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Jovon Bonneau</w:t>
      </w:r>
    </w:p>
    <w:p>
      <w:pPr>
        <w:spacing w:after="80" w:line="276" w:lineRule="auto"/>
      </w:pPr>
      <w:r>
        <w:t>Welcome Jovon! Your extensive professional background—including your Bachelor's degree, 8+ years of dedicated industrial experience, military service in the Navy Reserve, and homeownership—provides a powerful foundation for your fresh start. This guide is designed to support your career growth, assist in restoring your driver's license, and maintain stable, long-term success.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Local Community Resources &amp; Support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Driver's License Restoration &amp; Administrative Support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restoration guidance, legal barrier navigation, and child support administrative coordination.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Call to set up an intake appointment for driver's license restoration support.</w:t>
      </w:r>
    </w:p>
    <w:p>
      <w:pPr>
        <w:pStyle w:val="ListBullet"/>
        <w:spacing w:after="40" w:line="276" w:lineRule="auto"/>
      </w:pPr>
      <w:r>
        <w:rPr>
          <w:b/>
        </w:rPr>
        <w:t>SCDMV Regional Service Center (Leeds Ave)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Official driver record reviews, Route 66 restricted license applications, and reinstatement payment plan setup.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896-5000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Obtain an official driving record printout to review reinstatement prerequisites.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Alcohol Recovery &amp; Wellness Support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substance recovery support, relapse prevention coaching, and 24/7 peer support services.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958-3300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Contact outpatient services to schedule an initial consultation for proactive wellness and recovery tools.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Public Transportation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Fixed route bus services and workforce shuttle connections across Charleston and North Charleston.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Download the CARTA transit app to map daily express routes to work sites.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Target Fair-Chance Career Matches</w:t>
      </w:r>
    </w:p>
    <w:p>
      <w:pPr>
        <w:pStyle w:val="ListNumber"/>
        <w:spacing w:after="40" w:line="276" w:lineRule="auto"/>
      </w:pPr>
      <w:r>
        <w:rPr>
          <w:b/>
        </w:rPr>
        <w:t>Southern Lumber &amp; Millwork — Machine Operator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Competitive / Market Rate | 1st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Leverages your extensive industrial manufacturing and machine operations experience at Nucor in a structured plant environment.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Thomas Concrete — Batch Operator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Competitive / Market Rate |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Strong match for your heavy industrial background; involves production coordination, safety compliance, and inventory management.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Palmetto Logistics &amp; Distribution Hub — Receiving Specialist / Forklift Operator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$18.00 – $22.50 / hr |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Fair-chance logistics partner providing immediate, structured shift work utilizing your organizational skills.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Builders FirstSource — Inside Sales Representative I / Load Builder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 &amp; Summerville, SC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Competitive / Market Rate |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Excellent fit for your Bachelor's degree and business background, combining professional customer support with building supply operations.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Your 4-Week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Stabilization &amp; License Intake</w:t>
      </w:r>
    </w:p>
    <w:p>
      <w:pPr>
        <w:pStyle w:val="ListBullet"/>
        <w:spacing w:after="40" w:line="276" w:lineRule="auto"/>
      </w:pPr>
      <w:r>
        <w:t>Complete initial consultation with Father to Father Project regarding license reinstatement.</w:t>
      </w:r>
    </w:p>
    <w:p>
      <w:pPr>
        <w:pStyle w:val="ListBullet"/>
        <w:spacing w:after="40" w:line="276" w:lineRule="auto"/>
      </w:pPr>
      <w:r>
        <w:t>Obtain official driving record from SCDMV Leeds Ave.</w:t>
      </w:r>
    </w:p>
    <w:p>
      <w:pPr>
        <w:pStyle w:val="ListBullet"/>
        <w:spacing w:after="40" w:line="276" w:lineRule="auto"/>
      </w:pPr>
      <w:r>
        <w:t>Establish interim CARTA transit route or family carpool schedule for daily attendance.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Recovery Plan &amp; Career Preparation</w:t>
      </w:r>
    </w:p>
    <w:p>
      <w:pPr>
        <w:pStyle w:val="ListBullet"/>
        <w:spacing w:after="40" w:line="276" w:lineRule="auto"/>
      </w:pPr>
      <w:r>
        <w:t>Connect with Charleston Center DAODAS for alcohol relapse prevention scheduling.</w:t>
      </w:r>
    </w:p>
    <w:p>
      <w:pPr>
        <w:pStyle w:val="ListBullet"/>
        <w:spacing w:after="40" w:line="276" w:lineRule="auto"/>
      </w:pPr>
      <w:r>
        <w:t>Tailor resume highlighting 8+ years industrial production (Nucor), Navy Reserve leadership, and college degree.</w:t>
      </w:r>
    </w:p>
    <w:p>
      <w:pPr>
        <w:pStyle w:val="ListBullet"/>
        <w:spacing w:after="40" w:line="276" w:lineRule="auto"/>
      </w:pPr>
      <w:r>
        <w:t>Submit applications to Southern Lumber &amp; Millwork and Thomas Concrete.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Interviews &amp; License Pathway</w:t>
      </w:r>
    </w:p>
    <w:p>
      <w:pPr>
        <w:pStyle w:val="ListBullet"/>
        <w:spacing w:after="40" w:line="276" w:lineRule="auto"/>
      </w:pPr>
      <w:r>
        <w:t>Attend scheduled employer interviews and complete required pre-employment assessments.</w:t>
      </w:r>
    </w:p>
    <w:p>
      <w:pPr>
        <w:pStyle w:val="ListBullet"/>
        <w:spacing w:after="40" w:line="276" w:lineRule="auto"/>
      </w:pPr>
      <w:r>
        <w:t>Review Route 66 / restricted license eligibility requirements with SCDMV/legal advocate.</w:t>
      </w:r>
    </w:p>
    <w:p>
      <w:pPr>
        <w:pStyle w:val="ListBullet"/>
        <w:spacing w:after="40" w:line="276" w:lineRule="auto"/>
      </w:pPr>
      <w:r>
        <w:t>Practice CBT workplace stress reframing strategies with First Shift Navigator.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Employment Onboarding &amp; Long-Term Growth</w:t>
      </w:r>
    </w:p>
    <w:p>
      <w:pPr>
        <w:pStyle w:val="ListBullet"/>
        <w:spacing w:after="40" w:line="276" w:lineRule="auto"/>
      </w:pPr>
      <w:r>
        <w:t>Finalize job offer acceptance and establish stable work commute routine.</w:t>
      </w:r>
    </w:p>
    <w:p>
      <w:pPr>
        <w:pStyle w:val="ListBullet"/>
        <w:spacing w:after="40" w:line="276" w:lineRule="auto"/>
      </w:pPr>
      <w:r>
        <w:t>Set up steady automatic payments for probation fees and child support obligations.</w:t>
      </w:r>
    </w:p>
    <w:p>
      <w:pPr>
        <w:pStyle w:val="ListBullet"/>
        <w:spacing w:after="40" w:line="276" w:lineRule="auto"/>
      </w:pPr>
      <w:r>
        <w:t>Review First Shift post-placement retention goals for career advancement.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maps.google.com/?q=4925+Lacross+Rd,+North+Charleston,+SC+29406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3790+Leeds+Ave,+North+Charleston,+SC+29405" TargetMode="External"/><Relationship Id="rId13" Type="http://schemas.openxmlformats.org/officeDocument/2006/relationships/hyperlink" Target="https://charlestoncounty.org/departments/charleston-center/" TargetMode="External"/><Relationship Id="rId14" Type="http://schemas.openxmlformats.org/officeDocument/2006/relationships/hyperlink" Target="https://maps.google.com/?q=5+Charleston+Center+Dr,+Charleston,+SC+29401" TargetMode="External"/><Relationship Id="rId15" Type="http://schemas.openxmlformats.org/officeDocument/2006/relationships/hyperlink" Target="https://ridecarta.com" TargetMode="External"/><Relationship Id="rId16" Type="http://schemas.openxmlformats.org/officeDocument/2006/relationships/hyperlink" Target="https://solumber.com/careers/" TargetMode="External"/><Relationship Id="rId17" Type="http://schemas.openxmlformats.org/officeDocument/2006/relationships/hyperlink" Target="https://thomasconcrete.com/career/open-positions/" TargetMode="External"/><Relationship Id="rId18" Type="http://schemas.openxmlformats.org/officeDocument/2006/relationships/hyperlink" Target="https://www.indeed.com/jobs?q=warehouse+logistics&amp;l=Charleston%2C+SC" TargetMode="External"/><Relationship Id="rId19" Type="http://schemas.openxmlformats.org/officeDocument/2006/relationships/hyperlink" Target="https://careers.bld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