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Clyde Williams</w:t>
      </w:r>
    </w:p>
    <w:p>
      <w:pPr>
        <w:spacing w:after="80" w:line="276" w:lineRule="auto"/>
      </w:pPr>
      <w:r>
        <w:t>Welcome to your personalized Re-entry Action Guide, Clyde. You possess exceptional strategic planning skills—what you call thinking like a 'chessboard.' We are going to use that exact strategic mindset to achieve your long-term goals: securing high-paying employment, regaining your driver's license, completing your GED, and maintaining full personal independence.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Key Action Steps &amp; Local Community Resources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Driver's License &amp; Legal Support</w:t>
      </w:r>
    </w:p>
    <w:p>
      <w:pPr>
        <w:pStyle w:val="ListBullet"/>
        <w:spacing w:after="40" w:line="276" w:lineRule="auto"/>
      </w:pPr>
      <w:r>
        <w:rPr>
          <w:b/>
        </w:rPr>
        <w:t>Midlands Fatherhood Coalition</w:t>
      </w:r>
    </w:p>
    <w:p>
      <w:pPr>
        <w:pStyle w:val="ListBullet"/>
        <w:spacing w:after="40" w:line="276" w:lineRule="auto"/>
      </w:pPr>
      <w:r>
        <w:rPr>
          <w:b/>
        </w:rPr>
        <w:t>Services</w:t>
      </w:r>
      <w:r>
        <w:t>: Guidance on SCDMV reinstatement, child support court advocacy, and job coaching.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(803) 933-0530 | 1821 Hampton St, Columbia, SC 29201</w:t>
      </w:r>
    </w:p>
    <w:p>
      <w:pPr>
        <w:pStyle w:val="ListBullet"/>
        <w:spacing w:after="40" w:line="276" w:lineRule="auto"/>
      </w:pPr>
      <w:r>
        <w:rPr>
          <w:b/>
        </w:rPr>
        <w:t>Action</w:t>
      </w:r>
      <w:r>
        <w:t>: Call or visit for assistance navigating SCDMV suspension issues.</w:t>
      </w:r>
    </w:p>
    <w:p>
      <w:pPr>
        <w:pStyle w:val="ListBullet"/>
        <w:spacing w:after="40" w:line="276" w:lineRule="auto"/>
      </w:pP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SCDMV Shop Road Branch</w:t>
      </w:r>
    </w:p>
    <w:p>
      <w:pPr>
        <w:pStyle w:val="ListBullet"/>
        <w:spacing w:after="40" w:line="276" w:lineRule="auto"/>
      </w:pPr>
      <w:r>
        <w:rPr>
          <w:b/>
        </w:rPr>
        <w:t>Services</w:t>
      </w:r>
      <w:r>
        <w:t>: SCDMV driving record printouts and payment plan setups.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(803) 896-5000 | 1630 Shop Rd, Columbia, SC 29201</w:t>
      </w:r>
    </w:p>
    <w:p>
      <w:pPr>
        <w:pStyle w:val="ListBullet"/>
        <w:spacing w:after="40" w:line="276" w:lineRule="auto"/>
      </w:pPr>
      <w:r>
        <w:rPr>
          <w:b/>
        </w:rPr>
        <w:t>Action</w:t>
      </w:r>
      <w:r>
        <w:t>: Obtain an official driving record printout to review reinstatement requirements.</w:t>
      </w:r>
    </w:p>
    <w:p>
      <w:pPr>
        <w:pStyle w:val="ListBullet"/>
        <w:spacing w:after="40" w:line="276" w:lineRule="auto"/>
      </w:pP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Local Transit &amp; Daily Mobility</w:t>
      </w:r>
    </w:p>
    <w:p>
      <w:pPr>
        <w:pStyle w:val="ListBullet"/>
        <w:spacing w:after="40" w:line="276" w:lineRule="auto"/>
      </w:pPr>
      <w:r>
        <w:rPr>
          <w:b/>
        </w:rPr>
        <w:t>The COMET (Central Midlands Regional Transit)</w:t>
      </w:r>
    </w:p>
    <w:p>
      <w:pPr>
        <w:pStyle w:val="ListBullet"/>
        <w:spacing w:after="40" w:line="276" w:lineRule="auto"/>
      </w:pPr>
      <w:r>
        <w:rPr>
          <w:b/>
        </w:rPr>
        <w:t>Services</w:t>
      </w:r>
      <w:r>
        <w:t>: Bus routes connecting residential areas to major industrial zones (Shop Rd, Cayce, West Columbia).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(803) 255-7100</w:t>
      </w:r>
    </w:p>
    <w:p>
      <w:pPr>
        <w:pStyle w:val="ListBullet"/>
        <w:spacing w:after="40" w:line="276" w:lineRule="auto"/>
      </w:pPr>
      <w:r>
        <w:rPr>
          <w:b/>
        </w:rPr>
        <w:t>Action</w:t>
      </w:r>
      <w:r>
        <w:t>: Download route maps and obtain a 31-day system pass.</w:t>
      </w:r>
    </w:p>
    <w:p>
      <w:pPr>
        <w:pStyle w:val="ListBullet"/>
        <w:spacing w:after="40" w:line="276" w:lineRule="auto"/>
      </w:pPr>
      <w:hyperlink r:id="rId13">
        <w:r>
          <w:rPr>
            <w:color w:val="0284C7"/>
            <w:u w:val="single"/>
          </w:rPr>
          <w:t>Visit Website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Civil Legal Aid</w:t>
      </w:r>
    </w:p>
    <w:p>
      <w:pPr>
        <w:pStyle w:val="ListBullet"/>
        <w:spacing w:after="40" w:line="276" w:lineRule="auto"/>
      </w:pPr>
      <w:r>
        <w:rPr>
          <w:b/>
        </w:rPr>
        <w:t>SC Legal Services - Columbia Office</w:t>
      </w:r>
    </w:p>
    <w:p>
      <w:pPr>
        <w:pStyle w:val="ListBullet"/>
        <w:spacing w:after="40" w:line="276" w:lineRule="auto"/>
      </w:pPr>
      <w:r>
        <w:rPr>
          <w:b/>
        </w:rPr>
        <w:t>Services</w:t>
      </w:r>
      <w:r>
        <w:t>: Civil legal assistance and record expungement counseling.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(803) 744-9430 | 2109 Bull St, Columbia, SC 29201</w:t>
      </w:r>
    </w:p>
    <w:p>
      <w:pPr>
        <w:pStyle w:val="ListBullet"/>
        <w:spacing w:after="40" w:line="276" w:lineRule="auto"/>
      </w:pPr>
      <w:r>
        <w:rPr>
          <w:b/>
        </w:rPr>
        <w:t>Action</w:t>
      </w:r>
      <w:r>
        <w:t>: Schedule a intake consultation regarding civil rights and legal relief.</w:t>
      </w:r>
    </w:p>
    <w:p>
      <w:pPr>
        <w:pStyle w:val="ListBullet"/>
        <w:spacing w:after="40" w:line="276" w:lineRule="auto"/>
      </w:pPr>
      <w:hyperlink r:id="rId14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5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Target Fair-Chance Employer Matches</w:t>
      </w:r>
    </w:p>
    <w:p>
      <w:pPr>
        <w:spacing w:after="80" w:line="276" w:lineRule="auto"/>
      </w:pPr>
      <w:r>
        <w:t>Here are top second-chance employers in the Columbia area that align with your background and masonry/industrial skill set:</w:t>
      </w:r>
    </w:p>
    <w:p>
      <w:pPr>
        <w:pStyle w:val="ListNumber"/>
        <w:spacing w:after="40" w:line="276" w:lineRule="auto"/>
      </w:pPr>
      <w:r>
        <w:rPr>
          <w:b/>
        </w:rPr>
        <w:t>Midlands Concrete &amp; Paving Solutions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Concrete Finisher Helper / General Laborer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$18.00 – $23.00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7:00 AM – 3:30 PM (Day Shift)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Direct application of your Brick Masonry NCCER Core training; second-chance employer offering steady weekly pay.</w:t>
      </w:r>
    </w:p>
    <w:p>
      <w:pPr>
        <w:pStyle w:val="ListBullet"/>
        <w:spacing w:after="40" w:line="276" w:lineRule="auto"/>
      </w:pP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CMC Steel South Carolina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Mill Operator Trainee / Material Handler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$19.00 – $24.50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Day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Strong industrial atmosphere, excellent healthcare, safety-focused, background-friendly hiring policy.</w:t>
      </w:r>
    </w:p>
    <w:p>
      <w:pPr>
        <w:pStyle w:val="ListBullet"/>
        <w:spacing w:after="40" w:line="276" w:lineRule="auto"/>
      </w:pP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Carolina Industrial Maintenance Group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Maintenance Technician Apprentice / Commercial Grounds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$16.50 – $19.50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Day Shift (7:30 AM – 4:00 PM, M–F)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Hands-on maintenance trade work with paid training and overtime potential.</w:t>
      </w:r>
    </w:p>
    <w:p>
      <w:pPr>
        <w:pStyle w:val="ListBullet"/>
        <w:spacing w:after="40" w:line="276" w:lineRule="auto"/>
      </w:pP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Palmetto State Distribution Center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Order Selector / Warehouse Associate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$17.50 – $21.50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Conveniently located near public bus routes; fair-chance policy with immediate start potential.</w:t>
      </w:r>
    </w:p>
    <w:p>
      <w:pPr>
        <w:pStyle w:val="ListBullet"/>
        <w:spacing w:after="40" w:line="276" w:lineRule="auto"/>
      </w:pP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Four-Week Step-by-Step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Transit &amp; Financial Foundation</w:t>
      </w:r>
    </w:p>
    <w:p>
      <w:pPr>
        <w:pStyle w:val="ListBullet"/>
        <w:spacing w:after="40" w:line="276" w:lineRule="auto"/>
      </w:pPr>
      <w:r>
        <w:t>Map out COMET bus routes to job sites.</w:t>
      </w:r>
    </w:p>
    <w:p>
      <w:pPr>
        <w:pStyle w:val="ListBullet"/>
        <w:spacing w:after="40" w:line="276" w:lineRule="auto"/>
      </w:pPr>
      <w:r>
        <w:t>Submit job applications to Midlands Concrete and CMC Steel.</w:t>
      </w:r>
    </w:p>
    <w:p>
      <w:pPr>
        <w:pStyle w:val="ListBullet"/>
        <w:spacing w:after="40" w:line="276" w:lineRule="auto"/>
      </w:pPr>
      <w:r>
        <w:t>Save all interview dates in your phone calendar.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Licensing &amp; Education Steps</w:t>
      </w:r>
    </w:p>
    <w:p>
      <w:pPr>
        <w:pStyle w:val="ListBullet"/>
        <w:spacing w:after="40" w:line="276" w:lineRule="auto"/>
      </w:pPr>
      <w:r>
        <w:t>Complete intake meeting with Midlands Fatherhood Coalition for driver's license assistance.</w:t>
      </w:r>
    </w:p>
    <w:p>
      <w:pPr>
        <w:pStyle w:val="ListBullet"/>
        <w:spacing w:after="40" w:line="276" w:lineRule="auto"/>
      </w:pPr>
      <w:r>
        <w:t>Register for local adult education GED preparation classes in Richland County.</w:t>
      </w:r>
    </w:p>
    <w:p>
      <w:pPr>
        <w:pStyle w:val="ListBullet"/>
        <w:spacing w:after="40" w:line="276" w:lineRule="auto"/>
      </w:pPr>
      <w:r>
        <w:t>Review budget strategy for initial employment paychecks.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Workplace Integration &amp; Communication</w:t>
      </w:r>
    </w:p>
    <w:p>
      <w:pPr>
        <w:pStyle w:val="ListBullet"/>
        <w:spacing w:after="40" w:line="276" w:lineRule="auto"/>
      </w:pPr>
      <w:r>
        <w:t>Attend scheduled employer interviews.</w:t>
      </w:r>
    </w:p>
    <w:p>
      <w:pPr>
        <w:pStyle w:val="ListBullet"/>
        <w:spacing w:after="40" w:line="276" w:lineRule="auto"/>
      </w:pPr>
      <w:r>
        <w:t>Practice CBT communication strategies for navigating workplace stress and supervisor feedback constructively.</w:t>
      </w:r>
    </w:p>
    <w:p>
      <w:pPr>
        <w:pStyle w:val="ListBullet"/>
        <w:spacing w:after="40" w:line="276" w:lineRule="auto"/>
      </w:pPr>
      <w:r>
        <w:t>Confirm parole reporting requirements and update officer on employment progress.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Career &amp; Stabilization Launch</w:t>
      </w:r>
    </w:p>
    <w:p>
      <w:pPr>
        <w:pStyle w:val="ListBullet"/>
        <w:spacing w:after="40" w:line="276" w:lineRule="auto"/>
      </w:pPr>
      <w:r>
        <w:t>Begin first week of employment.</w:t>
      </w:r>
    </w:p>
    <w:p>
      <w:pPr>
        <w:pStyle w:val="ListBullet"/>
        <w:spacing w:after="40" w:line="276" w:lineRule="auto"/>
      </w:pPr>
      <w:r>
        <w:t>Establish weekly GED study schedule around work hours.</w:t>
      </w:r>
    </w:p>
    <w:p>
      <w:pPr>
        <w:pStyle w:val="ListBullet"/>
        <w:spacing w:after="40" w:line="276" w:lineRule="auto"/>
      </w:pPr>
      <w:r>
        <w:t>Continue executing your long-term 'chessboard' financial and personal goals.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idlandsfathers.com" TargetMode="External"/><Relationship Id="rId10" Type="http://schemas.openxmlformats.org/officeDocument/2006/relationships/hyperlink" Target="https://maps.google.com/?q=1821+Hampton+St,+Columbia,+SC+29201" TargetMode="External"/><Relationship Id="rId11" Type="http://schemas.openxmlformats.org/officeDocument/2006/relationships/hyperlink" Target="https://scdmvonline.com/Driver-Services/Reinstatement" TargetMode="External"/><Relationship Id="rId12" Type="http://schemas.openxmlformats.org/officeDocument/2006/relationships/hyperlink" Target="https://maps.google.com/?q=1630+Shop+Rd,+Columbia,+SC+29201" TargetMode="External"/><Relationship Id="rId13" Type="http://schemas.openxmlformats.org/officeDocument/2006/relationships/hyperlink" Target="https://catchthecometsc.gov" TargetMode="External"/><Relationship Id="rId14" Type="http://schemas.openxmlformats.org/officeDocument/2006/relationships/hyperlink" Target="https://sclegal.org" TargetMode="External"/><Relationship Id="rId15" Type="http://schemas.openxmlformats.org/officeDocument/2006/relationships/hyperlink" Target="https://maps.google.com/?q=2109+Bull+St,+Columbia,+SC+29201" TargetMode="External"/><Relationship Id="rId16" Type="http://schemas.openxmlformats.org/officeDocument/2006/relationships/hyperlink" Target="https://www.indeed.com/jobs?q=concrete+paving+laborer&amp;l=Columbia%2C+SC" TargetMode="External"/><Relationship Id="rId17" Type="http://schemas.openxmlformats.org/officeDocument/2006/relationships/hyperlink" Target="https://www.cmc.com/en-us/careers" TargetMode="External"/><Relationship Id="rId18" Type="http://schemas.openxmlformats.org/officeDocument/2006/relationships/hyperlink" Target="https://www.indeed.com/jobs?q=maintenance+technician&amp;l=Columbia%2C+SC" TargetMode="External"/><Relationship Id="rId19" Type="http://schemas.openxmlformats.org/officeDocument/2006/relationships/hyperlink" Target="https://www.indeed.com/jobs?q=warehouse+order+selector&amp;l=West+Columbia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