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23A5E"/>
          <w:sz w:val="40"/>
        </w:rPr>
        <w:t>JUSTIN THOMAS</w:t>
      </w:r>
    </w:p>
    <w:p>
      <w:pPr>
        <w:spacing w:after="0"/>
        <w:jc w:val="center"/>
      </w:pPr>
      <w:r>
        <w:rPr>
          <w:b/>
          <w:sz w:val="22"/>
        </w:rPr>
        <w:t>Application – DGM / GM, Site Construction Head – Wind Power Project, Fatehgarh</w:t>
      </w:r>
    </w:p>
    <w:p>
      <w:pPr>
        <w:jc w:val="center"/>
        <w:pBdr>
          <w:bottom w:val="single" w:sz="8" w:space="1" w:color="123A5E"/>
        </w:pBdr>
      </w:pPr>
      <w:r>
        <w:rPr>
          <w:color w:val="555555"/>
          <w:sz w:val="19"/>
        </w:rPr>
        <w:t>Hyderabad, India (open to relocation – Rajasthan / pan-India)  |  +91 94466 74610  |  justinthomas1992@gmail.com  |  linkedin.com/in/justinthomass</w:t>
      </w:r>
    </w:p>
    <w:p>
      <w:r>
        <w:t>28 October 2026</w:t>
      </w:r>
    </w:p>
    <w:p>
      <w:r>
        <w:t>The Hiring Manager</w:t>
        <w:br/>
        <w:t>Sunshine Workforce Solutions – on behalf of the Renewable Energy Client</w:t>
        <w:br/>
        <w:t>Jodhpur, Rajasthan</w:t>
      </w:r>
    </w:p>
    <w:p>
      <w:r>
        <w:rPr>
          <w:b/>
        </w:rPr>
        <w:t>Subject: Application for Site Construction Head (DGM / GM) – 50–150 MW Wind Power Project, Fatehgarh</w:t>
      </w:r>
    </w:p>
    <w:p>
      <w:r>
        <w:t>Dear Hiring Manager,</w:t>
      </w:r>
    </w:p>
    <w:p>
      <w:pPr>
        <w:jc w:val="both"/>
      </w:pPr>
      <w:r>
        <w:t>I am applying for the Site Construction Head (DGM / GM) role for your client's wind power project at Fatehgarh. I have spent more than 11 years building utility-scale renewable power plants, about 3.9 GW of solar and 1 GWh of battery storage in total. I have managed EPC contractors, run civil, mechanical and electrical site packages, and delivered the HV balance of plant and grid connection that a wind farm depends on.</w:t>
      </w:r>
    </w:p>
    <w:p>
      <w:pPr>
        <w:jc w:val="both"/>
      </w:pPr>
      <w:r>
        <w:t>Rajasthan is familiar ground for me. As Owner's Engineer on the 1,034 MW Siyambar / Bandha solar programme in Jaisalmer district, close to Fatehgarh, and as Project Lead on 450 MWp at Bikaner for Tata Power Renewables, I have worked with the remote logistics, harsh site conditions and the local authorities and communities that shape every site in the region.</w:t>
      </w:r>
    </w:p>
    <w:p>
      <w:pPr>
        <w:jc w:val="both"/>
      </w:pPr>
      <w:r>
        <w:t>Your key responsibilities line up closely with what I do today:</w:t>
      </w:r>
    </w:p>
    <w:p>
      <w:pPr>
        <w:pStyle w:val="ListBullet"/>
        <w:spacing w:after="60"/>
      </w:pPr>
      <w:r>
        <w:rPr>
          <w:b/>
        </w:rPr>
        <w:t xml:space="preserve">Project oversight and BOP: </w:t>
      </w:r>
      <w:r>
        <w:t>I am currently leading electrical delivery for a 125 MW / 500 MWh BESS for JSW Renew Energy, covering MV / HV balance of plant, foundations and the 145 kV evacuation interface, with eight OEMs and vendors to coordinate.</w:t>
      </w:r>
    </w:p>
    <w:p>
      <w:pPr>
        <w:pStyle w:val="ListBullet"/>
        <w:spacing w:after="60"/>
      </w:pPr>
      <w:r>
        <w:rPr>
          <w:b/>
        </w:rPr>
        <w:t xml:space="preserve">Contractor management: </w:t>
      </w:r>
      <w:r>
        <w:t>I have held EPC contractors to schedule, quality and safety commitments as the developer, as the Owner's Engineer, and as the contractor myself, so I know where each party's incentives lie.</w:t>
      </w:r>
    </w:p>
    <w:p>
      <w:pPr>
        <w:pStyle w:val="ListBullet"/>
        <w:spacing w:after="60"/>
      </w:pPr>
      <w:r>
        <w:rPr>
          <w:b/>
        </w:rPr>
        <w:t xml:space="preserve">Quality control: </w:t>
      </w:r>
      <w:r>
        <w:t>I build and run QAP / ITP regimes, hold and witness points and NCR / RCA / CAPA cycles. On my current site, 278 RFIs have been tracked to closure.</w:t>
      </w:r>
    </w:p>
    <w:p>
      <w:pPr>
        <w:pStyle w:val="ListBullet"/>
        <w:spacing w:after="60"/>
      </w:pPr>
      <w:r>
        <w:rPr>
          <w:b/>
        </w:rPr>
        <w:t xml:space="preserve">Safety and schedule: </w:t>
      </w:r>
      <w:r>
        <w:t>I enforce permit-to-work and HSE discipline, plan for weather risk, and track progress through MS Project, DPR / MIS and milestone verification through to commissioning and COD.</w:t>
      </w:r>
    </w:p>
    <w:p>
      <w:pPr>
        <w:jc w:val="both"/>
      </w:pPr>
      <w:r>
        <w:t>I have not yet led a WTG erection campaign, and I would rather say so plainly. The rest of a wind farm's construction scope is work I have delivered many times: civil foundations, 33 kV HT cabling and panels, pooling substations, 145 kV evacuation, multi-contractor coordination and statutory approvals. Crane planning, blade and nacelle logistics and OEM erection sequences are areas I would get up to speed on quickly, in the same way I moved from solar into GWh-scale storage. My Lean Six Sigma Green Belt training and my experience on the developer, Owner's Engineer, contractor and government sides would help me build a site organisation that the client, the Owner's Engineer and local stakeholders can all rely on.</w:t>
      </w:r>
    </w:p>
    <w:p>
      <w:pPr>
        <w:jc w:val="both"/>
      </w:pPr>
      <w:r>
        <w:t>I am willing to relocate to Fatehgarh / Jodhpur and can join at short notice. I would welcome the chance to discuss how I could deliver your project safely, on schedule and to the required quality. Thank you for considering my application.</w:t>
      </w:r>
    </w:p>
    <w:p>
      <w:r>
        <w:t>Yours sincerely,</w:t>
        <w:br/>
        <w:br/>
        <w:t>Justin Thomas</w:t>
        <w:br/>
        <w:t>+91 94466 74610  |  justinthomas1992@gmail.com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