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1..register注册 login登录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5.home timeline，主页时间线，我关注的所有用户的帖子 和我发的帖子 按时间整合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1.post tweet发布推文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4.follow/unfollow user 关注/取关用户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2.user timeline用户时间线，按时间查看某个用户发布的所有帖子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更多功能：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1.retweet转发推文，like点赞，comment评论推文, 收藏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3.用户信息修改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4.上传图片、视频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8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2022-04-17T06:16:54Z</dcterms:created>
  <dc:creator>jiawen24</dc:creator>
  <cp:lastModifiedBy>家文</cp:lastModifiedBy>
  <dcterms:modified xsi:type="dcterms:W3CDTF">2022-04-17T08:40:45Z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30C77ABD381A4BEE8FC73B974061CC89</vt:lpwstr>
  </property>
</Properties>
</file>