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2"/>
          <w:szCs w:val="32"/>
        </w:rPr>
      </w:pPr>
      <w:r w:rsidDel="00000000" w:rsidR="00000000" w:rsidRPr="00000000">
        <w:rPr>
          <w:rtl w:val="0"/>
        </w:rPr>
      </w:r>
    </w:p>
    <w:p w:rsidR="00000000" w:rsidDel="00000000" w:rsidP="00000000" w:rsidRDefault="00000000" w:rsidRPr="00000000" w14:paraId="00000002">
      <w:pPr>
        <w:jc w:val="center"/>
        <w:rPr>
          <w:sz w:val="32"/>
          <w:szCs w:val="32"/>
        </w:rPr>
      </w:pPr>
      <w:r w:rsidDel="00000000" w:rsidR="00000000" w:rsidRPr="00000000">
        <w:rPr>
          <w:rtl w:val="0"/>
        </w:rPr>
      </w:r>
    </w:p>
    <w:p w:rsidR="00000000" w:rsidDel="00000000" w:rsidP="00000000" w:rsidRDefault="00000000" w:rsidRPr="00000000" w14:paraId="00000003">
      <w:pPr>
        <w:jc w:val="center"/>
        <w:rPr>
          <w:sz w:val="32"/>
          <w:szCs w:val="32"/>
        </w:rPr>
      </w:pPr>
      <w:r w:rsidDel="00000000" w:rsidR="00000000" w:rsidRPr="00000000">
        <w:rPr>
          <w:rtl w:val="0"/>
        </w:rPr>
      </w:r>
    </w:p>
    <w:p w:rsidR="00000000" w:rsidDel="00000000" w:rsidP="00000000" w:rsidRDefault="00000000" w:rsidRPr="00000000" w14:paraId="00000004">
      <w:pPr>
        <w:jc w:val="center"/>
        <w:rPr>
          <w:sz w:val="32"/>
          <w:szCs w:val="32"/>
        </w:rPr>
      </w:pPr>
      <w:r w:rsidDel="00000000" w:rsidR="00000000" w:rsidRPr="00000000">
        <w:rPr>
          <w:rtl w:val="0"/>
        </w:rPr>
      </w:r>
    </w:p>
    <w:p w:rsidR="00000000" w:rsidDel="00000000" w:rsidP="00000000" w:rsidRDefault="00000000" w:rsidRPr="00000000" w14:paraId="00000005">
      <w:pPr>
        <w:jc w:val="center"/>
        <w:rPr>
          <w:sz w:val="32"/>
          <w:szCs w:val="32"/>
        </w:rPr>
      </w:pPr>
      <w:r w:rsidDel="00000000" w:rsidR="00000000" w:rsidRPr="00000000">
        <w:rPr>
          <w:rtl w:val="0"/>
        </w:rPr>
      </w:r>
    </w:p>
    <w:p w:rsidR="00000000" w:rsidDel="00000000" w:rsidP="00000000" w:rsidRDefault="00000000" w:rsidRPr="00000000" w14:paraId="00000006">
      <w:pPr>
        <w:jc w:val="center"/>
        <w:rPr>
          <w:sz w:val="32"/>
          <w:szCs w:val="32"/>
        </w:rPr>
      </w:pPr>
      <w:r w:rsidDel="00000000" w:rsidR="00000000" w:rsidRPr="00000000">
        <w:rPr>
          <w:rtl w:val="0"/>
        </w:rPr>
      </w:r>
    </w:p>
    <w:p w:rsidR="00000000" w:rsidDel="00000000" w:rsidP="00000000" w:rsidRDefault="00000000" w:rsidRPr="00000000" w14:paraId="00000007">
      <w:pPr>
        <w:jc w:val="center"/>
        <w:rPr>
          <w:sz w:val="32"/>
          <w:szCs w:val="32"/>
        </w:rPr>
      </w:pPr>
      <w:r w:rsidDel="00000000" w:rsidR="00000000" w:rsidRPr="00000000">
        <w:rPr>
          <w:rtl w:val="0"/>
        </w:rPr>
      </w:r>
    </w:p>
    <w:p w:rsidR="00000000" w:rsidDel="00000000" w:rsidP="00000000" w:rsidRDefault="00000000" w:rsidRPr="00000000" w14:paraId="00000008">
      <w:pPr>
        <w:jc w:val="center"/>
        <w:rPr>
          <w:sz w:val="32"/>
          <w:szCs w:val="32"/>
        </w:rPr>
      </w:pPr>
      <w:r w:rsidDel="00000000" w:rsidR="00000000" w:rsidRPr="00000000">
        <w:rPr>
          <w:rtl w:val="0"/>
        </w:rPr>
      </w:r>
    </w:p>
    <w:p w:rsidR="00000000" w:rsidDel="00000000" w:rsidP="00000000" w:rsidRDefault="00000000" w:rsidRPr="00000000" w14:paraId="00000009">
      <w:pPr>
        <w:jc w:val="center"/>
        <w:rPr>
          <w:sz w:val="32"/>
          <w:szCs w:val="32"/>
        </w:rPr>
      </w:pPr>
      <w:r w:rsidDel="00000000" w:rsidR="00000000" w:rsidRPr="00000000">
        <w:rPr>
          <w:rtl w:val="0"/>
        </w:rPr>
      </w:r>
    </w:p>
    <w:p w:rsidR="00000000" w:rsidDel="00000000" w:rsidP="00000000" w:rsidRDefault="00000000" w:rsidRPr="00000000" w14:paraId="0000000A">
      <w:pPr>
        <w:jc w:val="center"/>
        <w:rPr>
          <w:sz w:val="32"/>
          <w:szCs w:val="32"/>
        </w:rPr>
      </w:pPr>
      <w:r w:rsidDel="00000000" w:rsidR="00000000" w:rsidRPr="00000000">
        <w:rPr>
          <w:rtl w:val="0"/>
        </w:rPr>
      </w:r>
    </w:p>
    <w:p w:rsidR="00000000" w:rsidDel="00000000" w:rsidP="00000000" w:rsidRDefault="00000000" w:rsidRPr="00000000" w14:paraId="0000000B">
      <w:pPr>
        <w:jc w:val="center"/>
        <w:rPr>
          <w:sz w:val="32"/>
          <w:szCs w:val="32"/>
        </w:rPr>
      </w:pPr>
      <w:r w:rsidDel="00000000" w:rsidR="00000000" w:rsidRPr="00000000">
        <w:rPr>
          <w:sz w:val="32"/>
          <w:szCs w:val="32"/>
          <w:rtl w:val="0"/>
        </w:rPr>
        <w:t xml:space="preserve">CSC453: Internet of Things</w:t>
      </w:r>
    </w:p>
    <w:p w:rsidR="00000000" w:rsidDel="00000000" w:rsidP="00000000" w:rsidRDefault="00000000" w:rsidRPr="00000000" w14:paraId="0000000C">
      <w:pPr>
        <w:jc w:val="center"/>
        <w:rPr>
          <w:sz w:val="32"/>
          <w:szCs w:val="32"/>
        </w:rPr>
      </w:pPr>
      <w:r w:rsidDel="00000000" w:rsidR="00000000" w:rsidRPr="00000000">
        <w:rPr>
          <w:sz w:val="32"/>
          <w:szCs w:val="32"/>
          <w:rtl w:val="0"/>
        </w:rPr>
        <w:t xml:space="preserve">April 25th, 2021</w:t>
      </w:r>
    </w:p>
    <w:p w:rsidR="00000000" w:rsidDel="00000000" w:rsidP="00000000" w:rsidRDefault="00000000" w:rsidRPr="00000000" w14:paraId="0000000D">
      <w:pPr>
        <w:jc w:val="center"/>
        <w:rPr>
          <w:sz w:val="32"/>
          <w:szCs w:val="32"/>
        </w:rPr>
      </w:pPr>
      <w:r w:rsidDel="00000000" w:rsidR="00000000" w:rsidRPr="00000000">
        <w:rPr>
          <w:rtl w:val="0"/>
        </w:rPr>
      </w:r>
    </w:p>
    <w:p w:rsidR="00000000" w:rsidDel="00000000" w:rsidP="00000000" w:rsidRDefault="00000000" w:rsidRPr="00000000" w14:paraId="0000000E">
      <w:pPr>
        <w:jc w:val="center"/>
        <w:rPr>
          <w:sz w:val="32"/>
          <w:szCs w:val="32"/>
        </w:rPr>
      </w:pPr>
      <w:r w:rsidDel="00000000" w:rsidR="00000000" w:rsidRPr="00000000">
        <w:rPr>
          <w:sz w:val="32"/>
          <w:szCs w:val="32"/>
          <w:rtl w:val="0"/>
        </w:rPr>
        <w:t xml:space="preserve">Parker Killian</w:t>
      </w:r>
    </w:p>
    <w:p w:rsidR="00000000" w:rsidDel="00000000" w:rsidP="00000000" w:rsidRDefault="00000000" w:rsidRPr="00000000" w14:paraId="0000000F">
      <w:pPr>
        <w:jc w:val="center"/>
        <w:rPr>
          <w:sz w:val="32"/>
          <w:szCs w:val="32"/>
        </w:rPr>
      </w:pPr>
      <w:r w:rsidDel="00000000" w:rsidR="00000000" w:rsidRPr="00000000">
        <w:rPr>
          <w:sz w:val="32"/>
          <w:szCs w:val="32"/>
          <w:rtl w:val="0"/>
        </w:rPr>
        <w:t xml:space="preserve">Justin Wald</w:t>
      </w:r>
    </w:p>
    <w:p w:rsidR="00000000" w:rsidDel="00000000" w:rsidP="00000000" w:rsidRDefault="00000000" w:rsidRPr="00000000" w14:paraId="00000010">
      <w:pPr>
        <w:jc w:val="center"/>
        <w:rPr>
          <w:sz w:val="32"/>
          <w:szCs w:val="32"/>
        </w:rPr>
      </w:pPr>
      <w:r w:rsidDel="00000000" w:rsidR="00000000" w:rsidRPr="00000000">
        <w:rPr>
          <w:sz w:val="32"/>
          <w:szCs w:val="32"/>
          <w:rtl w:val="0"/>
        </w:rPr>
        <w:t xml:space="preserve">Michael Barger</w:t>
      </w:r>
      <w:r w:rsidDel="00000000" w:rsidR="00000000" w:rsidRPr="00000000">
        <w:br w:type="page"/>
      </w: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Individual Contributions</w:t>
      </w:r>
    </w:p>
    <w:p w:rsidR="00000000" w:rsidDel="00000000" w:rsidP="00000000" w:rsidRDefault="00000000" w:rsidRPr="00000000" w14:paraId="00000012">
      <w:pPr>
        <w:rPr>
          <w:sz w:val="32"/>
          <w:szCs w:val="32"/>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0"/>
        <w:gridCol w:w="1880"/>
        <w:gridCol w:w="1880"/>
        <w:gridCol w:w="1845"/>
        <w:gridCol w:w="1875"/>
        <w:tblGridChange w:id="0">
          <w:tblGrid>
            <w:gridCol w:w="1880"/>
            <w:gridCol w:w="1880"/>
            <w:gridCol w:w="1880"/>
            <w:gridCol w:w="1845"/>
            <w:gridCol w:w="1875"/>
          </w:tblGrid>
        </w:tblGridChange>
      </w:tblGrid>
      <w:tr>
        <w:tc>
          <w:tcPr>
            <w:tcBorders>
              <w:bottom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Component</w:t>
            </w:r>
          </w:p>
        </w:tc>
        <w:tc>
          <w:tcPr>
            <w:tcBorders>
              <w:bottom w:color="00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Weight</w:t>
            </w:r>
          </w:p>
        </w:tc>
        <w:tc>
          <w:tcPr>
            <w:tcBorders>
              <w:bottom w:color="00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Parker Killian</w:t>
            </w:r>
          </w:p>
        </w:tc>
        <w:tc>
          <w:tcPr>
            <w:tcBorders>
              <w:bottom w:color="00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Justin Wald</w:t>
            </w:r>
          </w:p>
        </w:tc>
        <w:tc>
          <w:tcPr>
            <w:tcBorders>
              <w:bottom w:color="00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Michael Barger</w:t>
            </w:r>
          </w:p>
        </w:tc>
      </w:tr>
      <w:tr>
        <w:tc>
          <w:tcPr>
            <w:tcBorders>
              <w:top w:color="000000" w:space="0" w:sz="12" w:val="single"/>
            </w:tcBorders>
            <w:shd w:fill="cccccc"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Architecture Design</w:t>
            </w:r>
          </w:p>
        </w:tc>
        <w:tc>
          <w:tcPr>
            <w:tcBorders>
              <w:top w:color="000000" w:space="0" w:sz="12"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33.3%</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4"/>
                <w:szCs w:val="24"/>
              </w:rPr>
            </w:pPr>
            <w:r w:rsidDel="00000000" w:rsidR="00000000" w:rsidRPr="00000000">
              <w:rPr>
                <w:sz w:val="24"/>
                <w:szCs w:val="24"/>
                <w:rtl w:val="0"/>
              </w:rPr>
              <w:t xml:space="preserve">33.3%</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33.3%</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Frontend Design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Wiring Design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40%</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Hardware Assembly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33.3%</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Web Server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Garden Monitor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25%</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Garden Manager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Debugging</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80%</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Presentation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Report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40%</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Documentation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80%</w:t>
            </w:r>
          </w:p>
        </w:tc>
      </w:tr>
      <w:tr>
        <w:trPr>
          <w:trHeight w:val="440" w:hRule="atLeast"/>
        </w:trPr>
        <w:tc>
          <w:tcPr>
            <w:gridSpan w:val="2"/>
            <w:shd w:fill="cccccc"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Total Contributions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32.745%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34.995%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32.245%</w:t>
            </w:r>
          </w:p>
        </w:tc>
      </w:tr>
    </w:tbl>
    <w:p w:rsidR="00000000" w:rsidDel="00000000" w:rsidP="00000000" w:rsidRDefault="00000000" w:rsidRPr="00000000" w14:paraId="00000054">
      <w:pPr>
        <w:rPr>
          <w:sz w:val="32"/>
          <w:szCs w:val="32"/>
        </w:rPr>
      </w:pPr>
      <w:r w:rsidDel="00000000" w:rsidR="00000000" w:rsidRPr="00000000">
        <w:rPr>
          <w:rtl w:val="0"/>
        </w:rPr>
      </w:r>
    </w:p>
    <w:p w:rsidR="00000000" w:rsidDel="00000000" w:rsidP="00000000" w:rsidRDefault="00000000" w:rsidRPr="00000000" w14:paraId="00000055">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6">
      <w:pPr>
        <w:rPr>
          <w:sz w:val="32"/>
          <w:szCs w:val="32"/>
        </w:rPr>
        <w:sectPr>
          <w:headerReference r:id="rId6"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7">
      <w:pPr>
        <w:pStyle w:val="Heading1"/>
        <w:rPr>
          <w:i w:val="1"/>
        </w:rPr>
      </w:pPr>
      <w:bookmarkStart w:colFirst="0" w:colLast="0" w:name="_x2fp5zro0ird"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ab/>
        <w:t xml:space="preserve">When attempting to grow an herb garden, it can be difficult to remember to water your plants or to keep the soil humidity levels at an appropriate level. The objective of this project is to simplify this process by Internet of Things automation</w:t>
      </w:r>
    </w:p>
    <w:p w:rsidR="00000000" w:rsidDel="00000000" w:rsidP="00000000" w:rsidRDefault="00000000" w:rsidRPr="00000000" w14:paraId="00000059">
      <w:pPr>
        <w:ind w:firstLine="720"/>
        <w:rPr/>
      </w:pPr>
      <w:r w:rsidDel="00000000" w:rsidR="00000000" w:rsidRPr="00000000">
        <w:rPr>
          <w:rtl w:val="0"/>
        </w:rPr>
        <w:t xml:space="preserve">The goal of this project was to create an automated garden management system that uses an array of sensors and water pumps to monitor the environment and automatically water the plants in an herb garden. This system would provide detailed information to the user of the status of their plants as well as allowing for a large amount of user customization to tailor the system to the user’s plants’ needs</w:t>
      </w:r>
      <w:r w:rsidDel="00000000" w:rsidR="00000000" w:rsidRPr="00000000">
        <w:rPr>
          <w:rtl w:val="0"/>
        </w:rPr>
      </w:r>
    </w:p>
    <w:p w:rsidR="00000000" w:rsidDel="00000000" w:rsidP="00000000" w:rsidRDefault="00000000" w:rsidRPr="00000000" w14:paraId="0000005A">
      <w:pPr>
        <w:pStyle w:val="Heading1"/>
        <w:rPr>
          <w:b w:val="1"/>
          <w:color w:val="cc0000"/>
          <w:sz w:val="36"/>
          <w:szCs w:val="36"/>
        </w:rPr>
      </w:pPr>
      <w:bookmarkStart w:colFirst="0" w:colLast="0" w:name="_wbhm2595muf1" w:id="1"/>
      <w:bookmarkEnd w:id="1"/>
      <w:r w:rsidDel="00000000" w:rsidR="00000000" w:rsidRPr="00000000">
        <w:rPr>
          <w:rtl w:val="0"/>
        </w:rPr>
        <w:t xml:space="preserve">Desig</w:t>
      </w:r>
      <w:r w:rsidDel="00000000" w:rsidR="00000000" w:rsidRPr="00000000">
        <w:rPr>
          <w:color w:val="cc0000"/>
          <w:rtl w:val="0"/>
        </w:rPr>
        <w:t xml:space="preserve">n</w:t>
      </w:r>
      <w:r w:rsidDel="00000000" w:rsidR="00000000" w:rsidRPr="00000000">
        <w:rPr>
          <w:rtl w:val="0"/>
        </w:rPr>
      </w:r>
    </w:p>
    <w:p w:rsidR="00000000" w:rsidDel="00000000" w:rsidP="00000000" w:rsidRDefault="00000000" w:rsidRPr="00000000" w14:paraId="0000005B">
      <w:pPr>
        <w:pStyle w:val="Heading2"/>
        <w:rPr>
          <w:color w:val="990000"/>
        </w:rPr>
      </w:pPr>
      <w:bookmarkStart w:colFirst="0" w:colLast="0" w:name="_iwzn9zp4dgwh" w:id="2"/>
      <w:bookmarkEnd w:id="2"/>
      <w:r w:rsidDel="00000000" w:rsidR="00000000" w:rsidRPr="00000000">
        <w:rPr>
          <w:rtl w:val="0"/>
        </w:rPr>
        <w:t xml:space="preserve">Architecture</w:t>
      </w:r>
      <w:r w:rsidDel="00000000" w:rsidR="00000000" w:rsidRPr="00000000">
        <w:rPr>
          <w:rtl w:val="0"/>
        </w:rPr>
      </w:r>
    </w:p>
    <w:p w:rsidR="00000000" w:rsidDel="00000000" w:rsidP="00000000" w:rsidRDefault="00000000" w:rsidRPr="00000000" w14:paraId="0000005C">
      <w:pPr>
        <w:rPr/>
        <w:sectPr>
          <w:type w:val="continuous"/>
          <w:pgSz w:h="15840" w:w="12240" w:orient="portrait"/>
          <w:pgMar w:bottom="1440" w:top="1440" w:left="1440" w:right="1440" w:header="720" w:footer="720"/>
          <w:cols w:equalWidth="0" w:num="2" w:sep="1">
            <w:col w:space="720" w:w="4320"/>
            <w:col w:space="0" w:w="4320"/>
          </w:cols>
        </w:sectPr>
      </w:pPr>
      <w:r w:rsidDel="00000000" w:rsidR="00000000" w:rsidRPr="00000000">
        <w:rPr>
          <w:rtl w:val="0"/>
        </w:rPr>
        <w:t xml:space="preserve">IoT Herb Garden is comprised of 3 primary python scripts:</w:t>
      </w:r>
    </w:p>
    <w:p w:rsidR="00000000" w:rsidDel="00000000" w:rsidP="00000000" w:rsidRDefault="00000000" w:rsidRPr="00000000" w14:paraId="0000005D">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E">
            <w:pPr>
              <w:pStyle w:val="Heading2"/>
              <w:rPr/>
            </w:pPr>
            <w:bookmarkStart w:colFirst="0" w:colLast="0" w:name="_hngul3fnn6ra" w:id="3"/>
            <w:bookmarkEnd w:id="3"/>
            <w:r w:rsidDel="00000000" w:rsidR="00000000" w:rsidRPr="00000000">
              <w:rPr>
                <w:rtl w:val="0"/>
              </w:rPr>
              <w:t xml:space="preserve">Garden Manager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F">
            <w:pPr>
              <w:pStyle w:val="Heading2"/>
              <w:rPr/>
            </w:pPr>
            <w:bookmarkStart w:colFirst="0" w:colLast="0" w:name="_pm7wyq4nv8b" w:id="4"/>
            <w:bookmarkEnd w:id="4"/>
            <w:r w:rsidDel="00000000" w:rsidR="00000000" w:rsidRPr="00000000">
              <w:rPr>
                <w:rtl w:val="0"/>
              </w:rPr>
              <w:t xml:space="preserve">Garden Monitor</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0">
            <w:pPr>
              <w:pStyle w:val="Heading2"/>
              <w:rPr/>
            </w:pPr>
            <w:bookmarkStart w:colFirst="0" w:colLast="0" w:name="_5642o8me2cgn" w:id="5"/>
            <w:bookmarkEnd w:id="5"/>
            <w:r w:rsidDel="00000000" w:rsidR="00000000" w:rsidRPr="00000000">
              <w:rPr>
                <w:rtl w:val="0"/>
              </w:rPr>
              <w:t xml:space="preserve">Garden Web Server</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1">
            <w:pPr>
              <w:numPr>
                <w:ilvl w:val="0"/>
                <w:numId w:val="2"/>
              </w:numPr>
              <w:ind w:left="720" w:hanging="360"/>
            </w:pPr>
            <w:r w:rsidDel="00000000" w:rsidR="00000000" w:rsidRPr="00000000">
              <w:rPr>
                <w:rtl w:val="0"/>
              </w:rPr>
              <w:t xml:space="preserve">Create database schema objects.</w:t>
            </w:r>
          </w:p>
          <w:p w:rsidR="00000000" w:rsidDel="00000000" w:rsidP="00000000" w:rsidRDefault="00000000" w:rsidRPr="00000000" w14:paraId="00000062">
            <w:pPr>
              <w:numPr>
                <w:ilvl w:val="0"/>
                <w:numId w:val="2"/>
              </w:numPr>
              <w:ind w:left="720" w:hanging="360"/>
            </w:pPr>
            <w:r w:rsidDel="00000000" w:rsidR="00000000" w:rsidRPr="00000000">
              <w:rPr>
                <w:rtl w:val="0"/>
              </w:rPr>
              <w:t xml:space="preserve">Log sensor and event data to the database when received from the MQTT broker.</w:t>
            </w:r>
          </w:p>
          <w:p w:rsidR="00000000" w:rsidDel="00000000" w:rsidP="00000000" w:rsidRDefault="00000000" w:rsidRPr="00000000" w14:paraId="00000063">
            <w:pPr>
              <w:numPr>
                <w:ilvl w:val="0"/>
                <w:numId w:val="2"/>
              </w:numPr>
              <w:ind w:left="720" w:hanging="360"/>
            </w:pPr>
            <w:r w:rsidDel="00000000" w:rsidR="00000000" w:rsidRPr="00000000">
              <w:rPr>
                <w:rtl w:val="0"/>
              </w:rPr>
              <w:t xml:space="preserve">Provide auto-watering functionality.</w:t>
            </w:r>
          </w:p>
          <w:p w:rsidR="00000000" w:rsidDel="00000000" w:rsidP="00000000" w:rsidRDefault="00000000" w:rsidRPr="00000000" w14:paraId="00000064">
            <w:pPr>
              <w:numPr>
                <w:ilvl w:val="0"/>
                <w:numId w:val="2"/>
              </w:numPr>
              <w:ind w:left="720" w:hanging="360"/>
            </w:pPr>
            <w:r w:rsidDel="00000000" w:rsidR="00000000" w:rsidRPr="00000000">
              <w:rPr>
                <w:rtl w:val="0"/>
              </w:rPr>
              <w:t xml:space="preserve">Inform other components of configuration info read from the database.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5">
            <w:pPr>
              <w:numPr>
                <w:ilvl w:val="0"/>
                <w:numId w:val="2"/>
              </w:numPr>
              <w:ind w:left="720" w:hanging="360"/>
            </w:pPr>
            <w:r w:rsidDel="00000000" w:rsidR="00000000" w:rsidRPr="00000000">
              <w:rPr>
                <w:rtl w:val="0"/>
              </w:rPr>
              <w:t xml:space="preserve">Configure defaults for sensors.</w:t>
            </w:r>
          </w:p>
          <w:p w:rsidR="00000000" w:rsidDel="00000000" w:rsidP="00000000" w:rsidRDefault="00000000" w:rsidRPr="00000000" w14:paraId="00000066">
            <w:pPr>
              <w:numPr>
                <w:ilvl w:val="0"/>
                <w:numId w:val="2"/>
              </w:numPr>
              <w:ind w:left="720" w:hanging="360"/>
            </w:pPr>
            <w:r w:rsidDel="00000000" w:rsidR="00000000" w:rsidRPr="00000000">
              <w:rPr>
                <w:rtl w:val="0"/>
              </w:rPr>
              <w:t xml:space="preserve">Collect and publish sensor data.</w:t>
            </w:r>
          </w:p>
          <w:p w:rsidR="00000000" w:rsidDel="00000000" w:rsidP="00000000" w:rsidRDefault="00000000" w:rsidRPr="00000000" w14:paraId="00000067">
            <w:pPr>
              <w:numPr>
                <w:ilvl w:val="0"/>
                <w:numId w:val="2"/>
              </w:numPr>
              <w:ind w:left="720" w:hanging="360"/>
            </w:pPr>
            <w:r w:rsidDel="00000000" w:rsidR="00000000" w:rsidRPr="00000000">
              <w:rPr>
                <w:rtl w:val="0"/>
              </w:rPr>
              <w:t xml:space="preserve">Activate water pumps when instructed to do so.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8">
            <w:pPr>
              <w:numPr>
                <w:ilvl w:val="0"/>
                <w:numId w:val="2"/>
              </w:numPr>
              <w:ind w:left="720" w:hanging="360"/>
            </w:pPr>
            <w:r w:rsidDel="00000000" w:rsidR="00000000" w:rsidRPr="00000000">
              <w:rPr>
                <w:rtl w:val="0"/>
              </w:rPr>
              <w:t xml:space="preserve">Provide a web UI to interact with the Herb Garden</w:t>
            </w:r>
          </w:p>
          <w:p w:rsidR="00000000" w:rsidDel="00000000" w:rsidP="00000000" w:rsidRDefault="00000000" w:rsidRPr="00000000" w14:paraId="00000069">
            <w:pPr>
              <w:numPr>
                <w:ilvl w:val="0"/>
                <w:numId w:val="2"/>
              </w:numPr>
              <w:ind w:left="720" w:hanging="360"/>
            </w:pPr>
            <w:r w:rsidDel="00000000" w:rsidR="00000000" w:rsidRPr="00000000">
              <w:rPr>
                <w:rtl w:val="0"/>
              </w:rPr>
              <w:t xml:space="preserve">Display current metrics for sensors</w:t>
            </w:r>
          </w:p>
          <w:p w:rsidR="00000000" w:rsidDel="00000000" w:rsidP="00000000" w:rsidRDefault="00000000" w:rsidRPr="00000000" w14:paraId="0000006A">
            <w:pPr>
              <w:numPr>
                <w:ilvl w:val="0"/>
                <w:numId w:val="2"/>
              </w:numPr>
              <w:ind w:left="720" w:hanging="360"/>
            </w:pPr>
            <w:r w:rsidDel="00000000" w:rsidR="00000000" w:rsidRPr="00000000">
              <w:rPr>
                <w:rtl w:val="0"/>
              </w:rPr>
              <w:t xml:space="preserve">Display a historic view of sensor values</w:t>
            </w:r>
          </w:p>
          <w:p w:rsidR="00000000" w:rsidDel="00000000" w:rsidP="00000000" w:rsidRDefault="00000000" w:rsidRPr="00000000" w14:paraId="0000006B">
            <w:pPr>
              <w:numPr>
                <w:ilvl w:val="0"/>
                <w:numId w:val="2"/>
              </w:numPr>
              <w:ind w:left="720" w:hanging="360"/>
            </w:pPr>
            <w:r w:rsidDel="00000000" w:rsidR="00000000" w:rsidRPr="00000000">
              <w:rPr>
                <w:rtl w:val="0"/>
              </w:rPr>
              <w:t xml:space="preserve">Allow configuration of plant and sensor objects</w:t>
            </w:r>
          </w:p>
          <w:p w:rsidR="00000000" w:rsidDel="00000000" w:rsidP="00000000" w:rsidRDefault="00000000" w:rsidRPr="00000000" w14:paraId="0000006C">
            <w:pPr>
              <w:numPr>
                <w:ilvl w:val="0"/>
                <w:numId w:val="2"/>
              </w:numPr>
              <w:ind w:left="720" w:hanging="360"/>
            </w:pPr>
            <w:r w:rsidDel="00000000" w:rsidR="00000000" w:rsidRPr="00000000">
              <w:rPr>
                <w:rtl w:val="0"/>
              </w:rPr>
              <w:t xml:space="preserve">Manually control pumps</w:t>
            </w:r>
          </w:p>
        </w:tc>
      </w:tr>
    </w:tbl>
    <w:p w:rsidR="00000000" w:rsidDel="00000000" w:rsidP="00000000" w:rsidRDefault="00000000" w:rsidRPr="00000000" w14:paraId="0000006D">
      <w:pPr>
        <w:jc w:val="center"/>
        <w:rPr/>
        <w:sectPr>
          <w:type w:val="continuous"/>
          <w:pgSz w:h="15840" w:w="12240" w:orient="portrait"/>
          <w:pgMar w:bottom="1440" w:top="1440" w:left="1440" w:right="1440" w:header="720" w:footer="720"/>
          <w:cols w:equalWidth="0" w:num="1" w:sep="1">
            <w:col w:space="0" w:w="9360"/>
          </w:cols>
        </w:sectPr>
      </w:pPr>
      <w:r w:rsidDel="00000000" w:rsidR="00000000" w:rsidRPr="00000000">
        <w:rPr>
          <w:rtl w:val="0"/>
        </w:rPr>
        <w:t xml:space="preserve">Table 1: Script Overview</w:t>
      </w:r>
    </w:p>
    <w:p w:rsidR="00000000" w:rsidDel="00000000" w:rsidP="00000000" w:rsidRDefault="00000000" w:rsidRPr="00000000" w14:paraId="0000006E">
      <w:pPr>
        <w:ind w:firstLine="720"/>
        <w:rPr/>
      </w:pPr>
      <w:r w:rsidDel="00000000" w:rsidR="00000000" w:rsidRPr="00000000">
        <w:rPr>
          <w:rtl w:val="0"/>
        </w:rPr>
        <w:t xml:space="preserve">The separation of these three scripts gives the user flexibility in the hardware running each. The monitor script was kept lightweight to facilitate operation on an edge device such as a Raspberry Pi. Manager communicates with the monitor entirely through MQTT which means that it can run on an entirely different host, as long as they share the same broker. Web server does need access to the database to operate which ties it to running on the same host as manager since we used SQLite as our backend but with a little modification, web server could also run on its own host. Containerizing the entire system would be quite trivial thanks to this separation.</w:t>
      </w:r>
    </w:p>
    <w:p w:rsidR="00000000" w:rsidDel="00000000" w:rsidP="00000000" w:rsidRDefault="00000000" w:rsidRPr="00000000" w14:paraId="0000006F">
      <w:pPr>
        <w:rPr>
          <w:i w:val="1"/>
        </w:rPr>
        <w:sectPr>
          <w:type w:val="continuous"/>
          <w:pgSz w:h="15840" w:w="12240" w:orient="portrait"/>
          <w:pgMar w:bottom="1440" w:top="1440" w:left="1440" w:right="1440" w:header="720" w:footer="720"/>
          <w:cols w:equalWidth="0" w:num="2" w:sep="1">
            <w:col w:space="720" w:w="4320"/>
            <w:col w:space="0" w:w="4320"/>
          </w:cols>
        </w:sectPr>
      </w:pPr>
      <w:r w:rsidDel="00000000" w:rsidR="00000000" w:rsidRPr="00000000">
        <w:rPr>
          <w:rtl w:val="0"/>
        </w:rPr>
        <w:tab/>
        <w:t xml:space="preserve">One other advantage of this architecture is that the more critical scripts, manager and monitor, could operate in “headless” mode without the web server running, only logging data to the DB. This also means that if the web server crashes for whatever reason, logging will continue.</w:t>
      </w:r>
      <w:r w:rsidDel="00000000" w:rsidR="00000000" w:rsidRPr="00000000">
        <w:rPr>
          <w:rtl w:val="0"/>
        </w:rPr>
      </w:r>
    </w:p>
    <w:p w:rsidR="00000000" w:rsidDel="00000000" w:rsidP="00000000" w:rsidRDefault="00000000" w:rsidRPr="00000000" w14:paraId="00000070">
      <w:pPr>
        <w:jc w:val="center"/>
        <w:rPr>
          <w:i w:val="1"/>
        </w:rPr>
      </w:pPr>
      <w:r w:rsidDel="00000000" w:rsidR="00000000" w:rsidRPr="00000000">
        <w:br w:type="page"/>
      </w:r>
      <w:r w:rsidDel="00000000" w:rsidR="00000000" w:rsidRPr="00000000">
        <w:rPr>
          <w:rtl w:val="0"/>
        </w:rPr>
      </w:r>
    </w:p>
    <w:p w:rsidR="00000000" w:rsidDel="00000000" w:rsidP="00000000" w:rsidRDefault="00000000" w:rsidRPr="00000000" w14:paraId="00000071">
      <w:pPr>
        <w:jc w:val="center"/>
        <w:rPr>
          <w:i w:val="1"/>
        </w:rPr>
        <w:sectPr>
          <w:type w:val="continuous"/>
          <w:pgSz w:h="15840" w:w="12240" w:orient="portrait"/>
          <w:pgMar w:bottom="1440" w:top="1440" w:left="1440" w:right="1440" w:header="720" w:footer="720"/>
          <w:cols w:equalWidth="0" w:num="1" w:sep="1">
            <w:col w:space="0" w:w="9360"/>
          </w:cols>
        </w:sectPr>
      </w:pPr>
      <w:r w:rsidDel="00000000" w:rsidR="00000000" w:rsidRPr="00000000">
        <w:rPr>
          <w:i w:val="1"/>
          <w:rtl w:val="0"/>
        </w:rPr>
        <w:t xml:space="preserve">Figure 1: MQTT architecture between the scripts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1085850</wp:posOffset>
            </wp:positionH>
            <wp:positionV relativeFrom="paragraph">
              <wp:posOffset>0</wp:posOffset>
            </wp:positionV>
            <wp:extent cx="3767138" cy="3751342"/>
            <wp:effectExtent b="0" l="0" r="0" t="0"/>
            <wp:wrapTopAndBottom distB="0" dist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767138" cy="3751342"/>
                    </a:xfrm>
                    <a:prstGeom prst="rect"/>
                    <a:ln/>
                  </pic:spPr>
                </pic:pic>
              </a:graphicData>
            </a:graphic>
          </wp:anchor>
        </w:drawing>
      </w:r>
    </w:p>
    <w:p w:rsidR="00000000" w:rsidDel="00000000" w:rsidP="00000000" w:rsidRDefault="00000000" w:rsidRPr="00000000" w14:paraId="00000072">
      <w:pPr>
        <w:pStyle w:val="Heading2"/>
        <w:rPr/>
      </w:pPr>
      <w:bookmarkStart w:colFirst="0" w:colLast="0" w:name="_94l2iap1l1o8" w:id="6"/>
      <w:bookmarkEnd w:id="6"/>
      <w:r w:rsidDel="00000000" w:rsidR="00000000" w:rsidRPr="00000000">
        <w:rPr>
          <w:rtl w:val="0"/>
        </w:rPr>
        <w:t xml:space="preserve">MQTT</w:t>
      </w:r>
    </w:p>
    <w:p w:rsidR="00000000" w:rsidDel="00000000" w:rsidP="00000000" w:rsidRDefault="00000000" w:rsidRPr="00000000" w14:paraId="00000073">
      <w:pPr>
        <w:ind w:firstLine="720"/>
        <w:rPr/>
      </w:pPr>
      <w:r w:rsidDel="00000000" w:rsidR="00000000" w:rsidRPr="00000000">
        <w:rPr>
          <w:rtl w:val="0"/>
        </w:rPr>
        <w:t xml:space="preserve">Communication between the different parts of our program is done primarily through MQTT, leveraging an outside broker. Below is a diagram showing the interaction between each component through MQTT messages. Each message contains a JSON payload (described in Appendix 1)  to communicate the body of the messages.</w:t>
      </w:r>
    </w:p>
    <w:p w:rsidR="00000000" w:rsidDel="00000000" w:rsidP="00000000" w:rsidRDefault="00000000" w:rsidRPr="00000000" w14:paraId="00000074">
      <w:pPr>
        <w:ind w:firstLine="720"/>
        <w:rPr/>
      </w:pPr>
      <w:r w:rsidDel="00000000" w:rsidR="00000000" w:rsidRPr="00000000">
        <w:rPr>
          <w:rtl w:val="0"/>
        </w:rPr>
        <w:t xml:space="preserve">A typical flow for the program is shown in figure 2 and follows these steps:</w:t>
      </w:r>
    </w:p>
    <w:p w:rsidR="00000000" w:rsidDel="00000000" w:rsidP="00000000" w:rsidRDefault="00000000" w:rsidRPr="00000000" w14:paraId="00000075">
      <w:pPr>
        <w:numPr>
          <w:ilvl w:val="0"/>
          <w:numId w:val="1"/>
        </w:numPr>
        <w:ind w:left="720" w:hanging="360"/>
        <w:rPr>
          <w:u w:val="none"/>
        </w:rPr>
      </w:pPr>
      <w:r w:rsidDel="00000000" w:rsidR="00000000" w:rsidRPr="00000000">
        <w:rPr>
          <w:rtl w:val="0"/>
        </w:rPr>
        <w:t xml:space="preserve">Monitor starts and begins logging sensor data with a default configuration file loaded from a static JSON File.</w:t>
      </w:r>
    </w:p>
    <w:p w:rsidR="00000000" w:rsidDel="00000000" w:rsidP="00000000" w:rsidRDefault="00000000" w:rsidRPr="00000000" w14:paraId="00000076">
      <w:pPr>
        <w:numPr>
          <w:ilvl w:val="0"/>
          <w:numId w:val="1"/>
        </w:numPr>
        <w:ind w:left="720" w:hanging="360"/>
        <w:rPr>
          <w:u w:val="none"/>
        </w:rPr>
      </w:pPr>
      <w:r w:rsidDel="00000000" w:rsidR="00000000" w:rsidRPr="00000000">
        <w:rPr>
          <w:rtl w:val="0"/>
        </w:rPr>
        <w:t xml:space="preserve">Manager reads any configuration data from the database and publishes this data to the sensors/info topic.</w:t>
      </w:r>
    </w:p>
    <w:p w:rsidR="00000000" w:rsidDel="00000000" w:rsidP="00000000" w:rsidRDefault="00000000" w:rsidRPr="00000000" w14:paraId="00000077">
      <w:pPr>
        <w:numPr>
          <w:ilvl w:val="0"/>
          <w:numId w:val="1"/>
        </w:numPr>
        <w:ind w:left="720" w:hanging="360"/>
        <w:rPr>
          <w:u w:val="none"/>
        </w:rPr>
      </w:pPr>
      <w:r w:rsidDel="00000000" w:rsidR="00000000" w:rsidRPr="00000000">
        <w:rPr>
          <w:rtl w:val="0"/>
        </w:rPr>
        <w:t xml:space="preserve">Monitor, which is subscribed to this topic, receives the information and compares it against the default values it has.</w:t>
      </w:r>
    </w:p>
    <w:p w:rsidR="00000000" w:rsidDel="00000000" w:rsidP="00000000" w:rsidRDefault="00000000" w:rsidRPr="00000000" w14:paraId="00000078">
      <w:pPr>
        <w:numPr>
          <w:ilvl w:val="1"/>
          <w:numId w:val="1"/>
        </w:numPr>
        <w:ind w:left="1440" w:hanging="360"/>
        <w:rPr>
          <w:u w:val="none"/>
        </w:rPr>
      </w:pPr>
      <w:r w:rsidDel="00000000" w:rsidR="00000000" w:rsidRPr="00000000">
        <w:rPr>
          <w:rtl w:val="0"/>
        </w:rPr>
        <w:t xml:space="preserve">If there are any differences, the information from the manager is preferred.</w:t>
      </w:r>
    </w:p>
    <w:p w:rsidR="00000000" w:rsidDel="00000000" w:rsidP="00000000" w:rsidRDefault="00000000" w:rsidRPr="00000000" w14:paraId="00000079">
      <w:pPr>
        <w:numPr>
          <w:ilvl w:val="1"/>
          <w:numId w:val="1"/>
        </w:numPr>
        <w:ind w:left="1440" w:hanging="360"/>
        <w:rPr>
          <w:u w:val="none"/>
        </w:rPr>
      </w:pPr>
      <w:r w:rsidDel="00000000" w:rsidR="00000000" w:rsidRPr="00000000">
        <w:rPr>
          <w:rtl w:val="0"/>
        </w:rPr>
        <w:t xml:space="preserve">If there are no sensors in the message published by the manager, such as in the case of a reset database, monitor publishes its default values to sensors/config, one at a time. Manager reads these messages and adds them to the sensors/info message.</w:t>
      </w:r>
    </w:p>
    <w:p w:rsidR="00000000" w:rsidDel="00000000" w:rsidP="00000000" w:rsidRDefault="00000000" w:rsidRPr="00000000" w14:paraId="0000007A">
      <w:pPr>
        <w:numPr>
          <w:ilvl w:val="0"/>
          <w:numId w:val="1"/>
        </w:numPr>
        <w:ind w:left="720" w:hanging="360"/>
        <w:rPr>
          <w:u w:val="none"/>
        </w:rPr>
      </w:pPr>
      <w:r w:rsidDel="00000000" w:rsidR="00000000" w:rsidRPr="00000000">
        <w:rPr>
          <w:rtl w:val="0"/>
        </w:rPr>
        <w:t xml:space="preserve">Monitor begins sending sample messages to sensors/data.</w:t>
      </w:r>
    </w:p>
    <w:p w:rsidR="00000000" w:rsidDel="00000000" w:rsidP="00000000" w:rsidRDefault="00000000" w:rsidRPr="00000000" w14:paraId="0000007B">
      <w:pPr>
        <w:numPr>
          <w:ilvl w:val="0"/>
          <w:numId w:val="1"/>
        </w:numPr>
        <w:ind w:left="720" w:hanging="360"/>
        <w:rPr>
          <w:u w:val="none"/>
        </w:rPr>
      </w:pPr>
      <w:r w:rsidDel="00000000" w:rsidR="00000000" w:rsidRPr="00000000">
        <w:rPr>
          <w:rtl w:val="0"/>
        </w:rPr>
        <w:t xml:space="preserve">Manager, subscribed to sensors/data, writes these messages to the database.</w:t>
      </w:r>
    </w:p>
    <w:p w:rsidR="00000000" w:rsidDel="00000000" w:rsidP="00000000" w:rsidRDefault="00000000" w:rsidRPr="00000000" w14:paraId="0000007C">
      <w:pPr>
        <w:numPr>
          <w:ilvl w:val="0"/>
          <w:numId w:val="1"/>
        </w:numPr>
        <w:ind w:left="720" w:hanging="360"/>
        <w:rPr>
          <w:u w:val="none"/>
        </w:rPr>
        <w:sectPr>
          <w:type w:val="continuous"/>
          <w:pgSz w:h="15840" w:w="12240" w:orient="portrait"/>
          <w:pgMar w:bottom="1440" w:top="1440" w:left="1440" w:right="1440" w:header="720" w:footer="720"/>
          <w:cols w:equalWidth="0" w:num="2" w:sep="1">
            <w:col w:space="720" w:w="4320"/>
            <w:col w:space="0" w:w="4320"/>
          </w:cols>
        </w:sectPr>
      </w:pPr>
      <w:r w:rsidDel="00000000" w:rsidR="00000000" w:rsidRPr="00000000">
        <w:rPr>
          <w:rtl w:val="0"/>
        </w:rPr>
        <w:t xml:space="preserve">Manager also monitors sensor values to determine if watering is needed.</w:t>
      </w:r>
    </w:p>
    <w:p w:rsidR="00000000" w:rsidDel="00000000" w:rsidP="00000000" w:rsidRDefault="00000000" w:rsidRPr="00000000" w14:paraId="0000007D">
      <w:pPr>
        <w:rPr/>
        <w:sectPr>
          <w:type w:val="continuous"/>
          <w:pgSz w:h="15840" w:w="12240" w:orient="portrait"/>
          <w:pgMar w:bottom="1440" w:top="1440" w:left="1440" w:right="1440" w:header="720" w:footer="720"/>
          <w:cols w:equalWidth="0" w:num="1" w:sep="1">
            <w:col w:space="0" w:w="9360"/>
          </w:cols>
        </w:sectPr>
      </w:pPr>
      <w:r w:rsidDel="00000000" w:rsidR="00000000" w:rsidRPr="00000000">
        <w:rPr>
          <w:rtl w:val="0"/>
        </w:rPr>
      </w:r>
    </w:p>
    <w:p w:rsidR="00000000" w:rsidDel="00000000" w:rsidP="00000000" w:rsidRDefault="00000000" w:rsidRPr="00000000" w14:paraId="0000007E">
      <w:pPr>
        <w:jc w:val="left"/>
        <w:rPr/>
        <w:sectPr>
          <w:type w:val="continuous"/>
          <w:pgSz w:h="15840" w:w="12240" w:orient="portrait"/>
          <w:pgMar w:bottom="1440" w:top="1440" w:left="1440" w:right="1440" w:header="720" w:footer="720"/>
          <w:cols w:equalWidth="0" w:num="1" w:sep="1">
            <w:col w:space="0" w:w="9360"/>
          </w:cols>
        </w:sect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drawing>
          <wp:inline distB="114300" distT="114300" distL="114300" distR="114300">
            <wp:extent cx="5934075" cy="4048125"/>
            <wp:effectExtent b="0" l="0" r="0" t="0"/>
            <wp:docPr id="2" name="image11.png"/>
            <a:graphic>
              <a:graphicData uri="http://schemas.openxmlformats.org/drawingml/2006/picture">
                <pic:pic>
                  <pic:nvPicPr>
                    <pic:cNvPr id="0" name="image11.png"/>
                    <pic:cNvPicPr preferRelativeResize="0"/>
                  </pic:nvPicPr>
                  <pic:blipFill>
                    <a:blip r:embed="rId8"/>
                    <a:srcRect b="11825" l="0" r="0" t="0"/>
                    <a:stretch>
                      <a:fillRect/>
                    </a:stretch>
                  </pic:blipFill>
                  <pic:spPr>
                    <a:xfrm>
                      <a:off x="0" y="0"/>
                      <a:ext cx="5934075"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i w:val="1"/>
        </w:rPr>
        <w:sectPr>
          <w:type w:val="continuous"/>
          <w:pgSz w:h="15840" w:w="12240" w:orient="portrait"/>
          <w:pgMar w:bottom="1440" w:top="1440" w:left="1440" w:right="1440" w:header="720" w:footer="720"/>
          <w:cols w:equalWidth="0" w:num="1" w:sep="1">
            <w:col w:space="0" w:w="9360"/>
          </w:cols>
        </w:sectPr>
      </w:pPr>
      <w:r w:rsidDel="00000000" w:rsidR="00000000" w:rsidRPr="00000000">
        <w:rPr>
          <w:i w:val="1"/>
          <w:rtl w:val="0"/>
        </w:rPr>
        <w:t xml:space="preserve">Figure 2: Sequence diagram of a basic flow through the system.</w:t>
      </w:r>
    </w:p>
    <w:p w:rsidR="00000000" w:rsidDel="00000000" w:rsidP="00000000" w:rsidRDefault="00000000" w:rsidRPr="00000000" w14:paraId="00000081">
      <w:pPr>
        <w:pStyle w:val="Heading2"/>
        <w:rPr/>
      </w:pPr>
      <w:bookmarkStart w:colFirst="0" w:colLast="0" w:name="_l4fwrlybusid" w:id="7"/>
      <w:bookmarkEnd w:id="7"/>
      <w:r w:rsidDel="00000000" w:rsidR="00000000" w:rsidRPr="00000000">
        <w:rPr>
          <w:rtl w:val="0"/>
        </w:rPr>
        <w:t xml:space="preserve">Database</w:t>
      </w: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Pr>
        <w:drawing>
          <wp:inline distB="114300" distT="114300" distL="114300" distR="114300">
            <wp:extent cx="2906795" cy="1821923"/>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906795" cy="182192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i w:val="1"/>
        </w:rPr>
      </w:pPr>
      <w:r w:rsidDel="00000000" w:rsidR="00000000" w:rsidRPr="00000000">
        <w:rPr>
          <w:i w:val="1"/>
          <w:rtl w:val="0"/>
        </w:rPr>
        <w:t xml:space="preserve">Figure 3: ERD diagram for the database.</w:t>
      </w:r>
    </w:p>
    <w:p w:rsidR="00000000" w:rsidDel="00000000" w:rsidP="00000000" w:rsidRDefault="00000000" w:rsidRPr="00000000" w14:paraId="00000084">
      <w:pPr>
        <w:jc w:val="left"/>
        <w:rPr>
          <w:i w:val="1"/>
        </w:rPr>
      </w:pPr>
      <w:r w:rsidDel="00000000" w:rsidR="00000000" w:rsidRPr="00000000">
        <w:rPr>
          <w:rtl w:val="0"/>
        </w:rPr>
      </w:r>
    </w:p>
    <w:p w:rsidR="00000000" w:rsidDel="00000000" w:rsidP="00000000" w:rsidRDefault="00000000" w:rsidRPr="00000000" w14:paraId="00000085">
      <w:pPr>
        <w:ind w:firstLine="720"/>
        <w:rPr/>
      </w:pPr>
      <w:r w:rsidDel="00000000" w:rsidR="00000000" w:rsidRPr="00000000">
        <w:rPr>
          <w:rtl w:val="0"/>
        </w:rPr>
        <w:t xml:space="preserve">The database is based on a SQLite backend which we accessed via SQLAlchemy for consistency and reliability. The database was used primarily to record data so that historical viewing was possible but it also enabled persistent settings to be specified by the user about the elements of the system.</w:t>
      </w:r>
    </w:p>
    <w:p w:rsidR="00000000" w:rsidDel="00000000" w:rsidP="00000000" w:rsidRDefault="00000000" w:rsidRPr="00000000" w14:paraId="00000086">
      <w:pPr>
        <w:pStyle w:val="Heading2"/>
        <w:rPr/>
      </w:pPr>
      <w:bookmarkStart w:colFirst="0" w:colLast="0" w:name="_lqqg9kc0vkyo" w:id="8"/>
      <w:bookmarkEnd w:id="8"/>
      <w:r w:rsidDel="00000000" w:rsidR="00000000" w:rsidRPr="00000000">
        <w:rPr>
          <w:rtl w:val="0"/>
        </w:rPr>
        <w:t xml:space="preserve">Web Server</w:t>
      </w:r>
    </w:p>
    <w:p w:rsidR="00000000" w:rsidDel="00000000" w:rsidP="00000000" w:rsidRDefault="00000000" w:rsidRPr="00000000" w14:paraId="00000087">
      <w:pPr>
        <w:rPr/>
      </w:pPr>
      <w:r w:rsidDel="00000000" w:rsidR="00000000" w:rsidRPr="00000000">
        <w:rPr/>
        <w:drawing>
          <wp:inline distB="114300" distT="114300" distL="114300" distR="114300">
            <wp:extent cx="2743200" cy="208280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743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i w:val="1"/>
        </w:rPr>
      </w:pPr>
      <w:r w:rsidDel="00000000" w:rsidR="00000000" w:rsidRPr="00000000">
        <w:rPr>
          <w:i w:val="1"/>
          <w:rtl w:val="0"/>
        </w:rPr>
        <w:t xml:space="preserve">Figure 4: Technology overview.</w:t>
      </w:r>
    </w:p>
    <w:p w:rsidR="00000000" w:rsidDel="00000000" w:rsidP="00000000" w:rsidRDefault="00000000" w:rsidRPr="00000000" w14:paraId="00000089">
      <w:pPr>
        <w:jc w:val="left"/>
        <w:rPr>
          <w:i w:val="1"/>
        </w:rPr>
      </w:pPr>
      <w:r w:rsidDel="00000000" w:rsidR="00000000" w:rsidRPr="00000000">
        <w:rPr>
          <w:rtl w:val="0"/>
        </w:rPr>
      </w:r>
    </w:p>
    <w:p w:rsidR="00000000" w:rsidDel="00000000" w:rsidP="00000000" w:rsidRDefault="00000000" w:rsidRPr="00000000" w14:paraId="0000008A">
      <w:pPr>
        <w:ind w:firstLine="720"/>
        <w:rPr/>
      </w:pPr>
      <w:r w:rsidDel="00000000" w:rsidR="00000000" w:rsidRPr="00000000">
        <w:rPr>
          <w:rtl w:val="0"/>
        </w:rPr>
        <w:t xml:space="preserve">The web server uses the Dash library which makes use of the highly popular Flask library for its web server operations while providing a robust React-based UI toolkit that includes the Plotly graphing library.</w:t>
      </w: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rPr>
          <w:i w:val="1"/>
          <w:sz w:val="20"/>
          <w:szCs w:val="20"/>
        </w:rPr>
      </w:pPr>
      <w:bookmarkStart w:colFirst="0" w:colLast="0" w:name="_6vd0fktybx3n" w:id="9"/>
      <w:bookmarkEnd w:id="9"/>
      <w:r w:rsidDel="00000000" w:rsidR="00000000" w:rsidRPr="00000000">
        <w:rPr>
          <w:rtl w:val="0"/>
        </w:rPr>
        <w:t xml:space="preserve">Implementation</w:t>
      </w:r>
      <w:r w:rsidDel="00000000" w:rsidR="00000000" w:rsidRPr="00000000">
        <w:rPr>
          <w:rtl w:val="0"/>
        </w:rPr>
      </w:r>
    </w:p>
    <w:p w:rsidR="00000000" w:rsidDel="00000000" w:rsidP="00000000" w:rsidRDefault="00000000" w:rsidRPr="00000000" w14:paraId="0000008C">
      <w:pPr>
        <w:ind w:firstLine="720"/>
        <w:rPr/>
      </w:pPr>
      <w:r w:rsidDel="00000000" w:rsidR="00000000" w:rsidRPr="00000000">
        <w:rPr>
          <w:rtl w:val="0"/>
        </w:rPr>
        <w:t xml:space="preserve">Our project runs on Python, using many public libraries for specific operations including SQLAlchemy, Dash, Dash Bootstrap Components, Pandas, Paho MQTT, and GPIOZero.</w:t>
      </w:r>
    </w:p>
    <w:p w:rsidR="00000000" w:rsidDel="00000000" w:rsidP="00000000" w:rsidRDefault="00000000" w:rsidRPr="00000000" w14:paraId="0000008D">
      <w:pPr>
        <w:ind w:firstLine="720"/>
        <w:rPr/>
      </w:pP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t xml:space="preserve">The hardware for our project included:</w:t>
      </w:r>
    </w:p>
    <w:p w:rsidR="00000000" w:rsidDel="00000000" w:rsidP="00000000" w:rsidRDefault="00000000" w:rsidRPr="00000000" w14:paraId="0000008F">
      <w:pPr>
        <w:numPr>
          <w:ilvl w:val="0"/>
          <w:numId w:val="3"/>
        </w:numPr>
        <w:ind w:left="720" w:hanging="360"/>
        <w:rPr>
          <w:u w:val="none"/>
        </w:rPr>
      </w:pPr>
      <w:r w:rsidDel="00000000" w:rsidR="00000000" w:rsidRPr="00000000">
        <w:rPr>
          <w:rtl w:val="0"/>
        </w:rPr>
        <w:t xml:space="preserve">Raspberry Pi 3b+</w:t>
      </w:r>
    </w:p>
    <w:p w:rsidR="00000000" w:rsidDel="00000000" w:rsidP="00000000" w:rsidRDefault="00000000" w:rsidRPr="00000000" w14:paraId="00000090">
      <w:pPr>
        <w:numPr>
          <w:ilvl w:val="0"/>
          <w:numId w:val="3"/>
        </w:numPr>
        <w:ind w:left="720" w:hanging="360"/>
        <w:rPr>
          <w:u w:val="none"/>
        </w:rPr>
      </w:pPr>
      <w:r w:rsidDel="00000000" w:rsidR="00000000" w:rsidRPr="00000000">
        <w:rPr>
          <w:rtl w:val="0"/>
        </w:rPr>
        <w:t xml:space="preserve">A breadboard</w:t>
      </w:r>
    </w:p>
    <w:p w:rsidR="00000000" w:rsidDel="00000000" w:rsidP="00000000" w:rsidRDefault="00000000" w:rsidRPr="00000000" w14:paraId="00000091">
      <w:pPr>
        <w:numPr>
          <w:ilvl w:val="0"/>
          <w:numId w:val="3"/>
        </w:numPr>
        <w:ind w:left="720" w:hanging="360"/>
        <w:rPr>
          <w:u w:val="none"/>
        </w:rPr>
      </w:pPr>
      <w:r w:rsidDel="00000000" w:rsidR="00000000" w:rsidRPr="00000000">
        <w:rPr>
          <w:rtl w:val="0"/>
        </w:rPr>
        <w:t xml:space="preserve">A prototyping board</w:t>
      </w:r>
    </w:p>
    <w:p w:rsidR="00000000" w:rsidDel="00000000" w:rsidP="00000000" w:rsidRDefault="00000000" w:rsidRPr="00000000" w14:paraId="00000092">
      <w:pPr>
        <w:numPr>
          <w:ilvl w:val="0"/>
          <w:numId w:val="3"/>
        </w:numPr>
        <w:ind w:left="720" w:hanging="360"/>
        <w:rPr>
          <w:u w:val="none"/>
        </w:rPr>
      </w:pPr>
      <w:r w:rsidDel="00000000" w:rsidR="00000000" w:rsidRPr="00000000">
        <w:rPr>
          <w:rtl w:val="0"/>
        </w:rPr>
        <w:t xml:space="preserve">4 capacitive soil humidity sensors</w:t>
      </w:r>
    </w:p>
    <w:p w:rsidR="00000000" w:rsidDel="00000000" w:rsidP="00000000" w:rsidRDefault="00000000" w:rsidRPr="00000000" w14:paraId="00000093">
      <w:pPr>
        <w:numPr>
          <w:ilvl w:val="0"/>
          <w:numId w:val="3"/>
        </w:numPr>
        <w:ind w:left="720" w:hanging="360"/>
        <w:rPr>
          <w:u w:val="none"/>
        </w:rPr>
      </w:pPr>
      <w:r w:rsidDel="00000000" w:rsidR="00000000" w:rsidRPr="00000000">
        <w:rPr>
          <w:rtl w:val="0"/>
        </w:rPr>
        <w:t xml:space="preserve">4 5V impeller water pumps</w:t>
      </w:r>
    </w:p>
    <w:p w:rsidR="00000000" w:rsidDel="00000000" w:rsidP="00000000" w:rsidRDefault="00000000" w:rsidRPr="00000000" w14:paraId="00000094">
      <w:pPr>
        <w:numPr>
          <w:ilvl w:val="0"/>
          <w:numId w:val="3"/>
        </w:numPr>
        <w:ind w:left="720" w:hanging="360"/>
        <w:rPr>
          <w:u w:val="none"/>
        </w:rPr>
      </w:pPr>
      <w:r w:rsidDel="00000000" w:rsidR="00000000" w:rsidRPr="00000000">
        <w:rPr>
          <w:rtl w:val="0"/>
        </w:rPr>
        <w:t xml:space="preserve">4 PCB-mounted 5V relays</w:t>
      </w:r>
    </w:p>
    <w:p w:rsidR="00000000" w:rsidDel="00000000" w:rsidP="00000000" w:rsidRDefault="00000000" w:rsidRPr="00000000" w14:paraId="00000095">
      <w:pPr>
        <w:numPr>
          <w:ilvl w:val="0"/>
          <w:numId w:val="3"/>
        </w:numPr>
        <w:ind w:left="720" w:hanging="360"/>
        <w:rPr>
          <w:u w:val="none"/>
        </w:rPr>
      </w:pPr>
      <w:r w:rsidDel="00000000" w:rsidR="00000000" w:rsidRPr="00000000">
        <w:rPr>
          <w:rtl w:val="0"/>
        </w:rPr>
        <w:t xml:space="preserve">A DHT22 (thermistor / hygrometer combo)</w:t>
      </w:r>
    </w:p>
    <w:p w:rsidR="00000000" w:rsidDel="00000000" w:rsidP="00000000" w:rsidRDefault="00000000" w:rsidRPr="00000000" w14:paraId="00000096">
      <w:pPr>
        <w:numPr>
          <w:ilvl w:val="0"/>
          <w:numId w:val="3"/>
        </w:numPr>
        <w:ind w:left="720" w:hanging="360"/>
        <w:rPr>
          <w:u w:val="none"/>
        </w:rPr>
      </w:pPr>
      <w:r w:rsidDel="00000000" w:rsidR="00000000" w:rsidRPr="00000000">
        <w:rPr>
          <w:rtl w:val="0"/>
        </w:rPr>
        <w:t xml:space="preserve">A photoresistor</w:t>
      </w:r>
    </w:p>
    <w:p w:rsidR="00000000" w:rsidDel="00000000" w:rsidP="00000000" w:rsidRDefault="00000000" w:rsidRPr="00000000" w14:paraId="00000097">
      <w:pPr>
        <w:numPr>
          <w:ilvl w:val="0"/>
          <w:numId w:val="3"/>
        </w:numPr>
        <w:ind w:left="720" w:hanging="360"/>
        <w:rPr>
          <w:u w:val="none"/>
        </w:rPr>
      </w:pPr>
      <w:r w:rsidDel="00000000" w:rsidR="00000000" w:rsidRPr="00000000">
        <w:rPr>
          <w:rtl w:val="0"/>
        </w:rPr>
        <w:t xml:space="preserve">An 8 channel ADC</w:t>
      </w:r>
    </w:p>
    <w:p w:rsidR="00000000" w:rsidDel="00000000" w:rsidP="00000000" w:rsidRDefault="00000000" w:rsidRPr="00000000" w14:paraId="00000098">
      <w:pPr>
        <w:numPr>
          <w:ilvl w:val="0"/>
          <w:numId w:val="3"/>
        </w:numPr>
        <w:ind w:left="720" w:hanging="360"/>
        <w:rPr>
          <w:u w:val="none"/>
        </w:rPr>
      </w:pPr>
      <w:r w:rsidDel="00000000" w:rsidR="00000000" w:rsidRPr="00000000">
        <w:rPr>
          <w:rtl w:val="0"/>
        </w:rPr>
        <w:t xml:space="preserve">22 Awg wires</w:t>
      </w:r>
    </w:p>
    <w:p w:rsidR="00000000" w:rsidDel="00000000" w:rsidP="00000000" w:rsidRDefault="00000000" w:rsidRPr="00000000" w14:paraId="00000099">
      <w:pPr>
        <w:ind w:left="0" w:firstLine="0"/>
        <w:rPr/>
      </w:pPr>
      <w:r w:rsidDel="00000000" w:rsidR="00000000" w:rsidRPr="00000000">
        <w:rPr/>
        <w:drawing>
          <wp:inline distB="114300" distT="114300" distL="114300" distR="114300">
            <wp:extent cx="2743200" cy="281940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743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i w:val="1"/>
        </w:rPr>
      </w:pPr>
      <w:r w:rsidDel="00000000" w:rsidR="00000000" w:rsidRPr="00000000">
        <w:rPr>
          <w:i w:val="1"/>
          <w:rtl w:val="0"/>
        </w:rPr>
        <w:t xml:space="preserve">Figure 4: Wiring Schematic</w:t>
      </w:r>
    </w:p>
    <w:p w:rsidR="00000000" w:rsidDel="00000000" w:rsidP="00000000" w:rsidRDefault="00000000" w:rsidRPr="00000000" w14:paraId="0000009B">
      <w:pPr>
        <w:ind w:firstLine="720"/>
        <w:rPr/>
      </w:pPr>
      <w:r w:rsidDel="00000000" w:rsidR="00000000" w:rsidRPr="00000000">
        <w:rPr>
          <w:rtl w:val="0"/>
        </w:rPr>
      </w:r>
    </w:p>
    <w:p w:rsidR="00000000" w:rsidDel="00000000" w:rsidP="00000000" w:rsidRDefault="00000000" w:rsidRPr="00000000" w14:paraId="0000009C">
      <w:pPr>
        <w:ind w:firstLine="720"/>
        <w:rPr/>
      </w:pPr>
      <w:r w:rsidDel="00000000" w:rsidR="00000000" w:rsidRPr="00000000">
        <w:rPr>
          <w:rtl w:val="0"/>
        </w:rPr>
        <w:t xml:space="preserve">To run the IoT_Herb_Garden system, it is necessary to run 3 programs, garden_manager.py, garden_monitor.py, and garden_web_server.py. While it is necessary for the garden monitor to run on the Raspberry Pi, it is recommended that manager and web server both run on a more powerful computer to increase performance.</w:t>
      </w:r>
    </w:p>
    <w:p w:rsidR="00000000" w:rsidDel="00000000" w:rsidP="00000000" w:rsidRDefault="00000000" w:rsidRPr="00000000" w14:paraId="0000009D">
      <w:pPr>
        <w:pStyle w:val="Heading2"/>
        <w:rPr/>
      </w:pPr>
      <w:bookmarkStart w:colFirst="0" w:colLast="0" w:name="_hq6qple0tjsp" w:id="10"/>
      <w:bookmarkEnd w:id="10"/>
      <w:r w:rsidDel="00000000" w:rsidR="00000000" w:rsidRPr="00000000">
        <w:rPr>
          <w:rtl w:val="0"/>
        </w:rPr>
        <w:t xml:space="preserve">garden_manager.py</w:t>
      </w:r>
    </w:p>
    <w:p w:rsidR="00000000" w:rsidDel="00000000" w:rsidP="00000000" w:rsidRDefault="00000000" w:rsidRPr="00000000" w14:paraId="0000009E">
      <w:pPr>
        <w:rPr/>
      </w:pPr>
      <w:r w:rsidDel="00000000" w:rsidR="00000000" w:rsidRPr="00000000">
        <w:rPr>
          <w:b w:val="1"/>
          <w:rtl w:val="0"/>
        </w:rPr>
        <w:tab/>
      </w:r>
      <w:r w:rsidDel="00000000" w:rsidR="00000000" w:rsidRPr="00000000">
        <w:rPr>
          <w:rtl w:val="0"/>
        </w:rPr>
        <w:t xml:space="preserve">Garden manager acts as the brains of the system. It handles recording MQTT messages to the database and automatically triggering pump operations based on sensor data.</w:t>
      </w:r>
    </w:p>
    <w:p w:rsidR="00000000" w:rsidDel="00000000" w:rsidP="00000000" w:rsidRDefault="00000000" w:rsidRPr="00000000" w14:paraId="0000009F">
      <w:pPr>
        <w:pStyle w:val="Heading2"/>
        <w:rPr/>
      </w:pPr>
      <w:bookmarkStart w:colFirst="0" w:colLast="0" w:name="_numpzg89u21c" w:id="11"/>
      <w:bookmarkEnd w:id="11"/>
      <w:r w:rsidDel="00000000" w:rsidR="00000000" w:rsidRPr="00000000">
        <w:rPr>
          <w:rtl w:val="0"/>
        </w:rPr>
        <w:t xml:space="preserve">garden_monitor.py</w:t>
      </w:r>
    </w:p>
    <w:p w:rsidR="00000000" w:rsidDel="00000000" w:rsidP="00000000" w:rsidRDefault="00000000" w:rsidRPr="00000000" w14:paraId="000000A0">
      <w:pPr>
        <w:rPr/>
      </w:pPr>
      <w:r w:rsidDel="00000000" w:rsidR="00000000" w:rsidRPr="00000000">
        <w:rPr>
          <w:b w:val="1"/>
          <w:rtl w:val="0"/>
        </w:rPr>
        <w:tab/>
      </w:r>
      <w:r w:rsidDel="00000000" w:rsidR="00000000" w:rsidRPr="00000000">
        <w:rPr>
          <w:rtl w:val="0"/>
        </w:rPr>
        <w:t xml:space="preserve">Garden monitor runs all of the sensors, pumps, and hardware for the project. On startup, and when a message is received from “sensors/info”, it updates its local values for sensor sample rates. Its sensors then sample based on their set sample rate, and the values are published to the MQTT topic “sensors/data/{id}”. When it receives a message from “pumps/control/{id}”, a locking thread is created that runs the pump for the provided duration. If multiple pump operations are received in quick succession, the locking threads ensure that only one pump runs at a time, limiting the current draw on the Raspberry Pi.</w:t>
      </w:r>
    </w:p>
    <w:p w:rsidR="00000000" w:rsidDel="00000000" w:rsidP="00000000" w:rsidRDefault="00000000" w:rsidRPr="00000000" w14:paraId="000000A1">
      <w:pPr>
        <w:pStyle w:val="Heading2"/>
        <w:rPr/>
      </w:pPr>
      <w:bookmarkStart w:colFirst="0" w:colLast="0" w:name="_odee3266atxc" w:id="12"/>
      <w:bookmarkEnd w:id="12"/>
      <w:r w:rsidDel="00000000" w:rsidR="00000000" w:rsidRPr="00000000">
        <w:rPr>
          <w:rtl w:val="0"/>
        </w:rPr>
        <w:t xml:space="preserve">garden_web_server.py</w:t>
      </w:r>
    </w:p>
    <w:p w:rsidR="00000000" w:rsidDel="00000000" w:rsidP="00000000" w:rsidRDefault="00000000" w:rsidRPr="00000000" w14:paraId="000000A2">
      <w:pPr>
        <w:rPr/>
      </w:pPr>
      <w:r w:rsidDel="00000000" w:rsidR="00000000" w:rsidRPr="00000000">
        <w:rPr>
          <w:b w:val="1"/>
          <w:rtl w:val="0"/>
        </w:rPr>
        <w:tab/>
      </w:r>
      <w:r w:rsidDel="00000000" w:rsidR="00000000" w:rsidRPr="00000000">
        <w:rPr>
          <w:rtl w:val="0"/>
        </w:rPr>
        <w:t xml:space="preserve">Garden web server works in tandem with </w:t>
      </w:r>
      <w:r w:rsidDel="00000000" w:rsidR="00000000" w:rsidRPr="00000000">
        <w:rPr>
          <w:b w:val="1"/>
          <w:rtl w:val="0"/>
        </w:rPr>
        <w:t xml:space="preserve">app.py</w:t>
      </w:r>
      <w:r w:rsidDel="00000000" w:rsidR="00000000" w:rsidRPr="00000000">
        <w:rPr>
          <w:rtl w:val="0"/>
        </w:rPr>
        <w:t xml:space="preserve"> and the files in </w:t>
      </w:r>
      <w:r w:rsidDel="00000000" w:rsidR="00000000" w:rsidRPr="00000000">
        <w:rPr>
          <w:b w:val="1"/>
          <w:rtl w:val="0"/>
        </w:rPr>
        <w:t xml:space="preserve">apps/</w:t>
      </w:r>
      <w:r w:rsidDel="00000000" w:rsidR="00000000" w:rsidRPr="00000000">
        <w:rPr>
          <w:rtl w:val="0"/>
        </w:rPr>
        <w:t xml:space="preserve"> to create and run the website for the IoT Herb Garden system. The Overview and History pages provide graphical views of the sensor and pump history, while Controls and Configuration allow for user interaction with the system. Through the Controls page, users can provide pump durations to send manual pump operations through MQTT over the “pumps/control/{id}” topic. These messages are stored in the database and trigger the indicated pumps to operate for the given duration. The Configuration page allows for the user to change the settings of each parameter of the Plants and Sensors in the system. The parameters affect the displays on the Overview and History pages as well as the operating settings of the Raspberry Pi and garden manager. Through the web server, all aspects of the system can be controlled and monitored remotely.</w:t>
      </w:r>
    </w:p>
    <w:p w:rsidR="00000000" w:rsidDel="00000000" w:rsidP="00000000" w:rsidRDefault="00000000" w:rsidRPr="00000000" w14:paraId="000000A3">
      <w:pPr>
        <w:pStyle w:val="Heading2"/>
        <w:rPr/>
      </w:pPr>
      <w:bookmarkStart w:colFirst="0" w:colLast="0" w:name="_t5ngxpv4dwce" w:id="13"/>
      <w:bookmarkEnd w:id="13"/>
      <w:r w:rsidDel="00000000" w:rsidR="00000000" w:rsidRPr="00000000">
        <w:rPr>
          <w:rtl w:val="0"/>
        </w:rPr>
        <w:t xml:space="preserve">utils/</w:t>
      </w:r>
    </w:p>
    <w:p w:rsidR="00000000" w:rsidDel="00000000" w:rsidP="00000000" w:rsidRDefault="00000000" w:rsidRPr="00000000" w14:paraId="000000A4">
      <w:pPr>
        <w:rPr/>
      </w:pPr>
      <w:r w:rsidDel="00000000" w:rsidR="00000000" w:rsidRPr="00000000">
        <w:rPr>
          <w:rtl w:val="0"/>
        </w:rPr>
        <w:tab/>
        <w:t xml:space="preserve">Each source file in the </w:t>
      </w:r>
      <w:r w:rsidDel="00000000" w:rsidR="00000000" w:rsidRPr="00000000">
        <w:rPr>
          <w:b w:val="1"/>
          <w:rtl w:val="0"/>
        </w:rPr>
        <w:t xml:space="preserve">utils/</w:t>
      </w:r>
      <w:r w:rsidDel="00000000" w:rsidR="00000000" w:rsidRPr="00000000">
        <w:rPr>
          <w:rtl w:val="0"/>
        </w:rPr>
        <w:t xml:space="preserve"> directory is used by at least one of the three main programs. </w:t>
      </w:r>
      <w:r w:rsidDel="00000000" w:rsidR="00000000" w:rsidRPr="00000000">
        <w:rPr>
          <w:b w:val="1"/>
          <w:rtl w:val="0"/>
        </w:rPr>
        <w:t xml:space="preserve">adc_library.py</w:t>
      </w:r>
      <w:r w:rsidDel="00000000" w:rsidR="00000000" w:rsidRPr="00000000">
        <w:rPr>
          <w:rtl w:val="0"/>
        </w:rPr>
        <w:t xml:space="preserve"> is used to interface with our adc. </w:t>
      </w:r>
      <w:r w:rsidDel="00000000" w:rsidR="00000000" w:rsidRPr="00000000">
        <w:rPr>
          <w:b w:val="1"/>
          <w:rtl w:val="0"/>
        </w:rPr>
        <w:t xml:space="preserve">common.py</w:t>
      </w:r>
      <w:r w:rsidDel="00000000" w:rsidR="00000000" w:rsidRPr="00000000">
        <w:rPr>
          <w:rtl w:val="0"/>
        </w:rPr>
        <w:t xml:space="preserve"> contains common functions that can be used system wide. </w:t>
      </w:r>
      <w:r w:rsidDel="00000000" w:rsidR="00000000" w:rsidRPr="00000000">
        <w:rPr>
          <w:b w:val="1"/>
          <w:rtl w:val="0"/>
        </w:rPr>
        <w:t xml:space="preserve">db_interactions.py</w:t>
      </w:r>
      <w:r w:rsidDel="00000000" w:rsidR="00000000" w:rsidRPr="00000000">
        <w:rPr>
          <w:rtl w:val="0"/>
        </w:rPr>
        <w:t xml:space="preserve"> is used primarily by garden_manager to create database entries. </w:t>
      </w:r>
      <w:r w:rsidDel="00000000" w:rsidR="00000000" w:rsidRPr="00000000">
        <w:rPr>
          <w:b w:val="1"/>
          <w:rtl w:val="0"/>
        </w:rPr>
        <w:t xml:space="preserve">sensors.py</w:t>
      </w:r>
      <w:r w:rsidDel="00000000" w:rsidR="00000000" w:rsidRPr="00000000">
        <w:rPr>
          <w:rtl w:val="0"/>
        </w:rPr>
        <w:t xml:space="preserve"> is used primarily by garden_monitor to interface with the other sensors in the system. </w:t>
      </w:r>
      <w:r w:rsidDel="00000000" w:rsidR="00000000" w:rsidRPr="00000000">
        <w:rPr>
          <w:b w:val="1"/>
          <w:rtl w:val="0"/>
        </w:rPr>
        <w:t xml:space="preserve">ui_elements</w:t>
      </w:r>
      <w:r w:rsidDel="00000000" w:rsidR="00000000" w:rsidRPr="00000000">
        <w:rPr>
          <w:rtl w:val="0"/>
        </w:rPr>
        <w:t xml:space="preserve"> is used to create graphics on garden web server pages.</w:t>
      </w:r>
      <w:r w:rsidDel="00000000" w:rsidR="00000000" w:rsidRPr="00000000">
        <w:rPr>
          <w:rtl w:val="0"/>
        </w:rPr>
      </w:r>
    </w:p>
    <w:p w:rsidR="00000000" w:rsidDel="00000000" w:rsidP="00000000" w:rsidRDefault="00000000" w:rsidRPr="00000000" w14:paraId="000000A5">
      <w:pPr>
        <w:rPr>
          <w:i w:val="1"/>
        </w:rPr>
      </w:pPr>
      <w:r w:rsidDel="00000000" w:rsidR="00000000" w:rsidRPr="00000000">
        <w:rPr>
          <w:rtl w:val="0"/>
        </w:rPr>
      </w:r>
    </w:p>
    <w:p w:rsidR="00000000" w:rsidDel="00000000" w:rsidP="00000000" w:rsidRDefault="00000000" w:rsidRPr="00000000" w14:paraId="000000A6">
      <w:pPr>
        <w:rPr>
          <w:i w:val="1"/>
        </w:rPr>
      </w:pPr>
      <w:r w:rsidDel="00000000" w:rsidR="00000000" w:rsidRPr="00000000">
        <w:rPr>
          <w:rtl w:val="0"/>
        </w:rPr>
      </w:r>
    </w:p>
    <w:p w:rsidR="00000000" w:rsidDel="00000000" w:rsidP="00000000" w:rsidRDefault="00000000" w:rsidRPr="00000000" w14:paraId="000000A7">
      <w:pPr>
        <w:pStyle w:val="Heading1"/>
        <w:rPr/>
      </w:pPr>
      <w:bookmarkStart w:colFirst="0" w:colLast="0" w:name="_lz5udo18307f" w:id="14"/>
      <w:bookmarkEnd w:id="14"/>
      <w:r w:rsidDel="00000000" w:rsidR="00000000" w:rsidRPr="00000000">
        <w:rPr>
          <w:rtl w:val="0"/>
        </w:rPr>
        <w:t xml:space="preserve">Results and Discussion</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sectPr>
          <w:type w:val="continuous"/>
          <w:pgSz w:h="15840" w:w="12240" w:orient="portrait"/>
          <w:pgMar w:bottom="1440" w:top="1440" w:left="1440" w:right="1440" w:header="720" w:footer="720"/>
          <w:cols w:equalWidth="0" w:num="2" w:sep="1">
            <w:col w:space="720" w:w="4320"/>
            <w:col w:space="0" w:w="4320"/>
          </w:cols>
        </w:sectPr>
      </w:pPr>
      <w:r w:rsidDel="00000000" w:rsidR="00000000" w:rsidRPr="00000000">
        <w:rPr>
          <w:rtl w:val="0"/>
        </w:rPr>
        <w:t xml:space="preserve">While we did not intend too much in the way of analysis, we have noticed some interesting trends in our sensor setup. The above graphic shows the history of sensor values over several hours. With these readings, you can see a very clear relationship between ambient temperature and ambient humidity. As temperature increases, the air is able to hold more humidity which decreases the relative humidity. Notably, these changes don’t have a significant short-term effect on the humidity of any of the soil humidity sensors. Visible in the history graph at approximately 16:00 is a pump operation. The large spike in soil humidity comes from the water soaking into the soil at the level of the humidity sensor. The gradual settling into a lower level comes from the water soaking in and spreading out in the soil.</w:t>
      </w:r>
      <w:r w:rsidDel="00000000" w:rsidR="00000000" w:rsidRPr="00000000">
        <w:rPr>
          <w:rtl w:val="0"/>
        </w:rPr>
      </w:r>
    </w:p>
    <w:p w:rsidR="00000000" w:rsidDel="00000000" w:rsidP="00000000" w:rsidRDefault="00000000" w:rsidRPr="00000000" w14:paraId="000000AA">
      <w:pPr>
        <w:jc w:val="center"/>
        <w:rPr>
          <w:i w:val="1"/>
        </w:rPr>
      </w:pPr>
      <w:r w:rsidDel="00000000" w:rsidR="00000000" w:rsidRPr="00000000">
        <w:rPr>
          <w:rtl w:val="0"/>
        </w:rPr>
      </w:r>
    </w:p>
    <w:p w:rsidR="00000000" w:rsidDel="00000000" w:rsidP="00000000" w:rsidRDefault="00000000" w:rsidRPr="00000000" w14:paraId="000000AB">
      <w:pPr>
        <w:jc w:val="center"/>
        <w:rPr>
          <w:i w:val="1"/>
        </w:rPr>
      </w:pPr>
      <w:r w:rsidDel="00000000" w:rsidR="00000000" w:rsidRPr="00000000">
        <w:rPr>
          <w:rtl w:val="0"/>
        </w:rPr>
      </w:r>
    </w:p>
    <w:p w:rsidR="00000000" w:rsidDel="00000000" w:rsidP="00000000" w:rsidRDefault="00000000" w:rsidRPr="00000000" w14:paraId="000000AC">
      <w:pPr>
        <w:jc w:val="center"/>
        <w:rPr>
          <w:i w:val="1"/>
        </w:rPr>
      </w:pPr>
      <w:r w:rsidDel="00000000" w:rsidR="00000000" w:rsidRPr="00000000">
        <w:rPr>
          <w:rtl w:val="0"/>
        </w:rPr>
      </w:r>
    </w:p>
    <w:p w:rsidR="00000000" w:rsidDel="00000000" w:rsidP="00000000" w:rsidRDefault="00000000" w:rsidRPr="00000000" w14:paraId="000000AD">
      <w:pPr>
        <w:jc w:val="center"/>
        <w:rPr>
          <w:i w:val="1"/>
        </w:rPr>
      </w:pPr>
      <w:r w:rsidDel="00000000" w:rsidR="00000000" w:rsidRPr="00000000">
        <w:rPr>
          <w:rtl w:val="0"/>
        </w:rPr>
      </w:r>
    </w:p>
    <w:p w:rsidR="00000000" w:rsidDel="00000000" w:rsidP="00000000" w:rsidRDefault="00000000" w:rsidRPr="00000000" w14:paraId="000000AE">
      <w:pPr>
        <w:jc w:val="center"/>
        <w:rPr>
          <w:i w:val="1"/>
        </w:rPr>
      </w:pPr>
      <w:r w:rsidDel="00000000" w:rsidR="00000000" w:rsidRPr="00000000">
        <w:rPr>
          <w:rtl w:val="0"/>
        </w:rPr>
      </w:r>
    </w:p>
    <w:p w:rsidR="00000000" w:rsidDel="00000000" w:rsidP="00000000" w:rsidRDefault="00000000" w:rsidRPr="00000000" w14:paraId="000000AF">
      <w:pPr>
        <w:jc w:val="center"/>
        <w:rPr/>
        <w:sectPr>
          <w:type w:val="continuous"/>
          <w:pgSz w:h="15840" w:w="12240" w:orient="portrait"/>
          <w:pgMar w:bottom="1440" w:top="1440" w:left="1440" w:right="1440" w:header="720" w:footer="720"/>
          <w:cols w:equalWidth="0" w:num="1" w:sep="1">
            <w:col w:space="0" w:w="9360"/>
          </w:cols>
        </w:sectPr>
      </w:pPr>
      <w:r w:rsidDel="00000000" w:rsidR="00000000" w:rsidRPr="00000000">
        <w:rPr>
          <w:i w:val="1"/>
        </w:rPr>
        <w:drawing>
          <wp:inline distB="114300" distT="114300" distL="114300" distR="114300">
            <wp:extent cx="6315075" cy="2721860"/>
            <wp:effectExtent b="0" l="0" r="0" t="0"/>
            <wp:docPr id="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315075" cy="2721860"/>
                    </a:xfrm>
                    <a:prstGeom prst="rect"/>
                    <a:ln/>
                  </pic:spPr>
                </pic:pic>
              </a:graphicData>
            </a:graphic>
          </wp:inline>
        </w:drawing>
      </w:r>
      <w:r w:rsidDel="00000000" w:rsidR="00000000" w:rsidRPr="00000000">
        <w:rPr>
          <w:i w:val="1"/>
          <w:rtl w:val="0"/>
        </w:rPr>
        <w:t xml:space="preserve">Figure 5: Data from History Page Graph</w:t>
      </w:r>
      <w:r w:rsidDel="00000000" w:rsidR="00000000" w:rsidRPr="00000000">
        <w:rPr>
          <w:rtl w:val="0"/>
        </w:rPr>
      </w:r>
    </w:p>
    <w:p w:rsidR="00000000" w:rsidDel="00000000" w:rsidP="00000000" w:rsidRDefault="00000000" w:rsidRPr="00000000" w14:paraId="000000B0">
      <w:pPr>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keepNext w:val="1"/>
        <w:keepLines w:val="1"/>
        <w:widowControl w:val="1"/>
        <w:pBdr>
          <w:top w:space="0" w:sz="0" w:val="nil"/>
          <w:left w:space="0" w:sz="0" w:val="nil"/>
          <w:bottom w:color="cc0000" w:space="2" w:sz="18" w:val="single"/>
          <w:right w:space="0" w:sz="0" w:val="nil"/>
          <w:between w:space="0" w:sz="0" w:val="nil"/>
        </w:pBdr>
        <w:shd w:fill="auto" w:val="clear"/>
        <w:spacing w:after="120" w:before="360" w:line="276" w:lineRule="auto"/>
        <w:ind w:left="0" w:right="0" w:firstLine="0"/>
        <w:jc w:val="left"/>
        <w:rPr>
          <w:color w:val="000000"/>
          <w:sz w:val="46"/>
          <w:szCs w:val="46"/>
        </w:rPr>
      </w:pPr>
      <w:bookmarkStart w:colFirst="0" w:colLast="0" w:name="_chjtlmpnacaw" w:id="15"/>
      <w:bookmarkEnd w:id="15"/>
      <w:r w:rsidDel="00000000" w:rsidR="00000000" w:rsidRPr="00000000">
        <w:rPr>
          <w:b w:val="1"/>
          <w:color w:val="cc0000"/>
          <w:sz w:val="36"/>
          <w:szCs w:val="36"/>
          <w:rtl w:val="0"/>
        </w:rPr>
        <w:t xml:space="preserve">Appendix 1 </w:t>
      </w:r>
      <w:r w:rsidDel="00000000" w:rsidR="00000000" w:rsidRPr="00000000">
        <w:rPr>
          <w:rtl w:val="0"/>
        </w:rPr>
        <w:t xml:space="preserve">- MQTT</w:t>
      </w:r>
      <w:r w:rsidDel="00000000" w:rsidR="00000000" w:rsidRPr="00000000">
        <w:rPr>
          <w:rtl w:val="0"/>
        </w:rPr>
      </w:r>
    </w:p>
    <w:p w:rsidR="00000000" w:rsidDel="00000000" w:rsidP="00000000" w:rsidRDefault="00000000" w:rsidRPr="00000000" w14:paraId="000000B2">
      <w:pPr>
        <w:pStyle w:val="Heading2"/>
        <w:keepNext w:val="0"/>
        <w:keepLines w:val="0"/>
        <w:pBdr>
          <w:bottom w:color="auto" w:space="0" w:sz="0" w:val="none"/>
        </w:pBdr>
        <w:spacing w:after="80" w:line="240" w:lineRule="auto"/>
        <w:rPr>
          <w:b w:val="1"/>
          <w:color w:val="000000"/>
          <w:sz w:val="34"/>
          <w:szCs w:val="34"/>
        </w:rPr>
      </w:pPr>
      <w:bookmarkStart w:colFirst="0" w:colLast="0" w:name="_filw9q4hly5s" w:id="16"/>
      <w:bookmarkEnd w:id="16"/>
      <w:r w:rsidDel="00000000" w:rsidR="00000000" w:rsidRPr="00000000">
        <w:rPr>
          <w:b w:val="1"/>
          <w:color w:val="000000"/>
          <w:sz w:val="34"/>
          <w:szCs w:val="34"/>
          <w:rtl w:val="0"/>
        </w:rPr>
        <w:t xml:space="preserve">status/garden_manager</w:t>
      </w:r>
    </w:p>
    <w:p w:rsidR="00000000" w:rsidDel="00000000" w:rsidP="00000000" w:rsidRDefault="00000000" w:rsidRPr="00000000" w14:paraId="000000B3">
      <w:pPr>
        <w:spacing w:after="240" w:before="240" w:line="240" w:lineRule="auto"/>
        <w:rPr/>
      </w:pPr>
      <w:r w:rsidDel="00000000" w:rsidR="00000000" w:rsidRPr="00000000">
        <w:rPr>
          <w:rtl w:val="0"/>
        </w:rPr>
        <w:t xml:space="preserve">Retained: True</w:t>
      </w:r>
    </w:p>
    <w:p w:rsidR="00000000" w:rsidDel="00000000" w:rsidP="00000000" w:rsidRDefault="00000000" w:rsidRPr="00000000" w14:paraId="000000B4">
      <w:pPr>
        <w:spacing w:after="240" w:before="240" w:line="240" w:lineRule="auto"/>
        <w:rPr>
          <w:rFonts w:ascii="Courier New" w:cs="Courier New" w:eastAsia="Courier New" w:hAnsi="Courier New"/>
          <w:shd w:fill="efefef" w:val="clear"/>
        </w:rPr>
      </w:pPr>
      <w:r w:rsidDel="00000000" w:rsidR="00000000" w:rsidRPr="00000000">
        <w:rPr>
          <w:rtl w:val="0"/>
        </w:rPr>
        <w:t xml:space="preserve">Format:</w:t>
      </w:r>
      <w:r w:rsidDel="00000000" w:rsidR="00000000" w:rsidRPr="00000000">
        <w:rPr>
          <w:rtl w:val="0"/>
        </w:rPr>
        <w:br w:type="textWrapping"/>
      </w:r>
      <w:r w:rsidDel="00000000" w:rsidR="00000000" w:rsidRPr="00000000">
        <w:rPr>
          <w:rFonts w:ascii="Courier New" w:cs="Courier New" w:eastAsia="Courier New" w:hAnsi="Courier New"/>
          <w:shd w:fill="efefef" w:val="clear"/>
          <w:rtl w:val="0"/>
        </w:rPr>
        <w:t xml:space="preserve">online</w:t>
      </w:r>
    </w:p>
    <w:p w:rsidR="00000000" w:rsidDel="00000000" w:rsidP="00000000" w:rsidRDefault="00000000" w:rsidRPr="00000000" w14:paraId="000000B5">
      <w:pPr>
        <w:spacing w:after="240" w:before="240" w:line="240" w:lineRule="auto"/>
        <w:rPr>
          <w:rFonts w:ascii="Courier New" w:cs="Courier New" w:eastAsia="Courier New" w:hAnsi="Courier New"/>
          <w:shd w:fill="efefef" w:val="clear"/>
        </w:rPr>
      </w:pPr>
      <w:r w:rsidDel="00000000" w:rsidR="00000000" w:rsidRPr="00000000">
        <w:rPr>
          <w:rtl w:val="0"/>
        </w:rPr>
        <w:t xml:space="preserve">G</w:t>
      </w:r>
      <w:r w:rsidDel="00000000" w:rsidR="00000000" w:rsidRPr="00000000">
        <w:rPr>
          <w:rtl w:val="0"/>
        </w:rPr>
        <w:t xml:space="preserve">oodwill_message:</w:t>
        <w:br w:type="textWrapping"/>
      </w:r>
      <w:r w:rsidDel="00000000" w:rsidR="00000000" w:rsidRPr="00000000">
        <w:rPr>
          <w:rFonts w:ascii="Courier New" w:cs="Courier New" w:eastAsia="Courier New" w:hAnsi="Courier New"/>
          <w:shd w:fill="efefef" w:val="clear"/>
          <w:rtl w:val="0"/>
        </w:rPr>
        <w:t xml:space="preserve">offline</w:t>
      </w:r>
    </w:p>
    <w:p w:rsidR="00000000" w:rsidDel="00000000" w:rsidP="00000000" w:rsidRDefault="00000000" w:rsidRPr="00000000" w14:paraId="000000B6">
      <w:pPr>
        <w:pStyle w:val="Heading2"/>
        <w:keepNext w:val="0"/>
        <w:keepLines w:val="0"/>
        <w:pBdr>
          <w:bottom w:color="auto" w:space="0" w:sz="0" w:val="none"/>
        </w:pBdr>
        <w:spacing w:after="80" w:line="240" w:lineRule="auto"/>
        <w:rPr>
          <w:b w:val="1"/>
          <w:color w:val="000000"/>
          <w:sz w:val="34"/>
          <w:szCs w:val="34"/>
        </w:rPr>
      </w:pPr>
      <w:bookmarkStart w:colFirst="0" w:colLast="0" w:name="_d6mmhy4xjaxg" w:id="17"/>
      <w:bookmarkEnd w:id="17"/>
      <w:r w:rsidDel="00000000" w:rsidR="00000000" w:rsidRPr="00000000">
        <w:rPr>
          <w:b w:val="1"/>
          <w:color w:val="000000"/>
          <w:sz w:val="34"/>
          <w:szCs w:val="34"/>
          <w:rtl w:val="0"/>
        </w:rPr>
        <w:t xml:space="preserve">status/garden_monitor</w:t>
      </w:r>
    </w:p>
    <w:p w:rsidR="00000000" w:rsidDel="00000000" w:rsidP="00000000" w:rsidRDefault="00000000" w:rsidRPr="00000000" w14:paraId="000000B7">
      <w:pPr>
        <w:spacing w:after="240" w:before="240" w:line="240" w:lineRule="auto"/>
        <w:rPr/>
      </w:pPr>
      <w:r w:rsidDel="00000000" w:rsidR="00000000" w:rsidRPr="00000000">
        <w:rPr>
          <w:rtl w:val="0"/>
        </w:rPr>
        <w:t xml:space="preserve">Retain: True</w:t>
      </w:r>
    </w:p>
    <w:p w:rsidR="00000000" w:rsidDel="00000000" w:rsidP="00000000" w:rsidRDefault="00000000" w:rsidRPr="00000000" w14:paraId="000000B8">
      <w:pPr>
        <w:spacing w:after="0" w:before="0" w:line="240" w:lineRule="auto"/>
        <w:rPr>
          <w:rFonts w:ascii="Courier New" w:cs="Courier New" w:eastAsia="Courier New" w:hAnsi="Courier New"/>
          <w:shd w:fill="efefef" w:val="clear"/>
        </w:rPr>
      </w:pPr>
      <w:r w:rsidDel="00000000" w:rsidR="00000000" w:rsidRPr="00000000">
        <w:rPr>
          <w:rtl w:val="0"/>
        </w:rPr>
        <w:t xml:space="preserve">Format:</w:t>
        <w:br w:type="textWrapping"/>
      </w:r>
      <w:r w:rsidDel="00000000" w:rsidR="00000000" w:rsidRPr="00000000">
        <w:rPr>
          <w:rFonts w:ascii="Courier New" w:cs="Courier New" w:eastAsia="Courier New" w:hAnsi="Courier New"/>
          <w:shd w:fill="efefef" w:val="clear"/>
          <w:rtl w:val="0"/>
        </w:rPr>
        <w:t xml:space="preserve">online</w:t>
      </w:r>
    </w:p>
    <w:p w:rsidR="00000000" w:rsidDel="00000000" w:rsidP="00000000" w:rsidRDefault="00000000" w:rsidRPr="00000000" w14:paraId="000000B9">
      <w:pPr>
        <w:spacing w:after="240" w:before="240" w:line="240" w:lineRule="auto"/>
        <w:rPr>
          <w:rFonts w:ascii="Courier New" w:cs="Courier New" w:eastAsia="Courier New" w:hAnsi="Courier New"/>
          <w:shd w:fill="efefef" w:val="clear"/>
        </w:rPr>
      </w:pPr>
      <w:r w:rsidDel="00000000" w:rsidR="00000000" w:rsidRPr="00000000">
        <w:rPr>
          <w:rtl w:val="0"/>
        </w:rPr>
        <w:t xml:space="preserve">G</w:t>
      </w:r>
      <w:r w:rsidDel="00000000" w:rsidR="00000000" w:rsidRPr="00000000">
        <w:rPr>
          <w:rtl w:val="0"/>
        </w:rPr>
        <w:t xml:space="preserve">oodwill_message:</w:t>
        <w:br w:type="textWrapping"/>
      </w:r>
      <w:r w:rsidDel="00000000" w:rsidR="00000000" w:rsidRPr="00000000">
        <w:rPr>
          <w:rFonts w:ascii="Courier New" w:cs="Courier New" w:eastAsia="Courier New" w:hAnsi="Courier New"/>
          <w:shd w:fill="efefef" w:val="clear"/>
          <w:rtl w:val="0"/>
        </w:rPr>
        <w:t xml:space="preserve">offline</w:t>
      </w:r>
    </w:p>
    <w:p w:rsidR="00000000" w:rsidDel="00000000" w:rsidP="00000000" w:rsidRDefault="00000000" w:rsidRPr="00000000" w14:paraId="000000BA">
      <w:pPr>
        <w:pStyle w:val="Heading2"/>
        <w:keepNext w:val="0"/>
        <w:keepLines w:val="0"/>
        <w:pBdr>
          <w:bottom w:color="auto" w:space="0" w:sz="0" w:val="none"/>
        </w:pBdr>
        <w:spacing w:after="80" w:line="240" w:lineRule="auto"/>
        <w:rPr>
          <w:b w:val="1"/>
          <w:color w:val="000000"/>
          <w:sz w:val="34"/>
          <w:szCs w:val="34"/>
        </w:rPr>
      </w:pPr>
      <w:bookmarkStart w:colFirst="0" w:colLast="0" w:name="_1tmam218kqu3" w:id="18"/>
      <w:bookmarkEnd w:id="18"/>
      <w:r w:rsidDel="00000000" w:rsidR="00000000" w:rsidRPr="00000000">
        <w:rPr>
          <w:b w:val="1"/>
          <w:color w:val="000000"/>
          <w:sz w:val="34"/>
          <w:szCs w:val="34"/>
          <w:rtl w:val="0"/>
        </w:rPr>
        <w:t xml:space="preserve">sensors/info</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Retained: True</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Purpose: Tell the other programs about what sensors are connected to garden_monitor.py</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Format:</w:t>
      </w:r>
    </w:p>
    <w:p w:rsidR="00000000" w:rsidDel="00000000" w:rsidP="00000000" w:rsidRDefault="00000000" w:rsidRPr="00000000" w14:paraId="000000BE">
      <w:pPr>
        <w:pStyle w:val="Subtitle"/>
        <w:shd w:fill="efefef" w:val="clear"/>
        <w:spacing w:line="240" w:lineRule="auto"/>
        <w:rPr/>
      </w:pPr>
      <w:bookmarkStart w:colFirst="0" w:colLast="0" w:name="_j4gvf5jvna42" w:id="19"/>
      <w:bookmarkEnd w:id="19"/>
      <w:r w:rsidDel="00000000" w:rsidR="00000000" w:rsidRPr="00000000">
        <w:rPr>
          <w:rtl w:val="0"/>
        </w:rPr>
        <w:t xml:space="preserve">[</w:t>
      </w:r>
    </w:p>
    <w:p w:rsidR="00000000" w:rsidDel="00000000" w:rsidP="00000000" w:rsidRDefault="00000000" w:rsidRPr="00000000" w14:paraId="000000BF">
      <w:pPr>
        <w:pStyle w:val="Subtitle"/>
        <w:shd w:fill="efefef" w:val="clear"/>
        <w:spacing w:line="240" w:lineRule="auto"/>
        <w:rPr/>
      </w:pPr>
      <w:bookmarkStart w:colFirst="0" w:colLast="0" w:name="_j4gvf5jvna42" w:id="19"/>
      <w:bookmarkEnd w:id="19"/>
      <w:r w:rsidDel="00000000" w:rsidR="00000000" w:rsidRPr="00000000">
        <w:rPr>
          <w:rtl w:val="0"/>
        </w:rPr>
        <w:t xml:space="preserve">    {</w:t>
      </w:r>
    </w:p>
    <w:p w:rsidR="00000000" w:rsidDel="00000000" w:rsidP="00000000" w:rsidRDefault="00000000" w:rsidRPr="00000000" w14:paraId="000000C0">
      <w:pPr>
        <w:pStyle w:val="Subtitle"/>
        <w:shd w:fill="efefef" w:val="clear"/>
        <w:spacing w:line="240" w:lineRule="auto"/>
        <w:rPr/>
      </w:pPr>
      <w:bookmarkStart w:colFirst="0" w:colLast="0" w:name="_j4gvf5jvna42" w:id="19"/>
      <w:bookmarkEnd w:id="19"/>
      <w:r w:rsidDel="00000000" w:rsidR="00000000" w:rsidRPr="00000000">
        <w:rPr>
          <w:rtl w:val="0"/>
        </w:rPr>
        <w:t xml:space="preserve">        id: &lt;int&gt;,</w:t>
      </w:r>
    </w:p>
    <w:p w:rsidR="00000000" w:rsidDel="00000000" w:rsidP="00000000" w:rsidRDefault="00000000" w:rsidRPr="00000000" w14:paraId="000000C1">
      <w:pPr>
        <w:pStyle w:val="Subtitle"/>
        <w:shd w:fill="efefef" w:val="clear"/>
        <w:spacing w:line="240" w:lineRule="auto"/>
        <w:rPr/>
      </w:pPr>
      <w:bookmarkStart w:colFirst="0" w:colLast="0" w:name="_j4gvf5jvna42" w:id="19"/>
      <w:bookmarkEnd w:id="19"/>
      <w:r w:rsidDel="00000000" w:rsidR="00000000" w:rsidRPr="00000000">
        <w:rPr>
          <w:rtl w:val="0"/>
        </w:rPr>
        <w:t xml:space="preserve">        type: &lt;string&gt;,</w:t>
      </w:r>
    </w:p>
    <w:p w:rsidR="00000000" w:rsidDel="00000000" w:rsidP="00000000" w:rsidRDefault="00000000" w:rsidRPr="00000000" w14:paraId="000000C2">
      <w:pPr>
        <w:pStyle w:val="Subtitle"/>
        <w:shd w:fill="efefef" w:val="clear"/>
        <w:spacing w:line="240" w:lineRule="auto"/>
        <w:rPr/>
      </w:pPr>
      <w:bookmarkStart w:colFirst="0" w:colLast="0" w:name="_j4gvf5jvna42" w:id="19"/>
      <w:bookmarkEnd w:id="19"/>
      <w:r w:rsidDel="00000000" w:rsidR="00000000" w:rsidRPr="00000000">
        <w:rPr>
          <w:rtl w:val="0"/>
        </w:rPr>
        <w:t xml:space="preserve">        name: &lt;string&gt;,</w:t>
      </w:r>
    </w:p>
    <w:p w:rsidR="00000000" w:rsidDel="00000000" w:rsidP="00000000" w:rsidRDefault="00000000" w:rsidRPr="00000000" w14:paraId="000000C3">
      <w:pPr>
        <w:pStyle w:val="Subtitle"/>
        <w:shd w:fill="efefef" w:val="clear"/>
        <w:spacing w:line="240" w:lineRule="auto"/>
        <w:rPr/>
      </w:pPr>
      <w:bookmarkStart w:colFirst="0" w:colLast="0" w:name="_j4gvf5jvna42" w:id="19"/>
      <w:bookmarkEnd w:id="19"/>
      <w:r w:rsidDel="00000000" w:rsidR="00000000" w:rsidRPr="00000000">
        <w:rPr>
          <w:rtl w:val="0"/>
        </w:rPr>
        <w:t xml:space="preserve">        unit: &lt;string&gt;,</w:t>
      </w:r>
    </w:p>
    <w:p w:rsidR="00000000" w:rsidDel="00000000" w:rsidP="00000000" w:rsidRDefault="00000000" w:rsidRPr="00000000" w14:paraId="000000C4">
      <w:pPr>
        <w:pStyle w:val="Subtitle"/>
        <w:shd w:fill="efefef" w:val="clear"/>
        <w:spacing w:line="240" w:lineRule="auto"/>
        <w:rPr/>
      </w:pPr>
      <w:bookmarkStart w:colFirst="0" w:colLast="0" w:name="_j4gvf5jvna42" w:id="19"/>
      <w:bookmarkEnd w:id="19"/>
      <w:r w:rsidDel="00000000" w:rsidR="00000000" w:rsidRPr="00000000">
        <w:rPr>
          <w:rtl w:val="0"/>
        </w:rPr>
        <w:t xml:space="preserve">        sample_gap: &lt;int&gt;</w:t>
      </w:r>
    </w:p>
    <w:p w:rsidR="00000000" w:rsidDel="00000000" w:rsidP="00000000" w:rsidRDefault="00000000" w:rsidRPr="00000000" w14:paraId="000000C5">
      <w:pPr>
        <w:pStyle w:val="Subtitle"/>
        <w:shd w:fill="efefef" w:val="clear"/>
        <w:spacing w:line="240" w:lineRule="auto"/>
        <w:rPr/>
      </w:pPr>
      <w:bookmarkStart w:colFirst="0" w:colLast="0" w:name="_j4gvf5jvna42" w:id="19"/>
      <w:bookmarkEnd w:id="19"/>
      <w:r w:rsidDel="00000000" w:rsidR="00000000" w:rsidRPr="00000000">
        <w:rPr>
          <w:rtl w:val="0"/>
        </w:rPr>
        <w:t xml:space="preserve">    },</w:t>
      </w:r>
    </w:p>
    <w:p w:rsidR="00000000" w:rsidDel="00000000" w:rsidP="00000000" w:rsidRDefault="00000000" w:rsidRPr="00000000" w14:paraId="000000C6">
      <w:pPr>
        <w:pStyle w:val="Subtitle"/>
        <w:shd w:fill="efefef" w:val="clear"/>
        <w:spacing w:line="240" w:lineRule="auto"/>
        <w:rPr/>
      </w:pPr>
      <w:bookmarkStart w:colFirst="0" w:colLast="0" w:name="_j4gvf5jvna42" w:id="19"/>
      <w:bookmarkEnd w:id="19"/>
      <w:r w:rsidDel="00000000" w:rsidR="00000000" w:rsidRPr="00000000">
        <w:rPr>
          <w:rtl w:val="0"/>
        </w:rPr>
        <w:t xml:space="preserve">    {</w:t>
      </w:r>
    </w:p>
    <w:p w:rsidR="00000000" w:rsidDel="00000000" w:rsidP="00000000" w:rsidRDefault="00000000" w:rsidRPr="00000000" w14:paraId="000000C7">
      <w:pPr>
        <w:pStyle w:val="Subtitle"/>
        <w:shd w:fill="efefef" w:val="clear"/>
        <w:spacing w:line="240" w:lineRule="auto"/>
        <w:rPr/>
      </w:pPr>
      <w:bookmarkStart w:colFirst="0" w:colLast="0" w:name="_j4gvf5jvna42" w:id="19"/>
      <w:bookmarkEnd w:id="19"/>
      <w:r w:rsidDel="00000000" w:rsidR="00000000" w:rsidRPr="00000000">
        <w:rPr>
          <w:rtl w:val="0"/>
        </w:rPr>
        <w:t xml:space="preserve">        id: &lt;int&gt;,</w:t>
      </w:r>
    </w:p>
    <w:p w:rsidR="00000000" w:rsidDel="00000000" w:rsidP="00000000" w:rsidRDefault="00000000" w:rsidRPr="00000000" w14:paraId="000000C8">
      <w:pPr>
        <w:pStyle w:val="Subtitle"/>
        <w:shd w:fill="efefef" w:val="clear"/>
        <w:spacing w:line="240" w:lineRule="auto"/>
        <w:rPr/>
      </w:pPr>
      <w:bookmarkStart w:colFirst="0" w:colLast="0" w:name="_j4gvf5jvna42" w:id="19"/>
      <w:bookmarkEnd w:id="19"/>
      <w:r w:rsidDel="00000000" w:rsidR="00000000" w:rsidRPr="00000000">
        <w:rPr>
          <w:rtl w:val="0"/>
        </w:rPr>
        <w:t xml:space="preserve">        type: &lt;string&gt;,</w:t>
      </w:r>
    </w:p>
    <w:p w:rsidR="00000000" w:rsidDel="00000000" w:rsidP="00000000" w:rsidRDefault="00000000" w:rsidRPr="00000000" w14:paraId="000000C9">
      <w:pPr>
        <w:pStyle w:val="Subtitle"/>
        <w:shd w:fill="efefef" w:val="clear"/>
        <w:spacing w:line="240" w:lineRule="auto"/>
        <w:rPr/>
      </w:pPr>
      <w:bookmarkStart w:colFirst="0" w:colLast="0" w:name="_j4gvf5jvna42" w:id="19"/>
      <w:bookmarkEnd w:id="19"/>
      <w:r w:rsidDel="00000000" w:rsidR="00000000" w:rsidRPr="00000000">
        <w:rPr>
          <w:rtl w:val="0"/>
        </w:rPr>
        <w:t xml:space="preserve">        name: &lt;string&gt;,</w:t>
      </w:r>
    </w:p>
    <w:p w:rsidR="00000000" w:rsidDel="00000000" w:rsidP="00000000" w:rsidRDefault="00000000" w:rsidRPr="00000000" w14:paraId="000000CA">
      <w:pPr>
        <w:pStyle w:val="Subtitle"/>
        <w:shd w:fill="efefef" w:val="clear"/>
        <w:spacing w:line="240" w:lineRule="auto"/>
        <w:rPr/>
      </w:pPr>
      <w:bookmarkStart w:colFirst="0" w:colLast="0" w:name="_j4gvf5jvna42" w:id="19"/>
      <w:bookmarkEnd w:id="19"/>
      <w:r w:rsidDel="00000000" w:rsidR="00000000" w:rsidRPr="00000000">
        <w:rPr>
          <w:rtl w:val="0"/>
        </w:rPr>
        <w:t xml:space="preserve">        unit: &lt;string&gt;,</w:t>
      </w:r>
    </w:p>
    <w:p w:rsidR="00000000" w:rsidDel="00000000" w:rsidP="00000000" w:rsidRDefault="00000000" w:rsidRPr="00000000" w14:paraId="000000CB">
      <w:pPr>
        <w:pStyle w:val="Subtitle"/>
        <w:shd w:fill="efefef" w:val="clear"/>
        <w:spacing w:line="240" w:lineRule="auto"/>
        <w:rPr/>
      </w:pPr>
      <w:bookmarkStart w:colFirst="0" w:colLast="0" w:name="_j4gvf5jvna42" w:id="19"/>
      <w:bookmarkEnd w:id="19"/>
      <w:r w:rsidDel="00000000" w:rsidR="00000000" w:rsidRPr="00000000">
        <w:rPr>
          <w:rtl w:val="0"/>
        </w:rPr>
        <w:t xml:space="preserve">        sample_gap: &lt;int&gt;</w:t>
      </w:r>
    </w:p>
    <w:p w:rsidR="00000000" w:rsidDel="00000000" w:rsidP="00000000" w:rsidRDefault="00000000" w:rsidRPr="00000000" w14:paraId="000000CC">
      <w:pPr>
        <w:pStyle w:val="Subtitle"/>
        <w:shd w:fill="efefef" w:val="clear"/>
        <w:spacing w:line="240" w:lineRule="auto"/>
        <w:rPr/>
      </w:pPr>
      <w:bookmarkStart w:colFirst="0" w:colLast="0" w:name="_j4gvf5jvna42" w:id="19"/>
      <w:bookmarkEnd w:id="19"/>
      <w:r w:rsidDel="00000000" w:rsidR="00000000" w:rsidRPr="00000000">
        <w:rPr>
          <w:rtl w:val="0"/>
        </w:rPr>
        <w:t xml:space="preserve">    },</w:t>
      </w:r>
    </w:p>
    <w:p w:rsidR="00000000" w:rsidDel="00000000" w:rsidP="00000000" w:rsidRDefault="00000000" w:rsidRPr="00000000" w14:paraId="000000CD">
      <w:pPr>
        <w:pStyle w:val="Subtitle"/>
        <w:shd w:fill="efefef" w:val="clear"/>
        <w:spacing w:line="240" w:lineRule="auto"/>
        <w:rPr/>
      </w:pPr>
      <w:bookmarkStart w:colFirst="0" w:colLast="0" w:name="_j4gvf5jvna42" w:id="19"/>
      <w:bookmarkEnd w:id="19"/>
      <w:r w:rsidDel="00000000" w:rsidR="00000000" w:rsidRPr="00000000">
        <w:rPr>
          <w:rtl w:val="0"/>
        </w:rPr>
        <w:t xml:space="preserve">    ...</w:t>
      </w:r>
    </w:p>
    <w:p w:rsidR="00000000" w:rsidDel="00000000" w:rsidP="00000000" w:rsidRDefault="00000000" w:rsidRPr="00000000" w14:paraId="000000CE">
      <w:pPr>
        <w:pStyle w:val="Subtitle"/>
        <w:shd w:fill="efefef" w:val="clear"/>
        <w:spacing w:line="240" w:lineRule="auto"/>
        <w:rPr/>
      </w:pPr>
      <w:bookmarkStart w:colFirst="0" w:colLast="0" w:name="_j4gvf5jvna42" w:id="19"/>
      <w:bookmarkEnd w:id="19"/>
      <w:r w:rsidDel="00000000" w:rsidR="00000000" w:rsidRPr="00000000">
        <w:rPr>
          <w:rtl w:val="0"/>
        </w:rPr>
        <w:t xml:space="preserve">]</w:t>
      </w:r>
    </w:p>
    <w:p w:rsidR="00000000" w:rsidDel="00000000" w:rsidP="00000000" w:rsidRDefault="00000000" w:rsidRPr="00000000" w14:paraId="000000CF">
      <w:pPr>
        <w:spacing w:line="240" w:lineRule="auto"/>
        <w:rPr/>
      </w:pPr>
      <w:r w:rsidDel="00000000" w:rsidR="00000000" w:rsidRPr="00000000">
        <w:rPr>
          <w:rtl w:val="0"/>
        </w:rPr>
      </w:r>
    </w:p>
    <w:p w:rsidR="00000000" w:rsidDel="00000000" w:rsidP="00000000" w:rsidRDefault="00000000" w:rsidRPr="00000000" w14:paraId="000000D0">
      <w:pPr>
        <w:pStyle w:val="Heading2"/>
        <w:keepNext w:val="0"/>
        <w:keepLines w:val="0"/>
        <w:pBdr>
          <w:bottom w:color="auto" w:space="0" w:sz="0" w:val="none"/>
        </w:pBdr>
        <w:spacing w:after="80" w:line="240" w:lineRule="auto"/>
        <w:rPr>
          <w:b w:val="1"/>
          <w:color w:val="000000"/>
          <w:sz w:val="34"/>
          <w:szCs w:val="34"/>
        </w:rPr>
      </w:pPr>
      <w:bookmarkStart w:colFirst="0" w:colLast="0" w:name="_6je5gqyvukyf" w:id="20"/>
      <w:bookmarkEnd w:id="20"/>
      <w:r w:rsidDel="00000000" w:rsidR="00000000" w:rsidRPr="00000000">
        <w:rPr>
          <w:b w:val="1"/>
          <w:color w:val="000000"/>
          <w:sz w:val="34"/>
          <w:szCs w:val="34"/>
          <w:rtl w:val="0"/>
        </w:rPr>
        <w:t xml:space="preserve">sensors/data/{id}</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Retained: False</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Purpose: Publish as single data sample</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Format:</w:t>
      </w:r>
    </w:p>
    <w:p w:rsidR="00000000" w:rsidDel="00000000" w:rsidP="00000000" w:rsidRDefault="00000000" w:rsidRPr="00000000" w14:paraId="000000D4">
      <w:pPr>
        <w:pStyle w:val="Subtitle"/>
        <w:spacing w:line="240" w:lineRule="auto"/>
        <w:rPr/>
      </w:pPr>
      <w:bookmarkStart w:colFirst="0" w:colLast="0" w:name="_3z47ebwzepqx" w:id="21"/>
      <w:bookmarkEnd w:id="21"/>
      <w:r w:rsidDel="00000000" w:rsidR="00000000" w:rsidRPr="00000000">
        <w:rPr>
          <w:rtl w:val="0"/>
        </w:rPr>
        <w:t xml:space="preserve">{</w:t>
      </w:r>
    </w:p>
    <w:p w:rsidR="00000000" w:rsidDel="00000000" w:rsidP="00000000" w:rsidRDefault="00000000" w:rsidRPr="00000000" w14:paraId="000000D5">
      <w:pPr>
        <w:pStyle w:val="Subtitle"/>
        <w:spacing w:line="240" w:lineRule="auto"/>
        <w:rPr/>
      </w:pPr>
      <w:bookmarkStart w:colFirst="0" w:colLast="0" w:name="_3z47ebwzepqx" w:id="21"/>
      <w:bookmarkEnd w:id="21"/>
      <w:r w:rsidDel="00000000" w:rsidR="00000000" w:rsidRPr="00000000">
        <w:rPr>
          <w:rtl w:val="0"/>
        </w:rPr>
        <w:t xml:space="preserve">    timestamp: &lt;ISO&gt;,</w:t>
      </w:r>
    </w:p>
    <w:p w:rsidR="00000000" w:rsidDel="00000000" w:rsidP="00000000" w:rsidRDefault="00000000" w:rsidRPr="00000000" w14:paraId="000000D6">
      <w:pPr>
        <w:pStyle w:val="Subtitle"/>
        <w:spacing w:line="240" w:lineRule="auto"/>
        <w:rPr/>
      </w:pPr>
      <w:bookmarkStart w:colFirst="0" w:colLast="0" w:name="_3z47ebwzepqx" w:id="21"/>
      <w:bookmarkEnd w:id="21"/>
      <w:r w:rsidDel="00000000" w:rsidR="00000000" w:rsidRPr="00000000">
        <w:rPr>
          <w:rtl w:val="0"/>
        </w:rPr>
        <w:t xml:space="preserve">    value: &lt;value&gt;</w:t>
      </w:r>
    </w:p>
    <w:p w:rsidR="00000000" w:rsidDel="00000000" w:rsidP="00000000" w:rsidRDefault="00000000" w:rsidRPr="00000000" w14:paraId="000000D7">
      <w:pPr>
        <w:pStyle w:val="Subtitle"/>
        <w:spacing w:line="240" w:lineRule="auto"/>
        <w:rPr/>
      </w:pPr>
      <w:bookmarkStart w:colFirst="0" w:colLast="0" w:name="_3z47ebwzepqx" w:id="21"/>
      <w:bookmarkEnd w:id="21"/>
      <w:r w:rsidDel="00000000" w:rsidR="00000000" w:rsidRPr="00000000">
        <w:rPr>
          <w:rtl w:val="0"/>
        </w:rPr>
        <w:t xml:space="preserve">}</w:t>
      </w:r>
    </w:p>
    <w:p w:rsidR="00000000" w:rsidDel="00000000" w:rsidP="00000000" w:rsidRDefault="00000000" w:rsidRPr="00000000" w14:paraId="000000D8">
      <w:pPr>
        <w:spacing w:line="240" w:lineRule="auto"/>
        <w:rPr/>
      </w:pPr>
      <w:r w:rsidDel="00000000" w:rsidR="00000000" w:rsidRPr="00000000">
        <w:rPr>
          <w:rtl w:val="0"/>
        </w:rPr>
      </w:r>
    </w:p>
    <w:p w:rsidR="00000000" w:rsidDel="00000000" w:rsidP="00000000" w:rsidRDefault="00000000" w:rsidRPr="00000000" w14:paraId="000000D9">
      <w:pPr>
        <w:pStyle w:val="Heading2"/>
        <w:keepNext w:val="0"/>
        <w:keepLines w:val="0"/>
        <w:pBdr>
          <w:bottom w:color="auto" w:space="0" w:sz="0" w:val="none"/>
        </w:pBdr>
        <w:spacing w:after="80" w:line="240" w:lineRule="auto"/>
        <w:rPr>
          <w:b w:val="1"/>
          <w:color w:val="000000"/>
          <w:sz w:val="34"/>
          <w:szCs w:val="34"/>
        </w:rPr>
      </w:pPr>
      <w:bookmarkStart w:colFirst="0" w:colLast="0" w:name="_c50gjki2slwm" w:id="22"/>
      <w:bookmarkEnd w:id="22"/>
      <w:r w:rsidDel="00000000" w:rsidR="00000000" w:rsidRPr="00000000">
        <w:rPr>
          <w:b w:val="1"/>
          <w:color w:val="000000"/>
          <w:sz w:val="34"/>
          <w:szCs w:val="34"/>
          <w:rtl w:val="0"/>
        </w:rPr>
        <w:t xml:space="preserve">pumps/control/{pump_id}</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Retained: False</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Purpose: Instruct garden_monitor to run the pumps for a set duration.</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Format:</w:t>
      </w:r>
    </w:p>
    <w:p w:rsidR="00000000" w:rsidDel="00000000" w:rsidP="00000000" w:rsidRDefault="00000000" w:rsidRPr="00000000" w14:paraId="000000DD">
      <w:pPr>
        <w:pStyle w:val="Subtitle"/>
        <w:spacing w:line="240" w:lineRule="auto"/>
        <w:rPr/>
      </w:pPr>
      <w:bookmarkStart w:colFirst="0" w:colLast="0" w:name="_lcs6ytj81chb" w:id="23"/>
      <w:bookmarkEnd w:id="23"/>
      <w:r w:rsidDel="00000000" w:rsidR="00000000" w:rsidRPr="00000000">
        <w:rPr>
          <w:rtl w:val="0"/>
        </w:rPr>
        <w:t xml:space="preserve">{</w:t>
      </w:r>
    </w:p>
    <w:p w:rsidR="00000000" w:rsidDel="00000000" w:rsidP="00000000" w:rsidRDefault="00000000" w:rsidRPr="00000000" w14:paraId="000000DE">
      <w:pPr>
        <w:pStyle w:val="Subtitle"/>
        <w:spacing w:line="240" w:lineRule="auto"/>
        <w:rPr/>
      </w:pPr>
      <w:bookmarkStart w:colFirst="0" w:colLast="0" w:name="_lcs6ytj81chb" w:id="23"/>
      <w:bookmarkEnd w:id="23"/>
      <w:r w:rsidDel="00000000" w:rsidR="00000000" w:rsidRPr="00000000">
        <w:rPr>
          <w:rtl w:val="0"/>
        </w:rPr>
        <w:t xml:space="preserve">    duration: &lt;seconds&gt;</w:t>
      </w:r>
    </w:p>
    <w:p w:rsidR="00000000" w:rsidDel="00000000" w:rsidP="00000000" w:rsidRDefault="00000000" w:rsidRPr="00000000" w14:paraId="000000DF">
      <w:pPr>
        <w:pStyle w:val="Subtitle"/>
        <w:spacing w:line="240" w:lineRule="auto"/>
        <w:rPr/>
      </w:pPr>
      <w:bookmarkStart w:colFirst="0" w:colLast="0" w:name="_lcs6ytj81chb" w:id="23"/>
      <w:bookmarkEnd w:id="23"/>
      <w:r w:rsidDel="00000000" w:rsidR="00000000" w:rsidRPr="00000000">
        <w:rPr>
          <w:rtl w:val="0"/>
        </w:rPr>
        <w:t xml:space="preserve">}</w:t>
      </w:r>
    </w:p>
    <w:p w:rsidR="00000000" w:rsidDel="00000000" w:rsidP="00000000" w:rsidRDefault="00000000" w:rsidRPr="00000000" w14:paraId="000000E0">
      <w:pPr>
        <w:pStyle w:val="Heading2"/>
        <w:keepNext w:val="0"/>
        <w:keepLines w:val="0"/>
        <w:pBdr>
          <w:bottom w:color="auto" w:space="0" w:sz="0" w:val="none"/>
        </w:pBdr>
        <w:spacing w:after="80" w:line="240" w:lineRule="auto"/>
        <w:rPr>
          <w:b w:val="1"/>
          <w:color w:val="000000"/>
          <w:sz w:val="34"/>
          <w:szCs w:val="34"/>
        </w:rPr>
      </w:pPr>
      <w:bookmarkStart w:colFirst="0" w:colLast="0" w:name="_9ik3vyp1x5ch" w:id="24"/>
      <w:bookmarkEnd w:id="24"/>
      <w:r w:rsidDel="00000000" w:rsidR="00000000" w:rsidRPr="00000000">
        <w:rPr>
          <w:rtl w:val="0"/>
        </w:rPr>
      </w:r>
    </w:p>
    <w:p w:rsidR="00000000" w:rsidDel="00000000" w:rsidP="00000000" w:rsidRDefault="00000000" w:rsidRPr="00000000" w14:paraId="000000E1">
      <w:pPr>
        <w:pStyle w:val="Heading2"/>
        <w:keepNext w:val="0"/>
        <w:keepLines w:val="0"/>
        <w:pBdr>
          <w:bottom w:color="auto" w:space="0" w:sz="0" w:val="none"/>
        </w:pBdr>
        <w:spacing w:after="80" w:line="240" w:lineRule="auto"/>
        <w:rPr>
          <w:b w:val="1"/>
          <w:color w:val="000000"/>
          <w:sz w:val="34"/>
          <w:szCs w:val="34"/>
        </w:rPr>
      </w:pPr>
      <w:bookmarkStart w:colFirst="0" w:colLast="0" w:name="_mk1ne6zd8r5j" w:id="25"/>
      <w:bookmarkEnd w:id="25"/>
      <w:r w:rsidDel="00000000" w:rsidR="00000000" w:rsidRPr="00000000">
        <w:rPr>
          <w:b w:val="1"/>
          <w:color w:val="000000"/>
          <w:sz w:val="34"/>
          <w:szCs w:val="34"/>
          <w:rtl w:val="0"/>
        </w:rPr>
        <w:t xml:space="preserve">plants/config</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Retained: True</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Purpose: Tell garden_manager about the configured plants.</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tl w:val="0"/>
        </w:rPr>
        <w:t xml:space="preserve">Format:</w:t>
      </w:r>
    </w:p>
    <w:p w:rsidR="00000000" w:rsidDel="00000000" w:rsidP="00000000" w:rsidRDefault="00000000" w:rsidRPr="00000000" w14:paraId="000000E5">
      <w:pPr>
        <w:pStyle w:val="Subtitle"/>
        <w:spacing w:line="240" w:lineRule="auto"/>
        <w:rPr/>
      </w:pPr>
      <w:bookmarkStart w:colFirst="0" w:colLast="0" w:name="_1vh9clyudnb6" w:id="26"/>
      <w:bookmarkEnd w:id="26"/>
      <w:r w:rsidDel="00000000" w:rsidR="00000000" w:rsidRPr="00000000">
        <w:rPr>
          <w:rtl w:val="0"/>
        </w:rPr>
        <w:t xml:space="preserve">{</w:t>
      </w:r>
    </w:p>
    <w:p w:rsidR="00000000" w:rsidDel="00000000" w:rsidP="00000000" w:rsidRDefault="00000000" w:rsidRPr="00000000" w14:paraId="000000E6">
      <w:pPr>
        <w:pStyle w:val="Subtitle"/>
        <w:spacing w:line="240" w:lineRule="auto"/>
        <w:rPr/>
      </w:pPr>
      <w:bookmarkStart w:colFirst="0" w:colLast="0" w:name="_1vh9clyudnb6" w:id="26"/>
      <w:bookmarkEnd w:id="26"/>
      <w:r w:rsidDel="00000000" w:rsidR="00000000" w:rsidRPr="00000000">
        <w:rPr>
          <w:rtl w:val="0"/>
        </w:rPr>
        <w:t xml:space="preserve">    id: &lt;id&gt;</w:t>
      </w:r>
    </w:p>
    <w:p w:rsidR="00000000" w:rsidDel="00000000" w:rsidP="00000000" w:rsidRDefault="00000000" w:rsidRPr="00000000" w14:paraId="000000E7">
      <w:pPr>
        <w:pStyle w:val="Subtitle"/>
        <w:spacing w:line="240" w:lineRule="auto"/>
        <w:rPr/>
      </w:pPr>
      <w:bookmarkStart w:colFirst="0" w:colLast="0" w:name="_1vh9clyudnb6" w:id="26"/>
      <w:bookmarkEnd w:id="26"/>
      <w:r w:rsidDel="00000000" w:rsidR="00000000" w:rsidRPr="00000000">
        <w:rPr>
          <w:rtl w:val="0"/>
        </w:rPr>
        <w:t xml:space="preserve">    name: &lt;name&gt;,</w:t>
      </w:r>
    </w:p>
    <w:p w:rsidR="00000000" w:rsidDel="00000000" w:rsidP="00000000" w:rsidRDefault="00000000" w:rsidRPr="00000000" w14:paraId="000000E8">
      <w:pPr>
        <w:pStyle w:val="Subtitle"/>
        <w:spacing w:line="240" w:lineRule="auto"/>
        <w:rPr/>
      </w:pPr>
      <w:bookmarkStart w:colFirst="0" w:colLast="0" w:name="_1vh9clyudnb6" w:id="26"/>
      <w:bookmarkEnd w:id="26"/>
      <w:r w:rsidDel="00000000" w:rsidR="00000000" w:rsidRPr="00000000">
        <w:rPr>
          <w:rtl w:val="0"/>
        </w:rPr>
        <w:t xml:space="preserve">    humidity_sensor_id: &lt;sensor_id&gt;,</w:t>
      </w:r>
    </w:p>
    <w:p w:rsidR="00000000" w:rsidDel="00000000" w:rsidP="00000000" w:rsidRDefault="00000000" w:rsidRPr="00000000" w14:paraId="000000E9">
      <w:pPr>
        <w:pStyle w:val="Subtitle"/>
        <w:spacing w:line="240" w:lineRule="auto"/>
        <w:rPr/>
      </w:pPr>
      <w:bookmarkStart w:colFirst="0" w:colLast="0" w:name="_1vh9clyudnb6" w:id="26"/>
      <w:bookmarkEnd w:id="26"/>
      <w:r w:rsidDel="00000000" w:rsidR="00000000" w:rsidRPr="00000000">
        <w:rPr>
          <w:rtl w:val="0"/>
        </w:rPr>
        <w:t xml:space="preserve">    pump_id: &lt;pump_id&gt;,</w:t>
      </w:r>
    </w:p>
    <w:p w:rsidR="00000000" w:rsidDel="00000000" w:rsidP="00000000" w:rsidRDefault="00000000" w:rsidRPr="00000000" w14:paraId="000000EA">
      <w:pPr>
        <w:pStyle w:val="Subtitle"/>
        <w:spacing w:line="240" w:lineRule="auto"/>
        <w:rPr/>
      </w:pPr>
      <w:bookmarkStart w:colFirst="0" w:colLast="0" w:name="_1vh9clyudnb6" w:id="26"/>
      <w:bookmarkEnd w:id="26"/>
      <w:r w:rsidDel="00000000" w:rsidR="00000000" w:rsidRPr="00000000">
        <w:rPr>
          <w:rtl w:val="0"/>
        </w:rPr>
        <w:t xml:space="preserve">    target: &lt;[0, 100]&gt;,</w:t>
      </w:r>
    </w:p>
    <w:p w:rsidR="00000000" w:rsidDel="00000000" w:rsidP="00000000" w:rsidRDefault="00000000" w:rsidRPr="00000000" w14:paraId="000000EB">
      <w:pPr>
        <w:pStyle w:val="Subtitle"/>
        <w:spacing w:line="240" w:lineRule="auto"/>
        <w:rPr/>
      </w:pPr>
      <w:bookmarkStart w:colFirst="0" w:colLast="0" w:name="_1vh9clyudnb6" w:id="26"/>
      <w:bookmarkEnd w:id="26"/>
      <w:r w:rsidDel="00000000" w:rsidR="00000000" w:rsidRPr="00000000">
        <w:rPr>
          <w:rtl w:val="0"/>
        </w:rPr>
        <w:t xml:space="preserve">    watering_cooldown: &lt;[5, 300]&gt;,</w:t>
      </w:r>
    </w:p>
    <w:p w:rsidR="00000000" w:rsidDel="00000000" w:rsidP="00000000" w:rsidRDefault="00000000" w:rsidRPr="00000000" w14:paraId="000000EC">
      <w:pPr>
        <w:pStyle w:val="Subtitle"/>
        <w:spacing w:line="240" w:lineRule="auto"/>
        <w:rPr/>
      </w:pPr>
      <w:bookmarkStart w:colFirst="0" w:colLast="0" w:name="_1vh9clyudnb6" w:id="26"/>
      <w:bookmarkEnd w:id="26"/>
      <w:r w:rsidDel="00000000" w:rsidR="00000000" w:rsidRPr="00000000">
        <w:rPr>
          <w:rtl w:val="0"/>
        </w:rPr>
        <w:t xml:space="preserve">    watering_duration: &lt;(0, 5]&gt;,</w:t>
      </w:r>
    </w:p>
    <w:p w:rsidR="00000000" w:rsidDel="00000000" w:rsidP="00000000" w:rsidRDefault="00000000" w:rsidRPr="00000000" w14:paraId="000000ED">
      <w:pPr>
        <w:pStyle w:val="Subtitle"/>
        <w:spacing w:line="240" w:lineRule="auto"/>
        <w:rPr/>
      </w:pPr>
      <w:bookmarkStart w:colFirst="0" w:colLast="0" w:name="_1vh9clyudnb6" w:id="26"/>
      <w:bookmarkEnd w:id="26"/>
      <w:r w:rsidDel="00000000" w:rsidR="00000000" w:rsidRPr="00000000">
        <w:rPr>
          <w:rtl w:val="0"/>
        </w:rPr>
        <w:t xml:space="preserve">    humidity_tolerance: &lt;[0, 50]&gt;</w:t>
      </w:r>
    </w:p>
    <w:p w:rsidR="00000000" w:rsidDel="00000000" w:rsidP="00000000" w:rsidRDefault="00000000" w:rsidRPr="00000000" w14:paraId="000000EE">
      <w:pPr>
        <w:pStyle w:val="Subtitle"/>
        <w:spacing w:line="240" w:lineRule="auto"/>
        <w:rPr/>
      </w:pPr>
      <w:bookmarkStart w:colFirst="0" w:colLast="0" w:name="_1vh9clyudnb6" w:id="26"/>
      <w:bookmarkEnd w:id="26"/>
      <w:r w:rsidDel="00000000" w:rsidR="00000000" w:rsidRPr="00000000">
        <w:rPr>
          <w:rtl w:val="0"/>
        </w:rPr>
        <w:t xml:space="preserve">}</w:t>
      </w:r>
    </w:p>
    <w:p w:rsidR="00000000" w:rsidDel="00000000" w:rsidP="00000000" w:rsidRDefault="00000000" w:rsidRPr="00000000" w14:paraId="000000EF">
      <w:pPr>
        <w:spacing w:line="240" w:lineRule="auto"/>
        <w:rPr/>
      </w:pPr>
      <w:r w:rsidDel="00000000" w:rsidR="00000000" w:rsidRPr="00000000">
        <w:rPr>
          <w:rtl w:val="0"/>
        </w:rPr>
      </w:r>
    </w:p>
    <w:p w:rsidR="00000000" w:rsidDel="00000000" w:rsidP="00000000" w:rsidRDefault="00000000" w:rsidRPr="00000000" w14:paraId="000000F0">
      <w:pPr>
        <w:pStyle w:val="Heading2"/>
        <w:keepNext w:val="0"/>
        <w:keepLines w:val="0"/>
        <w:pBdr>
          <w:bottom w:color="auto" w:space="0" w:sz="0" w:val="none"/>
        </w:pBdr>
        <w:spacing w:after="80" w:line="240" w:lineRule="auto"/>
        <w:rPr/>
      </w:pPr>
      <w:bookmarkStart w:colFirst="0" w:colLast="0" w:name="_5hta55bkjij1" w:id="27"/>
      <w:bookmarkEnd w:id="27"/>
      <w:r w:rsidDel="00000000" w:rsidR="00000000" w:rsidRPr="00000000">
        <w:rPr>
          <w:b w:val="1"/>
          <w:color w:val="000000"/>
          <w:sz w:val="34"/>
          <w:szCs w:val="34"/>
          <w:rtl w:val="0"/>
        </w:rPr>
        <w:t xml:space="preserve">sensors/config</w:t>
      </w:r>
      <w:r w:rsidDel="00000000" w:rsidR="00000000" w:rsidRPr="00000000">
        <w:rPr>
          <w:rtl w:val="0"/>
        </w:rPr>
      </w:r>
    </w:p>
    <w:p w:rsidR="00000000" w:rsidDel="00000000" w:rsidP="00000000" w:rsidRDefault="00000000" w:rsidRPr="00000000" w14:paraId="000000F1">
      <w:pPr>
        <w:spacing w:after="200" w:before="0" w:line="240" w:lineRule="auto"/>
        <w:rPr/>
      </w:pPr>
      <w:r w:rsidDel="00000000" w:rsidR="00000000" w:rsidRPr="00000000">
        <w:rPr>
          <w:rtl w:val="0"/>
        </w:rPr>
        <w:t xml:space="preserve">Retained: True</w:t>
      </w:r>
    </w:p>
    <w:p w:rsidR="00000000" w:rsidDel="00000000" w:rsidP="00000000" w:rsidRDefault="00000000" w:rsidRPr="00000000" w14:paraId="000000F2">
      <w:pPr>
        <w:spacing w:after="200" w:before="0" w:line="240" w:lineRule="auto"/>
        <w:rPr/>
      </w:pPr>
      <w:r w:rsidDel="00000000" w:rsidR="00000000" w:rsidRPr="00000000">
        <w:rPr>
          <w:rtl w:val="0"/>
        </w:rPr>
        <w:t xml:space="preserve">Purpose: Tell garden_manager about the configured plants.</w:t>
      </w:r>
    </w:p>
    <w:p w:rsidR="00000000" w:rsidDel="00000000" w:rsidP="00000000" w:rsidRDefault="00000000" w:rsidRPr="00000000" w14:paraId="000000F3">
      <w:pPr>
        <w:spacing w:after="200" w:before="0" w:line="240" w:lineRule="auto"/>
        <w:rPr/>
      </w:pPr>
      <w:r w:rsidDel="00000000" w:rsidR="00000000" w:rsidRPr="00000000">
        <w:rPr>
          <w:rtl w:val="0"/>
        </w:rPr>
        <w:t xml:space="preserve">Format:</w:t>
      </w:r>
    </w:p>
    <w:p w:rsidR="00000000" w:rsidDel="00000000" w:rsidP="00000000" w:rsidRDefault="00000000" w:rsidRPr="00000000" w14:paraId="000000F4">
      <w:pPr>
        <w:pStyle w:val="Subtitle"/>
        <w:spacing w:line="240" w:lineRule="auto"/>
        <w:rPr/>
      </w:pPr>
      <w:bookmarkStart w:colFirst="0" w:colLast="0" w:name="_4qr2zhxegz73" w:id="28"/>
      <w:bookmarkEnd w:id="28"/>
      <w:r w:rsidDel="00000000" w:rsidR="00000000" w:rsidRPr="00000000">
        <w:rPr>
          <w:rtl w:val="0"/>
        </w:rPr>
        <w:t xml:space="preserve">{</w:t>
      </w:r>
    </w:p>
    <w:p w:rsidR="00000000" w:rsidDel="00000000" w:rsidP="00000000" w:rsidRDefault="00000000" w:rsidRPr="00000000" w14:paraId="000000F5">
      <w:pPr>
        <w:pStyle w:val="Subtitle"/>
        <w:spacing w:line="240" w:lineRule="auto"/>
        <w:rPr/>
      </w:pPr>
      <w:bookmarkStart w:colFirst="0" w:colLast="0" w:name="_4qr2zhxegz73" w:id="28"/>
      <w:bookmarkEnd w:id="28"/>
      <w:r w:rsidDel="00000000" w:rsidR="00000000" w:rsidRPr="00000000">
        <w:rPr>
          <w:rtl w:val="0"/>
        </w:rPr>
        <w:t xml:space="preserve">    id: &lt;int&gt;,</w:t>
      </w:r>
    </w:p>
    <w:p w:rsidR="00000000" w:rsidDel="00000000" w:rsidP="00000000" w:rsidRDefault="00000000" w:rsidRPr="00000000" w14:paraId="000000F6">
      <w:pPr>
        <w:pStyle w:val="Subtitle"/>
        <w:spacing w:line="240" w:lineRule="auto"/>
        <w:rPr/>
      </w:pPr>
      <w:bookmarkStart w:colFirst="0" w:colLast="0" w:name="_4qr2zhxegz73" w:id="28"/>
      <w:bookmarkEnd w:id="28"/>
      <w:r w:rsidDel="00000000" w:rsidR="00000000" w:rsidRPr="00000000">
        <w:rPr>
          <w:rtl w:val="0"/>
        </w:rPr>
        <w:t xml:space="preserve">    type: &lt;string&gt;,</w:t>
      </w:r>
    </w:p>
    <w:p w:rsidR="00000000" w:rsidDel="00000000" w:rsidP="00000000" w:rsidRDefault="00000000" w:rsidRPr="00000000" w14:paraId="000000F7">
      <w:pPr>
        <w:pStyle w:val="Subtitle"/>
        <w:spacing w:line="240" w:lineRule="auto"/>
        <w:rPr/>
      </w:pPr>
      <w:bookmarkStart w:colFirst="0" w:colLast="0" w:name="_4qr2zhxegz73" w:id="28"/>
      <w:bookmarkEnd w:id="28"/>
      <w:r w:rsidDel="00000000" w:rsidR="00000000" w:rsidRPr="00000000">
        <w:rPr>
          <w:rtl w:val="0"/>
        </w:rPr>
        <w:t xml:space="preserve">    name: &lt;string&gt;,</w:t>
      </w:r>
    </w:p>
    <w:p w:rsidR="00000000" w:rsidDel="00000000" w:rsidP="00000000" w:rsidRDefault="00000000" w:rsidRPr="00000000" w14:paraId="000000F8">
      <w:pPr>
        <w:pStyle w:val="Subtitle"/>
        <w:spacing w:line="240" w:lineRule="auto"/>
        <w:rPr/>
      </w:pPr>
      <w:bookmarkStart w:colFirst="0" w:colLast="0" w:name="_4qr2zhxegz73" w:id="28"/>
      <w:bookmarkEnd w:id="28"/>
      <w:r w:rsidDel="00000000" w:rsidR="00000000" w:rsidRPr="00000000">
        <w:rPr>
          <w:rtl w:val="0"/>
        </w:rPr>
        <w:t xml:space="preserve">    unit: &lt;string&gt;,</w:t>
      </w:r>
    </w:p>
    <w:p w:rsidR="00000000" w:rsidDel="00000000" w:rsidP="00000000" w:rsidRDefault="00000000" w:rsidRPr="00000000" w14:paraId="000000F9">
      <w:pPr>
        <w:pStyle w:val="Subtitle"/>
        <w:spacing w:line="240" w:lineRule="auto"/>
        <w:rPr/>
      </w:pPr>
      <w:bookmarkStart w:colFirst="0" w:colLast="0" w:name="_4qr2zhxegz73" w:id="28"/>
      <w:bookmarkEnd w:id="28"/>
      <w:r w:rsidDel="00000000" w:rsidR="00000000" w:rsidRPr="00000000">
        <w:rPr>
          <w:rtl w:val="0"/>
        </w:rPr>
        <w:t xml:space="preserve">    sample_gap: &lt;int&gt;</w:t>
      </w:r>
    </w:p>
    <w:p w:rsidR="00000000" w:rsidDel="00000000" w:rsidP="00000000" w:rsidRDefault="00000000" w:rsidRPr="00000000" w14:paraId="000000FA">
      <w:pPr>
        <w:pStyle w:val="Subtitle"/>
        <w:spacing w:line="240" w:lineRule="auto"/>
        <w:rPr/>
      </w:pPr>
      <w:bookmarkStart w:colFirst="0" w:colLast="0" w:name="_4qr2zhxegz73" w:id="28"/>
      <w:bookmarkEnd w:id="28"/>
      <w:r w:rsidDel="00000000" w:rsidR="00000000" w:rsidRPr="00000000">
        <w:rPr>
          <w:rtl w:val="0"/>
        </w:rPr>
        <w:t xml:space="preserve">}</w:t>
      </w:r>
    </w:p>
    <w:p w:rsidR="00000000" w:rsidDel="00000000" w:rsidP="00000000" w:rsidRDefault="00000000" w:rsidRPr="00000000" w14:paraId="000000FB">
      <w:pPr>
        <w:spacing w:line="240" w:lineRule="auto"/>
        <w:rPr/>
      </w:pPr>
      <w:r w:rsidDel="00000000" w:rsidR="00000000" w:rsidRPr="00000000">
        <w:rPr>
          <w:rtl w:val="0"/>
        </w:rPr>
      </w:r>
    </w:p>
    <w:p w:rsidR="00000000" w:rsidDel="00000000" w:rsidP="00000000" w:rsidRDefault="00000000" w:rsidRPr="00000000" w14:paraId="000000FC">
      <w:pPr>
        <w:pStyle w:val="Heading1"/>
        <w:spacing w:line="240" w:lineRule="auto"/>
        <w:rPr/>
      </w:pPr>
      <w:bookmarkStart w:colFirst="0" w:colLast="0" w:name="_7w7od1robh4j" w:id="29"/>
      <w:bookmarkEnd w:id="29"/>
      <w:r w:rsidDel="00000000" w:rsidR="00000000" w:rsidRPr="00000000">
        <w:rPr>
          <w:rtl w:val="0"/>
        </w:rPr>
        <w:t xml:space="preserve">Appendix 2 - Web Pages</w:t>
      </w:r>
    </w:p>
    <w:p w:rsidR="00000000" w:rsidDel="00000000" w:rsidP="00000000" w:rsidRDefault="00000000" w:rsidRPr="00000000" w14:paraId="000000FD">
      <w:pPr>
        <w:rPr/>
      </w:pPr>
      <w:r w:rsidDel="00000000" w:rsidR="00000000" w:rsidRPr="00000000">
        <w:rPr/>
        <w:drawing>
          <wp:inline distB="19050" distT="19050" distL="19050" distR="19050">
            <wp:extent cx="2743200" cy="25781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743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pPr>
      <w:r w:rsidDel="00000000" w:rsidR="00000000" w:rsidRPr="00000000">
        <w:rPr/>
        <w:drawing>
          <wp:inline distB="19050" distT="19050" distL="19050" distR="19050">
            <wp:extent cx="2743200" cy="20574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9050" distT="19050" distL="19050" distR="19050">
            <wp:extent cx="2743200" cy="129540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743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9050" distT="19050" distL="19050" distR="19050">
            <wp:extent cx="2743200" cy="1892300"/>
            <wp:effectExtent b="0" l="0" r="0" t="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743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drawing>
          <wp:inline distB="19050" distT="19050" distL="19050" distR="19050">
            <wp:extent cx="2743200" cy="1308100"/>
            <wp:effectExtent b="0" l="0" r="0" t="0"/>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743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sectPr>
      <w:type w:val="continuous"/>
      <w:pgSz w:h="15840" w:w="12240" w:orient="portrait"/>
      <w:pgMar w:bottom="1440" w:top="1440" w:left="1440" w:right="1440" w:header="720" w:footer="720"/>
      <w:cols w:equalWidth="0" w:num="2" w:sep="1">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cc0000" w:space="2" w:sz="18" w:val="single"/>
      </w:pBdr>
      <w:spacing w:after="120" w:before="360" w:lineRule="auto"/>
    </w:pPr>
    <w:rPr>
      <w:b w:val="1"/>
      <w:color w:val="cc0000"/>
      <w:sz w:val="36"/>
      <w:szCs w:val="36"/>
    </w:rPr>
  </w:style>
  <w:style w:type="paragraph" w:styleId="Heading2">
    <w:name w:val="heading 2"/>
    <w:basedOn w:val="Normal"/>
    <w:next w:val="Normal"/>
    <w:pPr>
      <w:keepNext w:val="1"/>
      <w:keepLines w:val="1"/>
      <w:pBdr>
        <w:bottom w:color="990000" w:space="2" w:sz="18" w:val="dotted"/>
      </w:pBdr>
      <w:spacing w:after="120" w:before="360" w:line="240" w:lineRule="auto"/>
    </w:pPr>
    <w:rPr>
      <w:color w:val="990000"/>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hd w:fill="efefef" w:val="clear"/>
      <w:spacing w:line="240" w:lineRule="auto"/>
    </w:pPr>
    <w:rPr>
      <w:rFonts w:ascii="Courier New" w:cs="Courier New" w:eastAsia="Courier New" w:hAnsi="Courier New"/>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