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9AD" w:rsidRPr="009C633C" w:rsidRDefault="00E33291">
      <w:pPr>
        <w:rPr>
          <w:rFonts w:hint="eastAsia"/>
          <w:b/>
          <w:sz w:val="32"/>
          <w:szCs w:val="32"/>
        </w:rPr>
      </w:pPr>
      <w:r w:rsidRPr="009C633C">
        <w:rPr>
          <w:rFonts w:hint="eastAsia"/>
          <w:b/>
          <w:sz w:val="32"/>
          <w:szCs w:val="32"/>
        </w:rPr>
        <w:t>BSNC Javascript API</w:t>
      </w:r>
      <w:r w:rsidR="003E7DE2">
        <w:rPr>
          <w:b/>
          <w:sz w:val="32"/>
          <w:szCs w:val="32"/>
        </w:rPr>
        <w:t xml:space="preserve"> v1.0.0</w:t>
      </w:r>
      <w:r w:rsidRPr="009C633C">
        <w:rPr>
          <w:rFonts w:hint="eastAsia"/>
          <w:b/>
          <w:sz w:val="32"/>
          <w:szCs w:val="32"/>
        </w:rPr>
        <w:t xml:space="preserve"> Document</w:t>
      </w:r>
    </w:p>
    <w:p w:rsidR="00CF7333" w:rsidRDefault="00CF7333"/>
    <w:p w:rsidR="009C633C" w:rsidRDefault="00CF7333">
      <w:r>
        <w:t xml:space="preserve">This is a </w:t>
      </w:r>
      <w:r>
        <w:rPr>
          <w:rFonts w:hint="eastAsia"/>
        </w:rPr>
        <w:t>BSNC Javascript API Document for HerIOT web</w:t>
      </w:r>
      <w:r>
        <w:t xml:space="preserve"> </w:t>
      </w:r>
      <w:r>
        <w:rPr>
          <w:rFonts w:hint="eastAsia"/>
        </w:rPr>
        <w:t xml:space="preserve">&amp; </w:t>
      </w:r>
      <w:r>
        <w:t xml:space="preserve">mobile service. </w:t>
      </w:r>
    </w:p>
    <w:p w:rsidR="00CF7333" w:rsidRDefault="00CF7333">
      <w:pPr>
        <w:rPr>
          <w:rFonts w:hint="eastAsia"/>
        </w:rPr>
      </w:pPr>
    </w:p>
    <w:p w:rsidR="00E33291" w:rsidRPr="00CF7333" w:rsidRDefault="009C633C">
      <w:pPr>
        <w:rPr>
          <w:rFonts w:hint="eastAsia"/>
          <w:color w:val="2E74B5" w:themeColor="accent1" w:themeShade="BF"/>
          <w:sz w:val="28"/>
          <w:szCs w:val="28"/>
        </w:rPr>
      </w:pPr>
      <w:r w:rsidRPr="00CF7333">
        <w:rPr>
          <w:color w:val="2E74B5" w:themeColor="accent1" w:themeShade="BF"/>
          <w:sz w:val="28"/>
          <w:szCs w:val="28"/>
        </w:rPr>
        <w:t>CreateEncryptKeypairs(password)</w:t>
      </w:r>
    </w:p>
    <w:p w:rsidR="00CB4242" w:rsidRPr="008608AC" w:rsidRDefault="008608AC" w:rsidP="008608AC">
      <w:pPr>
        <w:rPr>
          <w:rFonts w:hint="eastAsia"/>
        </w:rPr>
      </w:pPr>
      <w:r w:rsidRPr="008608AC">
        <w:t xml:space="preserve">: </w:t>
      </w:r>
      <w:r w:rsidR="009C633C" w:rsidRPr="008608AC">
        <w:t>C</w:t>
      </w:r>
      <w:r w:rsidR="009C633C" w:rsidRPr="008608AC">
        <w:rPr>
          <w:rFonts w:hint="eastAsia"/>
        </w:rPr>
        <w:t>reate</w:t>
      </w:r>
      <w:r w:rsidR="00CB4242">
        <w:t xml:space="preserve"> compressed &amp; uncompressed public key and encrypted private</w:t>
      </w:r>
      <w:r w:rsidR="009C633C" w:rsidRPr="008608AC">
        <w:t xml:space="preserve"> key pairs using password</w:t>
      </w:r>
      <w:r w:rsidR="00CB4242">
        <w:t>.</w:t>
      </w:r>
    </w:p>
    <w:p w:rsidR="009C633C" w:rsidRPr="001D6C90" w:rsidRDefault="009C633C">
      <w:pPr>
        <w:rPr>
          <w:rFonts w:hint="eastAsia"/>
          <w:color w:val="FF0000"/>
          <w:sz w:val="24"/>
        </w:rPr>
      </w:pPr>
      <w:r w:rsidRPr="001D6C90">
        <w:rPr>
          <w:color w:val="FF0000"/>
          <w:sz w:val="24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327"/>
      </w:tblGrid>
      <w:tr w:rsidR="009C633C" w:rsidTr="009C633C">
        <w:tc>
          <w:tcPr>
            <w:tcW w:w="1413" w:type="dxa"/>
            <w:shd w:val="clear" w:color="auto" w:fill="D5DCE4" w:themeFill="text2" w:themeFillTint="33"/>
          </w:tcPr>
          <w:p w:rsidR="009C633C" w:rsidRDefault="009C633C"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C633C" w:rsidRDefault="009C633C">
            <w:r>
              <w:rPr>
                <w:rFonts w:hint="eastAsia"/>
              </w:rPr>
              <w:t>Type</w:t>
            </w:r>
          </w:p>
        </w:tc>
        <w:tc>
          <w:tcPr>
            <w:tcW w:w="6327" w:type="dxa"/>
            <w:shd w:val="clear" w:color="auto" w:fill="D5DCE4" w:themeFill="text2" w:themeFillTint="33"/>
          </w:tcPr>
          <w:p w:rsidR="009C633C" w:rsidRDefault="009C633C">
            <w:r>
              <w:rPr>
                <w:rFonts w:hint="eastAsia"/>
              </w:rPr>
              <w:t>Description</w:t>
            </w:r>
          </w:p>
        </w:tc>
      </w:tr>
      <w:tr w:rsidR="009C633C" w:rsidTr="009C633C">
        <w:tc>
          <w:tcPr>
            <w:tcW w:w="1413" w:type="dxa"/>
          </w:tcPr>
          <w:p w:rsidR="009C633C" w:rsidRDefault="005109AB">
            <w:r>
              <w:t>p</w:t>
            </w:r>
            <w:r w:rsidR="009C633C">
              <w:rPr>
                <w:rFonts w:hint="eastAsia"/>
              </w:rPr>
              <w:t>assword</w:t>
            </w:r>
          </w:p>
        </w:tc>
        <w:tc>
          <w:tcPr>
            <w:tcW w:w="1276" w:type="dxa"/>
          </w:tcPr>
          <w:p w:rsidR="009C633C" w:rsidRDefault="009C633C">
            <w:r>
              <w:rPr>
                <w:rFonts w:hint="eastAsia"/>
              </w:rPr>
              <w:t>String</w:t>
            </w:r>
          </w:p>
        </w:tc>
        <w:tc>
          <w:tcPr>
            <w:tcW w:w="6327" w:type="dxa"/>
          </w:tcPr>
          <w:p w:rsidR="001D6C90" w:rsidRDefault="009C633C" w:rsidP="00CB4242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assword </w:t>
            </w:r>
            <w:r>
              <w:t xml:space="preserve">for creating </w:t>
            </w:r>
            <w:r w:rsidR="00CB4242">
              <w:t>encryption private key</w:t>
            </w:r>
          </w:p>
        </w:tc>
      </w:tr>
    </w:tbl>
    <w:p w:rsidR="009C633C" w:rsidRPr="001D6C90" w:rsidRDefault="009C633C">
      <w:pPr>
        <w:rPr>
          <w:color w:val="00B050"/>
          <w:sz w:val="24"/>
          <w:szCs w:val="28"/>
        </w:rPr>
      </w:pPr>
      <w:r w:rsidRPr="001D6C90">
        <w:rPr>
          <w:color w:val="00B050"/>
          <w:sz w:val="24"/>
          <w:szCs w:val="28"/>
        </w:rPr>
        <w:t>Returns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327"/>
      </w:tblGrid>
      <w:tr w:rsidR="001D6C90" w:rsidTr="000F2304">
        <w:tc>
          <w:tcPr>
            <w:tcW w:w="1413" w:type="dxa"/>
            <w:shd w:val="clear" w:color="auto" w:fill="D5DCE4" w:themeFill="text2" w:themeFillTint="33"/>
          </w:tcPr>
          <w:p w:rsidR="001D6C90" w:rsidRDefault="001D6C90" w:rsidP="000F2304"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1D6C90" w:rsidRDefault="001D6C90" w:rsidP="000F2304">
            <w:r>
              <w:rPr>
                <w:rFonts w:hint="eastAsia"/>
              </w:rPr>
              <w:t>Type</w:t>
            </w:r>
          </w:p>
        </w:tc>
        <w:tc>
          <w:tcPr>
            <w:tcW w:w="6327" w:type="dxa"/>
            <w:shd w:val="clear" w:color="auto" w:fill="D5DCE4" w:themeFill="text2" w:themeFillTint="33"/>
          </w:tcPr>
          <w:p w:rsidR="001D6C90" w:rsidRDefault="001D6C90" w:rsidP="000F2304">
            <w:r>
              <w:rPr>
                <w:rFonts w:hint="eastAsia"/>
              </w:rPr>
              <w:t>Description</w:t>
            </w:r>
          </w:p>
        </w:tc>
      </w:tr>
      <w:tr w:rsidR="001D6C90" w:rsidTr="000F2304">
        <w:tc>
          <w:tcPr>
            <w:tcW w:w="1413" w:type="dxa"/>
          </w:tcPr>
          <w:p w:rsidR="001D6C90" w:rsidRDefault="005109AB" w:rsidP="000F2304">
            <w:r>
              <w:t>k</w:t>
            </w:r>
            <w:r w:rsidR="001D6C90">
              <w:t>eypairs</w:t>
            </w:r>
          </w:p>
        </w:tc>
        <w:tc>
          <w:tcPr>
            <w:tcW w:w="1276" w:type="dxa"/>
          </w:tcPr>
          <w:p w:rsidR="001D6C90" w:rsidRDefault="001D6C90" w:rsidP="000F2304">
            <w:r>
              <w:t>Object</w:t>
            </w:r>
          </w:p>
        </w:tc>
        <w:tc>
          <w:tcPr>
            <w:tcW w:w="6327" w:type="dxa"/>
          </w:tcPr>
          <w:p w:rsidR="001D6C90" w:rsidRDefault="001D6C90" w:rsidP="001D6C90">
            <w:r>
              <w:t>Return an key</w:t>
            </w:r>
            <w:r w:rsidR="00CB4242">
              <w:t xml:space="preserve"> </w:t>
            </w:r>
            <w:r>
              <w:t>pairs object</w:t>
            </w:r>
          </w:p>
        </w:tc>
      </w:tr>
      <w:tr w:rsidR="00CB4242" w:rsidTr="00CB4242">
        <w:tc>
          <w:tcPr>
            <w:tcW w:w="9016" w:type="dxa"/>
            <w:gridSpan w:val="3"/>
            <w:shd w:val="clear" w:color="auto" w:fill="D5DCE4" w:themeFill="text2" w:themeFillTint="33"/>
          </w:tcPr>
          <w:p w:rsidR="00CB4242" w:rsidRDefault="00CB4242" w:rsidP="001D6C90">
            <w:r>
              <w:rPr>
                <w:rFonts w:hint="eastAsia"/>
              </w:rPr>
              <w:t>Return example</w:t>
            </w:r>
          </w:p>
        </w:tc>
      </w:tr>
      <w:tr w:rsidR="00CB4242" w:rsidTr="00AA3FA3">
        <w:tc>
          <w:tcPr>
            <w:tcW w:w="9016" w:type="dxa"/>
            <w:gridSpan w:val="3"/>
          </w:tcPr>
          <w:p w:rsidR="00CB4242" w:rsidRDefault="00CB4242" w:rsidP="00CB4242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CB4242" w:rsidRDefault="00CB4242" w:rsidP="00CB4242">
            <w:r>
              <w:tab/>
            </w:r>
            <w:r w:rsidRPr="00CB4242">
              <w:t>compressedPubkey</w:t>
            </w:r>
            <w:r>
              <w:rPr>
                <w:rFonts w:hint="eastAsia"/>
              </w:rPr>
              <w:t>: [value]</w:t>
            </w:r>
            <w:r>
              <w:t>,</w:t>
            </w:r>
          </w:p>
          <w:p w:rsidR="00CB4242" w:rsidRDefault="00CB4242" w:rsidP="00CB4242">
            <w:r>
              <w:tab/>
            </w:r>
            <w:r w:rsidRPr="00CB4242">
              <w:t>uncompressedPubkey</w:t>
            </w:r>
            <w:r>
              <w:t>: [value],</w:t>
            </w:r>
          </w:p>
          <w:p w:rsidR="00CB4242" w:rsidRDefault="00CB4242" w:rsidP="00CB4242">
            <w:r>
              <w:tab/>
            </w:r>
            <w:r w:rsidRPr="00CB4242">
              <w:t>encryptPrivkey</w:t>
            </w:r>
            <w:r>
              <w:t>: [value]</w:t>
            </w:r>
          </w:p>
          <w:p w:rsidR="00CB4242" w:rsidRDefault="00CB4242" w:rsidP="001D6C9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D6C90" w:rsidRPr="001D6C90" w:rsidRDefault="001D6C90"/>
    <w:p w:rsidR="00E33291" w:rsidRPr="00CF7333" w:rsidRDefault="00E33291">
      <w:pPr>
        <w:rPr>
          <w:rFonts w:hint="eastAsia"/>
          <w:color w:val="2E74B5" w:themeColor="accent1" w:themeShade="BF"/>
          <w:sz w:val="28"/>
          <w:szCs w:val="28"/>
        </w:rPr>
      </w:pPr>
      <w:r w:rsidRPr="00CF7333">
        <w:rPr>
          <w:rFonts w:hint="eastAsia"/>
          <w:color w:val="2E74B5" w:themeColor="accent1" w:themeShade="BF"/>
          <w:sz w:val="28"/>
          <w:szCs w:val="28"/>
        </w:rPr>
        <w:t>CreateKeypairs</w:t>
      </w:r>
      <w:r w:rsidR="009C633C" w:rsidRPr="00CF7333">
        <w:rPr>
          <w:color w:val="2E74B5" w:themeColor="accent1" w:themeShade="BF"/>
          <w:sz w:val="28"/>
          <w:szCs w:val="28"/>
        </w:rPr>
        <w:t>()</w:t>
      </w:r>
    </w:p>
    <w:p w:rsidR="009C633C" w:rsidRPr="008608AC" w:rsidRDefault="008608AC" w:rsidP="008608AC">
      <w:pPr>
        <w:rPr>
          <w:rFonts w:hint="eastAsia"/>
        </w:rPr>
      </w:pPr>
      <w:r>
        <w:t xml:space="preserve">: </w:t>
      </w:r>
      <w:r w:rsidR="009C633C" w:rsidRPr="008608AC">
        <w:t>C</w:t>
      </w:r>
      <w:r w:rsidR="009C633C" w:rsidRPr="008608AC">
        <w:rPr>
          <w:rFonts w:hint="eastAsia"/>
        </w:rPr>
        <w:t>reate</w:t>
      </w:r>
      <w:r w:rsidR="009C633C" w:rsidRPr="008608AC">
        <w:t xml:space="preserve"> </w:t>
      </w:r>
      <w:r w:rsidR="00CB4242">
        <w:t>compressed &amp; uncompressed public key and private</w:t>
      </w:r>
      <w:r w:rsidR="00CB4242" w:rsidRPr="008608AC">
        <w:t xml:space="preserve"> key </w:t>
      </w:r>
      <w:r w:rsidR="005109AB">
        <w:t>pairs</w:t>
      </w:r>
    </w:p>
    <w:p w:rsidR="00E33291" w:rsidRPr="005109AB" w:rsidRDefault="009C633C" w:rsidP="009C633C">
      <w:pPr>
        <w:rPr>
          <w:rFonts w:hint="eastAsia"/>
          <w:color w:val="FF0000"/>
          <w:sz w:val="24"/>
        </w:rPr>
      </w:pPr>
      <w:r w:rsidRPr="005109AB">
        <w:rPr>
          <w:color w:val="FF0000"/>
          <w:sz w:val="24"/>
        </w:rPr>
        <w:t>P</w:t>
      </w:r>
      <w:r w:rsidRPr="005109AB">
        <w:rPr>
          <w:color w:val="FF0000"/>
          <w:sz w:val="24"/>
        </w:rPr>
        <w:t>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327"/>
      </w:tblGrid>
      <w:tr w:rsidR="009C633C" w:rsidTr="000F2304">
        <w:tc>
          <w:tcPr>
            <w:tcW w:w="1413" w:type="dxa"/>
            <w:shd w:val="clear" w:color="auto" w:fill="D5DCE4" w:themeFill="text2" w:themeFillTint="33"/>
          </w:tcPr>
          <w:p w:rsidR="009C633C" w:rsidRDefault="009C633C" w:rsidP="000F2304"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C633C" w:rsidRDefault="009C633C" w:rsidP="000F2304">
            <w:r>
              <w:rPr>
                <w:rFonts w:hint="eastAsia"/>
              </w:rPr>
              <w:t>Type</w:t>
            </w:r>
          </w:p>
        </w:tc>
        <w:tc>
          <w:tcPr>
            <w:tcW w:w="6327" w:type="dxa"/>
            <w:shd w:val="clear" w:color="auto" w:fill="D5DCE4" w:themeFill="text2" w:themeFillTint="33"/>
          </w:tcPr>
          <w:p w:rsidR="009C633C" w:rsidRDefault="009C633C" w:rsidP="000F2304">
            <w:r>
              <w:rPr>
                <w:rFonts w:hint="eastAsia"/>
              </w:rPr>
              <w:t>Description</w:t>
            </w:r>
          </w:p>
        </w:tc>
      </w:tr>
      <w:tr w:rsidR="009C633C" w:rsidTr="000F2304">
        <w:tc>
          <w:tcPr>
            <w:tcW w:w="1413" w:type="dxa"/>
          </w:tcPr>
          <w:p w:rsidR="009C633C" w:rsidRDefault="00646056" w:rsidP="000F2304">
            <w:r>
              <w:t>N</w:t>
            </w:r>
            <w:r w:rsidR="009C633C">
              <w:rPr>
                <w:rFonts w:hint="eastAsia"/>
              </w:rPr>
              <w:t>ull</w:t>
            </w:r>
            <w:bookmarkStart w:id="0" w:name="_GoBack"/>
            <w:bookmarkEnd w:id="0"/>
          </w:p>
        </w:tc>
        <w:tc>
          <w:tcPr>
            <w:tcW w:w="1276" w:type="dxa"/>
          </w:tcPr>
          <w:p w:rsidR="009C633C" w:rsidRDefault="009C633C" w:rsidP="000F2304"/>
        </w:tc>
        <w:tc>
          <w:tcPr>
            <w:tcW w:w="6327" w:type="dxa"/>
          </w:tcPr>
          <w:p w:rsidR="009C633C" w:rsidRDefault="009C633C" w:rsidP="000F2304"/>
        </w:tc>
      </w:tr>
    </w:tbl>
    <w:p w:rsidR="009C633C" w:rsidRPr="00B46A28" w:rsidRDefault="009C633C" w:rsidP="009C633C">
      <w:pPr>
        <w:rPr>
          <w:color w:val="00B050"/>
          <w:sz w:val="24"/>
          <w:szCs w:val="28"/>
        </w:rPr>
      </w:pPr>
      <w:r w:rsidRPr="00B46A28">
        <w:rPr>
          <w:color w:val="00B050"/>
          <w:sz w:val="24"/>
          <w:szCs w:val="28"/>
        </w:rPr>
        <w:t>Returns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327"/>
      </w:tblGrid>
      <w:tr w:rsidR="005109AB" w:rsidTr="000F2304">
        <w:tc>
          <w:tcPr>
            <w:tcW w:w="1413" w:type="dxa"/>
            <w:shd w:val="clear" w:color="auto" w:fill="D5DCE4" w:themeFill="text2" w:themeFillTint="33"/>
          </w:tcPr>
          <w:p w:rsidR="005109AB" w:rsidRDefault="005109AB" w:rsidP="000F2304"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5109AB" w:rsidRDefault="005109AB" w:rsidP="000F2304">
            <w:r>
              <w:rPr>
                <w:rFonts w:hint="eastAsia"/>
              </w:rPr>
              <w:t>Type</w:t>
            </w:r>
          </w:p>
        </w:tc>
        <w:tc>
          <w:tcPr>
            <w:tcW w:w="6327" w:type="dxa"/>
            <w:shd w:val="clear" w:color="auto" w:fill="D5DCE4" w:themeFill="text2" w:themeFillTint="33"/>
          </w:tcPr>
          <w:p w:rsidR="005109AB" w:rsidRDefault="005109AB" w:rsidP="000F2304">
            <w:r>
              <w:rPr>
                <w:rFonts w:hint="eastAsia"/>
              </w:rPr>
              <w:t>Description</w:t>
            </w:r>
          </w:p>
        </w:tc>
      </w:tr>
      <w:tr w:rsidR="005109AB" w:rsidTr="000F2304">
        <w:tc>
          <w:tcPr>
            <w:tcW w:w="1413" w:type="dxa"/>
          </w:tcPr>
          <w:p w:rsidR="005109AB" w:rsidRDefault="00646056" w:rsidP="000F2304">
            <w:r>
              <w:t>K</w:t>
            </w:r>
            <w:r w:rsidR="005109AB">
              <w:t>eypairs</w:t>
            </w:r>
          </w:p>
        </w:tc>
        <w:tc>
          <w:tcPr>
            <w:tcW w:w="1276" w:type="dxa"/>
          </w:tcPr>
          <w:p w:rsidR="005109AB" w:rsidRDefault="005109AB" w:rsidP="000F2304">
            <w:r>
              <w:t>Object</w:t>
            </w:r>
          </w:p>
        </w:tc>
        <w:tc>
          <w:tcPr>
            <w:tcW w:w="6327" w:type="dxa"/>
          </w:tcPr>
          <w:p w:rsidR="005109AB" w:rsidRDefault="005109AB" w:rsidP="000F2304">
            <w:r>
              <w:t>Return an key pairs object</w:t>
            </w:r>
          </w:p>
        </w:tc>
      </w:tr>
      <w:tr w:rsidR="005109AB" w:rsidTr="000F2304">
        <w:tc>
          <w:tcPr>
            <w:tcW w:w="9016" w:type="dxa"/>
            <w:gridSpan w:val="3"/>
            <w:shd w:val="clear" w:color="auto" w:fill="D5DCE4" w:themeFill="text2" w:themeFillTint="33"/>
          </w:tcPr>
          <w:p w:rsidR="005109AB" w:rsidRDefault="005109AB" w:rsidP="000F2304">
            <w:r>
              <w:rPr>
                <w:rFonts w:hint="eastAsia"/>
              </w:rPr>
              <w:t>Return example</w:t>
            </w:r>
          </w:p>
        </w:tc>
      </w:tr>
      <w:tr w:rsidR="005109AB" w:rsidTr="000F2304">
        <w:tc>
          <w:tcPr>
            <w:tcW w:w="9016" w:type="dxa"/>
            <w:gridSpan w:val="3"/>
          </w:tcPr>
          <w:p w:rsidR="005109AB" w:rsidRDefault="005109AB" w:rsidP="000F2304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5109AB" w:rsidRDefault="005109AB" w:rsidP="000F2304">
            <w:r>
              <w:lastRenderedPageBreak/>
              <w:tab/>
            </w:r>
            <w:r w:rsidRPr="00CB4242">
              <w:t>compressedPubkey</w:t>
            </w:r>
            <w:r>
              <w:rPr>
                <w:rFonts w:hint="eastAsia"/>
              </w:rPr>
              <w:t>: [value]</w:t>
            </w:r>
            <w:r>
              <w:t>,</w:t>
            </w:r>
          </w:p>
          <w:p w:rsidR="005109AB" w:rsidRDefault="005109AB" w:rsidP="000F2304">
            <w:r>
              <w:tab/>
            </w:r>
            <w:r w:rsidRPr="00CB4242">
              <w:t>uncompressedPubkey</w:t>
            </w:r>
            <w:r>
              <w:t>: [value],</w:t>
            </w:r>
          </w:p>
          <w:p w:rsidR="005109AB" w:rsidRDefault="005109AB" w:rsidP="000F2304">
            <w:r>
              <w:tab/>
            </w:r>
            <w:r>
              <w:t>p</w:t>
            </w:r>
            <w:r w:rsidRPr="00CB4242">
              <w:t>riv</w:t>
            </w:r>
            <w:r>
              <w:t>ate</w:t>
            </w:r>
            <w:r w:rsidRPr="00CB4242">
              <w:t>key</w:t>
            </w:r>
            <w:r>
              <w:t>: [value]</w:t>
            </w:r>
          </w:p>
          <w:p w:rsidR="005109AB" w:rsidRDefault="005109AB" w:rsidP="000F2304">
            <w:pPr>
              <w:rPr>
                <w:rFonts w:hint="eastAsia"/>
              </w:rPr>
            </w:pPr>
            <w:r>
              <w:t>}</w:t>
            </w:r>
          </w:p>
        </w:tc>
      </w:tr>
    </w:tbl>
    <w:p w:rsidR="009C633C" w:rsidRDefault="009C633C" w:rsidP="009C633C"/>
    <w:p w:rsidR="006D7F5F" w:rsidRPr="004106F8" w:rsidRDefault="006D7F5F" w:rsidP="009C633C">
      <w:pPr>
        <w:rPr>
          <w:color w:val="2E74B5" w:themeColor="accent1" w:themeShade="BF"/>
          <w:sz w:val="28"/>
          <w:szCs w:val="28"/>
        </w:rPr>
      </w:pPr>
      <w:r w:rsidRPr="004106F8">
        <w:rPr>
          <w:color w:val="2E74B5" w:themeColor="accent1" w:themeShade="BF"/>
          <w:sz w:val="28"/>
          <w:szCs w:val="28"/>
        </w:rPr>
        <w:t>S</w:t>
      </w:r>
      <w:r w:rsidRPr="004106F8">
        <w:rPr>
          <w:rFonts w:hint="eastAsia"/>
          <w:color w:val="2E74B5" w:themeColor="accent1" w:themeShade="BF"/>
          <w:sz w:val="28"/>
          <w:szCs w:val="28"/>
        </w:rPr>
        <w:t>ign</w:t>
      </w:r>
      <w:r w:rsidRPr="004106F8">
        <w:rPr>
          <w:color w:val="2E74B5" w:themeColor="accent1" w:themeShade="BF"/>
          <w:sz w:val="28"/>
          <w:szCs w:val="28"/>
        </w:rPr>
        <w:t>(encryptedPrivKey, message)</w:t>
      </w:r>
    </w:p>
    <w:p w:rsidR="006D7F5F" w:rsidRPr="008608AC" w:rsidRDefault="008608AC" w:rsidP="008608AC">
      <w:r>
        <w:t xml:space="preserve">: </w:t>
      </w:r>
      <w:r w:rsidR="006D7F5F" w:rsidRPr="008608AC">
        <w:t>S</w:t>
      </w:r>
      <w:r w:rsidR="006D7F5F" w:rsidRPr="008608AC">
        <w:rPr>
          <w:rFonts w:hint="eastAsia"/>
        </w:rPr>
        <w:t xml:space="preserve">ign </w:t>
      </w:r>
      <w:r w:rsidR="005109AB">
        <w:t>to</w:t>
      </w:r>
      <w:r w:rsidR="006D7F5F" w:rsidRPr="008608AC">
        <w:t xml:space="preserve"> message using encrypted private key</w:t>
      </w:r>
      <w:r w:rsidR="0016634D" w:rsidRPr="008608AC">
        <w:t>.</w:t>
      </w:r>
    </w:p>
    <w:p w:rsidR="006D7F5F" w:rsidRPr="005109AB" w:rsidRDefault="006D7F5F" w:rsidP="006D7F5F">
      <w:pPr>
        <w:rPr>
          <w:color w:val="FF0000"/>
          <w:sz w:val="24"/>
        </w:rPr>
      </w:pPr>
      <w:r w:rsidRPr="005109AB">
        <w:rPr>
          <w:color w:val="FF0000"/>
          <w:sz w:val="24"/>
        </w:rPr>
        <w:t>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9"/>
        <w:gridCol w:w="1241"/>
        <w:gridCol w:w="5996"/>
      </w:tblGrid>
      <w:tr w:rsidR="004106F8" w:rsidTr="004106F8">
        <w:tc>
          <w:tcPr>
            <w:tcW w:w="1779" w:type="dxa"/>
            <w:shd w:val="clear" w:color="auto" w:fill="D5DCE4" w:themeFill="text2" w:themeFillTint="33"/>
          </w:tcPr>
          <w:p w:rsidR="004106F8" w:rsidRDefault="004106F8" w:rsidP="000F2304">
            <w:r>
              <w:rPr>
                <w:rFonts w:hint="eastAsia"/>
              </w:rPr>
              <w:t>Name</w:t>
            </w:r>
          </w:p>
        </w:tc>
        <w:tc>
          <w:tcPr>
            <w:tcW w:w="1241" w:type="dxa"/>
            <w:shd w:val="clear" w:color="auto" w:fill="D5DCE4" w:themeFill="text2" w:themeFillTint="33"/>
          </w:tcPr>
          <w:p w:rsidR="004106F8" w:rsidRDefault="004106F8" w:rsidP="000F2304">
            <w:r>
              <w:rPr>
                <w:rFonts w:hint="eastAsia"/>
              </w:rPr>
              <w:t>Type</w:t>
            </w:r>
          </w:p>
        </w:tc>
        <w:tc>
          <w:tcPr>
            <w:tcW w:w="5996" w:type="dxa"/>
            <w:shd w:val="clear" w:color="auto" w:fill="D5DCE4" w:themeFill="text2" w:themeFillTint="33"/>
          </w:tcPr>
          <w:p w:rsidR="004106F8" w:rsidRDefault="004106F8" w:rsidP="000F2304">
            <w:r>
              <w:rPr>
                <w:rFonts w:hint="eastAsia"/>
              </w:rPr>
              <w:t>Description</w:t>
            </w:r>
          </w:p>
        </w:tc>
      </w:tr>
      <w:tr w:rsidR="004106F8" w:rsidTr="004106F8">
        <w:tc>
          <w:tcPr>
            <w:tcW w:w="1779" w:type="dxa"/>
          </w:tcPr>
          <w:p w:rsidR="004106F8" w:rsidRDefault="004106F8" w:rsidP="000F2304">
            <w:r>
              <w:t>encryptedPrivKey</w:t>
            </w:r>
          </w:p>
        </w:tc>
        <w:tc>
          <w:tcPr>
            <w:tcW w:w="1241" w:type="dxa"/>
          </w:tcPr>
          <w:p w:rsidR="004106F8" w:rsidRDefault="004106F8" w:rsidP="000F2304">
            <w:r>
              <w:rPr>
                <w:rFonts w:hint="eastAsia"/>
              </w:rPr>
              <w:t>String</w:t>
            </w:r>
          </w:p>
        </w:tc>
        <w:tc>
          <w:tcPr>
            <w:tcW w:w="5996" w:type="dxa"/>
          </w:tcPr>
          <w:p w:rsidR="004106F8" w:rsidRDefault="004106F8" w:rsidP="004106F8">
            <w:r>
              <w:t>Encrypted private key</w:t>
            </w:r>
            <w:r>
              <w:rPr>
                <w:rFonts w:hint="eastAsia"/>
              </w:rPr>
              <w:t xml:space="preserve"> </w:t>
            </w:r>
            <w:r>
              <w:t xml:space="preserve">for </w:t>
            </w:r>
            <w:r>
              <w:t>sign message</w:t>
            </w:r>
          </w:p>
        </w:tc>
      </w:tr>
      <w:tr w:rsidR="004106F8" w:rsidTr="004106F8">
        <w:tc>
          <w:tcPr>
            <w:tcW w:w="1779" w:type="dxa"/>
          </w:tcPr>
          <w:p w:rsidR="004106F8" w:rsidRDefault="004106F8" w:rsidP="000F2304">
            <w:r>
              <w:rPr>
                <w:rFonts w:hint="eastAsia"/>
              </w:rPr>
              <w:t>message</w:t>
            </w:r>
          </w:p>
        </w:tc>
        <w:tc>
          <w:tcPr>
            <w:tcW w:w="1241" w:type="dxa"/>
          </w:tcPr>
          <w:p w:rsidR="004106F8" w:rsidRDefault="004106F8" w:rsidP="000F230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996" w:type="dxa"/>
          </w:tcPr>
          <w:p w:rsidR="004106F8" w:rsidRPr="004106F8" w:rsidRDefault="004106F8" w:rsidP="000F2304">
            <w:r>
              <w:rPr>
                <w:rFonts w:hint="eastAsia"/>
              </w:rPr>
              <w:t>Message to sign</w:t>
            </w:r>
          </w:p>
        </w:tc>
      </w:tr>
    </w:tbl>
    <w:p w:rsidR="006D7F5F" w:rsidRPr="005109AB" w:rsidRDefault="004106F8" w:rsidP="006D7F5F">
      <w:pPr>
        <w:rPr>
          <w:rFonts w:hint="eastAsia"/>
          <w:color w:val="00B050"/>
          <w:sz w:val="24"/>
          <w:szCs w:val="28"/>
        </w:rPr>
      </w:pPr>
      <w:r w:rsidRPr="005109AB">
        <w:rPr>
          <w:color w:val="00B050"/>
          <w:sz w:val="24"/>
          <w:szCs w:val="28"/>
        </w:rPr>
        <w:t>Returns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758"/>
        <w:gridCol w:w="5877"/>
      </w:tblGrid>
      <w:tr w:rsidR="005109AB" w:rsidTr="000F2304">
        <w:tc>
          <w:tcPr>
            <w:tcW w:w="1413" w:type="dxa"/>
            <w:shd w:val="clear" w:color="auto" w:fill="D5DCE4" w:themeFill="text2" w:themeFillTint="33"/>
          </w:tcPr>
          <w:p w:rsidR="005109AB" w:rsidRDefault="005109AB" w:rsidP="000F2304"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5109AB" w:rsidRDefault="005109AB" w:rsidP="000F2304">
            <w:r>
              <w:rPr>
                <w:rFonts w:hint="eastAsia"/>
              </w:rPr>
              <w:t>Type</w:t>
            </w:r>
          </w:p>
        </w:tc>
        <w:tc>
          <w:tcPr>
            <w:tcW w:w="6327" w:type="dxa"/>
            <w:shd w:val="clear" w:color="auto" w:fill="D5DCE4" w:themeFill="text2" w:themeFillTint="33"/>
          </w:tcPr>
          <w:p w:rsidR="005109AB" w:rsidRDefault="005109AB" w:rsidP="000F2304">
            <w:r>
              <w:rPr>
                <w:rFonts w:hint="eastAsia"/>
              </w:rPr>
              <w:t>Description</w:t>
            </w:r>
          </w:p>
        </w:tc>
      </w:tr>
      <w:tr w:rsidR="005109AB" w:rsidTr="000F2304">
        <w:tc>
          <w:tcPr>
            <w:tcW w:w="1413" w:type="dxa"/>
          </w:tcPr>
          <w:p w:rsidR="005109AB" w:rsidRDefault="005109AB" w:rsidP="000F2304">
            <w:r>
              <w:t>sigExport</w:t>
            </w:r>
          </w:p>
        </w:tc>
        <w:tc>
          <w:tcPr>
            <w:tcW w:w="1276" w:type="dxa"/>
          </w:tcPr>
          <w:p w:rsidR="005109AB" w:rsidRDefault="005109AB" w:rsidP="000F2304">
            <w:r>
              <w:t>Promise&lt;buffer&gt;</w:t>
            </w:r>
          </w:p>
        </w:tc>
        <w:tc>
          <w:tcPr>
            <w:tcW w:w="6327" w:type="dxa"/>
          </w:tcPr>
          <w:p w:rsidR="005109AB" w:rsidRDefault="005109AB" w:rsidP="000F2304">
            <w:r>
              <w:t>A promise that resolves with the signature and rejects on bad key or message</w:t>
            </w:r>
          </w:p>
        </w:tc>
      </w:tr>
      <w:tr w:rsidR="005109AB" w:rsidTr="000F2304">
        <w:tc>
          <w:tcPr>
            <w:tcW w:w="9016" w:type="dxa"/>
            <w:gridSpan w:val="3"/>
            <w:shd w:val="clear" w:color="auto" w:fill="D5DCE4" w:themeFill="text2" w:themeFillTint="33"/>
          </w:tcPr>
          <w:p w:rsidR="005109AB" w:rsidRDefault="005109AB" w:rsidP="000F2304">
            <w:r>
              <w:rPr>
                <w:rFonts w:hint="eastAsia"/>
              </w:rPr>
              <w:t>Return example</w:t>
            </w:r>
          </w:p>
        </w:tc>
      </w:tr>
      <w:tr w:rsidR="005109AB" w:rsidTr="000F2304">
        <w:tc>
          <w:tcPr>
            <w:tcW w:w="9016" w:type="dxa"/>
            <w:gridSpan w:val="3"/>
          </w:tcPr>
          <w:p w:rsidR="005109AB" w:rsidRDefault="005109AB" w:rsidP="000F2304">
            <w:pPr>
              <w:rPr>
                <w:rFonts w:hint="eastAsia"/>
              </w:rPr>
            </w:pPr>
          </w:p>
        </w:tc>
      </w:tr>
    </w:tbl>
    <w:p w:rsidR="004106F8" w:rsidRDefault="004106F8" w:rsidP="009C633C"/>
    <w:p w:rsidR="006D7F5F" w:rsidRPr="004106F8" w:rsidRDefault="006D7F5F" w:rsidP="009C633C">
      <w:pPr>
        <w:rPr>
          <w:color w:val="2E74B5" w:themeColor="accent1" w:themeShade="BF"/>
          <w:sz w:val="28"/>
          <w:szCs w:val="28"/>
        </w:rPr>
      </w:pPr>
      <w:r w:rsidRPr="004106F8">
        <w:rPr>
          <w:color w:val="2E74B5" w:themeColor="accent1" w:themeShade="BF"/>
          <w:sz w:val="28"/>
          <w:szCs w:val="28"/>
        </w:rPr>
        <w:t>Verify</w:t>
      </w:r>
      <w:r w:rsidR="004106F8" w:rsidRPr="004106F8">
        <w:rPr>
          <w:color w:val="2E74B5" w:themeColor="accent1" w:themeShade="BF"/>
          <w:sz w:val="28"/>
          <w:szCs w:val="28"/>
        </w:rPr>
        <w:t>(uncompressedPubKey, message, signedData)</w:t>
      </w:r>
    </w:p>
    <w:p w:rsidR="004106F8" w:rsidRPr="008608AC" w:rsidRDefault="008608AC" w:rsidP="008608AC">
      <w:r>
        <w:t xml:space="preserve">: </w:t>
      </w:r>
      <w:r w:rsidR="004106F8" w:rsidRPr="008608AC">
        <w:rPr>
          <w:rFonts w:hint="eastAsia"/>
        </w:rPr>
        <w:t>Verify signed Data using un</w:t>
      </w:r>
      <w:r w:rsidR="004106F8" w:rsidRPr="008608AC">
        <w:t>compressed public key with message</w:t>
      </w:r>
    </w:p>
    <w:p w:rsidR="004106F8" w:rsidRPr="001C3824" w:rsidRDefault="004106F8" w:rsidP="004106F8">
      <w:pPr>
        <w:rPr>
          <w:rFonts w:hint="eastAsia"/>
          <w:color w:val="FF0000"/>
          <w:sz w:val="24"/>
        </w:rPr>
      </w:pPr>
      <w:r w:rsidRPr="001C3824">
        <w:rPr>
          <w:color w:val="FF0000"/>
          <w:sz w:val="24"/>
        </w:rPr>
        <w:t>P</w:t>
      </w:r>
      <w:r w:rsidRPr="001C3824">
        <w:rPr>
          <w:rFonts w:hint="eastAsia"/>
          <w:color w:val="FF0000"/>
          <w:sz w:val="24"/>
        </w:rPr>
        <w:t>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6"/>
        <w:gridCol w:w="1198"/>
        <w:gridCol w:w="5632"/>
      </w:tblGrid>
      <w:tr w:rsidR="004106F8" w:rsidTr="004106F8">
        <w:tc>
          <w:tcPr>
            <w:tcW w:w="2186" w:type="dxa"/>
            <w:shd w:val="clear" w:color="auto" w:fill="D5DCE4" w:themeFill="text2" w:themeFillTint="33"/>
          </w:tcPr>
          <w:p w:rsidR="004106F8" w:rsidRDefault="004106F8" w:rsidP="000F2304">
            <w:r>
              <w:rPr>
                <w:rFonts w:hint="eastAsia"/>
              </w:rPr>
              <w:t>Name</w:t>
            </w:r>
          </w:p>
        </w:tc>
        <w:tc>
          <w:tcPr>
            <w:tcW w:w="1198" w:type="dxa"/>
            <w:shd w:val="clear" w:color="auto" w:fill="D5DCE4" w:themeFill="text2" w:themeFillTint="33"/>
          </w:tcPr>
          <w:p w:rsidR="004106F8" w:rsidRDefault="004106F8" w:rsidP="000F2304">
            <w:r>
              <w:rPr>
                <w:rFonts w:hint="eastAsia"/>
              </w:rPr>
              <w:t>Type</w:t>
            </w:r>
          </w:p>
        </w:tc>
        <w:tc>
          <w:tcPr>
            <w:tcW w:w="5632" w:type="dxa"/>
            <w:shd w:val="clear" w:color="auto" w:fill="D5DCE4" w:themeFill="text2" w:themeFillTint="33"/>
          </w:tcPr>
          <w:p w:rsidR="004106F8" w:rsidRDefault="004106F8" w:rsidP="000F2304">
            <w:r>
              <w:rPr>
                <w:rFonts w:hint="eastAsia"/>
              </w:rPr>
              <w:t>Description</w:t>
            </w:r>
          </w:p>
        </w:tc>
      </w:tr>
      <w:tr w:rsidR="004106F8" w:rsidTr="004106F8">
        <w:tc>
          <w:tcPr>
            <w:tcW w:w="2186" w:type="dxa"/>
          </w:tcPr>
          <w:p w:rsidR="004106F8" w:rsidRDefault="004106F8" w:rsidP="000F2304">
            <w:r>
              <w:t>uncompressedPubkey</w:t>
            </w:r>
          </w:p>
        </w:tc>
        <w:tc>
          <w:tcPr>
            <w:tcW w:w="1198" w:type="dxa"/>
          </w:tcPr>
          <w:p w:rsidR="004106F8" w:rsidRDefault="004106F8" w:rsidP="000F2304">
            <w:r>
              <w:rPr>
                <w:rFonts w:hint="eastAsia"/>
              </w:rPr>
              <w:t>String</w:t>
            </w:r>
          </w:p>
        </w:tc>
        <w:tc>
          <w:tcPr>
            <w:tcW w:w="5632" w:type="dxa"/>
          </w:tcPr>
          <w:p w:rsidR="004106F8" w:rsidRDefault="004106F8" w:rsidP="000F2304">
            <w:r>
              <w:t>Uncompressesed pub</w:t>
            </w:r>
            <w:r w:rsidR="005109AB">
              <w:t xml:space="preserve">lic </w:t>
            </w:r>
            <w:r>
              <w:t>key to verify signed data</w:t>
            </w:r>
          </w:p>
        </w:tc>
      </w:tr>
      <w:tr w:rsidR="004106F8" w:rsidRPr="004106F8" w:rsidTr="004106F8">
        <w:tc>
          <w:tcPr>
            <w:tcW w:w="2186" w:type="dxa"/>
          </w:tcPr>
          <w:p w:rsidR="004106F8" w:rsidRDefault="004106F8" w:rsidP="000F2304">
            <w:r>
              <w:rPr>
                <w:rFonts w:hint="eastAsia"/>
              </w:rPr>
              <w:t>message</w:t>
            </w:r>
          </w:p>
        </w:tc>
        <w:tc>
          <w:tcPr>
            <w:tcW w:w="1198" w:type="dxa"/>
          </w:tcPr>
          <w:p w:rsidR="004106F8" w:rsidRDefault="004106F8" w:rsidP="000F230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32" w:type="dxa"/>
          </w:tcPr>
          <w:p w:rsidR="004106F8" w:rsidRPr="004106F8" w:rsidRDefault="004106F8" w:rsidP="004106F8">
            <w:r>
              <w:rPr>
                <w:rFonts w:hint="eastAsia"/>
              </w:rPr>
              <w:t>Message</w:t>
            </w:r>
            <w:r>
              <w:t xml:space="preserve"> that</w:t>
            </w:r>
            <w:r>
              <w:rPr>
                <w:rFonts w:hint="eastAsia"/>
              </w:rPr>
              <w:t xml:space="preserve"> sign</w:t>
            </w:r>
            <w:r>
              <w:t>ed to private key</w:t>
            </w:r>
          </w:p>
        </w:tc>
      </w:tr>
      <w:tr w:rsidR="004106F8" w:rsidRPr="004106F8" w:rsidTr="004106F8">
        <w:tc>
          <w:tcPr>
            <w:tcW w:w="2186" w:type="dxa"/>
          </w:tcPr>
          <w:p w:rsidR="004106F8" w:rsidRDefault="004106F8" w:rsidP="000F2304">
            <w:pPr>
              <w:rPr>
                <w:rFonts w:hint="eastAsia"/>
              </w:rPr>
            </w:pPr>
            <w:r>
              <w:rPr>
                <w:rFonts w:hint="eastAsia"/>
              </w:rPr>
              <w:t>signedData</w:t>
            </w:r>
          </w:p>
        </w:tc>
        <w:tc>
          <w:tcPr>
            <w:tcW w:w="1198" w:type="dxa"/>
          </w:tcPr>
          <w:p w:rsidR="004106F8" w:rsidRDefault="004106F8" w:rsidP="000F230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632" w:type="dxa"/>
          </w:tcPr>
          <w:p w:rsidR="004106F8" w:rsidRDefault="004106F8" w:rsidP="000F2304">
            <w:pPr>
              <w:rPr>
                <w:rFonts w:hint="eastAsia"/>
              </w:rPr>
            </w:pPr>
            <w:r>
              <w:rPr>
                <w:rFonts w:hint="eastAsia"/>
              </w:rPr>
              <w:t>Singed Data using private key</w:t>
            </w:r>
          </w:p>
        </w:tc>
      </w:tr>
    </w:tbl>
    <w:p w:rsidR="004106F8" w:rsidRPr="00B46A28" w:rsidRDefault="004106F8" w:rsidP="004106F8">
      <w:pPr>
        <w:rPr>
          <w:rFonts w:hint="eastAsia"/>
          <w:color w:val="00B050"/>
          <w:sz w:val="24"/>
          <w:szCs w:val="28"/>
        </w:rPr>
      </w:pPr>
      <w:r w:rsidRPr="00B46A28">
        <w:rPr>
          <w:color w:val="00B050"/>
          <w:sz w:val="24"/>
          <w:szCs w:val="28"/>
        </w:rPr>
        <w:t>Returns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1"/>
        <w:gridCol w:w="1758"/>
        <w:gridCol w:w="5857"/>
      </w:tblGrid>
      <w:tr w:rsidR="005109AB" w:rsidTr="000F2304">
        <w:tc>
          <w:tcPr>
            <w:tcW w:w="1413" w:type="dxa"/>
            <w:shd w:val="clear" w:color="auto" w:fill="D5DCE4" w:themeFill="text2" w:themeFillTint="33"/>
          </w:tcPr>
          <w:p w:rsidR="005109AB" w:rsidRDefault="005109AB" w:rsidP="000F2304"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5109AB" w:rsidRDefault="005109AB" w:rsidP="000F2304">
            <w:r>
              <w:rPr>
                <w:rFonts w:hint="eastAsia"/>
              </w:rPr>
              <w:t>Type</w:t>
            </w:r>
          </w:p>
        </w:tc>
        <w:tc>
          <w:tcPr>
            <w:tcW w:w="6327" w:type="dxa"/>
            <w:shd w:val="clear" w:color="auto" w:fill="D5DCE4" w:themeFill="text2" w:themeFillTint="33"/>
          </w:tcPr>
          <w:p w:rsidR="005109AB" w:rsidRDefault="005109AB" w:rsidP="000F2304">
            <w:r>
              <w:rPr>
                <w:rFonts w:hint="eastAsia"/>
              </w:rPr>
              <w:t>Description</w:t>
            </w:r>
          </w:p>
        </w:tc>
      </w:tr>
      <w:tr w:rsidR="005109AB" w:rsidTr="000F2304">
        <w:tc>
          <w:tcPr>
            <w:tcW w:w="1413" w:type="dxa"/>
          </w:tcPr>
          <w:p w:rsidR="005109AB" w:rsidRDefault="001C3824" w:rsidP="000F2304">
            <w:r>
              <w:t>verifyExport</w:t>
            </w:r>
          </w:p>
        </w:tc>
        <w:tc>
          <w:tcPr>
            <w:tcW w:w="1276" w:type="dxa"/>
          </w:tcPr>
          <w:p w:rsidR="005109AB" w:rsidRDefault="005109AB" w:rsidP="000F2304">
            <w:r>
              <w:t>Promise&lt;buffer&gt;</w:t>
            </w:r>
          </w:p>
        </w:tc>
        <w:tc>
          <w:tcPr>
            <w:tcW w:w="6327" w:type="dxa"/>
          </w:tcPr>
          <w:p w:rsidR="005109AB" w:rsidRDefault="005109AB" w:rsidP="005109AB">
            <w:r>
              <w:t xml:space="preserve">A promise that resolves </w:t>
            </w:r>
            <w:r>
              <w:t>on correct signature</w:t>
            </w:r>
            <w:r>
              <w:t xml:space="preserve"> and rejects on bad key or </w:t>
            </w:r>
            <w:r>
              <w:t>signature</w:t>
            </w:r>
          </w:p>
        </w:tc>
      </w:tr>
      <w:tr w:rsidR="005109AB" w:rsidTr="000F2304">
        <w:tc>
          <w:tcPr>
            <w:tcW w:w="9016" w:type="dxa"/>
            <w:gridSpan w:val="3"/>
            <w:shd w:val="clear" w:color="auto" w:fill="D5DCE4" w:themeFill="text2" w:themeFillTint="33"/>
          </w:tcPr>
          <w:p w:rsidR="005109AB" w:rsidRDefault="005109AB" w:rsidP="000F2304">
            <w:r>
              <w:rPr>
                <w:rFonts w:hint="eastAsia"/>
              </w:rPr>
              <w:t>Return example</w:t>
            </w:r>
          </w:p>
        </w:tc>
      </w:tr>
      <w:tr w:rsidR="005109AB" w:rsidTr="000F2304">
        <w:tc>
          <w:tcPr>
            <w:tcW w:w="9016" w:type="dxa"/>
            <w:gridSpan w:val="3"/>
          </w:tcPr>
          <w:p w:rsidR="005109AB" w:rsidRDefault="005109AB" w:rsidP="000F2304">
            <w:pPr>
              <w:rPr>
                <w:rFonts w:hint="eastAsia"/>
              </w:rPr>
            </w:pPr>
          </w:p>
        </w:tc>
      </w:tr>
    </w:tbl>
    <w:p w:rsidR="004106F8" w:rsidRPr="009C633C" w:rsidRDefault="004106F8" w:rsidP="001C3824">
      <w:pPr>
        <w:rPr>
          <w:rFonts w:hint="eastAsia"/>
        </w:rPr>
      </w:pPr>
    </w:p>
    <w:sectPr w:rsidR="004106F8" w:rsidRPr="009C63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80C" w:rsidRDefault="0067780C" w:rsidP="001D6C90">
      <w:pPr>
        <w:spacing w:after="0" w:line="240" w:lineRule="auto"/>
      </w:pPr>
      <w:r>
        <w:separator/>
      </w:r>
    </w:p>
  </w:endnote>
  <w:endnote w:type="continuationSeparator" w:id="0">
    <w:p w:rsidR="0067780C" w:rsidRDefault="0067780C" w:rsidP="001D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80C" w:rsidRDefault="0067780C" w:rsidP="001D6C90">
      <w:pPr>
        <w:spacing w:after="0" w:line="240" w:lineRule="auto"/>
      </w:pPr>
      <w:r>
        <w:separator/>
      </w:r>
    </w:p>
  </w:footnote>
  <w:footnote w:type="continuationSeparator" w:id="0">
    <w:p w:rsidR="0067780C" w:rsidRDefault="0067780C" w:rsidP="001D6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F2553"/>
    <w:multiLevelType w:val="hybridMultilevel"/>
    <w:tmpl w:val="D478B424"/>
    <w:lvl w:ilvl="0" w:tplc="5024D94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91"/>
    <w:rsid w:val="0016634D"/>
    <w:rsid w:val="001869AD"/>
    <w:rsid w:val="001C3824"/>
    <w:rsid w:val="001D6C90"/>
    <w:rsid w:val="003E7DE2"/>
    <w:rsid w:val="004106F8"/>
    <w:rsid w:val="005109AB"/>
    <w:rsid w:val="00646056"/>
    <w:rsid w:val="0067780C"/>
    <w:rsid w:val="006D7F5F"/>
    <w:rsid w:val="008608AC"/>
    <w:rsid w:val="009C633C"/>
    <w:rsid w:val="00B46A28"/>
    <w:rsid w:val="00C46D91"/>
    <w:rsid w:val="00CB4242"/>
    <w:rsid w:val="00CF7333"/>
    <w:rsid w:val="00D93169"/>
    <w:rsid w:val="00E3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5D47E"/>
  <w15:chartTrackingRefBased/>
  <w15:docId w15:val="{8CE50593-8D3F-4FE3-873A-2677D19A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633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4106F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106F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D6C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D6C90"/>
  </w:style>
  <w:style w:type="paragraph" w:styleId="a7">
    <w:name w:val="footer"/>
    <w:basedOn w:val="a"/>
    <w:link w:val="Char1"/>
    <w:uiPriority w:val="99"/>
    <w:unhideWhenUsed/>
    <w:rsid w:val="001D6C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D6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51C0D-C52D-4691-8C0E-C6250EBE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6</cp:revision>
  <cp:lastPrinted>2019-05-10T01:53:00Z</cp:lastPrinted>
  <dcterms:created xsi:type="dcterms:W3CDTF">2019-05-10T00:03:00Z</dcterms:created>
  <dcterms:modified xsi:type="dcterms:W3CDTF">2019-05-12T08:54:00Z</dcterms:modified>
</cp:coreProperties>
</file>