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6B" w:val="clear"/>
            <w:tcMar>
              <w:top w:type="dxa" w:w="560"/>
              <w:left w:type="dxa" w:w="480"/>
              <w:bottom w:type="dxa" w:w="560"/>
              <w:right w:type="dxa" w:w="480"/>
            </w:tcMar>
          </w:tcPr>
          <w:p>
            <w:pPr>
              <w:jc w:val="left"/>
            </w:pPr>
            <w:r>
              <w:rPr>
                <w:rFonts w:ascii="Arial" w:cs="Arial" w:eastAsia="Arial" w:hAnsi="Arial"/>
                <w:b/>
                <w:bCs/>
                <w:color w:val="FFFFFF"/>
                <w:sz w:val="52"/>
                <w:szCs w:val="52"/>
              </w:rPr>
              <w:t xml:space="preserve">BLINKING NOTES</w:t>
            </w:r>
          </w:p>
          <w:p>
            <w:pPr>
              <w:spacing w:before="80"/>
            </w:pPr>
            <w:r>
              <w:rPr>
                <w:rFonts w:ascii="Arial" w:cs="Arial" w:eastAsia="Arial" w:hAnsi="Arial"/>
                <w:color w:val="B2DFDB"/>
                <w:sz w:val="26"/>
                <w:szCs w:val="26"/>
              </w:rPr>
              <w:t xml:space="preserve">UI / UX Review &amp; Enhancement Recommendations</w:t>
            </w:r>
          </w:p>
          <w:p>
            <w:pPr>
              <w:spacing w:before="60"/>
            </w:pPr>
            <w:r>
              <w:rPr>
                <w:rFonts w:ascii="Arial" w:cs="Arial" w:eastAsia="Arial" w:hAnsi="Arial"/>
                <w:color w:val="80CBC4"/>
                <w:sz w:val="20"/>
                <w:szCs w:val="20"/>
              </w:rPr>
              <w:t xml:space="preserve">Based on 12 beta screenshots — March 2026</w:t>
            </w:r>
          </w:p>
        </w:tc>
      </w:tr>
    </w:tbl>
    <w:p>
      <w:pPr>
        <w:spacing w:after="0" w:before="4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A" w:val="clear"/>
            <w:tcMar>
              <w:top w:type="dxa" w:w="160"/>
              <w:left w:type="dxa" w:w="480"/>
              <w:bottom w:type="dxa" w:w="160"/>
              <w:right w:type="dxa" w:w="480"/>
            </w:tcMar>
          </w:tcPr>
          <w:p>
            <w:r>
              <w:rPr>
                <w:rFonts w:ascii="Arial" w:cs="Arial" w:eastAsia="Arial" w:hAnsi="Arial"/>
                <w:color w:val="555555"/>
                <w:sz w:val="20"/>
                <w:szCs w:val="20"/>
              </w:rPr>
              <w:t xml:space="preserve">Prepared for: Justin  |  Screens reviewed: 12  |  Issues identified: 19</w:t>
            </w:r>
          </w:p>
        </w:tc>
      </w:tr>
    </w:tbl>
    <w:p>
      <w:pPr>
        <w:spacing w:after="0" w:before="200"/>
      </w:pPr>
      <w:r>
        <w:t xml:space="preserve"/>
      </w:r>
    </w:p>
    <w:p>
      <w:r>
        <w:rPr>
          <w:rFonts w:ascii="Arial" w:cs="Arial" w:eastAsia="Arial" w:hAnsi="Arial"/>
          <w:b/>
          <w:bCs/>
          <w:color w:val="1A6B6B"/>
          <w:sz w:val="20"/>
          <w:szCs w:val="20"/>
        </w:rPr>
        <w:t xml:space="preserve">OVERALL ASSESSMENT</w:t>
      </w:r>
    </w:p>
    <w:p>
      <w:pPr>
        <w:spacing w:after="0" w:before="40"/>
      </w:pPr>
      <w:r>
        <w:t xml:space="preserve"/>
      </w:r>
    </w:p>
    <w:p>
      <w:pPr>
        <w:spacing w:after="80" w:before="60"/>
      </w:pPr>
      <w:r>
        <w:rPr>
          <w:rFonts w:ascii="Arial" w:cs="Arial" w:eastAsia="Arial" w:hAnsi="Arial"/>
          <w:color w:val="1A1A1A"/>
          <w:sz w:val="22"/>
          <w:szCs w:val="22"/>
        </w:rPr>
        <w:t xml:space="preserve">Blinking Notes has a solid foundation: clear navigation structure, well-conceived data portability, and a genuinely excellent AI privacy disclaimer. The app is functional and coherent. The issues identified in this review are fixable before launch — most are visual and language-consistency fixes rather than architectural problems. The single highest-priority finding is a direct contradiction of the app’s core brand promise, and it is also the easiest to fix.</w:t>
      </w:r>
    </w:p>
    <w:p>
      <w:pPr>
        <w:spacing w:after="0" w:before="40"/>
      </w:pPr>
      <w:r>
        <w:t xml:space="preserve"/>
      </w:r>
    </w:p>
    <w:tbl>
      <w:tblPr>
        <w:tblW w:type="dxa" w:w="9360"/>
        <w:tblBorders>
          <w:top w:val="single" w:color="2A9D8F" w:sz="16"/>
          <w:left w:val="single" w:color="2A9D8F" w:sz="28"/>
          <w:bottom w:val="single" w:color="2A9D8F" w:sz="8"/>
          <w:right w:val="single" w:color="2A9D8F"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A" w:val="clear"/>
            <w:tcMar>
              <w:top w:type="dxa" w:w="160"/>
              <w:left w:type="dxa" w:w="200"/>
              <w:bottom w:type="dxa" w:w="40"/>
              <w:right w:type="dxa" w:w="200"/>
            </w:tcMar>
          </w:tcPr>
          <w:p>
            <w:r>
              <w:rPr>
                <w:rFonts w:ascii="Arial" w:cs="Arial" w:eastAsia="Arial" w:hAnsi="Arial"/>
                <w:b w:val="false"/>
                <w:bCs w:val="false"/>
                <w:color w:val="1A1A1A"/>
                <w:sz w:val="22"/>
                <w:szCs w:val="22"/>
              </w:rPr>
              <w:t xml:space="preserve">5 CRITICAL issues — fix before any public distribution</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7 HIGH priority — fix before Google Play production launch</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7 MEDIUM priority — address in v1.1 / v1.2</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160"/>
              <w:right w:type="dxa" w:w="200"/>
            </w:tcMar>
          </w:tcPr>
          <w:p>
            <w:r>
              <w:rPr>
                <w:rFonts w:ascii="Arial" w:cs="Arial" w:eastAsia="Arial" w:hAnsi="Arial"/>
                <w:b/>
                <w:bCs/>
                <w:color w:val="1A1A1A"/>
                <w:sz w:val="22"/>
                <w:szCs w:val="22"/>
              </w:rPr>
              <w:t xml:space="preserve">→ Estimated total fix time: 2–3 focused development days for Critical + High items</w:t>
            </w:r>
          </w:p>
        </w:tc>
      </w:tr>
    </w:tbl>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1. Screen-by-Screen Findings</w:t>
      </w:r>
    </w:p>
    <w:p>
      <w:pPr>
        <w:spacing w:after="80" w:before="60"/>
      </w:pPr>
      <w:r>
        <w:rPr>
          <w:rFonts w:ascii="Arial" w:cs="Arial" w:eastAsia="Arial" w:hAnsi="Arial"/>
          <w:color w:val="1A1A1A"/>
          <w:sz w:val="22"/>
          <w:szCs w:val="22"/>
        </w:rPr>
        <w:t xml:space="preserve">Each screen is assessed against four severity levels: CRITICAL (must fix before any public release), HIGH (fix before Google Play production), MEDIUM (v1.1 improvement), and GOOD (working well, no action needed).</w:t>
      </w:r>
    </w:p>
    <w:p>
      <w:pPr>
        <w:spacing w:after="0" w:before="80"/>
      </w:pPr>
      <w:r>
        <w:t xml:space="preserve"/>
      </w:r>
    </w:p>
    <w:p>
      <w:pPr>
        <w:spacing w:after="60" w:before="200"/>
      </w:pPr>
      <w:r>
        <w:rPr>
          <w:rFonts w:ascii="Arial" w:cs="Arial" w:eastAsia="Arial" w:hAnsi="Arial"/>
          <w:b/>
          <w:bCs/>
          <w:color w:val="777777"/>
          <w:sz w:val="22"/>
          <w:szCs w:val="22"/>
        </w:rPr>
        <w:t xml:space="preserve">Screen 1: </w:t>
      </w:r>
      <w:r>
        <w:rPr>
          <w:rFonts w:ascii="Arial" w:cs="Arial" w:eastAsia="Arial" w:hAnsi="Arial"/>
          <w:b/>
          <w:bCs/>
          <w:color w:val="1A6B6B"/>
          <w:sz w:val="22"/>
          <w:szCs w:val="22"/>
        </w:rPr>
        <w:t xml:space="preserve">Calendar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CRITICAL</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persistent floating robot AI button appears on top of this screen (and every other screen). For an app that promises 'zero intrusion', a floating robot that is always visible, always present, always watching is the single biggest brand contradiction in the app. It should not float persistently — see Section 3 for the recommended fix.</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CRITICAL</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Day-of-week labels are Chinese characters (日一二三四五六) while the app language is set to English. This is a localisation bug — the calendar header should use the device/app language setting.</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habit check-in row shows a red ❌ next to uncompleted habits. The ❌ icon universally communicates 'delete' or 'error' on Android, not 'not yet done'. Use an empty circle or unfilled checkbox instead.</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Habit icons in the check-in row (pill, walking person, water drop) have no text labels. On first use, users cannot tell which habit is which from the icon alone. Show the habit name below or on long-press.</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calendar layout is clean. Selected date (dark blue) and today (light blue) are visually distinct and easy to understand.</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2: </w:t>
      </w:r>
      <w:r>
        <w:rPr>
          <w:rFonts w:ascii="Arial" w:cs="Arial" w:eastAsia="Arial" w:hAnsi="Arial"/>
          <w:b/>
          <w:bCs/>
          <w:color w:val="1A6B6B"/>
          <w:sz w:val="22"/>
          <w:szCs w:val="22"/>
        </w:rPr>
        <w:t xml:space="preserve">Moments (Empty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tab label at the bottom says 'Moment' (singular) but the screen title says 'Moments' (plural). These should match.</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'All' filter chip contains a clipboard emoji (📋) embedded in the pill. The other filter chips (Today, This week, Tags) have no icon. This is visually inconsistent — either add icons to all chips or remove the icon from 'All'.</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Empty state copy 'No entries yet / Tap + to add one' is functional but generic for a well-being app. Consider something warmer that echoes the app’s voice, e.g. 'Your story starts here. Tap + to record your first moment.'</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bar at the top is well-placed and the filter chip row is a clean pattern for this type of content list.</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3: </w:t>
      </w:r>
      <w:r>
        <w:rPr>
          <w:rFonts w:ascii="Arial" w:cs="Arial" w:eastAsia="Arial" w:hAnsi="Arial"/>
          <w:b/>
          <w:bCs/>
          <w:color w:val="1A6B6B"/>
          <w:sz w:val="22"/>
          <w:szCs w:val="22"/>
        </w:rPr>
        <w:t xml:space="preserve">Add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text input field uses a full rectangular border which looks heavy and dated. A card-style container with a subtle shadow, or a bottom-border-only field (Material Design standard), would feel considerably more modern and less form-like.</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There is no date/time field. Users cannot backdate an entry (e.g. recording yesterday’s memory today). For a personal well-being journal, backdating is a frequently needed feature. Add a tappable date field, defaulting to now.</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mood emoji row has no labels. Users with different cultural associations for emoji may misread them. Accessibility tools (TalkBack) also need content descriptions. Add a label below the selected emoji or on long-press.</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Memory' as the screen title is evocative but slightly inconsistent — the tab is 'Moment'. Consider aligning: 'New Moment' or keep 'Add Memory' but ensure the metaphor is consistent throughout.</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Coloured tag pills are warm and personal. The colour variety makes the tagging action feel expressive rather than administrative — this is a genuine UX strength.</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4: </w:t>
      </w:r>
      <w:r>
        <w:rPr>
          <w:rFonts w:ascii="Arial" w:cs="Arial" w:eastAsia="Arial" w:hAnsi="Arial"/>
          <w:b/>
          <w:bCs/>
          <w:color w:val="1A6B6B"/>
          <w:sz w:val="22"/>
          <w:szCs w:val="22"/>
        </w:rPr>
        <w:t xml:space="preserve">Routines — All &amp;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CRITICAL</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Add Routine modal includes a 'Reminder (optional)' field. The app’s brand promise is 'zero intrusion / no notifications'. If this field triggers a local push notification, this must either be removed, made absolutely explicit that it’s a local-only silent reminder (no lock screen notification), or renamed to avoid confusion with the brand promise.</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Routine cards show no streak counter or completion rate. The primary motivation for habit tracking is streak momentum. Even a simple '7-day streak' or '85% this month' on the card would significantly increase engagement and retention.</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'Pending' status label in the Today view is fine, but there is no visual differentiation between a pending and a completed habit card. Once completed, cards should visually change (e.g. greyed out, checkmark overlay, or move to a 'Done' section).</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Add Routine modal uses a bottom sheet that is quite long. On smaller screens, users may not discover the Category section below the fold. Consider reordering: Name → Category → Frequency → Reminder.</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category selection in Add Routine uses emoji + text labels in a pill grid. This is approachable, warm, and fast to interact with. The category selection is one of the best-designed interactions in the app.</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5: </w:t>
      </w:r>
      <w:r>
        <w:rPr>
          <w:rFonts w:ascii="Arial" w:cs="Arial" w:eastAsia="Arial" w:hAnsi="Arial"/>
          <w:b/>
          <w:bCs/>
          <w:color w:val="1A6B6B"/>
          <w:sz w:val="22"/>
          <w:szCs w:val="22"/>
        </w:rPr>
        <w:t xml:space="preserve">Keepsakes — Cards, Shelf,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'Keepsakes' is the least discoverable tab name. New users will not know what this contains. A label like 'Insights', 'Review', or 'My Journal' communicates value immediately. 'Keepsakes' works as a secondary label once users are familiar, not as the primary navigation label.</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Habit Completion chart in Summary shows an empty grid with axis lines and percentage labels but no data bars. To a new user this looks like a rendering error or a broken chart. The empty state should replace the chart entirely with a message like 'Complete habits to see your progress chart here'.</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Cards tab empty state uses what appears to be a generic stock image (red-and-black card icon). This is the weakest visual in the app and should be replaced with a simple, custom illustration or icon consistent with the app’s teal design language.</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'我的卡片' (My Cards) filter chip is in Chinese while the rest of the Cards tab UI is in English. This is a localisation inconsistency.</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levels of navigation in Keepsakes (bottom tab → Shelf/Cards/Summary sub-tabs → Day/Week/Month filters) is the deepest navigation in the app. Consider flattening: make Summary the default Keepsakes view and access Shelf/Cards from a toggle within it.</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Day/Week/Month filter in Summary is well-implemented. The section headers (Notes, Habit Completion, Mood Trend, Top Tags) give a clear structure for what insights the user will find here.</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6: </w:t>
      </w:r>
      <w:r>
        <w:rPr>
          <w:rFonts w:ascii="Arial" w:cs="Arial" w:eastAsia="Arial" w:hAnsi="Arial"/>
          <w:b/>
          <w:bCs/>
          <w:color w:val="1A6B6B"/>
          <w:sz w:val="22"/>
          <w:szCs w:val="22"/>
        </w:rPr>
        <w:t xml:space="preserve">Settings — General &amp; Data Portability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Tag' sits at the very top of Settings above the General section. Tags are user-generated content, not a setting. This should live inside a dedicated 'Tags' section within Settings, or better, inside the Add Memory flow itself (long-press an existing tag to manage, or add directly from the tag row).</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'Export Habits' and 'Import Habits' are separate from 'Full Backup' and 'Export to CSV/JSON'. This creates cognitive redundancy. Consider grouping all export/import actions under a single 'Data Portability' expandable section with clear distinctions.</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Data Portability section is one of the strongest selling points of the app. Full Backup (ZIP), CSV, JSON, and habit-specific import/export is comprehensive and privacy-forward. This section should be highlighted in App Store screenshots.</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Privacy Policy link in the About section is correctly positioned and easy to find.</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7: </w:t>
      </w:r>
      <w:r>
        <w:rPr>
          <w:rFonts w:ascii="Arial" w:cs="Arial" w:eastAsia="Arial" w:hAnsi="Arial"/>
          <w:b/>
          <w:bCs/>
          <w:color w:val="1A6B6B"/>
          <w:sz w:val="22"/>
          <w:szCs w:val="22"/>
        </w:rPr>
        <w:t xml:space="preserve">Settings — 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CRITICAL</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AI assistant title is 'AI 助手' (Chinese) while the rest of the Settings interface is in English. This language inconsistency is particularly visible because it is a section header. If the assistant name is user-customisable (it appears to be, with 'Assistant Name' field), the default name should be in the app’s active language.</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robot avatar (🤖) used for the AI assistant is generic and inconsistent with the app’s brand. A robot communicates 'cold' and 'mechanical' — at odds with a well-being app’s warmth. Recommend replacing with a simple, abstract icon using the app’s teal palette (e.g. a stylised eye or blink arc matching the app icon).</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amber privacy disclaimer box for AI is excellent: it is clear, honest, and directly addresses the data responsibility question before the user even asks. The content is perfect. The styling could be slightly more refined (see Visual Identity section).</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Support for multiple AI providers (OpenAI, Claude, Gemini, Open Router) is a genuine differentiator. Displaying them as a radio list with the model name as subtitle is clean and scannable.</w:t>
            </w:r>
          </w:p>
        </w:tc>
      </w:tr>
    </w:tbl>
    <w:p>
      <w:pPr>
        <w:spacing w:after="0" w:before="40"/>
      </w:pPr>
      <w:r>
        <w:t xml:space="preserve"/>
      </w:r>
    </w:p>
    <w:p>
      <w:pPr>
        <w:spacing w:after="0" w:before="40"/>
      </w:pPr>
      <w:r>
        <w:t xml:space="preserve"/>
      </w:r>
    </w:p>
    <w:p>
      <w:pPr>
        <w:spacing w:after="60" w:before="200"/>
      </w:pPr>
      <w:r>
        <w:rPr>
          <w:rFonts w:ascii="Arial" w:cs="Arial" w:eastAsia="Arial" w:hAnsi="Arial"/>
          <w:b/>
          <w:bCs/>
          <w:color w:val="777777"/>
          <w:sz w:val="22"/>
          <w:szCs w:val="22"/>
        </w:rPr>
        <w:t xml:space="preserve">Screen 8: </w:t>
      </w:r>
      <w:r>
        <w:rPr>
          <w:rFonts w:ascii="Arial" w:cs="Arial" w:eastAsia="Arial" w:hAnsi="Arial"/>
          <w:b/>
          <w:bCs/>
          <w:color w:val="1A6B6B"/>
          <w:sz w:val="22"/>
          <w:szCs w:val="22"/>
        </w:rPr>
        <w:t xml:space="preserve">AI Assistant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1A6B6B" w:sz="6"/>
              <w:left w:val="single" w:color="1A6B6B" w:sz="6"/>
              <w:bottom w:val="single" w:color="1A6B6B" w:sz="6"/>
              <w:right w:val="single" w:color="1A6B6B" w:sz="6"/>
            </w:tcBorders>
            <w:shd w:fill="1A6B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SEVERITY</w:t>
            </w:r>
          </w:p>
        </w:tc>
        <w:tc>
          <w:tcPr>
            <w:tcW w:type="dxa" w:w="7760"/>
            <w:tcBorders>
              <w:top w:val="single" w:color="1A6B6B" w:sz="6"/>
              <w:left w:val="single" w:color="1A6B6B" w:sz="6"/>
              <w:bottom w:val="single" w:color="1A6B6B" w:sz="6"/>
              <w:right w:val="single" w:color="1A6B6B" w:sz="6"/>
            </w:tcBorders>
            <w:shd w:fill="1A6B6B" w:val="clear"/>
            <w:tcMar>
              <w:top w:type="dxa" w:w="80"/>
              <w:left w:type="dxa" w:w="120"/>
              <w:bottom w:type="dxa" w:w="80"/>
              <w:right w:type="dxa" w:w="120"/>
            </w:tcMar>
          </w:tcPr>
          <w:p>
            <w:r>
              <w:rPr>
                <w:rFonts w:ascii="Arial" w:cs="Arial" w:eastAsia="Arial" w:hAnsi="Arial"/>
                <w:b/>
                <w:bCs/>
                <w:color w:val="FFFFFF"/>
                <w:sz w:val="18"/>
                <w:szCs w:val="18"/>
              </w:rPr>
              <w:t xml:space="preserve">FINDING</w:t>
            </w:r>
          </w:p>
        </w:tc>
      </w:tr>
      <w:tr>
        <w:tc>
          <w:tcPr>
            <w:tcW w:type="dxa" w:w="1600"/>
            <w:tcBorders>
              <w:top w:val="single" w:color="DDDDDD" w:sz="4"/>
              <w:left w:val="single" w:color="DDDDDD" w:sz="4"/>
              <w:bottom w:val="single" w:color="DDDDDD" w:sz="4"/>
              <w:right w:val="single" w:color="DDDDDD" w:sz="4"/>
            </w:tcBorders>
            <w:shd w:fill="FDECEA" w:val="clear"/>
            <w:tcMar>
              <w:top w:type="dxa" w:w="80"/>
              <w:left w:type="dxa" w:w="100"/>
              <w:bottom w:type="dxa" w:w="80"/>
              <w:right w:type="dxa" w:w="100"/>
            </w:tcMar>
          </w:tcPr>
          <w:p>
            <w:pPr>
              <w:jc w:val="center"/>
            </w:pPr>
            <w:r>
              <w:rPr>
                <w:rFonts w:ascii="Arial" w:cs="Arial" w:eastAsia="Arial" w:hAnsi="Arial"/>
                <w:b/>
                <w:bCs/>
                <w:color w:val="C0392B"/>
                <w:sz w:val="18"/>
                <w:szCs w:val="18"/>
              </w:rPr>
              <w:t xml:space="preserve">CRITICAL</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third quick-action chip is truncated to 'Motivate m...' — the text is cut off. Quick chips must fit their label or wrap. Either shorten the labels, use a horizontal scroll, or reduce the chip count to two that fit comfortably.</w:t>
            </w:r>
          </w:p>
        </w:tc>
      </w:tr>
      <w:tr>
        <w:tc>
          <w:tcPr>
            <w:tcW w:type="dxa" w:w="1600"/>
            <w:tcBorders>
              <w:top w:val="single" w:color="DDDDDD" w:sz="4"/>
              <w:left w:val="single" w:color="DDDDDD" w:sz="4"/>
              <w:bottom w:val="single" w:color="DDDDDD" w:sz="4"/>
              <w:right w:val="single" w:color="DDDDDD" w:sz="4"/>
            </w:tcBorders>
            <w:shd w:fill="FFF3E0" w:val="clear"/>
            <w:tcMar>
              <w:top w:type="dxa" w:w="80"/>
              <w:left w:type="dxa" w:w="100"/>
              <w:bottom w:type="dxa" w:w="80"/>
              <w:right w:type="dxa" w:w="100"/>
            </w:tcMar>
          </w:tcPr>
          <w:p>
            <w:pPr>
              <w:jc w:val="center"/>
            </w:pPr>
            <w:r>
              <w:rPr>
                <w:rFonts w:ascii="Arial" w:cs="Arial" w:eastAsia="Arial" w:hAnsi="Arial"/>
                <w:b/>
                <w:bCs/>
                <w:color w:val="D4600A"/>
                <w:sz w:val="18"/>
                <w:szCs w:val="18"/>
              </w:rPr>
              <w:t xml:space="preserve">HIGH</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screen title 'AI 助手' is in Chinese while all interface elements (Reflect, Today’s mood, Ask AI...) are in English. The title should use the app’s active language, or at minimum reflect whatever the user has named their assistant.</w:t>
            </w:r>
          </w:p>
        </w:tc>
      </w:tr>
      <w:tr>
        <w:tc>
          <w:tcPr>
            <w:tcW w:type="dxa" w:w="1600"/>
            <w:tcBorders>
              <w:top w:val="single" w:color="DDDDDD" w:sz="4"/>
              <w:left w:val="single" w:color="DDDDDD" w:sz="4"/>
              <w:bottom w:val="single" w:color="DDDDDD" w:sz="4"/>
              <w:right w:val="single" w:color="DDDDDD" w:sz="4"/>
            </w:tcBorders>
            <w:shd w:fill="EBF2FB" w:val="clear"/>
            <w:tcMar>
              <w:top w:type="dxa" w:w="80"/>
              <w:left w:type="dxa" w:w="100"/>
              <w:bottom w:type="dxa" w:w="80"/>
              <w:right w:type="dxa" w:w="100"/>
            </w:tcMar>
          </w:tcPr>
          <w:p>
            <w:pPr>
              <w:jc w:val="center"/>
            </w:pPr>
            <w:r>
              <w:rPr>
                <w:rFonts w:ascii="Arial" w:cs="Arial" w:eastAsia="Arial" w:hAnsi="Arial"/>
                <w:b/>
                <w:bCs/>
                <w:color w:val="1A4A8A"/>
                <w:sz w:val="18"/>
                <w:szCs w:val="18"/>
              </w:rPr>
              <w:t xml:space="preserve">MEDIUM</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'Loaded 0 entries from the past 30 days' is a useful transparency message but its placement — centred, small, greyed out — makes it easy to miss. For a privacy-first app, this line is actually a trust feature and should be more visible, perhaps as a subtitle under the screen title.</w:t>
            </w:r>
          </w:p>
        </w:tc>
      </w:tr>
      <w:tr>
        <w:tc>
          <w:tcPr>
            <w:tcW w:type="dxa" w:w="1600"/>
            <w:tcBorders>
              <w:top w:val="single" w:color="DDDDDD" w:sz="4"/>
              <w:left w:val="single" w:color="DDDDDD" w:sz="4"/>
              <w:bottom w:val="single" w:color="DDDDDD" w:sz="4"/>
              <w:right w:val="single" w:color="DDDDDD" w:sz="4"/>
            </w:tcBorders>
            <w:shd w:fill="E8F8F0" w:val="clear"/>
            <w:tcMar>
              <w:top w:type="dxa" w:w="80"/>
              <w:left w:type="dxa" w:w="100"/>
              <w:bottom w:type="dxa" w:w="80"/>
              <w:right w:type="dxa" w:w="100"/>
            </w:tcMar>
          </w:tcPr>
          <w:p>
            <w:pPr>
              <w:jc w:val="center"/>
            </w:pPr>
            <w:r>
              <w:rPr>
                <w:rFonts w:ascii="Arial" w:cs="Arial" w:eastAsia="Arial" w:hAnsi="Arial"/>
                <w:b/>
                <w:bCs/>
                <w:color w:val="1E8449"/>
                <w:sz w:val="18"/>
                <w:szCs w:val="18"/>
              </w:rPr>
              <w:t xml:space="preserve">GOOD</w:t>
            </w:r>
          </w:p>
        </w:tc>
        <w:tc>
          <w:tcPr>
            <w:tcW w:type="dxa" w:w="7760"/>
            <w:tcBorders>
              <w:top w:val="single" w:color="DDDDDD" w:sz="4"/>
              <w:left w:val="single" w:color="DDDDDD" w:sz="4"/>
              <w:bottom w:val="single" w:color="DDDDDD" w:sz="4"/>
              <w:right w:val="single" w:color="DDDDDD" w:sz="4"/>
            </w:tcBorders>
            <w:shd w:fill="FFFFFF" w:val="clear"/>
            <w:tcMar>
              <w:top w:type="dxa" w:w="80"/>
              <w:left w:type="dxa" w:w="120"/>
              <w:bottom w:type="dxa" w:w="80"/>
              <w:right w:type="dxa" w:w="120"/>
            </w:tcMar>
          </w:tcPr>
          <w:p>
            <w:r>
              <w:rPr>
                <w:rFonts w:ascii="Arial" w:cs="Arial" w:eastAsia="Arial" w:hAnsi="Arial"/>
                <w:color w:val="1A1A1A"/>
                <w:sz w:val="20"/>
                <w:szCs w:val="20"/>
              </w:rPr>
              <w:t xml:space="preserve">The 'Ask AI...' input bar at the bottom with a send button is a clear, standard chat input pattern. The X close button (vs a back arrow) is correct for a modal/overlay interaction.</w:t>
            </w:r>
          </w:p>
        </w:tc>
      </w:tr>
    </w:tbl>
    <w:p>
      <w:pPr>
        <w:spacing w:after="0" w:before="40"/>
      </w:pPr>
      <w:r>
        <w:t xml:space="preserve"/>
      </w:r>
    </w:p>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2. Global Issues Across All Screens</w:t>
      </w:r>
    </w:p>
    <w:p>
      <w:pPr>
        <w:spacing w:after="0" w:before="40"/>
      </w:pPr>
      <w:r>
        <w:t xml:space="preserve"/>
      </w:r>
    </w:p>
    <w:p>
      <w:pPr>
        <w:pStyle w:val="Heading2"/>
        <w:spacing w:after="80" w:before="240"/>
      </w:pPr>
      <w:r>
        <w:rPr>
          <w:rFonts w:ascii="Arial" w:cs="Arial" w:eastAsia="Arial" w:hAnsi="Arial"/>
          <w:b/>
          <w:bCs/>
          <w:color w:val="2A9D8F"/>
          <w:sz w:val="24"/>
          <w:szCs w:val="24"/>
        </w:rPr>
        <w:t xml:space="preserve">2.1 The Persistent Robot FAB — The #1 Issue</w:t>
      </w:r>
    </w:p>
    <w:p>
      <w:pPr>
        <w:spacing w:after="80" w:before="60"/>
      </w:pPr>
      <w:r>
        <w:rPr>
          <w:rFonts w:ascii="Arial" w:cs="Arial" w:eastAsia="Arial" w:hAnsi="Arial"/>
          <w:color w:val="1A1A1A"/>
          <w:sz w:val="22"/>
          <w:szCs w:val="22"/>
        </w:rPr>
        <w:t xml:space="preserve">The floating AI robot button appears on every single screen in the app: Calendar, Moments, Routines, Keepsakes, Settings, and the AI screen itself. This is the most critical UX finding in this review for two reasons.</w:t>
      </w:r>
    </w:p>
    <w:p>
      <w:pPr>
        <w:spacing w:after="0" w:before="40"/>
      </w:pPr>
      <w:r>
        <w:t xml:space="preserve"/>
      </w:r>
    </w:p>
    <w:tbl>
      <w:tblPr>
        <w:tblW w:type="dxa" w:w="9360"/>
        <w:tblBorders>
          <w:top w:val="single" w:color="C0392B" w:sz="16"/>
          <w:left w:val="single" w:color="C0392B" w:sz="28"/>
          <w:bottom w:val="single" w:color="C0392B" w:sz="8"/>
          <w:right w:val="single" w:color="C0392B"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60"/>
              <w:left w:type="dxa" w:w="200"/>
              <w:bottom w:type="dxa" w:w="40"/>
              <w:right w:type="dxa" w:w="200"/>
            </w:tcMar>
          </w:tcPr>
          <w:p>
            <w:r>
              <w:rPr>
                <w:rFonts w:ascii="Arial" w:cs="Arial" w:eastAsia="Arial" w:hAnsi="Arial"/>
                <w:b w:val="false"/>
                <w:bCs w:val="false"/>
                <w:color w:val="1A1A1A"/>
                <w:sz w:val="22"/>
                <w:szCs w:val="22"/>
              </w:rPr>
              <w:t xml:space="preserve">Brand contradiction: An app that promises 'zero intrusion' has a persistent, floating robot</w:t>
            </w:r>
          </w:p>
        </w:tc>
      </w:tr>
      <w:tr>
        <w:tc>
          <w:tcPr>
            <w:tcW w:type="dxa" w:w="9360"/>
            <w:tcBorders>
              <w:top w:val="none" w:color="FFFFFF" w:sz="0"/>
              <w:left w:val="none" w:color="FFFFFF" w:sz="0"/>
              <w:bottom w:val="none" w:color="FFFFFF" w:sz="0"/>
              <w:right w:val="none" w:color="FFFFFF" w:sz="0"/>
            </w:tcBorders>
            <w:shd w:fill="FDECEA" w:val="clear"/>
            <w:tcMar>
              <w:top w:type="dxa" w:w="40"/>
              <w:left w:type="dxa" w:w="200"/>
              <w:bottom w:type="dxa" w:w="40"/>
              <w:right w:type="dxa" w:w="200"/>
            </w:tcMar>
          </w:tcPr>
          <w:p>
            <w:r>
              <w:rPr>
                <w:rFonts w:ascii="Arial" w:cs="Arial" w:eastAsia="Arial" w:hAnsi="Arial"/>
                <w:b w:val="false"/>
                <w:bCs w:val="false"/>
                <w:color w:val="1A1A1A"/>
                <w:sz w:val="22"/>
                <w:szCs w:val="22"/>
              </w:rPr>
              <w:t xml:space="preserve">that is always watching, always present on every screen. This is intrusive by definition.</w:t>
            </w:r>
          </w:p>
        </w:tc>
      </w:tr>
      <w:tr>
        <w:tc>
          <w:tcPr>
            <w:tcW w:type="dxa" w:w="9360"/>
            <w:tcBorders>
              <w:top w:val="none" w:color="FFFFFF" w:sz="0"/>
              <w:left w:val="none" w:color="FFFFFF" w:sz="0"/>
              <w:bottom w:val="none" w:color="FFFFFF" w:sz="0"/>
              <w:right w:val="none" w:color="FFFFFF" w:sz="0"/>
            </w:tcBorders>
            <w:shd w:fill="FDECEA" w:val="clear"/>
            <w:tcMar>
              <w:top w:type="dxa" w:w="40"/>
              <w:left w:type="dxa" w:w="200"/>
              <w:bottom w:type="dxa" w:w="40"/>
              <w:right w:type="dxa" w:w="200"/>
            </w:tcMar>
          </w:tcPr>
          <w:p>
            <w:r>
              <w:rPr>
                <w:rFonts w:ascii="Arial" w:cs="Arial" w:eastAsia="Arial" w:hAnsi="Arial"/>
                <w:b w:val="false"/>
                <w:bCs w:val="false"/>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FDECEA" w:val="clear"/>
            <w:tcMar>
              <w:top w:type="dxa" w:w="40"/>
              <w:left w:type="dxa" w:w="200"/>
              <w:bottom w:type="dxa" w:w="40"/>
              <w:right w:type="dxa" w:w="200"/>
            </w:tcMar>
          </w:tcPr>
          <w:p>
            <w:r>
              <w:rPr>
                <w:rFonts w:ascii="Arial" w:cs="Arial" w:eastAsia="Arial" w:hAnsi="Arial"/>
                <w:b w:val="false"/>
                <w:bCs w:val="false"/>
                <w:color w:val="1A1A1A"/>
                <w:sz w:val="22"/>
                <w:szCs w:val="22"/>
              </w:rPr>
              <w:t xml:space="preserve">UX conflict: The robot FAB and the blue + FAB appear simultaneously on every screen,</w:t>
            </w:r>
          </w:p>
        </w:tc>
      </w:tr>
      <w:tr>
        <w:tc>
          <w:tcPr>
            <w:tcW w:type="dxa" w:w="9360"/>
            <w:tcBorders>
              <w:top w:val="none" w:color="FFFFFF" w:sz="0"/>
              <w:left w:val="none" w:color="FFFFFF" w:sz="0"/>
              <w:bottom w:val="none" w:color="FFFFFF" w:sz="0"/>
              <w:right w:val="none" w:color="FFFFFF" w:sz="0"/>
            </w:tcBorders>
            <w:shd w:fill="FDECEA" w:val="clear"/>
            <w:tcMar>
              <w:top w:type="dxa" w:w="40"/>
              <w:left w:type="dxa" w:w="200"/>
              <w:bottom w:type="dxa" w:w="160"/>
              <w:right w:type="dxa" w:w="200"/>
            </w:tcMar>
          </w:tcPr>
          <w:p>
            <w:r>
              <w:rPr>
                <w:rFonts w:ascii="Arial" w:cs="Arial" w:eastAsia="Arial" w:hAnsi="Arial"/>
                <w:b w:val="false"/>
                <w:bCs w:val="false"/>
                <w:color w:val="1A1A1A"/>
                <w:sz w:val="22"/>
                <w:szCs w:val="22"/>
              </w:rPr>
              <w:t xml:space="preserve">creating two competing focal points and cluttering the bottom-right corner of every view.</w:t>
            </w:r>
          </w:p>
        </w:tc>
      </w:tr>
    </w:tbl>
    <w:p>
      <w:pPr>
        <w:spacing w:after="0" w:before="80"/>
      </w:pPr>
      <w:r>
        <w:t xml:space="preserve"/>
      </w:r>
    </w:p>
    <w:p>
      <w:pPr>
        <w:spacing w:after="80" w:before="60"/>
      </w:pPr>
      <w:r>
        <w:rPr>
          <w:rFonts w:ascii="Arial" w:cs="Arial" w:eastAsia="Arial" w:hAnsi="Arial"/>
          <w:color w:val="1A1A1A"/>
          <w:sz w:val="22"/>
          <w:szCs w:val="22"/>
        </w:rPr>
        <w:t xml:space="preserve">Recommended fix: Remove the persistent floating AI button entirely. Access the AI assistant from a dedicated entry point in one of two ways:</w:t>
      </w:r>
    </w:p>
    <w:p>
      <w:pPr>
        <w:pStyle w:val="ListParagraph"/>
        <w:numPr>
          <w:ilvl w:val="0"/>
          <w:numId w:val="2"/>
        </w:numPr>
        <w:spacing w:after="40" w:before="40"/>
      </w:pPr>
      <w:r>
        <w:rPr>
          <w:rFonts w:ascii="Arial" w:cs="Arial" w:eastAsia="Arial" w:hAnsi="Arial"/>
          <w:color w:val="1A1A1A"/>
          <w:sz w:val="22"/>
          <w:szCs w:val="22"/>
        </w:rPr>
        <w:t xml:space="preserve">Option A (preferred): Add an 'AI' icon to the bottom navigation bar as a 5th tab, or replace the Keepsakes sparkle icon with one that opens AI. This gives AI a home without it floating everywhere.</w:t>
      </w:r>
    </w:p>
    <w:p>
      <w:pPr>
        <w:pStyle w:val="ListParagraph"/>
        <w:numPr>
          <w:ilvl w:val="0"/>
          <w:numId w:val="2"/>
        </w:numPr>
        <w:spacing w:after="40" w:before="40"/>
      </w:pPr>
      <w:r>
        <w:rPr>
          <w:rFonts w:ascii="Arial" w:cs="Arial" w:eastAsia="Arial" w:hAnsi="Arial"/>
          <w:color w:val="1A1A1A"/>
          <w:sz w:val="22"/>
          <w:szCs w:val="22"/>
        </w:rPr>
        <w:t xml:space="preserve">Option B: Add an AI button only in the screens where it is contextually relevant (Moments, Routines) — not on Settings or Keepsakes Summary.</w:t>
      </w:r>
    </w:p>
    <w:p>
      <w:pPr>
        <w:spacing w:after="0" w:before="80"/>
      </w:pPr>
      <w:r>
        <w:t xml:space="preserve"/>
      </w:r>
    </w:p>
    <w:p>
      <w:pPr>
        <w:pStyle w:val="Heading2"/>
        <w:spacing w:after="80" w:before="240"/>
      </w:pPr>
      <w:r>
        <w:rPr>
          <w:rFonts w:ascii="Arial" w:cs="Arial" w:eastAsia="Arial" w:hAnsi="Arial"/>
          <w:b/>
          <w:bCs/>
          <w:color w:val="2A9D8F"/>
          <w:sz w:val="24"/>
          <w:szCs w:val="24"/>
        </w:rPr>
        <w:t xml:space="preserve">2.2 Accent Color Mismatch</w:t>
      </w:r>
    </w:p>
    <w:p>
      <w:pPr>
        <w:spacing w:after="80" w:before="60"/>
      </w:pPr>
      <w:r>
        <w:rPr>
          <w:rFonts w:ascii="Arial" w:cs="Arial" w:eastAsia="Arial" w:hAnsi="Arial"/>
          <w:color w:val="1A1A1A"/>
          <w:sz w:val="22"/>
          <w:szCs w:val="22"/>
        </w:rPr>
        <w:t xml:space="preserve">The app currently uses what appears to be iOS system blue (#007AFF) as its primary accent color. This creates two problems:</w:t>
      </w:r>
    </w:p>
    <w:p>
      <w:pPr>
        <w:pStyle w:val="ListParagraph"/>
        <w:numPr>
          <w:ilvl w:val="0"/>
          <w:numId w:val="2"/>
        </w:numPr>
        <w:spacing w:after="40" w:before="40"/>
      </w:pPr>
      <w:r>
        <w:rPr>
          <w:rFonts w:ascii="Arial" w:cs="Arial" w:eastAsia="Arial" w:hAnsi="Arial"/>
          <w:color w:val="1A1A1A"/>
          <w:sz w:val="22"/>
          <w:szCs w:val="22"/>
        </w:rPr>
        <w:t xml:space="preserve">It is not Material You / Android-native. On Android, the system blue reads as a default/placeholder color, not a deliberate design choice.</w:t>
      </w:r>
    </w:p>
    <w:p>
      <w:pPr>
        <w:pStyle w:val="ListParagraph"/>
        <w:numPr>
          <w:ilvl w:val="0"/>
          <w:numId w:val="2"/>
        </w:numPr>
        <w:spacing w:after="40" w:before="40"/>
      </w:pPr>
      <w:r>
        <w:rPr>
          <w:rFonts w:ascii="Arial" w:cs="Arial" w:eastAsia="Arial" w:hAnsi="Arial"/>
          <w:color w:val="1A1A1A"/>
          <w:sz w:val="22"/>
          <w:szCs w:val="22"/>
        </w:rPr>
        <w:t xml:space="preserve">It is entirely disconnected from the teal brand identity established in the commercialisation plan, beta testing plan, and app icon.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0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3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accent color</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iOS Blue (#007AFF)</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 (#2A9D8F)</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Active nav tab icon/label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Selected filter chip</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Blue fill + white text</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 fill + white text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FAB (+ button)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Vivid blue</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 or dark teal</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 selected date</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Dark blue square</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 rounded square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disclaimer box border</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Amber (keep)</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Amber (keep — good contrast)</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2.3 Language Consistency</w:t>
      </w:r>
    </w:p>
    <w:p>
      <w:pPr>
        <w:spacing w:after="80" w:before="60"/>
      </w:pPr>
      <w:r>
        <w:rPr>
          <w:rFonts w:ascii="Arial" w:cs="Arial" w:eastAsia="Arial" w:hAnsi="Arial"/>
          <w:color w:val="1A1A1A"/>
          <w:sz w:val="22"/>
          <w:szCs w:val="22"/>
        </w:rPr>
        <w:t xml:space="preserve">The app mixes English UI with Chinese content in several places that appear to be localisation bugs rather than intentional bilingual design. User-entered data in Chinese (habit names, tag names) is expected and correct. System UI in Chinese when language is set to English is a bug.</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31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 — day labels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日一二三四五六 (Chinese) when language = English</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Respect app locale: Sun Mon Tue...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Assistant title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助手' (Chinese) in English UI</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Use app language or user’s custom name</w:t>
            </w:r>
          </w:p>
        </w:tc>
      </w:tr>
      <w:tr>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Keepsakes — Cards filter</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'我的卡片' (Chinese) filter chip</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Localise to 'My Cards'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 — App version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'Blinking (记忆闪烁)' — acceptable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Bilingual app name is fine here</w:t>
            </w:r>
          </w:p>
        </w:tc>
      </w:tr>
    </w:tbl>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3. Visual Identity &amp; Brand Alignment</w:t>
      </w:r>
    </w:p>
    <w:p>
      <w:pPr>
        <w:spacing w:after="0" w:before="40"/>
      </w:pPr>
      <w:r>
        <w:t xml:space="preserve"/>
      </w:r>
    </w:p>
    <w:p>
      <w:pPr>
        <w:spacing w:after="80" w:before="60"/>
      </w:pPr>
      <w:r>
        <w:rPr>
          <w:rFonts w:ascii="Arial" w:cs="Arial" w:eastAsia="Arial" w:hAnsi="Arial"/>
          <w:color w:val="1A1A1A"/>
          <w:sz w:val="22"/>
          <w:szCs w:val="22"/>
        </w:rPr>
        <w:t xml:space="preserve">Blinking Notes has a defined brand character: calm, private, offline-first, personal. The current visual language — white backgrounds, system blue, generic emoji icons — is functional but does not express that character. The following changes would bring the app into alignment with its own identity without requiring a visual redesign from scratch.</w:t>
      </w:r>
    </w:p>
    <w:p>
      <w:pPr>
        <w:spacing w:after="0" w:before="80"/>
      </w:pPr>
      <w:r>
        <w:t xml:space="preserve"/>
      </w:r>
    </w:p>
    <w:p>
      <w:pPr>
        <w:pStyle w:val="Heading2"/>
        <w:spacing w:after="80" w:before="240"/>
      </w:pPr>
      <w:r>
        <w:rPr>
          <w:rFonts w:ascii="Arial" w:cs="Arial" w:eastAsia="Arial" w:hAnsi="Arial"/>
          <w:b/>
          <w:bCs/>
          <w:color w:val="2A9D8F"/>
          <w:sz w:val="24"/>
          <w:szCs w:val="24"/>
        </w:rPr>
        <w:t xml:space="preserve">3.1 Color Palette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0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1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Recommended</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 accent</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#007AFF (iOS blue)</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#2A9D8F (mid teal)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Primary dark</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#0056CC</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#1A6B6B (deep teal)</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Background</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#F2F2F7 (iOS gray)</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#F4F8F7 (warm tinted white)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Surface (cards)</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Pure white</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#FFFFFF with 1px #E0EEEC border</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headers</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Light gray text</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#2A9D8F small caps or gray (keep)</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Positive / complete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Green (keep)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#27AE60 (keep)</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Pending / warning</w:t>
            </w:r>
          </w:p>
        </w:tc>
        <w:tc>
          <w:tcPr>
            <w:tcW w:type="dxa" w:w="30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Amber (keep)</w:t>
            </w:r>
          </w:p>
        </w:tc>
        <w:tc>
          <w:tcPr>
            <w:tcW w:type="dxa" w:w="3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Amber (keep — well chosen)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Destructive</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 (keep)</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Red (keep)</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3.2 Typography</w:t>
      </w:r>
    </w:p>
    <w:p>
      <w:pPr>
        <w:pStyle w:val="ListParagraph"/>
        <w:numPr>
          <w:ilvl w:val="0"/>
          <w:numId w:val="2"/>
        </w:numPr>
        <w:spacing w:after="40" w:before="40"/>
      </w:pPr>
      <w:r>
        <w:rPr>
          <w:rFonts w:ascii="Arial" w:cs="Arial" w:eastAsia="Arial" w:hAnsi="Arial"/>
          <w:color w:val="1A1A1A"/>
          <w:sz w:val="22"/>
          <w:szCs w:val="22"/>
        </w:rPr>
        <w:t xml:space="preserve">The current typography is clean and readable. No changes needed to font size hierarchy.</w:t>
      </w:r>
    </w:p>
    <w:p>
      <w:pPr>
        <w:pStyle w:val="ListParagraph"/>
        <w:numPr>
          <w:ilvl w:val="0"/>
          <w:numId w:val="2"/>
        </w:numPr>
        <w:spacing w:after="40" w:before="40"/>
      </w:pPr>
      <w:r>
        <w:rPr>
          <w:rFonts w:ascii="Arial" w:cs="Arial" w:eastAsia="Arial" w:hAnsi="Arial"/>
          <w:color w:val="1A1A1A"/>
          <w:sz w:val="22"/>
          <w:szCs w:val="22"/>
        </w:rPr>
        <w:t xml:space="preserve">Section headers ('Active', 'Pending', 'General', 'Data Portability') use small gray text. Consider making them slightly bolder or using teal to reinforce the brand color through the interface.</w:t>
      </w:r>
    </w:p>
    <w:p>
      <w:pPr>
        <w:pStyle w:val="ListParagraph"/>
        <w:numPr>
          <w:ilvl w:val="0"/>
          <w:numId w:val="2"/>
        </w:numPr>
        <w:spacing w:after="40" w:before="40"/>
      </w:pPr>
      <w:r>
        <w:rPr>
          <w:rFonts w:ascii="Arial" w:cs="Arial" w:eastAsia="Arial" w:hAnsi="Arial"/>
          <w:color w:val="1A1A1A"/>
          <w:sz w:val="22"/>
          <w:szCs w:val="22"/>
        </w:rPr>
        <w:t xml:space="preserve">Screen titles (Calendar, Moments, Routines) are bold and centered — this is correct for Android. No change needed.</w:t>
      </w:r>
    </w:p>
    <w:p>
      <w:pPr>
        <w:spacing w:after="0" w:before="80"/>
      </w:pPr>
      <w:r>
        <w:t xml:space="preserve"/>
      </w:r>
    </w:p>
    <w:p>
      <w:pPr>
        <w:pStyle w:val="Heading2"/>
        <w:spacing w:after="80" w:before="240"/>
      </w:pPr>
      <w:r>
        <w:rPr>
          <w:rFonts w:ascii="Arial" w:cs="Arial" w:eastAsia="Arial" w:hAnsi="Arial"/>
          <w:b/>
          <w:bCs/>
          <w:color w:val="2A9D8F"/>
          <w:sz w:val="24"/>
          <w:szCs w:val="24"/>
        </w:rPr>
        <w:t xml:space="preserve">3.3 Iconography</w:t>
      </w:r>
    </w:p>
    <w:p>
      <w:pPr>
        <w:spacing w:after="80" w:before="60"/>
      </w:pPr>
      <w:r>
        <w:rPr>
          <w:rFonts w:ascii="Arial" w:cs="Arial" w:eastAsia="Arial" w:hAnsi="Arial"/>
          <w:color w:val="1A1A1A"/>
          <w:sz w:val="22"/>
          <w:szCs w:val="22"/>
        </w:rPr>
        <w:t xml:space="preserve">The app uses a mix of system icons (three-dot menu, back arrow, settings gear) and emoji as content icons. The system icons are appropriate. The emoji-as-icons pattern has trade-offs: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Use of emoji</w:t>
            </w:r>
          </w:p>
        </w:tc>
        <w:tc>
          <w:tcPr>
            <w:tcW w:type="dxa" w:w="28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29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Cons</w:t>
            </w:r>
          </w:p>
        </w:tc>
      </w:tr>
      <w:tr>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Habit icons (pill, walker, drop)</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Immediately readable, personal, warm</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Renders differently across Android versions and devices</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Category icons in Add Routine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Expressive, fast to scan, no explanation needed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Inconsistent size/weight vs line icons</w:t>
            </w:r>
          </w:p>
        </w:tc>
      </w:tr>
      <w:tr>
        <w:tc>
          <w:tcPr>
            <w:tcW w:type="dxa" w:w="3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Mood selector emoji</w:t>
            </w:r>
          </w:p>
        </w:tc>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Universal emotional language</w:t>
            </w:r>
          </w:p>
        </w:tc>
        <w:tc>
          <w:tcPr>
            <w:tcW w:type="dxa" w:w="2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 text labels = accessibility gap</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Robot AI avatar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Recognisable as 'AI'</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Cold, generic, off-brand for a well-being app</w:t>
            </w:r>
          </w:p>
        </w:tc>
      </w:tr>
    </w:tbl>
    <w:p>
      <w:pPr>
        <w:spacing w:after="0" w:before="80"/>
      </w:pPr>
      <w:r>
        <w:t xml:space="preserve"/>
      </w:r>
    </w:p>
    <w:p>
      <w:pPr>
        <w:spacing w:after="80" w:before="60"/>
      </w:pPr>
      <w:r>
        <w:rPr>
          <w:rFonts w:ascii="Arial" w:cs="Arial" w:eastAsia="Arial" w:hAnsi="Arial"/>
          <w:color w:val="1A1A1A"/>
          <w:sz w:val="22"/>
          <w:szCs w:val="22"/>
        </w:rPr>
        <w:t xml:space="preserve">Overall: keep emoji for user-facing expressive elements (moods, habit icons, categories) but replace the robot AI avatar with a brand-consistent abstract icon. The blink arc motif from the app icon (three concentric arcs on teal) could be adapted as a small AI assistant avatar icon.</w:t>
      </w:r>
    </w:p>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4. App Icon &amp; AI Avatar Review</w:t>
      </w:r>
    </w:p>
    <w:p>
      <w:pPr>
        <w:spacing w:after="0" w:before="40"/>
      </w:pPr>
      <w:r>
        <w:t xml:space="preserve"/>
      </w:r>
    </w:p>
    <w:p>
      <w:pPr>
        <w:pStyle w:val="Heading2"/>
        <w:spacing w:after="80" w:before="240"/>
      </w:pPr>
      <w:r>
        <w:rPr>
          <w:rFonts w:ascii="Arial" w:cs="Arial" w:eastAsia="Arial" w:hAnsi="Arial"/>
          <w:b/>
          <w:bCs/>
          <w:color w:val="2A9D8F"/>
          <w:sz w:val="24"/>
          <w:szCs w:val="24"/>
        </w:rPr>
        <w:t xml:space="preserve">4.1 App Icon Assessment</w:t>
      </w:r>
    </w:p>
    <w:p>
      <w:pPr>
        <w:spacing w:after="80" w:before="60"/>
      </w:pPr>
      <w:r>
        <w:rPr>
          <w:rFonts w:ascii="Arial" w:cs="Arial" w:eastAsia="Arial" w:hAnsi="Arial"/>
          <w:color w:val="1A1A1A"/>
          <w:sz w:val="22"/>
          <w:szCs w:val="22"/>
        </w:rPr>
        <w:t xml:space="preserve">The app icon (three concentric blink arcs on a deep teal rounded-square background) was assessed against the current app screenshots.</w:t>
      </w:r>
    </w:p>
    <w:p>
      <w:pPr>
        <w:spacing w:after="0" w:before="40"/>
      </w:pPr>
      <w:r>
        <w:t xml:space="preserve"/>
      </w:r>
    </w:p>
    <w:tbl>
      <w:tblPr>
        <w:tblW w:type="dxa" w:w="9360"/>
        <w:tblBorders>
          <w:top w:val="single" w:color="1E8449" w:sz="16"/>
          <w:left w:val="single" w:color="1E8449" w:sz="28"/>
          <w:bottom w:val="single" w:color="1E8449" w:sz="8"/>
          <w:right w:val="single" w:color="1E8449"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0" w:val="clear"/>
            <w:tcMar>
              <w:top w:type="dxa" w:w="160"/>
              <w:left w:type="dxa" w:w="200"/>
              <w:bottom w:type="dxa" w:w="40"/>
              <w:right w:type="dxa" w:w="200"/>
            </w:tcMar>
          </w:tcPr>
          <w:p>
            <w:r>
              <w:rPr>
                <w:rFonts w:ascii="Arial" w:cs="Arial" w:eastAsia="Arial" w:hAnsi="Arial"/>
                <w:b/>
                <w:bCs/>
                <w:color w:val="1A1A1A"/>
                <w:sz w:val="22"/>
                <w:szCs w:val="22"/>
              </w:rPr>
              <w:t xml:space="preserve">✔ Concept is distinctive and directly tied to the app name ('Blinking')</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bCs/>
                <w:color w:val="1A1A1A"/>
                <w:sz w:val="22"/>
                <w:szCs w:val="22"/>
              </w:rPr>
              <w:t xml:space="preserve">✔ Deep teal background is calm, premium, and appropriate for well-being category</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bCs/>
                <w:color w:val="1A1A1A"/>
                <w:sz w:val="22"/>
                <w:szCs w:val="22"/>
              </w:rPr>
              <w:t xml:space="preserve">✔ No text — correct for a 512x512 icon that will be scaled to 48x48 on a launcher</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bCs/>
                <w:color w:val="1A1A1A"/>
                <w:sz w:val="22"/>
                <w:szCs w:val="22"/>
              </w:rPr>
              <w:t xml:space="preserve">✔ Three-arc cascade reads as rhythm/pulse — subtly communicates 'habit' and 'routine'</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bCs/>
                <w:color w:val="1A1A1A"/>
                <w:sz w:val="22"/>
                <w:szCs w:val="22"/>
              </w:rPr>
              <w:t xml:space="preserve">✘ MISMATCH: The icon uses teal; the app uses blue. At small sizes on a launcher,</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val="false"/>
                <w:bCs w:val="false"/>
                <w:color w:val="1A1A1A"/>
                <w:sz w:val="22"/>
                <w:szCs w:val="22"/>
              </w:rPr>
              <w:t xml:space="preserve">  the icon’s teal will look disconnected from the blue UI the user sees after tapping.</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160"/>
              <w:right w:type="dxa" w:w="200"/>
            </w:tcMar>
          </w:tcPr>
          <w:p>
            <w:r>
              <w:rPr>
                <w:rFonts w:ascii="Arial" w:cs="Arial" w:eastAsia="Arial" w:hAnsi="Arial"/>
                <w:b/>
                <w:bCs/>
                <w:color w:val="1A1A1A"/>
                <w:sz w:val="22"/>
                <w:szCs w:val="22"/>
              </w:rPr>
              <w:t xml:space="preserve">→ Resolution: Update the app accent color to teal (recommended above) to unify icon and UI.</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4.2 AI Avatar Recommendation</w:t>
      </w:r>
    </w:p>
    <w:p>
      <w:pPr>
        <w:spacing w:after="80" w:before="60"/>
      </w:pPr>
      <w:r>
        <w:rPr>
          <w:rFonts w:ascii="Arial" w:cs="Arial" w:eastAsia="Arial" w:hAnsi="Arial"/>
          <w:color w:val="1A1A1A"/>
          <w:sz w:val="22"/>
          <w:szCs w:val="22"/>
        </w:rPr>
        <w:t xml:space="preserve">The current robot emoji avatar is used in two places: the floating AI FAB (which we recommend removing) and the AI Personalization section in Settings. For the Settings avatar, replace the robot with something warmer and brand-consistent.</w:t>
      </w:r>
    </w:p>
    <w:p>
      <w:pPr>
        <w:spacing w:after="0" w:before="40"/>
      </w:pPr>
      <w:r>
        <w:t xml:space="preserve"/>
      </w:r>
    </w:p>
    <w:tbl>
      <w:tblPr>
        <w:tblW w:type="dxa" w:w="9360"/>
        <w:tblBorders>
          <w:top w:val="single" w:color="2A9D8F" w:sz="16"/>
          <w:left w:val="single" w:color="2A9D8F" w:sz="28"/>
          <w:bottom w:val="single" w:color="2A9D8F" w:sz="8"/>
          <w:right w:val="single" w:color="2A9D8F"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A" w:val="clear"/>
            <w:tcMar>
              <w:top w:type="dxa" w:w="160"/>
              <w:left w:type="dxa" w:w="200"/>
              <w:bottom w:type="dxa" w:w="40"/>
              <w:right w:type="dxa" w:w="200"/>
            </w:tcMar>
          </w:tcPr>
          <w:p>
            <w:r>
              <w:rPr>
                <w:rFonts w:ascii="Arial" w:cs="Arial" w:eastAsia="Arial" w:hAnsi="Arial"/>
                <w:b w:val="false"/>
                <w:bCs w:val="false"/>
                <w:color w:val="1A1A1A"/>
                <w:sz w:val="22"/>
                <w:szCs w:val="22"/>
              </w:rPr>
              <w:t xml:space="preserve">Recommended approach: A small circular avatar using the blink-arc motif on teal background.</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This visually connects the AI feature to the app icon, making it feel like a native part</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of the product rather than a bolted-on feature. The 'blink' metaphor also works well for</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an AI that 'reads' your journal entries — it sees your entries to reflect them back.</w:t>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40"/>
              <w:right w:type="dxa" w:w="200"/>
            </w:tcMar>
          </w:tcPr>
          <w:p>
            <w:r>
              <w:rPr>
                <w:rFonts w:ascii="Arial" w:cs="Arial" w:eastAsia="Arial" w:hAnsi="Arial"/>
                <w:b w:val="false"/>
                <w:bCs w:val="false"/>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D4EDEA" w:val="clear"/>
            <w:tcMar>
              <w:top w:type="dxa" w:w="40"/>
              <w:left w:type="dxa" w:w="200"/>
              <w:bottom w:type="dxa" w:w="160"/>
              <w:right w:type="dxa" w:w="200"/>
            </w:tcMar>
          </w:tcPr>
          <w:p>
            <w:r>
              <w:rPr>
                <w:rFonts w:ascii="Arial" w:cs="Arial" w:eastAsia="Arial" w:hAnsi="Arial"/>
                <w:b w:val="false"/>
                <w:bCs w:val="false"/>
                <w:color w:val="1A1A1A"/>
                <w:sz w:val="22"/>
                <w:szCs w:val="22"/>
              </w:rPr>
              <w:t xml:space="preserve">The avatar should be user-replaceable (as it already is) but the default should be brand-aligned.</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4.3 Empty State Illustrations</w:t>
      </w:r>
    </w:p>
    <w:p>
      <w:pPr>
        <w:spacing w:after="80" w:before="60"/>
      </w:pPr>
      <w:r>
        <w:rPr>
          <w:rFonts w:ascii="Arial" w:cs="Arial" w:eastAsia="Arial" w:hAnsi="Arial"/>
          <w:color w:val="1A1A1A"/>
          <w:sz w:val="22"/>
          <w:szCs w:val="22"/>
        </w:rPr>
        <w:t xml:space="preserve">Two empty states need improved visuals: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3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Current State</w:t>
            </w:r>
          </w:p>
        </w:tc>
        <w:tc>
          <w:tcPr>
            <w:tcW w:type="dxa" w:w="33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Recommended Fix</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Keepsakes — Cards</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Generic red/black card stock image</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Simple teal outline illustration of a card with a blink-arc or star motif</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Habit Completion chart</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Empty chart grid with axes (looks broken)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Hide chart entirely; show a calm empty-state message with a small icon</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Moments (empty)</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Text only 'No entries yet'</w:t>
            </w:r>
          </w:p>
        </w:tc>
        <w:tc>
          <w:tcPr>
            <w:tcW w:type="dxa" w:w="3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 small warm illustration — a single blink arc or leaf icon</w:t>
            </w:r>
          </w:p>
        </w:tc>
      </w:tr>
    </w:tbl>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5. Navigation &amp; Flow Recommendations</w:t>
      </w:r>
    </w:p>
    <w:p>
      <w:pPr>
        <w:spacing w:after="0" w:before="40"/>
      </w:pPr>
      <w:r>
        <w:t xml:space="preserve"/>
      </w:r>
    </w:p>
    <w:p>
      <w:pPr>
        <w:pStyle w:val="Heading2"/>
        <w:spacing w:after="80" w:before="240"/>
      </w:pPr>
      <w:r>
        <w:rPr>
          <w:rFonts w:ascii="Arial" w:cs="Arial" w:eastAsia="Arial" w:hAnsi="Arial"/>
          <w:b/>
          <w:bCs/>
          <w:color w:val="2A9D8F"/>
          <w:sz w:val="24"/>
          <w:szCs w:val="24"/>
        </w:rPr>
        <w:t xml:space="preserve">5.1 Bottom Navigation Audit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3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Current Label</w:t>
            </w:r>
          </w:p>
        </w:tc>
        <w:tc>
          <w:tcPr>
            <w:tcW w:type="dxa" w:w="39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1</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 — clear and accurate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Moment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Fix to 'Moments' (plural, match screen title)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3</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Routine</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Consider 'Routines' (plural consistency)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Keepsakes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Rename to 'Insights' or 'Review' for clarity</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Tab 5</w:t>
            </w:r>
          </w:p>
        </w:tc>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Settings</w:t>
            </w:r>
          </w:p>
        </w:tc>
        <w:tc>
          <w:tcPr>
            <w:tcW w:type="dxa" w:w="39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 — standard and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FAB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Floating robot on every screen</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Add AI access inside Moments or as a dedicated tab</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5.2 Key Flow: Adding a Habit (Add Routine)</w:t>
      </w:r>
    </w:p>
    <w:p>
      <w:pPr>
        <w:spacing w:after="80" w:before="60"/>
      </w:pPr>
      <w:r>
        <w:rPr>
          <w:rFonts w:ascii="Arial" w:cs="Arial" w:eastAsia="Arial" w:hAnsi="Arial"/>
          <w:color w:val="1A1A1A"/>
          <w:sz w:val="22"/>
          <w:szCs w:val="22"/>
        </w:rPr>
        <w:t xml:space="preserve">The current flow works but has a discoverability gap. The + FAB on the Routines screen opens the Add Routine sheet — but the + FAB is the same blue button used everywhere, so users who land on Routines may not know it creates a routine specifically. Consider:</w:t>
      </w:r>
    </w:p>
    <w:p>
      <w:pPr>
        <w:pStyle w:val="ListParagraph"/>
        <w:numPr>
          <w:ilvl w:val="0"/>
          <w:numId w:val="2"/>
        </w:numPr>
        <w:spacing w:after="40" w:before="40"/>
      </w:pPr>
      <w:r>
        <w:rPr>
          <w:rFonts w:ascii="Arial" w:cs="Arial" w:eastAsia="Arial" w:hAnsi="Arial"/>
          <w:color w:val="1A1A1A"/>
          <w:sz w:val="22"/>
          <w:szCs w:val="22"/>
        </w:rPr>
        <w:t xml:space="preserve">On the Routines screen, replace the generic + FAB with a labelled button: '+ Add Routine'. At the bottom, this removes ambiguity entirely.</w:t>
      </w:r>
    </w:p>
    <w:p>
      <w:pPr>
        <w:pStyle w:val="ListParagraph"/>
        <w:numPr>
          <w:ilvl w:val="0"/>
          <w:numId w:val="2"/>
        </w:numPr>
        <w:spacing w:after="40" w:before="40"/>
      </w:pPr>
      <w:r>
        <w:rPr>
          <w:rFonts w:ascii="Arial" w:cs="Arial" w:eastAsia="Arial" w:hAnsi="Arial"/>
          <w:color w:val="1A1A1A"/>
          <w:sz w:val="22"/>
          <w:szCs w:val="22"/>
        </w:rPr>
        <w:t xml:space="preserve">Reorder the Add Routine fields: Name → Category (most impactful for visual personalisation) → Frequency → Reminder (last, since it is optional and sensitive to the brand promise).</w:t>
      </w:r>
    </w:p>
    <w:p>
      <w:pPr>
        <w:spacing w:after="0" w:before="80"/>
      </w:pPr>
      <w:r>
        <w:t xml:space="preserve"/>
      </w:r>
    </w:p>
    <w:p>
      <w:pPr>
        <w:pStyle w:val="Heading2"/>
        <w:spacing w:after="80" w:before="240"/>
      </w:pPr>
      <w:r>
        <w:rPr>
          <w:rFonts w:ascii="Arial" w:cs="Arial" w:eastAsia="Arial" w:hAnsi="Arial"/>
          <w:b/>
          <w:bCs/>
          <w:color w:val="2A9D8F"/>
          <w:sz w:val="24"/>
          <w:szCs w:val="24"/>
        </w:rPr>
        <w:t xml:space="preserve">5.3 Key Flow: First-Time User Experience</w:t>
      </w:r>
    </w:p>
    <w:p>
      <w:pPr>
        <w:spacing w:after="80" w:before="60"/>
      </w:pPr>
      <w:r>
        <w:rPr>
          <w:rFonts w:ascii="Arial" w:cs="Arial" w:eastAsia="Arial" w:hAnsi="Arial"/>
          <w:color w:val="1A1A1A"/>
          <w:sz w:val="22"/>
          <w:szCs w:val="22"/>
        </w:rPr>
        <w:t xml:space="preserve">The app launches directly to the Calendar screen with no onboarding. For a new user with no data, this is slightly disorienting — they see an empty calendar with no explanation of what the app does or how to start. Consider a minimal, one-time onboarding card on first launch:</w:t>
      </w:r>
    </w:p>
    <w:p>
      <w:pPr>
        <w:spacing w:after="0" w:before="40"/>
      </w:pPr>
      <w:r>
        <w:t xml:space="preserve"/>
      </w:r>
    </w:p>
    <w:tbl>
      <w:tblPr>
        <w:tblW w:type="dxa" w:w="9360"/>
        <w:tblBorders>
          <w:top w:val="single" w:color="2A9D8F" w:sz="16"/>
          <w:left w:val="single" w:color="2A9D8F" w:sz="28"/>
          <w:bottom w:val="single" w:color="2A9D8F" w:sz="8"/>
          <w:right w:val="single" w:color="2A9D8F"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4F2" w:val="clear"/>
            <w:tcMar>
              <w:top w:type="dxa" w:w="160"/>
              <w:left w:type="dxa" w:w="200"/>
              <w:bottom w:type="dxa" w:w="40"/>
              <w:right w:type="dxa" w:w="200"/>
            </w:tcMar>
          </w:tcPr>
          <w:p>
            <w:r>
              <w:rPr>
                <w:rFonts w:ascii="Arial" w:cs="Arial" w:eastAsia="Arial" w:hAnsi="Arial"/>
                <w:b w:val="false"/>
                <w:bCs w:val="false"/>
                <w:color w:val="1A1A1A"/>
                <w:sz w:val="22"/>
                <w:szCs w:val="22"/>
              </w:rPr>
              <w:t xml:space="preserve">Recommended: A single dismissible card on the Calendar screen (first launch only) that says:</w:t>
            </w:r>
          </w:p>
        </w:tc>
      </w:tr>
      <w:tr>
        <w:tc>
          <w:tcPr>
            <w:tcW w:type="dxa" w:w="9360"/>
            <w:tcBorders>
              <w:top w:val="none" w:color="FFFFFF" w:sz="0"/>
              <w:left w:val="none" w:color="FFFFFF" w:sz="0"/>
              <w:bottom w:val="none" w:color="FFFFFF" w:sz="0"/>
              <w:right w:val="none" w:color="FFFFFF" w:sz="0"/>
            </w:tcBorders>
            <w:shd w:fill="E8F4F2" w:val="clear"/>
            <w:tcMar>
              <w:top w:type="dxa" w:w="40"/>
              <w:left w:type="dxa" w:w="200"/>
              <w:bottom w:type="dxa" w:w="40"/>
              <w:right w:type="dxa" w:w="200"/>
            </w:tcMar>
          </w:tcPr>
          <w:p>
            <w:r>
              <w:rPr>
                <w:rFonts w:ascii="Arial" w:cs="Arial" w:eastAsia="Arial" w:hAnsi="Arial"/>
                <w:b w:val="false"/>
                <w:bCs w:val="false"/>
                <w:color w:val="1A1A1A"/>
                <w:sz w:val="22"/>
                <w:szCs w:val="22"/>
              </w:rPr>
              <w:t xml:space="preserve">'Welcome to Blinking. Start by adding your first routine (→ Routine tab)',</w:t>
            </w:r>
          </w:p>
        </w:tc>
      </w:tr>
      <w:tr>
        <w:tc>
          <w:tcPr>
            <w:tcW w:type="dxa" w:w="9360"/>
            <w:tcBorders>
              <w:top w:val="none" w:color="FFFFFF" w:sz="0"/>
              <w:left w:val="none" w:color="FFFFFF" w:sz="0"/>
              <w:bottom w:val="none" w:color="FFFFFF" w:sz="0"/>
              <w:right w:val="none" w:color="FFFFFF" w:sz="0"/>
            </w:tcBorders>
            <w:shd w:fill="E8F4F2" w:val="clear"/>
            <w:tcMar>
              <w:top w:type="dxa" w:w="40"/>
              <w:left w:type="dxa" w:w="200"/>
              <w:bottom w:type="dxa" w:w="40"/>
              <w:right w:type="dxa" w:w="200"/>
            </w:tcMar>
          </w:tcPr>
          <w:p>
            <w:r>
              <w:rPr>
                <w:rFonts w:ascii="Arial" w:cs="Arial" w:eastAsia="Arial" w:hAnsi="Arial"/>
                <w:b w:val="false"/>
                <w:bCs w:val="false"/>
                <w:color w:val="1A1A1A"/>
                <w:sz w:val="22"/>
                <w:szCs w:val="22"/>
              </w:rPr>
              <w:t xml:space="preserve">'or record today’s moment (→ Moment tab).'</w:t>
            </w:r>
          </w:p>
        </w:tc>
      </w:tr>
      <w:tr>
        <w:tc>
          <w:tcPr>
            <w:tcW w:type="dxa" w:w="9360"/>
            <w:tcBorders>
              <w:top w:val="none" w:color="FFFFFF" w:sz="0"/>
              <w:left w:val="none" w:color="FFFFFF" w:sz="0"/>
              <w:bottom w:val="none" w:color="FFFFFF" w:sz="0"/>
              <w:right w:val="none" w:color="FFFFFF" w:sz="0"/>
            </w:tcBorders>
            <w:shd w:fill="E8F4F2" w:val="clear"/>
            <w:tcMar>
              <w:top w:type="dxa" w:w="40"/>
              <w:left w:type="dxa" w:w="200"/>
              <w:bottom w:type="dxa" w:w="40"/>
              <w:right w:type="dxa" w:w="200"/>
            </w:tcMar>
          </w:tcPr>
          <w:p>
            <w:r>
              <w:rPr>
                <w:rFonts w:ascii="Arial" w:cs="Arial" w:eastAsia="Arial" w:hAnsi="Arial"/>
                <w:b w:val="false"/>
                <w:bCs w:val="false"/>
                <w:color w:val="1A1A1A"/>
                <w:sz w:val="22"/>
                <w:szCs w:val="22"/>
              </w:rPr>
              <w:t xml:space="preserve"/>
            </w:r>
          </w:p>
        </w:tc>
      </w:tr>
      <w:tr>
        <w:tc>
          <w:tcPr>
            <w:tcW w:type="dxa" w:w="9360"/>
            <w:tcBorders>
              <w:top w:val="none" w:color="FFFFFF" w:sz="0"/>
              <w:left w:val="none" w:color="FFFFFF" w:sz="0"/>
              <w:bottom w:val="none" w:color="FFFFFF" w:sz="0"/>
              <w:right w:val="none" w:color="FFFFFF" w:sz="0"/>
            </w:tcBorders>
            <w:shd w:fill="E8F4F2" w:val="clear"/>
            <w:tcMar>
              <w:top w:type="dxa" w:w="40"/>
              <w:left w:type="dxa" w:w="200"/>
              <w:bottom w:type="dxa" w:w="160"/>
              <w:right w:type="dxa" w:w="200"/>
            </w:tcMar>
          </w:tcPr>
          <w:p>
            <w:r>
              <w:rPr>
                <w:rFonts w:ascii="Arial" w:cs="Arial" w:eastAsia="Arial" w:hAnsi="Arial"/>
                <w:b w:val="false"/>
                <w:bCs w:val="false"/>
                <w:color w:val="1A1A1A"/>
                <w:sz w:val="22"/>
                <w:szCs w:val="22"/>
              </w:rPr>
              <w:t xml:space="preserve">Keep it to 2 lines. No coach marks, no carousel, no account prompt. Zero intrusion.</w:t>
            </w:r>
          </w:p>
        </w:tc>
      </w:tr>
    </w:tbl>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6. Prioritised Recommendations</w:t>
      </w:r>
    </w:p>
    <w:p>
      <w:pPr>
        <w:spacing w:after="0" w:before="40"/>
      </w:pPr>
      <w:r>
        <w:t xml:space="preserve"/>
      </w:r>
    </w:p>
    <w:p>
      <w:pPr>
        <w:pStyle w:val="Heading2"/>
        <w:spacing w:after="80" w:before="240"/>
      </w:pPr>
      <w:r>
        <w:rPr>
          <w:rFonts w:ascii="Arial" w:cs="Arial" w:eastAsia="Arial" w:hAnsi="Arial"/>
          <w:b/>
          <w:bCs/>
          <w:color w:val="2A9D8F"/>
          <w:sz w:val="24"/>
          <w:szCs w:val="24"/>
        </w:rPr>
        <w:t xml:space="preserve">6.1 Critical — Fix Before Any Public Distribution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C1</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Persistent robot AI FAB on every screen contradicts 'zero intrusion' brand promise</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Remove floating AI FAB. Add AI access as a contextual button inside Moments, or as a bottom nav tab.</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C2</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Calendar day labels in Chinese when language = English</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Bind day-of-week labels to the app locale setting.</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C3</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Truncated AI chip 'Motivate m...' on AI screen</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Shorten chip labels or allow horizontal scroll. No truncation allowed on primary CTAs.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C4</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 icon on Calendar habit check-in communicates 'delete', not 'incomplete'</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with empty circle (○) or unfilled checkbox for not-yet-done state.</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C5</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Reminder field in Add Routine needs explicit 'local only' disclosure</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 one-line note under the field: 'Local reminder only. No data is sent anywhere.'</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6.2 High — Fix Before Google Play Production Launch</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H1</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App accent color is iOS blue, not brand teal</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#007AFF with #2A9D8F throughout. Update FAB, selected chips, active nav icons, calendar selection.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H2</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Habit cards show no streak or completion data</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streak counter badge (e.g. '🔥 7') or completion % to each Routine card.</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H3</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Memory has no date/time field</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a tappable date/time row below the text field, defaulting to 'now'.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H4</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Mood emoji row has no labels — accessibility gap</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Show a label below the selected emoji. Add content descriptions for TalkBack.</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H5</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Keepsakes tab label is not self-explanatory</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Rename to 'Insights' or 'Review'.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H6</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Empty habit chart grid looks like a rendering error</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chart with empty-state message until at least one data point exists.</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H7</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Cards empty state uses generic stock image</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Replace with a simple custom icon/illustration in the app’s teal palette.</w:t>
            </w:r>
          </w:p>
        </w:tc>
      </w:tr>
    </w:tbl>
    <w:p>
      <w:pPr>
        <w:spacing w:after="0" w:before="80"/>
      </w:pPr>
      <w:r>
        <w:t xml:space="preserve"/>
      </w:r>
    </w:p>
    <w:p>
      <w:pPr>
        <w:pStyle w:val="Heading2"/>
        <w:spacing w:after="80" w:before="240"/>
      </w:pPr>
      <w:r>
        <w:rPr>
          <w:rFonts w:ascii="Arial" w:cs="Arial" w:eastAsia="Arial" w:hAnsi="Arial"/>
          <w:b/>
          <w:bCs/>
          <w:color w:val="2A9D8F"/>
          <w:sz w:val="24"/>
          <w:szCs w:val="24"/>
        </w:rPr>
        <w:t xml:space="preserve">6.3 Medium — Address in v1.1 / v1.2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4360"/>
      </w:tblGrid>
      <w:tr>
        <w:tc>
          <w:tcPr>
            <w:tcW w:type="dxa" w:w="6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43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M1</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'Moment' tab label ≠ 'Moments' screen title</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Align to 'Moments' throughout.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M2</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AI title 'AI 助手' in Chinese on English UI</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Bind assistant name display to app language; default English = 'AI Assistant'.</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M3</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'我的卡片' filter chip in Chinese on English Keepsakes screen</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Localise to 'My Cards'.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M4</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Tag' at top of Settings is oddly placed</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Move to a 'Tags' section inside Settings, or surface from within the Add Memory flow.</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M5</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Memory text field uses heavy rectangular border</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Adopt Material-style card or bottom-border-only field.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M6</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Completed habits have no visual differentiation from pending in Today view</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Apply opacity/checkmark overlay to completed habit cards.</w:t>
            </w:r>
          </w:p>
        </w:tc>
      </w:tr>
      <w:tr>
        <w:tc>
          <w:tcPr>
            <w:tcW w:type="dxa" w:w="6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M7</w:t>
            </w:r>
          </w:p>
        </w:tc>
        <w:tc>
          <w:tcPr>
            <w:tcW w:type="dxa" w:w="44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No first-launch onboarding for empty state</w:t>
            </w:r>
          </w:p>
        </w:tc>
        <w:tc>
          <w:tcPr>
            <w:tcW w:type="dxa" w:w="43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one dismissible 'getting started' card on Calendar for first-time users only.</w:t>
            </w:r>
          </w:p>
        </w:tc>
      </w:tr>
    </w:tbl>
    <w:p>
      <w:pPr>
        <w:pageBreakBefore/>
      </w:pPr>
      <w:r>
        <w:t xml:space="preserve"/>
      </w:r>
    </w:p>
    <w:p>
      <w:pPr>
        <w:pStyle w:val="Heading1"/>
        <w:pBdr>
          <w:bottom w:val="single" w:color="2A9D8F" w:sz="8" w:space="4"/>
        </w:pBdr>
        <w:spacing w:after="120" w:before="360"/>
      </w:pPr>
      <w:r>
        <w:rPr>
          <w:rFonts w:ascii="Arial" w:cs="Arial" w:eastAsia="Arial" w:hAnsi="Arial"/>
          <w:b/>
          <w:bCs/>
          <w:color w:val="1A6B6B"/>
          <w:sz w:val="28"/>
          <w:szCs w:val="28"/>
        </w:rPr>
        <w:t xml:space="preserve">7. Implementation Roadmap</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6160"/>
            <w:tcBorders>
              <w:top w:val="single" w:color="CCCCCC" w:sz="4"/>
              <w:left w:val="single" w:color="CCCCCC" w:sz="4"/>
              <w:bottom w:val="single" w:color="CCCCCC" w:sz="4"/>
              <w:right w:val="single" w:color="CCCCCC" w:sz="4"/>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Actions &amp; Estimated Effort</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This week (Critical fixes — ~1 day)</w:t>
            </w:r>
          </w:p>
        </w:tc>
        <w:tc>
          <w:tcPr>
            <w:tcW w:type="dxa" w:w="6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C1: Remove persistent AI FAB. C2: Fix calendar locale binding. C3: Fix truncated AI chip. C4: Replace ❌ with ○ icon. C5: Add disclaimer text under Reminder field.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Before launch (High fixes — ~2 days)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H1: Swap blue → teal throughout app. H2: Add streak badge to Routine cards. H3: Add date field to Add Memory. H4: Add mood emoji labels. H5: Rename Keepsakes tab. H6: Hide empty chart. H7: Replace Cards empty state image.</w:t>
            </w:r>
          </w:p>
        </w:tc>
      </w:tr>
      <w:tr>
        <w:tc>
          <w:tcPr>
            <w:tcW w:type="dxa" w:w="320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v1.1 post-launch (Medium — ~1–2 days)</w:t>
            </w:r>
          </w:p>
        </w:tc>
        <w:tc>
          <w:tcPr>
            <w:tcW w:type="dxa" w:w="6160"/>
            <w:tcBorders>
              <w:top w:val="single" w:color="CCCCCC" w:sz="4"/>
              <w:left w:val="single" w:color="CCCCCC" w:sz="4"/>
              <w:bottom w:val="single" w:color="CCCCCC" w:sz="4"/>
              <w:right w:val="single" w:color="CCCCCC" w:sz="4"/>
            </w:tcBorders>
            <w:shd w:fill="F5F7FA" w:val="clear"/>
            <w:tcMar>
              <w:top w:type="dxa" w:w="80"/>
              <w:left w:type="dxa" w:w="120"/>
              <w:bottom w:type="dxa" w:w="80"/>
              <w:right w:type="dxa" w:w="120"/>
            </w:tcMar>
          </w:tcPr>
          <w:p>
            <w:r>
              <w:rPr>
                <w:rFonts w:ascii="Arial" w:cs="Arial" w:eastAsia="Arial" w:hAnsi="Arial"/>
                <w:b w:val="false"/>
                <w:bCs w:val="false"/>
                <w:color w:val="1A1A1A"/>
                <w:sz w:val="20"/>
                <w:szCs w:val="20"/>
              </w:rPr>
              <w:t xml:space="preserve">M1–M7: Language consistency fixes, tag management UX, field styling, completed habit visual, first-launch card.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v1.2 (Enhancements)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Teal AI avatar using blink-arc motif. Custom empty state illustrations for Moments and Cards. Reorder Add Routine fields. Contextual + FAB labelling per screen.</w:t>
            </w:r>
          </w:p>
        </w:tc>
      </w:tr>
    </w:tbl>
    <w:p>
      <w:pPr>
        <w:spacing w:after="0" w:before="80"/>
      </w:pPr>
      <w:r>
        <w:t xml:space="preserve"/>
      </w:r>
    </w:p>
    <w:tbl>
      <w:tblPr>
        <w:tblW w:type="dxa" w:w="9360"/>
        <w:tblBorders>
          <w:top w:val="single" w:color="1E8449" w:sz="16"/>
          <w:left w:val="single" w:color="1E8449" w:sz="28"/>
          <w:bottom w:val="single" w:color="1E8449" w:sz="8"/>
          <w:right w:val="single" w:color="1E8449" w:sz="8"/>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8F0" w:val="clear"/>
            <w:tcMar>
              <w:top w:type="dxa" w:w="160"/>
              <w:left w:type="dxa" w:w="200"/>
              <w:bottom w:type="dxa" w:w="40"/>
              <w:right w:type="dxa" w:w="200"/>
            </w:tcMar>
          </w:tcPr>
          <w:p>
            <w:r>
              <w:rPr>
                <w:rFonts w:ascii="Arial" w:cs="Arial" w:eastAsia="Arial" w:hAnsi="Arial"/>
                <w:b w:val="false"/>
                <w:bCs w:val="false"/>
                <w:color w:val="1A1A1A"/>
                <w:sz w:val="22"/>
                <w:szCs w:val="22"/>
              </w:rPr>
              <w:t xml:space="preserve">Total estimated development time for Critical + High items: 2–3 focused days.</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40"/>
              <w:right w:type="dxa" w:w="200"/>
            </w:tcMar>
          </w:tcPr>
          <w:p>
            <w:r>
              <w:rPr>
                <w:rFonts w:ascii="Arial" w:cs="Arial" w:eastAsia="Arial" w:hAnsi="Arial"/>
                <w:b w:val="false"/>
                <w:bCs w:val="false"/>
                <w:color w:val="1A1A1A"/>
                <w:sz w:val="22"/>
                <w:szCs w:val="22"/>
              </w:rPr>
              <w:t xml:space="preserve">These fixes require no architectural changes — they are color, string, icon, and layout adjustments.</w:t>
            </w:r>
          </w:p>
        </w:tc>
      </w:tr>
      <w:tr>
        <w:tc>
          <w:tcPr>
            <w:tcW w:type="dxa" w:w="9360"/>
            <w:tcBorders>
              <w:top w:val="none" w:color="FFFFFF" w:sz="0"/>
              <w:left w:val="none" w:color="FFFFFF" w:sz="0"/>
              <w:bottom w:val="none" w:color="FFFFFF" w:sz="0"/>
              <w:right w:val="none" w:color="FFFFFF" w:sz="0"/>
            </w:tcBorders>
            <w:shd w:fill="E8F8F0" w:val="clear"/>
            <w:tcMar>
              <w:top w:type="dxa" w:w="40"/>
              <w:left w:type="dxa" w:w="200"/>
              <w:bottom w:type="dxa" w:w="160"/>
              <w:right w:type="dxa" w:w="200"/>
            </w:tcMar>
          </w:tcPr>
          <w:p>
            <w:r>
              <w:rPr>
                <w:rFonts w:ascii="Arial" w:cs="Arial" w:eastAsia="Arial" w:hAnsi="Arial"/>
                <w:b w:val="false"/>
                <w:bCs w:val="false"/>
                <w:color w:val="1A1A1A"/>
                <w:sz w:val="22"/>
                <w:szCs w:val="22"/>
              </w:rPr>
              <w:t xml:space="preserve">After these changes, the app will be visually coherent, brand-aligned, and launch-ready.</w:t>
            </w:r>
          </w:p>
        </w:tc>
      </w:tr>
    </w:tbl>
    <w:p>
      <w:pPr>
        <w:spacing w:after="0" w:before="80"/>
      </w:pPr>
      <w:r>
        <w:t xml:space="preserve"/>
      </w:r>
    </w:p>
    <w:p>
      <w:pPr>
        <w:spacing w:after="80" w:before="60"/>
      </w:pPr>
      <w:r>
        <w:rPr>
          <w:rFonts w:ascii="Arial" w:cs="Arial" w:eastAsia="Arial" w:hAnsi="Arial"/>
          <w:i/>
          <w:iCs/>
          <w:color w:val="1A1A1A"/>
          <w:sz w:val="22"/>
          <w:szCs w:val="22"/>
        </w:rPr>
        <w:t xml:space="preserve">The app is in strong shape for a beta. The foundation — information architecture, data portability, privacy implementation, and overall screen structure — is solid. The issues identified are the kind that separate a beta from a polished launch product. Address the Critical and High items and Blinking Notes will be ready.</w:t>
      </w:r>
    </w:p>
    <w:p>
      <w:pPr>
        <w:spacing w:after="0" w:before="40"/>
      </w:pPr>
      <w:r>
        <w:t xml:space="preserve"/>
      </w:r>
    </w:p>
    <w:p>
      <w:pPr>
        <w:spacing w:after="80" w:before="60"/>
      </w:pPr>
      <w:r>
        <w:rPr>
          <w:rFonts w:ascii="Arial" w:cs="Arial" w:eastAsia="Arial" w:hAnsi="Arial"/>
          <w:i/>
          <w:iCs/>
          <w:color w:val="777777"/>
          <w:sz w:val="18"/>
          <w:szCs w:val="18"/>
        </w:rPr>
        <w:t xml:space="preserve">Document prepared by Claude  |  Blinking Notes UI/UX Review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9D8F" w:sz="4" w:space="4"/>
      </w:pBdr>
      <w:jc w:val="center"/>
    </w:pPr>
    <w:r>
      <w:rPr>
        <w:rFonts w:ascii="Arial" w:cs="Arial" w:eastAsia="Arial" w:hAnsi="Arial"/>
        <w:color w:val="555555"/>
        <w:sz w:val="18"/>
        <w:szCs w:val="18"/>
      </w:rPr>
      <w:t xml:space="preserve">Confidential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9D8F" w:sz="4" w:space="4"/>
      </w:pBdr>
      <w:tabs>
        <w:tab w:val="right" w:pos="9360"/>
      </w:tabs>
    </w:pPr>
    <w:r>
      <w:rPr>
        <w:rFonts w:ascii="Arial" w:cs="Arial" w:eastAsia="Arial" w:hAnsi="Arial"/>
        <w:color w:val="555555"/>
        <w:sz w:val="18"/>
        <w:szCs w:val="18"/>
      </w:rPr>
      <w:t xml:space="preserve">Blinking Notes  —  UI/UX Review</w:t>
    </w:r>
    <w:r>
      <w:rPr>
        <w:rFonts w:ascii="Arial" w:cs="Arial" w:eastAsia="Arial" w:hAnsi="Arial"/>
        <w:color w:val="555555"/>
        <w:sz w:val="18"/>
        <w:szCs w:val="18"/>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6B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A9D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2026-03-23T13:23:09.308Z</dcterms:created>
  <dcterms:modified xsi:type="dcterms:W3CDTF">2026-03-23T13:23:09.308Z</dcterms:modified>
</cp:coreProperties>
</file>

<file path=docProps/custom.xml><?xml version="1.0" encoding="utf-8"?>
<Properties xmlns="http://schemas.openxmlformats.org/officeDocument/2006/custom-properties" xmlns:vt="http://schemas.openxmlformats.org/officeDocument/2006/docPropsVTypes"/>
</file>