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D3202">
      <w:pPr>
        <w:rPr>
          <w:rFonts w:hint="eastAsia"/>
        </w:rPr>
      </w:pPr>
      <w:r>
        <w:rPr>
          <w:rFonts w:hint="eastAsia"/>
        </w:rPr>
        <w:t>TITLE PAGE</w:t>
      </w:r>
    </w:p>
    <w:p w14:paraId="514BC1D0">
      <w:pPr>
        <w:rPr>
          <w:rFonts w:hint="eastAsia"/>
        </w:rPr>
      </w:pPr>
    </w:p>
    <w:p w14:paraId="74E5D38C">
      <w:pPr>
        <w:rPr>
          <w:rFonts w:hint="eastAsia"/>
        </w:rPr>
      </w:pPr>
    </w:p>
    <w:p w14:paraId="7E7135E5">
      <w:pPr>
        <w:rPr>
          <w:rFonts w:hint="eastAsia"/>
        </w:rPr>
      </w:pPr>
      <w:r>
        <w:rPr>
          <w:rFonts w:hint="eastAsia"/>
        </w:rPr>
        <w:t>Title:</w:t>
      </w:r>
    </w:p>
    <w:p w14:paraId="24BBAA23">
      <w:pPr>
        <w:rPr>
          <w:rFonts w:hint="eastAsia"/>
        </w:rPr>
      </w:pPr>
      <w:r>
        <w:rPr>
          <w:rFonts w:hint="eastAsia"/>
        </w:rPr>
        <w:t>Extreme Low-fat Diet as a Synergistic Risk Factor for Gastric Diseases: Resolving the Japanese Diet Paradox</w:t>
      </w:r>
    </w:p>
    <w:p w14:paraId="0B746EAF">
      <w:pPr>
        <w:rPr>
          <w:rFonts w:hint="eastAsia"/>
        </w:rPr>
      </w:pPr>
    </w:p>
    <w:p w14:paraId="515EC297">
      <w:pPr>
        <w:rPr>
          <w:rFonts w:hint="eastAsia"/>
        </w:rPr>
      </w:pPr>
    </w:p>
    <w:p w14:paraId="573392C9">
      <w:pPr>
        <w:rPr>
          <w:rFonts w:hint="eastAsia"/>
        </w:rPr>
      </w:pPr>
      <w:r>
        <w:rPr>
          <w:rFonts w:hint="eastAsia"/>
        </w:rPr>
        <w:t>Author:</w:t>
      </w:r>
    </w:p>
    <w:p w14:paraId="55700F8B">
      <w:pPr>
        <w:rPr>
          <w:rFonts w:hint="eastAsia"/>
        </w:rPr>
      </w:pPr>
      <w:r>
        <w:rPr>
          <w:rFonts w:hint="eastAsia"/>
        </w:rPr>
        <w:t>GUANGWEN ZHU, M.Sc.</w:t>
      </w:r>
    </w:p>
    <w:p w14:paraId="50A43831">
      <w:pPr>
        <w:rPr>
          <w:rFonts w:hint="eastAsia"/>
        </w:rPr>
      </w:pPr>
    </w:p>
    <w:p w14:paraId="6D603149">
      <w:pPr>
        <w:rPr>
          <w:rFonts w:hint="eastAsia"/>
        </w:rPr>
      </w:pPr>
    </w:p>
    <w:p w14:paraId="7C86136D">
      <w:pPr>
        <w:rPr>
          <w:rFonts w:hint="eastAsia"/>
        </w:rPr>
      </w:pPr>
      <w:r>
        <w:rPr>
          <w:rFonts w:hint="eastAsia"/>
        </w:rPr>
        <w:t>Affiliation:</w:t>
      </w:r>
    </w:p>
    <w:p w14:paraId="6733AA93">
      <w:pPr>
        <w:rPr>
          <w:rFonts w:hint="eastAsia"/>
        </w:rPr>
      </w:pPr>
      <w:r>
        <w:rPr>
          <w:rFonts w:hint="eastAsia"/>
        </w:rPr>
        <w:t>OKBL Technology Company Limited, Hong Kong, China</w:t>
      </w:r>
    </w:p>
    <w:p w14:paraId="1E566A8F">
      <w:pPr>
        <w:rPr>
          <w:rFonts w:hint="eastAsia"/>
        </w:rPr>
      </w:pPr>
    </w:p>
    <w:p w14:paraId="3A86C1B2">
      <w:pPr>
        <w:rPr>
          <w:rFonts w:hint="eastAsia"/>
        </w:rPr>
      </w:pPr>
    </w:p>
    <w:p w14:paraId="6B7B74AB">
      <w:pPr>
        <w:rPr>
          <w:rFonts w:hint="eastAsia"/>
        </w:rPr>
      </w:pPr>
      <w:r>
        <w:rPr>
          <w:rFonts w:hint="eastAsia"/>
        </w:rPr>
        <w:t>Corresponding Author:</w:t>
      </w:r>
    </w:p>
    <w:p w14:paraId="6F5B89D1">
      <w:pPr>
        <w:rPr>
          <w:rFonts w:hint="eastAsia"/>
        </w:rPr>
      </w:pPr>
      <w:r>
        <w:rPr>
          <w:rFonts w:hint="eastAsia"/>
        </w:rPr>
        <w:t>GUANGWEN ZHU</w:t>
      </w:r>
    </w:p>
    <w:p w14:paraId="384C3E88">
      <w:pPr>
        <w:rPr>
          <w:rFonts w:hint="eastAsia"/>
        </w:rPr>
      </w:pPr>
      <w:r>
        <w:rPr>
          <w:rFonts w:hint="eastAsia"/>
        </w:rPr>
        <w:t>Email: ares.z@hotmail.com</w:t>
      </w:r>
    </w:p>
    <w:p w14:paraId="6795491D">
      <w:pPr>
        <w:rPr>
          <w:rFonts w:hint="eastAsia"/>
        </w:rPr>
      </w:pPr>
    </w:p>
    <w:p w14:paraId="77AF2E6B">
      <w:pPr>
        <w:rPr>
          <w:rFonts w:hint="eastAsia"/>
        </w:rPr>
      </w:pPr>
    </w:p>
    <w:p w14:paraId="5BA280BC">
      <w:pPr>
        <w:rPr>
          <w:rFonts w:hint="eastAsia"/>
        </w:rPr>
      </w:pPr>
      <w:r>
        <w:rPr>
          <w:rFonts w:hint="eastAsia"/>
        </w:rPr>
        <w:t>Word Count: approximately 4,500 words (excluding references)</w:t>
      </w:r>
    </w:p>
    <w:p w14:paraId="079D1F2B">
      <w:pPr>
        <w:rPr>
          <w:rFonts w:hint="eastAsia"/>
        </w:rPr>
      </w:pPr>
    </w:p>
    <w:p w14:paraId="0E9E5D64">
      <w:pPr>
        <w:rPr>
          <w:rFonts w:hint="eastAsia"/>
        </w:rPr>
      </w:pPr>
    </w:p>
    <w:p w14:paraId="5FED3602">
      <w:pPr>
        <w:rPr>
          <w:rFonts w:hint="eastAsia"/>
        </w:rPr>
      </w:pPr>
      <w:r>
        <w:rPr>
          <w:rFonts w:hint="eastAsia"/>
        </w:rPr>
        <w:t>Running Title: Low-fat Diet and Gastric Disease Risk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201841"/>
    <w:rsid w:val="6D1D7B70"/>
    <w:rsid w:val="6E98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466</Characters>
  <Lines>0</Lines>
  <Paragraphs>0</Paragraphs>
  <TotalTime>1</TotalTime>
  <ScaleCrop>false</ScaleCrop>
  <LinksUpToDate>false</LinksUpToDate>
  <CharactersWithSpaces>526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2026-02-28T05:42:00Z</dcterms:created>
  <dc:creator>User</dc:creator>
  <cp:lastModifiedBy>justin</cp:lastModifiedBy>
  <dcterms:modified xsi:type="dcterms:W3CDTF">2026-02-28T06:08:18Z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eyJoZGlkIjoiYzAwMTU5MjczZjViNGU4NzkyZGU0YTk3Yzk0ODYwZDYiLCJ1c2VySWQiOiIxMDM1NDg1OTk2In0=</vt:lpwstr>
  </property>
  <property fmtid="{D5CDD505-2E9C-101B-9397-08002B2CF9AE}" pid="4" name="ICV">
    <vt:lpwstr>6D391B5570914275A14239363D7510EE_12</vt:lpwstr>
  </property>
</Properties>
</file>