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2857500" cy="95250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</w:pPr>
      <w:r>
        <w:rPr>
          <w:b/>
          <w:bCs/>
          <w:color w:val="000000"/>
          <w:sz w:val="36"/>
          <w:szCs w:val="36"/>
          <w:rFonts w:ascii="Calibri" w:cs="Calibri" w:eastAsia="Calibri" w:hAnsi="Calibri"/>
        </w:rPr>
        <w:t xml:space="preserve">REPORTER COMPLETION FORM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DATE: TODAY</w:t>
      </w: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							REPORTER NAME: Julio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JOB NUMBER: 12345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CASE CAPTION/CASE #: ABC11345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WITNESS/CASE NAME: Some Guy/A v. B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ON THE RECORD TIME: NOW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OFF THE RECORD TIME: LATER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READ or WAIVE: Waive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WITNESS #2: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ON THE RECORD TIME: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OFF THE RECORD TIME: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READ or WAIVE: Waive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WITNESS #3: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ON THE RECORD TIME: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OFF THE RECORD TIME: 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READ or WAIVE: Waive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EXHIBITS: 1 - x1	2 - x2	3 - x3	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EXHIBITS BEING SENT TO TRANSCRIPTS@COURTSCRIBES.COM: true</w:t>
      </w:r>
    </w:p>
    <w:p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TRANSCRIPT(S) ORDERED: false</w:t>
      </w:r>
    </w:p>
    <w:p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DELIVERY SPEED: undefined</w:t>
      </w:r>
    </w:p>
    <w:p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VIDEO ORDERED: true</w:t>
      </w:r>
    </w:p>
    <w:p>
      <w:r>
        <w:rPr>
          <w:b/>
          <w:bCs/>
          <w:color w:val="00AA00"/>
          <w:sz w:val="24"/>
          <w:szCs w:val="24"/>
          <w:rFonts w:ascii="Calibri" w:cs="Calibri" w:eastAsia="Calibri" w:hAnsi="Calibri"/>
        </w:rPr>
        <w:t xml:space="preserve">NAMES OF ATTORNEY(S) WHO ORDERED: undefined</w:t>
      </w:r>
    </w:p>
    <w:p>
      <w:r>
        <w:rPr>
          <w:b/>
          <w:bCs/>
          <w:color w:val="000000"/>
          <w:sz w:val="24"/>
          <w:szCs w:val="24"/>
          <w:rFonts w:ascii="Calibri" w:cs="Calibri" w:eastAsia="Calibri" w:hAnsi="Calibri"/>
        </w:rPr>
        <w:t xml:space="preserve">INCLUDE ANY ISSUES THAT OPERATIONS SHOULD KNOW (CONTINUE ON SECOND PAGE): </w:t>
      </w:r>
    </w:p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align>center</wp:align>
            </wp:positionH>
            <wp:positionV relativeFrom="bottomMargin">
              <wp:align>bottom</wp:align>
            </wp:positionV>
            <wp:extent cx="2857500" cy="952500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wzglv6tbqycgesdalem.png"/><Relationship Id="rId7" Type="http://schemas.openxmlformats.org/officeDocument/2006/relationships/image" Target="media/uwbhl9h3uo06pwtnusm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2023-03-27T00:10:43.098Z</dcterms:created>
  <dcterms:modified xsi:type="dcterms:W3CDTF">2023-03-27T00:10:43.098Z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