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67F0D" w14:textId="77777777" w:rsidR="009757A0" w:rsidRDefault="009757A0" w:rsidP="009757A0">
      <w:pPr>
        <w:jc w:val="center"/>
        <w:rPr>
          <w:rFonts w:ascii="Cambria" w:eastAsia="Arial Unicode MS" w:hAnsi="Cambria" w:cs="Arial Unicode MS"/>
          <w:b/>
          <w:sz w:val="32"/>
        </w:rPr>
      </w:pPr>
    </w:p>
    <w:p w14:paraId="5E350836" w14:textId="77777777" w:rsidR="009757A0" w:rsidRDefault="009757A0" w:rsidP="009757A0">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63977989" wp14:editId="451E6020">
            <wp:extent cx="3454400" cy="465455"/>
            <wp:effectExtent l="0" t="0" r="0" b="0"/>
            <wp:docPr id="1"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3388EE70" w14:textId="77777777" w:rsidR="009757A0" w:rsidRDefault="009757A0" w:rsidP="009757A0">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27300AF7" w14:textId="77777777" w:rsidR="009757A0" w:rsidRPr="000B4097" w:rsidRDefault="009757A0" w:rsidP="009757A0">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79217C1F" w14:textId="77777777" w:rsidR="009757A0" w:rsidRPr="000B4097" w:rsidRDefault="009757A0" w:rsidP="009757A0">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14A39BAA" w14:textId="77777777" w:rsidR="009757A0" w:rsidRPr="000B4097" w:rsidRDefault="009757A0" w:rsidP="009757A0">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045A4CEE" w14:textId="77777777" w:rsidR="009757A0" w:rsidRDefault="009757A0" w:rsidP="00C460A4">
      <w:pPr>
        <w:jc w:val="center"/>
        <w:rPr>
          <w:rFonts w:ascii="Bangla Sangam MN" w:hAnsi="Bangla Sangam MN"/>
          <w:b/>
          <w:sz w:val="40"/>
          <w:szCs w:val="40"/>
        </w:rPr>
      </w:pPr>
    </w:p>
    <w:p w14:paraId="43E96B18" w14:textId="1862BB7F" w:rsidR="00EA1380" w:rsidRPr="00C460A4" w:rsidRDefault="009757A0" w:rsidP="00C460A4">
      <w:pPr>
        <w:jc w:val="center"/>
        <w:rPr>
          <w:rFonts w:ascii="Bangla Sangam MN" w:hAnsi="Bangla Sangam MN"/>
          <w:b/>
          <w:sz w:val="40"/>
          <w:szCs w:val="40"/>
        </w:rPr>
      </w:pPr>
      <w:r>
        <w:rPr>
          <w:rFonts w:ascii="Bangla Sangam MN" w:hAnsi="Bangla Sangam MN"/>
          <w:b/>
          <w:sz w:val="40"/>
          <w:szCs w:val="40"/>
        </w:rPr>
        <w:t>SS-30</w:t>
      </w:r>
      <w:r w:rsidR="00F31899">
        <w:rPr>
          <w:rFonts w:ascii="Bangla Sangam MN" w:hAnsi="Bangla Sangam MN"/>
          <w:b/>
          <w:sz w:val="40"/>
          <w:szCs w:val="40"/>
        </w:rPr>
        <w:t xml:space="preserve"> Parallel</w:t>
      </w:r>
      <w:r>
        <w:rPr>
          <w:rFonts w:ascii="Bangla Sangam MN" w:hAnsi="Bangla Sangam MN"/>
          <w:b/>
          <w:sz w:val="40"/>
          <w:szCs w:val="40"/>
        </w:rPr>
        <w:t xml:space="preserve"> Board</w:t>
      </w:r>
    </w:p>
    <w:p w14:paraId="429EC3B2" w14:textId="77777777" w:rsidR="00C460A4" w:rsidRDefault="00C460A4" w:rsidP="00C460A4">
      <w:pPr>
        <w:jc w:val="center"/>
        <w:rPr>
          <w:rFonts w:ascii="Bangla Sangam MN" w:hAnsi="Bangla Sangam MN"/>
        </w:rPr>
      </w:pPr>
    </w:p>
    <w:p w14:paraId="3E89612F" w14:textId="77777777" w:rsidR="00E33E00" w:rsidRDefault="00E33E00"/>
    <w:p w14:paraId="376224FC" w14:textId="77777777" w:rsidR="00E33E00" w:rsidRDefault="00E33E00" w:rsidP="00C460A4">
      <w:pPr>
        <w:pStyle w:val="Heading1"/>
      </w:pPr>
      <w:r>
        <w:t>Introduction</w:t>
      </w:r>
    </w:p>
    <w:p w14:paraId="4B31BA60" w14:textId="77777777" w:rsidR="00E33E00" w:rsidRDefault="00E33E00"/>
    <w:p w14:paraId="4DC7E51E" w14:textId="3C14E2C8" w:rsidR="00E33E00" w:rsidRDefault="00E33E00">
      <w:r>
        <w:t xml:space="preserve">Thank you for buying our </w:t>
      </w:r>
      <w:r w:rsidR="009757A0">
        <w:t xml:space="preserve">SS-30 </w:t>
      </w:r>
      <w:r w:rsidR="00F31899">
        <w:t>Parallel</w:t>
      </w:r>
      <w:r w:rsidR="009757A0">
        <w:t xml:space="preserve"> Board</w:t>
      </w:r>
      <w:r w:rsidR="00B4067E">
        <w:t>!</w:t>
      </w:r>
    </w:p>
    <w:p w14:paraId="08AD8D7D" w14:textId="77777777" w:rsidR="00E33E00" w:rsidRDefault="00E33E00"/>
    <w:p w14:paraId="32DAB82C" w14:textId="3BB48E0B" w:rsidR="00B7653A" w:rsidRDefault="00F31899">
      <w:r>
        <w:t>This is a basic 68B21 board that provides two eight bit ports and four handshake ports.  It is very easy to program and interface with thanks to the multiple sets of connectors provided along the top.  It is also an essential part of our SD Card System.</w:t>
      </w:r>
    </w:p>
    <w:p w14:paraId="0BD82E41" w14:textId="7F5C12C6" w:rsidR="00B7653A" w:rsidRDefault="00B7653A" w:rsidP="00B7653A">
      <w:pPr>
        <w:pStyle w:val="Heading1"/>
      </w:pPr>
      <w:r>
        <w:t>Features</w:t>
      </w:r>
    </w:p>
    <w:p w14:paraId="7F7324EA" w14:textId="77777777" w:rsidR="00B7653A" w:rsidRDefault="00B7653A"/>
    <w:p w14:paraId="0FED0F08" w14:textId="43DC99A5" w:rsidR="003B3073" w:rsidRDefault="00FC28D7">
      <w:r>
        <w:t xml:space="preserve">The board is </w:t>
      </w:r>
      <w:r w:rsidR="00F31899">
        <w:t xml:space="preserve">somewhat </w:t>
      </w:r>
      <w:r>
        <w:t xml:space="preserve">compatible with the </w:t>
      </w:r>
      <w:r w:rsidR="00F31899">
        <w:t>SWTPC MP-L</w:t>
      </w:r>
      <w:r>
        <w:t xml:space="preserve"> </w:t>
      </w:r>
      <w:r w:rsidR="00F31899">
        <w:t>but does not have the buffering and has different connectors.  Their buffering limited what each pin could be used for, while our board is completely open for use</w:t>
      </w:r>
      <w:r>
        <w:t xml:space="preserve">. </w:t>
      </w:r>
    </w:p>
    <w:p w14:paraId="5FB9A342" w14:textId="77777777" w:rsidR="00FC28D7" w:rsidRDefault="00FC28D7"/>
    <w:p w14:paraId="2877865D" w14:textId="7132E40C" w:rsidR="00FC28D7" w:rsidRDefault="00FC28D7">
      <w:r>
        <w:t>Features:</w:t>
      </w:r>
    </w:p>
    <w:p w14:paraId="67EFAFA9" w14:textId="77777777" w:rsidR="00FC28D7" w:rsidRDefault="00FC28D7"/>
    <w:p w14:paraId="486391A7" w14:textId="64CD8EE0" w:rsidR="00FC28D7" w:rsidRDefault="00F31899" w:rsidP="00FC28D7">
      <w:pPr>
        <w:pStyle w:val="ListParagraph"/>
        <w:numPr>
          <w:ilvl w:val="0"/>
          <w:numId w:val="3"/>
        </w:numPr>
      </w:pPr>
      <w:r>
        <w:t>Software c</w:t>
      </w:r>
      <w:r w:rsidR="00FC28D7">
        <w:t>ompatible w</w:t>
      </w:r>
      <w:r>
        <w:t>ith MP-L</w:t>
      </w:r>
      <w:r w:rsidR="00FC28D7">
        <w:t>.</w:t>
      </w:r>
    </w:p>
    <w:p w14:paraId="1BED8611" w14:textId="2DB15793" w:rsidR="00FC28D7" w:rsidRDefault="00FC28D7" w:rsidP="00FC28D7">
      <w:pPr>
        <w:pStyle w:val="ListParagraph"/>
        <w:numPr>
          <w:ilvl w:val="0"/>
          <w:numId w:val="3"/>
        </w:numPr>
      </w:pPr>
      <w:r>
        <w:t>Plugs into any SS-30 slot.</w:t>
      </w:r>
    </w:p>
    <w:p w14:paraId="75E357EF" w14:textId="3C725A16" w:rsidR="00FC28D7" w:rsidRDefault="00F31899" w:rsidP="00FC28D7">
      <w:pPr>
        <w:pStyle w:val="ListParagraph"/>
        <w:numPr>
          <w:ilvl w:val="0"/>
          <w:numId w:val="3"/>
        </w:numPr>
      </w:pPr>
      <w:r>
        <w:t>Has a 68B21 PIA</w:t>
      </w:r>
    </w:p>
    <w:p w14:paraId="18FF9A57" w14:textId="12FA5EE1" w:rsidR="00FC28D7" w:rsidRDefault="00F31899" w:rsidP="00FC28D7">
      <w:pPr>
        <w:pStyle w:val="ListParagraph"/>
        <w:numPr>
          <w:ilvl w:val="0"/>
          <w:numId w:val="3"/>
        </w:numPr>
      </w:pPr>
      <w:r>
        <w:t xml:space="preserve">One set of connectors </w:t>
      </w:r>
      <w:proofErr w:type="gramStart"/>
      <w:r>
        <w:t>are</w:t>
      </w:r>
      <w:proofErr w:type="gramEnd"/>
      <w:r>
        <w:t xml:space="preserve"> single row for easy connection to experiments.</w:t>
      </w:r>
    </w:p>
    <w:p w14:paraId="5DAEB8F4" w14:textId="2A16A958" w:rsidR="00F31899" w:rsidRDefault="00F31899" w:rsidP="00FC28D7">
      <w:pPr>
        <w:pStyle w:val="ListParagraph"/>
        <w:numPr>
          <w:ilvl w:val="0"/>
          <w:numId w:val="3"/>
        </w:numPr>
      </w:pPr>
      <w:r>
        <w:t>Another connector has all pins along with ground and +8 volts for powering external circuits.</w:t>
      </w:r>
    </w:p>
    <w:p w14:paraId="20B3BD61" w14:textId="3462EAF7" w:rsidR="00FC28D7" w:rsidRDefault="00FC28D7" w:rsidP="00FC28D7">
      <w:pPr>
        <w:pStyle w:val="ListParagraph"/>
        <w:numPr>
          <w:ilvl w:val="0"/>
          <w:numId w:val="3"/>
        </w:numPr>
      </w:pPr>
      <w:r>
        <w:t xml:space="preserve">Provides easy </w:t>
      </w:r>
      <w:r w:rsidR="00F31899">
        <w:t>jumpers for enabling interrupts, if desired.</w:t>
      </w:r>
    </w:p>
    <w:p w14:paraId="7FCB5674" w14:textId="77777777" w:rsidR="00FC28D7" w:rsidRDefault="00FC28D7"/>
    <w:p w14:paraId="57F7EE03" w14:textId="1A41ECE1" w:rsidR="00C3732E" w:rsidRDefault="00C3732E" w:rsidP="009757A0">
      <w:pPr>
        <w:pStyle w:val="Heading1"/>
      </w:pPr>
      <w:r>
        <w:lastRenderedPageBreak/>
        <w:t>Connectors</w:t>
      </w:r>
    </w:p>
    <w:p w14:paraId="5D72DAD4" w14:textId="77777777" w:rsidR="00C3732E" w:rsidRDefault="00C3732E" w:rsidP="00C3732E"/>
    <w:p w14:paraId="7EB6D913" w14:textId="1F22C589" w:rsidR="00C3732E" w:rsidRDefault="00F31899" w:rsidP="00C3732E">
      <w:r>
        <w:t>There are two sets of connectors for accessing the I/O lines of the 6821.  JP3 and JP4 have each pin conveniently labeled to make it easier to connect your devices to them.</w:t>
      </w:r>
    </w:p>
    <w:p w14:paraId="02AEF4E5" w14:textId="77777777" w:rsidR="00E96185" w:rsidRDefault="00E96185" w:rsidP="00C3732E"/>
    <w:p w14:paraId="0CF5B81B" w14:textId="5B6550CA" w:rsidR="00E96185" w:rsidRDefault="00E96185" w:rsidP="00C3732E">
      <w:r>
        <w:rPr>
          <w:noProof/>
          <w:lang w:eastAsia="en-US"/>
        </w:rPr>
        <w:drawing>
          <wp:inline distT="0" distB="0" distL="0" distR="0" wp14:anchorId="5F5A11BE" wp14:editId="34091487">
            <wp:extent cx="5486400" cy="1024255"/>
            <wp:effectExtent l="0" t="0" r="0" b="0"/>
            <wp:docPr id="2" name="Picture 2" descr="USB DISK:Screen Shot 2015-08-19 at 8.32.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 DISK:Screen Shot 2015-08-19 at 8.32.4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24255"/>
                    </a:xfrm>
                    <a:prstGeom prst="rect">
                      <a:avLst/>
                    </a:prstGeom>
                    <a:noFill/>
                    <a:ln>
                      <a:noFill/>
                    </a:ln>
                  </pic:spPr>
                </pic:pic>
              </a:graphicData>
            </a:graphic>
          </wp:inline>
        </w:drawing>
      </w:r>
    </w:p>
    <w:p w14:paraId="49A49F27" w14:textId="77777777" w:rsidR="00E96185" w:rsidRDefault="00E96185" w:rsidP="00C3732E"/>
    <w:p w14:paraId="5A427443" w14:textId="77777777" w:rsidR="00F31899" w:rsidRDefault="00F31899" w:rsidP="00C3732E"/>
    <w:p w14:paraId="42730841" w14:textId="52107E41" w:rsidR="00F31899" w:rsidRDefault="00F31899" w:rsidP="00C3732E">
      <w:r>
        <w:t xml:space="preserve">JP5 is a bit more complicated, as it was meant as an easy way to connect external devices to the parallel board, such as our SD Card System.  It has all of the same pins as JP3 and JP4, along with ground and +8 volts directly from the SS-30 bus.  This is meant to power external devices, such as the </w:t>
      </w:r>
      <w:proofErr w:type="spellStart"/>
      <w:r>
        <w:t>Arduino</w:t>
      </w:r>
      <w:proofErr w:type="spellEnd"/>
      <w:r>
        <w:t xml:space="preserve"> on our SD Card.  </w:t>
      </w:r>
    </w:p>
    <w:p w14:paraId="45B43C2C" w14:textId="77777777" w:rsidR="00E96185" w:rsidRDefault="00E96185" w:rsidP="00C3732E"/>
    <w:p w14:paraId="1400C9C7" w14:textId="181701FE" w:rsidR="00F31899" w:rsidRDefault="00E96185" w:rsidP="00C3732E">
      <w:r>
        <w:rPr>
          <w:noProof/>
          <w:lang w:eastAsia="en-US"/>
        </w:rPr>
        <w:drawing>
          <wp:inline distT="0" distB="0" distL="0" distR="0" wp14:anchorId="1FEF8421" wp14:editId="499945C9">
            <wp:extent cx="4648200" cy="1439545"/>
            <wp:effectExtent l="0" t="0" r="0" b="8255"/>
            <wp:docPr id="3" name="Picture 3" descr="USB DISK:Screen Shot 2015-08-19 at 8.32.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B DISK:Screen Shot 2015-08-19 at 8.32.3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1439545"/>
                    </a:xfrm>
                    <a:prstGeom prst="rect">
                      <a:avLst/>
                    </a:prstGeom>
                    <a:noFill/>
                    <a:ln>
                      <a:noFill/>
                    </a:ln>
                  </pic:spPr>
                </pic:pic>
              </a:graphicData>
            </a:graphic>
          </wp:inline>
        </w:drawing>
      </w:r>
    </w:p>
    <w:p w14:paraId="7D4982D3" w14:textId="77777777" w:rsidR="00F31899" w:rsidRDefault="00F31899" w:rsidP="00C3732E"/>
    <w:p w14:paraId="2E754817" w14:textId="7384347F" w:rsidR="00E96185" w:rsidRDefault="00E96185" w:rsidP="00C3732E">
      <w:r>
        <w:t>Pin 1 is in the upper right, and it indicated by the small dot.  Pin 3 is immediately to its left, pin 5 next, etc.  All of the odd numbered pins are in the top row, while the even numbered pins are on the bottom row.  Pin 2 is directly under pin 1.</w:t>
      </w:r>
    </w:p>
    <w:p w14:paraId="21A28991" w14:textId="77777777" w:rsidR="00E96185" w:rsidRDefault="00E96185" w:rsidP="00C3732E"/>
    <w:p w14:paraId="392B9139" w14:textId="576F0050" w:rsidR="00E96185" w:rsidRDefault="00E96185" w:rsidP="00C3732E">
      <w:r>
        <w:t>Pins 23 and 24 are +8 volts, and pins 25 and 26 are ground.  Be aware that 8 volts is not a normal logic level and will almost certainly damage any TTL or CMOS chip designed to operate at 5 volts or less!  If an external board wishes to use the power from this connector, it will need to have an appropriate voltage regulator on-board.</w:t>
      </w:r>
    </w:p>
    <w:p w14:paraId="645B679B" w14:textId="77777777" w:rsidR="00E96185" w:rsidRDefault="00E96185" w:rsidP="00C3732E"/>
    <w:p w14:paraId="082CC6F3" w14:textId="3AF9D5D8" w:rsidR="00F31899" w:rsidRDefault="00F31899" w:rsidP="00C3732E">
      <w:r>
        <w:t>Note that none of the lines are buffered, so be careful when connecting external devices to the 6821!  It is easy to destroy fragile chips with high voltages or too much current.  If in doubt, there are many, many web pages that discuss how to connect “outside world” devices to microprocessors.</w:t>
      </w:r>
    </w:p>
    <w:p w14:paraId="4966FC38" w14:textId="77777777" w:rsidR="009757A0" w:rsidRDefault="009757A0" w:rsidP="00EA175F"/>
    <w:p w14:paraId="586BD746" w14:textId="6DD769D8" w:rsidR="00E96185" w:rsidRDefault="00E96185" w:rsidP="00EA175F">
      <w:r>
        <w:t xml:space="preserve">Odd numbered pin usage, </w:t>
      </w:r>
      <w:r w:rsidR="00590D04">
        <w:t>from</w:t>
      </w:r>
      <w:r>
        <w:t xml:space="preserve"> pin 1 through 25</w:t>
      </w:r>
      <w:r w:rsidR="00590D04">
        <w:t>:</w:t>
      </w:r>
    </w:p>
    <w:p w14:paraId="304F50B1" w14:textId="77777777" w:rsidR="00590D04" w:rsidRDefault="00590D04" w:rsidP="00EA175F"/>
    <w:p w14:paraId="7C04719C" w14:textId="53A5FB16" w:rsidR="00590D04" w:rsidRDefault="00590D04" w:rsidP="00EA175F">
      <w:r>
        <w:t>PA0, PA1, PA2, PA3, PA4, PA5, PA6, PA7, CA1, CA2, unused, +8 VDC, Ground</w:t>
      </w:r>
    </w:p>
    <w:p w14:paraId="51876E79" w14:textId="77777777" w:rsidR="00590D04" w:rsidRDefault="00590D04" w:rsidP="00EA175F"/>
    <w:p w14:paraId="219E60BF" w14:textId="116D2DBB" w:rsidR="00590D04" w:rsidRDefault="00590D04" w:rsidP="00EA175F">
      <w:r>
        <w:t>Even numbered pin usage, from pin 2 through 26:</w:t>
      </w:r>
    </w:p>
    <w:p w14:paraId="53F24C7D" w14:textId="77777777" w:rsidR="00590D04" w:rsidRDefault="00590D04" w:rsidP="00EA175F"/>
    <w:p w14:paraId="24801C01" w14:textId="61BF0743" w:rsidR="00590D04" w:rsidRDefault="00590D04" w:rsidP="00EA175F">
      <w:r>
        <w:t>PB0, PB1, PB2, PB3, PB4, PB5, PB6, PB7, CB1, CB2, unused, +8 VDC, Ground</w:t>
      </w:r>
    </w:p>
    <w:p w14:paraId="78867851" w14:textId="77777777" w:rsidR="00590D04" w:rsidRDefault="00590D04" w:rsidP="00EA175F"/>
    <w:p w14:paraId="59C2B99B" w14:textId="14F1903D" w:rsidR="00590D04" w:rsidRDefault="00590D04" w:rsidP="00EA175F">
      <w:r>
        <w:t>Please consult the schematic before making connections to the board.</w:t>
      </w:r>
    </w:p>
    <w:p w14:paraId="1E5744A8" w14:textId="77777777" w:rsidR="00590D04" w:rsidRDefault="00590D04" w:rsidP="00EA175F"/>
    <w:p w14:paraId="514C948E" w14:textId="52295421" w:rsidR="009757A0" w:rsidRDefault="009757A0" w:rsidP="009757A0">
      <w:pPr>
        <w:pStyle w:val="Heading1"/>
      </w:pPr>
      <w:r>
        <w:t>Interrupts</w:t>
      </w:r>
    </w:p>
    <w:p w14:paraId="01EBE7D4" w14:textId="77777777" w:rsidR="009757A0" w:rsidRDefault="009757A0" w:rsidP="00EA175F"/>
    <w:p w14:paraId="391D2640" w14:textId="5DECAC56" w:rsidR="00EA175F" w:rsidRDefault="00630994" w:rsidP="00EA175F">
      <w:r>
        <w:t>Interrupts weren’t very popular back in the early days of microcomputers, as most people preferred the simplicity of polled I/O.  However, JP1</w:t>
      </w:r>
      <w:r w:rsidR="00F31899">
        <w:t xml:space="preserve"> and JP2 allow</w:t>
      </w:r>
      <w:r>
        <w:t xml:space="preserve"> the interrupt output line</w:t>
      </w:r>
      <w:r w:rsidR="00F31899">
        <w:t>s from the 6821</w:t>
      </w:r>
      <w:r>
        <w:t xml:space="preserve"> to be connected to either the NMI or IRQ line.  You will have to write your own dri</w:t>
      </w:r>
      <w:r w:rsidR="00F31899">
        <w:t>vers to make use of interrupts.</w:t>
      </w:r>
    </w:p>
    <w:p w14:paraId="6C1FA237" w14:textId="77777777" w:rsidR="00C3732E" w:rsidRDefault="00C3732E" w:rsidP="00EA175F"/>
    <w:p w14:paraId="149F19AF" w14:textId="062F19A8" w:rsidR="00C3732E" w:rsidRDefault="00C3732E" w:rsidP="00EA175F">
      <w:r>
        <w:t>Do not fear interrupts!  Once you get them working, you won’t want to go back to polling!</w:t>
      </w:r>
    </w:p>
    <w:p w14:paraId="4B8EC56A" w14:textId="77777777" w:rsidR="009F775C" w:rsidRDefault="009F775C"/>
    <w:p w14:paraId="28E08D8B" w14:textId="12373846" w:rsidR="00053F95" w:rsidRDefault="00053F95"/>
    <w:p w14:paraId="088C0BB0" w14:textId="653004C7" w:rsidR="00053F95" w:rsidRDefault="00053F95" w:rsidP="00053F95">
      <w:pPr>
        <w:pStyle w:val="Heading1"/>
      </w:pPr>
      <w:r>
        <w:t>Revision History</w:t>
      </w:r>
    </w:p>
    <w:p w14:paraId="6F6A89A9" w14:textId="77777777" w:rsidR="00053F95" w:rsidRDefault="00053F95"/>
    <w:p w14:paraId="322BB9BB" w14:textId="77777777" w:rsidR="00053F95" w:rsidRDefault="00053F9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53F95" w14:paraId="0F7AC456" w14:textId="77777777" w:rsidTr="009F775C">
        <w:tc>
          <w:tcPr>
            <w:tcW w:w="1009" w:type="dxa"/>
            <w:tcBorders>
              <w:bottom w:val="single" w:sz="4" w:space="0" w:color="auto"/>
            </w:tcBorders>
          </w:tcPr>
          <w:p w14:paraId="36E65F07" w14:textId="39B64833" w:rsidR="00053F95" w:rsidRDefault="00053F95">
            <w:r>
              <w:t>Version</w:t>
            </w:r>
          </w:p>
        </w:tc>
        <w:tc>
          <w:tcPr>
            <w:tcW w:w="7019" w:type="dxa"/>
            <w:tcBorders>
              <w:bottom w:val="single" w:sz="4" w:space="0" w:color="auto"/>
            </w:tcBorders>
          </w:tcPr>
          <w:p w14:paraId="3ED86A82" w14:textId="20FC9F2D" w:rsidR="00053F95" w:rsidRDefault="00053F95">
            <w:r>
              <w:t>Changes</w:t>
            </w:r>
          </w:p>
        </w:tc>
      </w:tr>
      <w:tr w:rsidR="00053F95" w14:paraId="72156450" w14:textId="77777777" w:rsidTr="009F775C">
        <w:tc>
          <w:tcPr>
            <w:tcW w:w="1009" w:type="dxa"/>
            <w:tcBorders>
              <w:top w:val="single" w:sz="4" w:space="0" w:color="auto"/>
            </w:tcBorders>
          </w:tcPr>
          <w:p w14:paraId="73CAD92D" w14:textId="1673423D" w:rsidR="00053F95" w:rsidRDefault="00053F95">
            <w:r>
              <w:t>A</w:t>
            </w:r>
          </w:p>
        </w:tc>
        <w:tc>
          <w:tcPr>
            <w:tcW w:w="7019" w:type="dxa"/>
            <w:tcBorders>
              <w:top w:val="single" w:sz="4" w:space="0" w:color="auto"/>
            </w:tcBorders>
          </w:tcPr>
          <w:p w14:paraId="47FA8D8E" w14:textId="30BC9076" w:rsidR="00053F95" w:rsidRDefault="00053F95">
            <w:r>
              <w:t>Initial Beta</w:t>
            </w:r>
            <w:r w:rsidR="008965AD">
              <w:t>.</w:t>
            </w:r>
          </w:p>
        </w:tc>
      </w:tr>
      <w:tr w:rsidR="009F775C" w14:paraId="1D1FFC80" w14:textId="77777777" w:rsidTr="009F775C">
        <w:tc>
          <w:tcPr>
            <w:tcW w:w="1009" w:type="dxa"/>
          </w:tcPr>
          <w:p w14:paraId="3CF9EB03" w14:textId="21E6F0CC" w:rsidR="009F775C" w:rsidRDefault="00F31899">
            <w:r>
              <w:t>B</w:t>
            </w:r>
          </w:p>
        </w:tc>
        <w:tc>
          <w:tcPr>
            <w:tcW w:w="7019" w:type="dxa"/>
          </w:tcPr>
          <w:p w14:paraId="5AB99899" w14:textId="2FB7D2D0" w:rsidR="009F775C" w:rsidRDefault="00F31899">
            <w:r>
              <w:t>Addition of dual-row header</w:t>
            </w:r>
          </w:p>
        </w:tc>
      </w:tr>
    </w:tbl>
    <w:p w14:paraId="39E1E5D0" w14:textId="77777777" w:rsidR="00053F95" w:rsidRDefault="00053F95"/>
    <w:p w14:paraId="143CEFEE" w14:textId="77777777" w:rsidR="00053F95" w:rsidRDefault="00053F95"/>
    <w:p w14:paraId="00CD37E9" w14:textId="36B5A125" w:rsidR="00053F95" w:rsidRDefault="00053F95" w:rsidP="00053F95">
      <w:pPr>
        <w:pStyle w:val="Heading1"/>
      </w:pPr>
      <w:r>
        <w:t>Errata</w:t>
      </w:r>
    </w:p>
    <w:p w14:paraId="5BE68CD5" w14:textId="77777777" w:rsidR="00053F95" w:rsidRDefault="00053F95"/>
    <w:p w14:paraId="76F4CD28" w14:textId="77777777" w:rsidR="007F15DC" w:rsidRDefault="007F15DC"/>
    <w:p w14:paraId="5CBF1A4F" w14:textId="6F5F2CCC" w:rsidR="00BE35ED" w:rsidRDefault="00BE35ED" w:rsidP="00BE35ED">
      <w:pPr>
        <w:pStyle w:val="Heading1"/>
      </w:pPr>
      <w:r>
        <w:t>Parts List</w:t>
      </w:r>
    </w:p>
    <w:p w14:paraId="2A613C9D" w14:textId="77777777" w:rsidR="00BE35ED" w:rsidRDefault="00BE35ED"/>
    <w:tbl>
      <w:tblPr>
        <w:tblStyle w:val="TableGrid"/>
        <w:tblW w:w="0" w:type="auto"/>
        <w:tblLook w:val="04A0" w:firstRow="1" w:lastRow="0" w:firstColumn="1" w:lastColumn="0" w:noHBand="0" w:noVBand="1"/>
      </w:tblPr>
      <w:tblGrid>
        <w:gridCol w:w="1458"/>
        <w:gridCol w:w="1080"/>
        <w:gridCol w:w="6318"/>
      </w:tblGrid>
      <w:tr w:rsidR="00BE35ED" w14:paraId="635DB786" w14:textId="77777777" w:rsidTr="00BE35ED">
        <w:tc>
          <w:tcPr>
            <w:tcW w:w="1458" w:type="dxa"/>
            <w:tcBorders>
              <w:top w:val="nil"/>
              <w:left w:val="nil"/>
              <w:bottom w:val="single" w:sz="4" w:space="0" w:color="auto"/>
              <w:right w:val="nil"/>
            </w:tcBorders>
          </w:tcPr>
          <w:p w14:paraId="78930DAC" w14:textId="6E4F934E" w:rsidR="00BE35ED" w:rsidRDefault="00BE35ED">
            <w:r>
              <w:t>Part</w:t>
            </w:r>
          </w:p>
        </w:tc>
        <w:tc>
          <w:tcPr>
            <w:tcW w:w="1080" w:type="dxa"/>
            <w:tcBorders>
              <w:top w:val="nil"/>
              <w:left w:val="nil"/>
              <w:bottom w:val="single" w:sz="4" w:space="0" w:color="auto"/>
              <w:right w:val="nil"/>
            </w:tcBorders>
          </w:tcPr>
          <w:p w14:paraId="3C808156" w14:textId="7DD2FEA9" w:rsidR="00BE35ED" w:rsidRDefault="00BE35ED">
            <w:r>
              <w:t>Number</w:t>
            </w:r>
          </w:p>
        </w:tc>
        <w:tc>
          <w:tcPr>
            <w:tcW w:w="6318" w:type="dxa"/>
            <w:tcBorders>
              <w:top w:val="nil"/>
              <w:left w:val="nil"/>
              <w:bottom w:val="single" w:sz="4" w:space="0" w:color="auto"/>
              <w:right w:val="nil"/>
            </w:tcBorders>
          </w:tcPr>
          <w:p w14:paraId="28EE91D7" w14:textId="228085D1" w:rsidR="00BE35ED" w:rsidRDefault="00BE35ED">
            <w:r>
              <w:t>Description</w:t>
            </w:r>
          </w:p>
        </w:tc>
      </w:tr>
      <w:tr w:rsidR="00BE35ED" w14:paraId="6EBD46BC" w14:textId="77777777" w:rsidTr="00BE35ED">
        <w:tc>
          <w:tcPr>
            <w:tcW w:w="1458" w:type="dxa"/>
            <w:tcBorders>
              <w:top w:val="single" w:sz="4" w:space="0" w:color="auto"/>
              <w:left w:val="nil"/>
              <w:bottom w:val="nil"/>
              <w:right w:val="nil"/>
            </w:tcBorders>
          </w:tcPr>
          <w:p w14:paraId="1D568864" w14:textId="379A7679" w:rsidR="00BE35ED" w:rsidRDefault="00BE35ED">
            <w:r>
              <w:t>PCB</w:t>
            </w:r>
          </w:p>
        </w:tc>
        <w:tc>
          <w:tcPr>
            <w:tcW w:w="1080" w:type="dxa"/>
            <w:tcBorders>
              <w:top w:val="single" w:sz="4" w:space="0" w:color="auto"/>
              <w:left w:val="nil"/>
              <w:bottom w:val="nil"/>
              <w:right w:val="nil"/>
            </w:tcBorders>
          </w:tcPr>
          <w:p w14:paraId="1BBB2FB5" w14:textId="3BBFC7BD" w:rsidR="00BE35ED" w:rsidRDefault="00BE35ED">
            <w:r>
              <w:t>1</w:t>
            </w:r>
          </w:p>
        </w:tc>
        <w:tc>
          <w:tcPr>
            <w:tcW w:w="6318" w:type="dxa"/>
            <w:tcBorders>
              <w:top w:val="single" w:sz="4" w:space="0" w:color="auto"/>
              <w:left w:val="nil"/>
              <w:bottom w:val="nil"/>
              <w:right w:val="nil"/>
            </w:tcBorders>
          </w:tcPr>
          <w:p w14:paraId="77220240" w14:textId="475E77F3" w:rsidR="00BE35ED" w:rsidRDefault="00BE35ED">
            <w:r>
              <w:t>Printed Circuit Board (</w:t>
            </w:r>
            <w:proofErr w:type="spellStart"/>
            <w:r>
              <w:t>Corsham</w:t>
            </w:r>
            <w:proofErr w:type="spellEnd"/>
            <w:r>
              <w:t xml:space="preserve"> Tech)</w:t>
            </w:r>
          </w:p>
        </w:tc>
      </w:tr>
      <w:tr w:rsidR="00BE35ED" w14:paraId="5DEE8871" w14:textId="77777777" w:rsidTr="00BE35ED">
        <w:tc>
          <w:tcPr>
            <w:tcW w:w="1458" w:type="dxa"/>
            <w:tcBorders>
              <w:top w:val="nil"/>
              <w:left w:val="nil"/>
              <w:bottom w:val="nil"/>
              <w:right w:val="nil"/>
            </w:tcBorders>
          </w:tcPr>
          <w:p w14:paraId="3E4D6A6A" w14:textId="22F54EB7" w:rsidR="00BE35ED" w:rsidRDefault="00BE35ED">
            <w:r>
              <w:t>J1</w:t>
            </w:r>
          </w:p>
        </w:tc>
        <w:tc>
          <w:tcPr>
            <w:tcW w:w="1080" w:type="dxa"/>
            <w:tcBorders>
              <w:top w:val="nil"/>
              <w:left w:val="nil"/>
              <w:bottom w:val="nil"/>
              <w:right w:val="nil"/>
            </w:tcBorders>
          </w:tcPr>
          <w:p w14:paraId="3AF827F2" w14:textId="37D97907" w:rsidR="00BE35ED" w:rsidRDefault="00BE35ED">
            <w:r>
              <w:t>3</w:t>
            </w:r>
          </w:p>
        </w:tc>
        <w:tc>
          <w:tcPr>
            <w:tcW w:w="6318" w:type="dxa"/>
            <w:tcBorders>
              <w:top w:val="nil"/>
              <w:left w:val="nil"/>
              <w:bottom w:val="nil"/>
              <w:right w:val="nil"/>
            </w:tcBorders>
          </w:tcPr>
          <w:p w14:paraId="5D2134AC" w14:textId="5598568E" w:rsidR="00BE35ED" w:rsidRPr="00BE35ED" w:rsidRDefault="00BE35ED" w:rsidP="00BE35ED">
            <w:pPr>
              <w:pStyle w:val="HTMLPreformatted"/>
              <w:rPr>
                <w:rFonts w:asciiTheme="minorHAnsi" w:hAnsiTheme="minorHAnsi"/>
                <w:sz w:val="24"/>
                <w:szCs w:val="24"/>
              </w:rPr>
            </w:pPr>
            <w:r w:rsidRPr="00BE35ED">
              <w:rPr>
                <w:rFonts w:asciiTheme="minorHAnsi" w:hAnsiTheme="minorHAnsi"/>
                <w:sz w:val="24"/>
                <w:szCs w:val="24"/>
              </w:rPr>
              <w:t>Molex 09-52-3101</w:t>
            </w:r>
          </w:p>
        </w:tc>
      </w:tr>
      <w:tr w:rsidR="00BE35ED" w14:paraId="6B6D179A" w14:textId="77777777" w:rsidTr="00BE35ED">
        <w:tc>
          <w:tcPr>
            <w:tcW w:w="1458" w:type="dxa"/>
            <w:tcBorders>
              <w:top w:val="nil"/>
              <w:left w:val="nil"/>
              <w:bottom w:val="nil"/>
              <w:right w:val="nil"/>
            </w:tcBorders>
          </w:tcPr>
          <w:p w14:paraId="6426981C" w14:textId="503D7275" w:rsidR="00BE35ED" w:rsidRDefault="00BE35ED">
            <w:r>
              <w:t>JP1, JP2</w:t>
            </w:r>
          </w:p>
        </w:tc>
        <w:tc>
          <w:tcPr>
            <w:tcW w:w="1080" w:type="dxa"/>
            <w:tcBorders>
              <w:top w:val="nil"/>
              <w:left w:val="nil"/>
              <w:bottom w:val="nil"/>
              <w:right w:val="nil"/>
            </w:tcBorders>
          </w:tcPr>
          <w:p w14:paraId="37A645CF" w14:textId="605CC96B" w:rsidR="00BE35ED" w:rsidRDefault="00BE35ED">
            <w:r>
              <w:t>2</w:t>
            </w:r>
          </w:p>
        </w:tc>
        <w:tc>
          <w:tcPr>
            <w:tcW w:w="6318" w:type="dxa"/>
            <w:tcBorders>
              <w:top w:val="nil"/>
              <w:left w:val="nil"/>
              <w:bottom w:val="nil"/>
              <w:right w:val="nil"/>
            </w:tcBorders>
          </w:tcPr>
          <w:p w14:paraId="00D0F5A9" w14:textId="34C1CB75" w:rsidR="00BE35ED" w:rsidRPr="00BE35ED" w:rsidRDefault="00BE35ED" w:rsidP="00BE35ED">
            <w:pPr>
              <w:pStyle w:val="HTMLPreformatted"/>
              <w:rPr>
                <w:rFonts w:asciiTheme="minorHAnsi" w:hAnsiTheme="minorHAnsi"/>
                <w:sz w:val="24"/>
                <w:szCs w:val="24"/>
              </w:rPr>
            </w:pPr>
            <w:r>
              <w:rPr>
                <w:rFonts w:asciiTheme="minorHAnsi" w:hAnsiTheme="minorHAnsi"/>
                <w:sz w:val="24"/>
                <w:szCs w:val="24"/>
              </w:rPr>
              <w:t>1x3 pin header, .1” spacing</w:t>
            </w:r>
          </w:p>
        </w:tc>
      </w:tr>
      <w:tr w:rsidR="00BE35ED" w14:paraId="48FEC8BF" w14:textId="77777777" w:rsidTr="00BE35ED">
        <w:tc>
          <w:tcPr>
            <w:tcW w:w="1458" w:type="dxa"/>
            <w:tcBorders>
              <w:top w:val="nil"/>
              <w:left w:val="nil"/>
              <w:bottom w:val="nil"/>
              <w:right w:val="nil"/>
            </w:tcBorders>
          </w:tcPr>
          <w:p w14:paraId="31B104DD" w14:textId="716835C1" w:rsidR="00BE35ED" w:rsidRDefault="00BE35ED">
            <w:r>
              <w:t>JP3, JP4</w:t>
            </w:r>
          </w:p>
        </w:tc>
        <w:tc>
          <w:tcPr>
            <w:tcW w:w="1080" w:type="dxa"/>
            <w:tcBorders>
              <w:top w:val="nil"/>
              <w:left w:val="nil"/>
              <w:bottom w:val="nil"/>
              <w:right w:val="nil"/>
            </w:tcBorders>
          </w:tcPr>
          <w:p w14:paraId="6F147124" w14:textId="45E31C4F" w:rsidR="00BE35ED" w:rsidRDefault="00BE35ED">
            <w:r>
              <w:t>2</w:t>
            </w:r>
          </w:p>
        </w:tc>
        <w:tc>
          <w:tcPr>
            <w:tcW w:w="6318" w:type="dxa"/>
            <w:tcBorders>
              <w:top w:val="nil"/>
              <w:left w:val="nil"/>
              <w:bottom w:val="nil"/>
              <w:right w:val="nil"/>
            </w:tcBorders>
          </w:tcPr>
          <w:p w14:paraId="7E4570A1" w14:textId="1155113C" w:rsidR="00BE35ED" w:rsidRDefault="00BE35ED" w:rsidP="00BE35ED">
            <w:pPr>
              <w:pStyle w:val="HTMLPreformatted"/>
              <w:rPr>
                <w:rFonts w:asciiTheme="minorHAnsi" w:hAnsiTheme="minorHAnsi"/>
                <w:sz w:val="24"/>
                <w:szCs w:val="24"/>
              </w:rPr>
            </w:pPr>
            <w:r>
              <w:rPr>
                <w:rFonts w:asciiTheme="minorHAnsi" w:hAnsiTheme="minorHAnsi"/>
                <w:sz w:val="24"/>
                <w:szCs w:val="24"/>
              </w:rPr>
              <w:t>1x11 pin header, .1” spacing</w:t>
            </w:r>
          </w:p>
        </w:tc>
      </w:tr>
      <w:tr w:rsidR="00BE35ED" w14:paraId="03B3E4F6" w14:textId="77777777" w:rsidTr="00BE35ED">
        <w:tc>
          <w:tcPr>
            <w:tcW w:w="1458" w:type="dxa"/>
            <w:tcBorders>
              <w:top w:val="nil"/>
              <w:left w:val="nil"/>
              <w:bottom w:val="nil"/>
              <w:right w:val="nil"/>
            </w:tcBorders>
          </w:tcPr>
          <w:p w14:paraId="5D483D4F" w14:textId="2763763A" w:rsidR="00BE35ED" w:rsidRDefault="00BE35ED">
            <w:r>
              <w:t>JP5</w:t>
            </w:r>
          </w:p>
        </w:tc>
        <w:tc>
          <w:tcPr>
            <w:tcW w:w="1080" w:type="dxa"/>
            <w:tcBorders>
              <w:top w:val="nil"/>
              <w:left w:val="nil"/>
              <w:bottom w:val="nil"/>
              <w:right w:val="nil"/>
            </w:tcBorders>
          </w:tcPr>
          <w:p w14:paraId="3764D7AA" w14:textId="2DBB6623" w:rsidR="00BE35ED" w:rsidRDefault="00BE35ED">
            <w:r>
              <w:t>1</w:t>
            </w:r>
          </w:p>
        </w:tc>
        <w:tc>
          <w:tcPr>
            <w:tcW w:w="6318" w:type="dxa"/>
            <w:tcBorders>
              <w:top w:val="nil"/>
              <w:left w:val="nil"/>
              <w:bottom w:val="nil"/>
              <w:right w:val="nil"/>
            </w:tcBorders>
          </w:tcPr>
          <w:p w14:paraId="32B2780A" w14:textId="51EB9357" w:rsidR="00BE35ED" w:rsidRDefault="00BE35ED" w:rsidP="00BE35ED">
            <w:pPr>
              <w:pStyle w:val="HTMLPreformatted"/>
              <w:rPr>
                <w:rFonts w:asciiTheme="minorHAnsi" w:hAnsiTheme="minorHAnsi"/>
                <w:sz w:val="24"/>
                <w:szCs w:val="24"/>
              </w:rPr>
            </w:pPr>
            <w:r>
              <w:rPr>
                <w:rFonts w:asciiTheme="minorHAnsi" w:hAnsiTheme="minorHAnsi"/>
                <w:sz w:val="24"/>
                <w:szCs w:val="24"/>
              </w:rPr>
              <w:t xml:space="preserve">2x13 </w:t>
            </w:r>
            <w:r w:rsidR="00160ECF">
              <w:rPr>
                <w:rFonts w:asciiTheme="minorHAnsi" w:hAnsiTheme="minorHAnsi"/>
                <w:sz w:val="24"/>
                <w:szCs w:val="24"/>
              </w:rPr>
              <w:t>male connector, keyed</w:t>
            </w:r>
            <w:bookmarkStart w:id="0" w:name="_GoBack"/>
            <w:bookmarkEnd w:id="0"/>
          </w:p>
        </w:tc>
      </w:tr>
      <w:tr w:rsidR="00BE35ED" w14:paraId="0FF9EF70" w14:textId="77777777" w:rsidTr="00BE35ED">
        <w:tc>
          <w:tcPr>
            <w:tcW w:w="1458" w:type="dxa"/>
            <w:tcBorders>
              <w:top w:val="nil"/>
              <w:left w:val="nil"/>
              <w:bottom w:val="nil"/>
              <w:right w:val="nil"/>
            </w:tcBorders>
          </w:tcPr>
          <w:p w14:paraId="51484565" w14:textId="026352B0" w:rsidR="00BE35ED" w:rsidRDefault="00BE35ED">
            <w:r>
              <w:t>C1, C2</w:t>
            </w:r>
          </w:p>
        </w:tc>
        <w:tc>
          <w:tcPr>
            <w:tcW w:w="1080" w:type="dxa"/>
            <w:tcBorders>
              <w:top w:val="nil"/>
              <w:left w:val="nil"/>
              <w:bottom w:val="nil"/>
              <w:right w:val="nil"/>
            </w:tcBorders>
          </w:tcPr>
          <w:p w14:paraId="5C9B08E2" w14:textId="3767E9DA" w:rsidR="00BE35ED" w:rsidRDefault="00BE35ED">
            <w:r>
              <w:t>2</w:t>
            </w:r>
          </w:p>
        </w:tc>
        <w:tc>
          <w:tcPr>
            <w:tcW w:w="6318" w:type="dxa"/>
            <w:tcBorders>
              <w:top w:val="nil"/>
              <w:left w:val="nil"/>
              <w:bottom w:val="nil"/>
              <w:right w:val="nil"/>
            </w:tcBorders>
          </w:tcPr>
          <w:p w14:paraId="42B0B419" w14:textId="288327B7" w:rsidR="00BE35ED" w:rsidRDefault="00BE35ED" w:rsidP="00BE35ED">
            <w:pPr>
              <w:pStyle w:val="HTMLPreformatted"/>
              <w:rPr>
                <w:rFonts w:asciiTheme="minorHAnsi" w:hAnsiTheme="minorHAnsi"/>
                <w:sz w:val="24"/>
                <w:szCs w:val="24"/>
              </w:rPr>
            </w:pPr>
            <w:r>
              <w:rPr>
                <w:rFonts w:asciiTheme="minorHAnsi" w:hAnsiTheme="minorHAnsi"/>
                <w:sz w:val="24"/>
                <w:szCs w:val="24"/>
              </w:rPr>
              <w:t>10uf, 25v electrolytic capacitor</w:t>
            </w:r>
          </w:p>
        </w:tc>
      </w:tr>
      <w:tr w:rsidR="00BE35ED" w14:paraId="229A5E3F" w14:textId="77777777" w:rsidTr="00BE35ED">
        <w:tc>
          <w:tcPr>
            <w:tcW w:w="1458" w:type="dxa"/>
            <w:tcBorders>
              <w:top w:val="nil"/>
              <w:left w:val="nil"/>
              <w:bottom w:val="nil"/>
              <w:right w:val="nil"/>
            </w:tcBorders>
          </w:tcPr>
          <w:p w14:paraId="3DFD58DB" w14:textId="171E542E" w:rsidR="00BE35ED" w:rsidRDefault="00BE35ED">
            <w:r>
              <w:t>C3</w:t>
            </w:r>
          </w:p>
        </w:tc>
        <w:tc>
          <w:tcPr>
            <w:tcW w:w="1080" w:type="dxa"/>
            <w:tcBorders>
              <w:top w:val="nil"/>
              <w:left w:val="nil"/>
              <w:bottom w:val="nil"/>
              <w:right w:val="nil"/>
            </w:tcBorders>
          </w:tcPr>
          <w:p w14:paraId="3B46A786" w14:textId="01903285" w:rsidR="00BE35ED" w:rsidRDefault="00BE35ED">
            <w:r>
              <w:t>1</w:t>
            </w:r>
          </w:p>
        </w:tc>
        <w:tc>
          <w:tcPr>
            <w:tcW w:w="6318" w:type="dxa"/>
            <w:tcBorders>
              <w:top w:val="nil"/>
              <w:left w:val="nil"/>
              <w:bottom w:val="nil"/>
              <w:right w:val="nil"/>
            </w:tcBorders>
          </w:tcPr>
          <w:p w14:paraId="2095819E" w14:textId="13EEC893" w:rsidR="00BE35ED" w:rsidRDefault="00BE35ED" w:rsidP="00BE35ED">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capacitor</w:t>
            </w:r>
          </w:p>
        </w:tc>
      </w:tr>
      <w:tr w:rsidR="00BE35ED" w14:paraId="604930D1" w14:textId="77777777" w:rsidTr="00BE35ED">
        <w:tc>
          <w:tcPr>
            <w:tcW w:w="1458" w:type="dxa"/>
            <w:tcBorders>
              <w:top w:val="nil"/>
              <w:left w:val="nil"/>
              <w:bottom w:val="nil"/>
              <w:right w:val="nil"/>
            </w:tcBorders>
          </w:tcPr>
          <w:p w14:paraId="635A3DD7" w14:textId="72E2B40A" w:rsidR="00BE35ED" w:rsidRDefault="00BE35ED">
            <w:r>
              <w:t>IC1</w:t>
            </w:r>
          </w:p>
        </w:tc>
        <w:tc>
          <w:tcPr>
            <w:tcW w:w="1080" w:type="dxa"/>
            <w:tcBorders>
              <w:top w:val="nil"/>
              <w:left w:val="nil"/>
              <w:bottom w:val="nil"/>
              <w:right w:val="nil"/>
            </w:tcBorders>
          </w:tcPr>
          <w:p w14:paraId="18035925" w14:textId="7E21D5F8" w:rsidR="00BE35ED" w:rsidRDefault="00BE35ED">
            <w:r>
              <w:t>1</w:t>
            </w:r>
          </w:p>
        </w:tc>
        <w:tc>
          <w:tcPr>
            <w:tcW w:w="6318" w:type="dxa"/>
            <w:tcBorders>
              <w:top w:val="nil"/>
              <w:left w:val="nil"/>
              <w:bottom w:val="nil"/>
              <w:right w:val="nil"/>
            </w:tcBorders>
          </w:tcPr>
          <w:p w14:paraId="537F9377" w14:textId="731A927D" w:rsidR="00BE35ED" w:rsidRDefault="00BE35ED" w:rsidP="00BE35ED">
            <w:pPr>
              <w:pStyle w:val="HTMLPreformatted"/>
              <w:rPr>
                <w:rFonts w:asciiTheme="minorHAnsi" w:hAnsiTheme="minorHAnsi"/>
                <w:sz w:val="24"/>
                <w:szCs w:val="24"/>
              </w:rPr>
            </w:pPr>
            <w:r>
              <w:rPr>
                <w:rFonts w:asciiTheme="minorHAnsi" w:hAnsiTheme="minorHAnsi"/>
                <w:sz w:val="24"/>
                <w:szCs w:val="24"/>
              </w:rPr>
              <w:t>7805 +5 VDC regulator, TO-220 case</w:t>
            </w:r>
          </w:p>
        </w:tc>
      </w:tr>
      <w:tr w:rsidR="00BE35ED" w14:paraId="3775EA52" w14:textId="77777777" w:rsidTr="00BE35ED">
        <w:tc>
          <w:tcPr>
            <w:tcW w:w="1458" w:type="dxa"/>
            <w:tcBorders>
              <w:top w:val="nil"/>
              <w:left w:val="nil"/>
              <w:bottom w:val="nil"/>
              <w:right w:val="nil"/>
            </w:tcBorders>
          </w:tcPr>
          <w:p w14:paraId="646F1943" w14:textId="41AB18E4" w:rsidR="00BE35ED" w:rsidRDefault="00BE35ED">
            <w:r>
              <w:t>IC2</w:t>
            </w:r>
          </w:p>
        </w:tc>
        <w:tc>
          <w:tcPr>
            <w:tcW w:w="1080" w:type="dxa"/>
            <w:tcBorders>
              <w:top w:val="nil"/>
              <w:left w:val="nil"/>
              <w:bottom w:val="nil"/>
              <w:right w:val="nil"/>
            </w:tcBorders>
          </w:tcPr>
          <w:p w14:paraId="1528F8F5" w14:textId="5BE6B925" w:rsidR="00BE35ED" w:rsidRDefault="00BE35ED">
            <w:r>
              <w:t>1</w:t>
            </w:r>
          </w:p>
        </w:tc>
        <w:tc>
          <w:tcPr>
            <w:tcW w:w="6318" w:type="dxa"/>
            <w:tcBorders>
              <w:top w:val="nil"/>
              <w:left w:val="nil"/>
              <w:bottom w:val="nil"/>
              <w:right w:val="nil"/>
            </w:tcBorders>
          </w:tcPr>
          <w:p w14:paraId="5FE38BC5" w14:textId="3D59A3DF" w:rsidR="00BE35ED" w:rsidRDefault="00BE35ED" w:rsidP="00BE35ED">
            <w:pPr>
              <w:pStyle w:val="HTMLPreformatted"/>
              <w:rPr>
                <w:rFonts w:asciiTheme="minorHAnsi" w:hAnsiTheme="minorHAnsi"/>
                <w:sz w:val="24"/>
                <w:szCs w:val="24"/>
              </w:rPr>
            </w:pPr>
            <w:r>
              <w:rPr>
                <w:rFonts w:asciiTheme="minorHAnsi" w:hAnsiTheme="minorHAnsi"/>
                <w:sz w:val="24"/>
                <w:szCs w:val="24"/>
              </w:rPr>
              <w:t>MC68B21 PIA</w:t>
            </w:r>
          </w:p>
        </w:tc>
      </w:tr>
      <w:tr w:rsidR="00BE35ED" w14:paraId="3CBC8378" w14:textId="77777777" w:rsidTr="00BE35ED">
        <w:tc>
          <w:tcPr>
            <w:tcW w:w="1458" w:type="dxa"/>
            <w:tcBorders>
              <w:top w:val="nil"/>
              <w:left w:val="nil"/>
              <w:bottom w:val="nil"/>
              <w:right w:val="nil"/>
            </w:tcBorders>
          </w:tcPr>
          <w:p w14:paraId="40F9EAB6" w14:textId="77777777" w:rsidR="00BE35ED" w:rsidRDefault="00BE35ED"/>
        </w:tc>
        <w:tc>
          <w:tcPr>
            <w:tcW w:w="1080" w:type="dxa"/>
            <w:tcBorders>
              <w:top w:val="nil"/>
              <w:left w:val="nil"/>
              <w:bottom w:val="nil"/>
              <w:right w:val="nil"/>
            </w:tcBorders>
          </w:tcPr>
          <w:p w14:paraId="4EAE1DAF" w14:textId="270C71D4" w:rsidR="00BE35ED" w:rsidRDefault="00BE35ED">
            <w:r>
              <w:t>1</w:t>
            </w:r>
          </w:p>
        </w:tc>
        <w:tc>
          <w:tcPr>
            <w:tcW w:w="6318" w:type="dxa"/>
            <w:tcBorders>
              <w:top w:val="nil"/>
              <w:left w:val="nil"/>
              <w:bottom w:val="nil"/>
              <w:right w:val="nil"/>
            </w:tcBorders>
          </w:tcPr>
          <w:p w14:paraId="08B5AD0D" w14:textId="2377A6B0" w:rsidR="00BE35ED" w:rsidRDefault="00BE35ED" w:rsidP="00BE35ED">
            <w:pPr>
              <w:pStyle w:val="HTMLPreformatted"/>
              <w:rPr>
                <w:rFonts w:asciiTheme="minorHAnsi" w:hAnsiTheme="minorHAnsi"/>
                <w:sz w:val="24"/>
                <w:szCs w:val="24"/>
              </w:rPr>
            </w:pPr>
            <w:r>
              <w:rPr>
                <w:rFonts w:asciiTheme="minorHAnsi" w:hAnsiTheme="minorHAnsi"/>
                <w:sz w:val="24"/>
                <w:szCs w:val="24"/>
              </w:rPr>
              <w:t>40 pin socket for IC2</w:t>
            </w:r>
          </w:p>
        </w:tc>
      </w:tr>
      <w:tr w:rsidR="00BE35ED" w14:paraId="76103FAC" w14:textId="77777777" w:rsidTr="00BE35ED">
        <w:tc>
          <w:tcPr>
            <w:tcW w:w="1458" w:type="dxa"/>
            <w:tcBorders>
              <w:top w:val="nil"/>
              <w:left w:val="nil"/>
              <w:bottom w:val="nil"/>
              <w:right w:val="nil"/>
            </w:tcBorders>
          </w:tcPr>
          <w:p w14:paraId="62B2AD07" w14:textId="77777777" w:rsidR="00BE35ED" w:rsidRDefault="00BE35ED"/>
        </w:tc>
        <w:tc>
          <w:tcPr>
            <w:tcW w:w="1080" w:type="dxa"/>
            <w:tcBorders>
              <w:top w:val="nil"/>
              <w:left w:val="nil"/>
              <w:bottom w:val="nil"/>
              <w:right w:val="nil"/>
            </w:tcBorders>
          </w:tcPr>
          <w:p w14:paraId="7BA4DA34" w14:textId="77777777" w:rsidR="00BE35ED" w:rsidRDefault="00BE35ED"/>
        </w:tc>
        <w:tc>
          <w:tcPr>
            <w:tcW w:w="6318" w:type="dxa"/>
            <w:tcBorders>
              <w:top w:val="nil"/>
              <w:left w:val="nil"/>
              <w:bottom w:val="nil"/>
              <w:right w:val="nil"/>
            </w:tcBorders>
          </w:tcPr>
          <w:p w14:paraId="7E53F5F9" w14:textId="77777777" w:rsidR="00BE35ED" w:rsidRDefault="00BE35ED" w:rsidP="00BE35ED">
            <w:pPr>
              <w:pStyle w:val="HTMLPreformatted"/>
              <w:rPr>
                <w:rFonts w:asciiTheme="minorHAnsi" w:hAnsiTheme="minorHAnsi"/>
                <w:sz w:val="24"/>
                <w:szCs w:val="24"/>
              </w:rPr>
            </w:pPr>
          </w:p>
        </w:tc>
      </w:tr>
    </w:tbl>
    <w:p w14:paraId="31467F2D" w14:textId="77777777" w:rsidR="00BE35ED" w:rsidRDefault="00BE35ED"/>
    <w:sectPr w:rsidR="00BE35ED" w:rsidSect="00EA138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Bangla Sangam MN">
    <w:panose1 w:val="02000000000000000000"/>
    <w:charset w:val="00"/>
    <w:family w:val="auto"/>
    <w:pitch w:val="variable"/>
    <w:sig w:usb0="808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0720B"/>
    <w:multiLevelType w:val="hybridMultilevel"/>
    <w:tmpl w:val="9EE8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77E63"/>
    <w:multiLevelType w:val="hybridMultilevel"/>
    <w:tmpl w:val="ECE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C695D"/>
    <w:multiLevelType w:val="hybridMultilevel"/>
    <w:tmpl w:val="C03C6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36"/>
    <w:rsid w:val="00024312"/>
    <w:rsid w:val="00053F95"/>
    <w:rsid w:val="00097259"/>
    <w:rsid w:val="000B4E7B"/>
    <w:rsid w:val="000D509F"/>
    <w:rsid w:val="00160ECF"/>
    <w:rsid w:val="001766D0"/>
    <w:rsid w:val="001E35F4"/>
    <w:rsid w:val="00231670"/>
    <w:rsid w:val="002C3EC6"/>
    <w:rsid w:val="00306C80"/>
    <w:rsid w:val="003303B7"/>
    <w:rsid w:val="003305F6"/>
    <w:rsid w:val="00337D7B"/>
    <w:rsid w:val="0037247C"/>
    <w:rsid w:val="003B3073"/>
    <w:rsid w:val="003F2568"/>
    <w:rsid w:val="00487FA1"/>
    <w:rsid w:val="005908BF"/>
    <w:rsid w:val="00590D04"/>
    <w:rsid w:val="005B5280"/>
    <w:rsid w:val="005E5789"/>
    <w:rsid w:val="00630994"/>
    <w:rsid w:val="00651D09"/>
    <w:rsid w:val="0074240C"/>
    <w:rsid w:val="00761F4E"/>
    <w:rsid w:val="0076656C"/>
    <w:rsid w:val="007F15DC"/>
    <w:rsid w:val="0088677E"/>
    <w:rsid w:val="008965AD"/>
    <w:rsid w:val="009757A0"/>
    <w:rsid w:val="009F2287"/>
    <w:rsid w:val="009F775C"/>
    <w:rsid w:val="00A46DE5"/>
    <w:rsid w:val="00A555A6"/>
    <w:rsid w:val="00AE06A3"/>
    <w:rsid w:val="00AE3D62"/>
    <w:rsid w:val="00B256B8"/>
    <w:rsid w:val="00B4067E"/>
    <w:rsid w:val="00B62CFA"/>
    <w:rsid w:val="00B71664"/>
    <w:rsid w:val="00B7653A"/>
    <w:rsid w:val="00BB456F"/>
    <w:rsid w:val="00BE35ED"/>
    <w:rsid w:val="00C00D5F"/>
    <w:rsid w:val="00C3732E"/>
    <w:rsid w:val="00C460A4"/>
    <w:rsid w:val="00CC50DD"/>
    <w:rsid w:val="00CF3C57"/>
    <w:rsid w:val="00D85869"/>
    <w:rsid w:val="00DE6830"/>
    <w:rsid w:val="00E06380"/>
    <w:rsid w:val="00E33E00"/>
    <w:rsid w:val="00E40F7C"/>
    <w:rsid w:val="00E96185"/>
    <w:rsid w:val="00EA1380"/>
    <w:rsid w:val="00EA175F"/>
    <w:rsid w:val="00EA2A66"/>
    <w:rsid w:val="00F01B36"/>
    <w:rsid w:val="00F14050"/>
    <w:rsid w:val="00F31899"/>
    <w:rsid w:val="00F34C17"/>
    <w:rsid w:val="00F3660D"/>
    <w:rsid w:val="00FA692D"/>
    <w:rsid w:val="00FC28D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21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TMLPreformatted">
    <w:name w:val="HTML Preformatted"/>
    <w:basedOn w:val="Normal"/>
    <w:link w:val="HTMLPreformattedChar"/>
    <w:uiPriority w:val="99"/>
    <w:unhideWhenUsed/>
    <w:rsid w:val="00BE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BE35ED"/>
    <w:rPr>
      <w:rFonts w:ascii="Courier" w:hAnsi="Courier" w:cs="Courie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TMLPreformatted">
    <w:name w:val="HTML Preformatted"/>
    <w:basedOn w:val="Normal"/>
    <w:link w:val="HTMLPreformattedChar"/>
    <w:uiPriority w:val="99"/>
    <w:unhideWhenUsed/>
    <w:rsid w:val="00BE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BE35ED"/>
    <w:rPr>
      <w:rFonts w:ascii="Courier" w:hAnsi="Courier" w:cs="Courie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689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33A52-ACFE-4A44-8EA0-FBB941A9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536</Words>
  <Characters>3056</Characters>
  <Application>Microsoft Macintosh Word</Application>
  <DocSecurity>0</DocSecurity>
  <Lines>25</Lines>
  <Paragraphs>7</Paragraphs>
  <ScaleCrop>false</ScaleCrop>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5</cp:revision>
  <dcterms:created xsi:type="dcterms:W3CDTF">2015-08-20T00:17:00Z</dcterms:created>
  <dcterms:modified xsi:type="dcterms:W3CDTF">2015-09-04T00:18:00Z</dcterms:modified>
</cp:coreProperties>
</file>