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The Remote Disk Protocol Guide</w:t>
      </w:r>
    </w:p>
    <w:p>
      <w:pPr>
        <w:pStyle w:val="Subtitle"/>
        <w:jc w:val="center"/>
        <w:rPr/>
      </w:pPr>
      <w:r>
        <w:rPr/>
      </w:r>
    </w:p>
    <w:p>
      <w:pPr>
        <w:pStyle w:val="Subtitle"/>
        <w:jc w:val="center"/>
        <w:rPr/>
      </w:pPr>
      <w:r>
        <w:rPr/>
        <w:t>Bob Applegate</w:t>
      </w:r>
    </w:p>
    <w:p>
      <w:pPr>
        <w:pStyle w:val="Subtitle"/>
        <w:jc w:val="center"/>
        <w:rPr/>
      </w:pPr>
      <w:r>
        <w:rPr/>
        <w:t>Corsham Technologies, LLC</w:t>
      </w:r>
    </w:p>
    <w:p>
      <w:pPr>
        <w:pStyle w:val="Subtitle"/>
        <w:jc w:val="center"/>
        <w:rPr>
          <w:rStyle w:val="InternetLink"/>
        </w:rPr>
      </w:pPr>
      <w:hyperlink r:id="rId2">
        <w:r>
          <w:rPr>
            <w:rStyle w:val="InternetLink"/>
          </w:rPr>
          <w:t>bob@corshamtech.com</w:t>
        </w:r>
      </w:hyperlink>
    </w:p>
    <w:p>
      <w:pPr>
        <w:pStyle w:val="Normal"/>
        <w:rPr/>
      </w:pPr>
      <w:r>
        <w:rPr/>
      </w:r>
    </w:p>
    <w:p>
      <w:pPr>
        <w:pStyle w:val="Normal"/>
        <w:rPr/>
      </w:pPr>
      <w:r>
        <w:rPr/>
      </w:r>
    </w:p>
    <w:p>
      <w:pPr>
        <w:pStyle w:val="Normal"/>
        <w:jc w:val="center"/>
        <w:rPr/>
      </w:pPr>
      <w:r>
        <w:rPr/>
        <w:t>Version 1.1</w:t>
      </w:r>
    </w:p>
    <w:p>
      <w:pPr>
        <w:pStyle w:val="Normal"/>
        <w:jc w:val="center"/>
        <w:rPr/>
      </w:pPr>
      <w:r>
        <w:rPr/>
        <w:t>Last edit date: 08/4/2022</w:t>
      </w:r>
    </w:p>
    <w:p>
      <w:pPr>
        <w:pStyle w:val="Normal"/>
        <w:jc w:val="center"/>
        <w:rPr/>
      </w:pPr>
      <w:r>
        <w:rPr/>
        <w:t xml:space="preserve">Last edit by: </w:t>
      </w:r>
      <w:r>
        <w:rPr/>
        <w:fldChar w:fldCharType="begin"/>
      </w:r>
      <w:r>
        <w:rPr/>
        <w:instrText> USERNAME </w:instrText>
      </w:r>
      <w:r>
        <w:rPr/>
        <w:fldChar w:fldCharType="separate"/>
      </w:r>
      <w:r>
        <w:rPr/>
        <w:t>Brian G</w:t>
      </w:r>
      <w:r>
        <w:rPr/>
        <w:fldChar w:fldCharType="end"/>
      </w:r>
    </w:p>
    <w:p>
      <w:pPr>
        <w:pStyle w:val="Normal"/>
        <w:rPr/>
      </w:pPr>
      <w:r>
        <w:rPr/>
      </w:r>
    </w:p>
    <w:p>
      <w:pPr>
        <w:pStyle w:val="Normal"/>
        <w:rPr/>
      </w:pPr>
      <w:r>
        <w:rPr/>
      </w:r>
      <w:r>
        <w:br w:type="page"/>
      </w:r>
    </w:p>
    <w:p>
      <w:pPr>
        <w:pStyle w:val="Heading1"/>
        <w:rPr/>
      </w:pPr>
      <w:bookmarkStart w:id="0" w:name="__RefHeading___Toc2635_581131724"/>
      <w:bookmarkStart w:id="1" w:name="_Toc355159809"/>
      <w:bookmarkEnd w:id="0"/>
      <w:r>
        <w:rPr/>
        <w:t>Table of Contents</w:t>
      </w:r>
      <w:bookmarkEnd w:id="1"/>
    </w:p>
    <w:sdt>
      <w:sdtPr>
        <w:docPartObj>
          <w:docPartGallery w:val="Table of Contents"/>
          <w:docPartUnique w:val="true"/>
        </w:docPartObj>
      </w:sdtPr>
      <w:sdtContent>
        <w:p>
          <w:pPr>
            <w:pStyle w:val="Contents1"/>
            <w:tabs>
              <w:tab w:val="clear" w:pos="8630"/>
              <w:tab w:val="right" w:pos="8640" w:leader="dot"/>
            </w:tabs>
            <w:rPr/>
          </w:pPr>
          <w:r>
            <w:fldChar w:fldCharType="begin"/>
          </w:r>
          <w:r>
            <w:rPr>
              <w:rStyle w:val="IndexLink"/>
            </w:rPr>
            <w:instrText> TOC \o "1-9" \h</w:instrText>
          </w:r>
          <w:r>
            <w:rPr>
              <w:rStyle w:val="IndexLink"/>
            </w:rPr>
            <w:fldChar w:fldCharType="separate"/>
          </w:r>
          <w:hyperlink w:anchor="__RefHeading___Toc2635_581131724">
            <w:r>
              <w:rPr>
                <w:rStyle w:val="IndexLink"/>
              </w:rPr>
              <w:t>Table of Contents</w:t>
              <w:tab/>
              <w:t>2</w:t>
            </w:r>
          </w:hyperlink>
        </w:p>
        <w:p>
          <w:pPr>
            <w:pStyle w:val="Contents1"/>
            <w:tabs>
              <w:tab w:val="clear" w:pos="8630"/>
              <w:tab w:val="right" w:pos="8640" w:leader="dot"/>
            </w:tabs>
            <w:rPr/>
          </w:pPr>
          <w:hyperlink w:anchor="__RefHeading___Toc2637_581131724">
            <w:r>
              <w:rPr>
                <w:rStyle w:val="IndexLink"/>
              </w:rPr>
              <w:t>Revision History</w:t>
              <w:tab/>
              <w:t>3</w:t>
            </w:r>
          </w:hyperlink>
        </w:p>
        <w:p>
          <w:pPr>
            <w:pStyle w:val="Contents1"/>
            <w:tabs>
              <w:tab w:val="clear" w:pos="8630"/>
              <w:tab w:val="right" w:pos="8640" w:leader="dot"/>
            </w:tabs>
            <w:rPr/>
          </w:pPr>
          <w:hyperlink w:anchor="__RefHeading___Toc2639_581131724">
            <w:r>
              <w:rPr>
                <w:rStyle w:val="IndexLink"/>
              </w:rPr>
              <w:t>Introduction</w:t>
              <w:tab/>
              <w:t>4</w:t>
            </w:r>
          </w:hyperlink>
        </w:p>
        <w:p>
          <w:pPr>
            <w:pStyle w:val="Contents1"/>
            <w:tabs>
              <w:tab w:val="clear" w:pos="8630"/>
              <w:tab w:val="right" w:pos="8640" w:leader="dot"/>
            </w:tabs>
            <w:rPr/>
          </w:pPr>
          <w:hyperlink w:anchor="__RefHeading___Toc2641_581131724">
            <w:r>
              <w:rPr>
                <w:rStyle w:val="IndexLink"/>
              </w:rPr>
              <w:t>Copyrights</w:t>
              <w:tab/>
              <w:t>4</w:t>
            </w:r>
          </w:hyperlink>
        </w:p>
        <w:p>
          <w:pPr>
            <w:pStyle w:val="Contents1"/>
            <w:tabs>
              <w:tab w:val="clear" w:pos="8630"/>
              <w:tab w:val="right" w:pos="8640" w:leader="dot"/>
            </w:tabs>
            <w:rPr/>
          </w:pPr>
          <w:hyperlink w:anchor="__RefHeading___Toc2643_581131724">
            <w:r>
              <w:rPr>
                <w:rStyle w:val="IndexLink"/>
              </w:rPr>
              <w:t>Terminology</w:t>
              <w:tab/>
              <w:t>4</w:t>
            </w:r>
          </w:hyperlink>
        </w:p>
        <w:p>
          <w:pPr>
            <w:pStyle w:val="Contents1"/>
            <w:tabs>
              <w:tab w:val="clear" w:pos="8630"/>
              <w:tab w:val="right" w:pos="8640" w:leader="dot"/>
            </w:tabs>
            <w:rPr/>
          </w:pPr>
          <w:hyperlink w:anchor="__RefHeading___Toc2645_581131724">
            <w:r>
              <w:rPr>
                <w:rStyle w:val="IndexLink"/>
              </w:rPr>
              <w:t>Overview</w:t>
              <w:tab/>
              <w:t>6</w:t>
            </w:r>
          </w:hyperlink>
        </w:p>
        <w:p>
          <w:pPr>
            <w:pStyle w:val="Contents1"/>
            <w:tabs>
              <w:tab w:val="clear" w:pos="8630"/>
              <w:tab w:val="right" w:pos="8640" w:leader="dot"/>
            </w:tabs>
            <w:rPr/>
          </w:pPr>
          <w:hyperlink w:anchor="__RefHeading___Toc2647_581131724">
            <w:r>
              <w:rPr>
                <w:rStyle w:val="IndexLink"/>
              </w:rPr>
              <w:t>Parallel Interface</w:t>
              <w:tab/>
              <w:t>7</w:t>
            </w:r>
          </w:hyperlink>
        </w:p>
        <w:p>
          <w:pPr>
            <w:pStyle w:val="Contents1"/>
            <w:tabs>
              <w:tab w:val="clear" w:pos="8630"/>
              <w:tab w:val="right" w:pos="8640" w:leader="dot"/>
            </w:tabs>
            <w:rPr/>
          </w:pPr>
          <w:hyperlink w:anchor="__RefHeading___Toc2649_581131724">
            <w:r>
              <w:rPr>
                <w:rStyle w:val="IndexLink"/>
              </w:rPr>
              <w:t>Commands/Responses Sorted by Numeric Value</w:t>
              <w:tab/>
              <w:t>8</w:t>
            </w:r>
          </w:hyperlink>
        </w:p>
        <w:p>
          <w:pPr>
            <w:pStyle w:val="Contents1"/>
            <w:tabs>
              <w:tab w:val="clear" w:pos="8630"/>
              <w:tab w:val="right" w:pos="8640" w:leader="dot"/>
            </w:tabs>
            <w:rPr/>
          </w:pPr>
          <w:hyperlink w:anchor="__RefHeading___Toc2651_581131724">
            <w:r>
              <w:rPr>
                <w:rStyle w:val="IndexLink"/>
              </w:rPr>
              <w:t>Commands/Responses Sorted by Function</w:t>
              <w:tab/>
              <w:t>9</w:t>
            </w:r>
          </w:hyperlink>
        </w:p>
        <w:p>
          <w:pPr>
            <w:pStyle w:val="Contents2"/>
            <w:tabs>
              <w:tab w:val="clear" w:pos="8630"/>
              <w:tab w:val="right" w:pos="8640" w:leader="dot"/>
            </w:tabs>
            <w:rPr/>
          </w:pPr>
          <w:hyperlink w:anchor="__RefHeading___Toc2653_581131724">
            <w:r>
              <w:rPr>
                <w:rStyle w:val="IndexLink"/>
              </w:rPr>
              <w:t>Misc</w:t>
              <w:tab/>
              <w:t>9</w:t>
            </w:r>
          </w:hyperlink>
        </w:p>
        <w:p>
          <w:pPr>
            <w:pStyle w:val="Contents2"/>
            <w:tabs>
              <w:tab w:val="clear" w:pos="8630"/>
              <w:tab w:val="right" w:pos="8640" w:leader="dot"/>
            </w:tabs>
            <w:rPr/>
          </w:pPr>
          <w:hyperlink w:anchor="__RefHeading___Toc2655_581131724">
            <w:r>
              <w:rPr>
                <w:rStyle w:val="IndexLink"/>
              </w:rPr>
              <w:t>Mounting/Unmounting DSK Format Files</w:t>
              <w:tab/>
              <w:t>9</w:t>
            </w:r>
          </w:hyperlink>
        </w:p>
        <w:p>
          <w:pPr>
            <w:pStyle w:val="Contents2"/>
            <w:tabs>
              <w:tab w:val="clear" w:pos="8630"/>
              <w:tab w:val="right" w:pos="8640" w:leader="dot"/>
            </w:tabs>
            <w:rPr/>
          </w:pPr>
          <w:hyperlink w:anchor="__RefHeading___Toc2657_581131724">
            <w:r>
              <w:rPr>
                <w:rStyle w:val="IndexLink"/>
              </w:rPr>
              <w:t>Working with FAT Files</w:t>
              <w:tab/>
              <w:t>9</w:t>
            </w:r>
          </w:hyperlink>
        </w:p>
        <w:p>
          <w:pPr>
            <w:pStyle w:val="Contents2"/>
            <w:tabs>
              <w:tab w:val="clear" w:pos="8630"/>
              <w:tab w:val="right" w:pos="8640" w:leader="dot"/>
            </w:tabs>
            <w:rPr/>
          </w:pPr>
          <w:hyperlink w:anchor="__RefHeading___Toc2659_581131724">
            <w:r>
              <w:rPr>
                <w:rStyle w:val="IndexLink"/>
              </w:rPr>
              <w:t>Working with Mounted Files</w:t>
              <w:tab/>
              <w:t>10</w:t>
            </w:r>
          </w:hyperlink>
        </w:p>
        <w:p>
          <w:pPr>
            <w:pStyle w:val="Contents2"/>
            <w:tabs>
              <w:tab w:val="clear" w:pos="8630"/>
              <w:tab w:val="right" w:pos="8640" w:leader="dot"/>
            </w:tabs>
            <w:rPr/>
          </w:pPr>
          <w:hyperlink w:anchor="__RefHeading___Toc2661_581131724">
            <w:r>
              <w:rPr>
                <w:rStyle w:val="IndexLink"/>
              </w:rPr>
              <w:t>Time/Date</w:t>
              <w:tab/>
              <w:t>10</w:t>
            </w:r>
          </w:hyperlink>
        </w:p>
        <w:p>
          <w:pPr>
            <w:pStyle w:val="Contents1"/>
            <w:tabs>
              <w:tab w:val="clear" w:pos="8630"/>
              <w:tab w:val="right" w:pos="8640" w:leader="dot"/>
            </w:tabs>
            <w:rPr/>
          </w:pPr>
          <w:hyperlink w:anchor="__RefHeading___Toc2663_581131724">
            <w:r>
              <w:rPr>
                <w:rStyle w:val="IndexLink"/>
              </w:rPr>
              <w:t>Common Values</w:t>
              <w:tab/>
              <w:t>11</w:t>
            </w:r>
          </w:hyperlink>
        </w:p>
        <w:p>
          <w:pPr>
            <w:pStyle w:val="Contents2"/>
            <w:tabs>
              <w:tab w:val="clear" w:pos="8630"/>
              <w:tab w:val="right" w:pos="8640" w:leader="dot"/>
            </w:tabs>
            <w:rPr/>
          </w:pPr>
          <w:hyperlink w:anchor="__RefHeading___Toc2665_581131724">
            <w:r>
              <w:rPr>
                <w:rStyle w:val="IndexLink"/>
              </w:rPr>
              <w:t>Drive</w:t>
              <w:tab/>
              <w:t>11</w:t>
            </w:r>
          </w:hyperlink>
        </w:p>
        <w:p>
          <w:pPr>
            <w:pStyle w:val="Contents2"/>
            <w:tabs>
              <w:tab w:val="clear" w:pos="8630"/>
              <w:tab w:val="right" w:pos="8640" w:leader="dot"/>
            </w:tabs>
            <w:rPr/>
          </w:pPr>
          <w:hyperlink w:anchor="__RefHeading___Toc2667_581131724">
            <w:r>
              <w:rPr>
                <w:rStyle w:val="IndexLink"/>
              </w:rPr>
              <w:t>Sector Size</w:t>
              <w:tab/>
              <w:t>11</w:t>
            </w:r>
          </w:hyperlink>
        </w:p>
        <w:p>
          <w:pPr>
            <w:pStyle w:val="Contents2"/>
            <w:tabs>
              <w:tab w:val="clear" w:pos="8630"/>
              <w:tab w:val="right" w:pos="8640" w:leader="dot"/>
            </w:tabs>
            <w:rPr/>
          </w:pPr>
          <w:hyperlink w:anchor="__RefHeading___Toc2669_581131724">
            <w:r>
              <w:rPr>
                <w:rStyle w:val="IndexLink"/>
              </w:rPr>
              <w:t>Error Codes</w:t>
              <w:tab/>
              <w:t>11</w:t>
            </w:r>
          </w:hyperlink>
        </w:p>
        <w:p>
          <w:pPr>
            <w:pStyle w:val="Contents1"/>
            <w:tabs>
              <w:tab w:val="clear" w:pos="8630"/>
              <w:tab w:val="right" w:pos="8640" w:leader="dot"/>
            </w:tabs>
            <w:rPr/>
          </w:pPr>
          <w:hyperlink w:anchor="__RefHeading___Toc2671_581131724">
            <w:r>
              <w:rPr>
                <w:rStyle w:val="IndexLink"/>
              </w:rPr>
              <w:t>Details of Commands/Responses</w:t>
              <w:tab/>
              <w:t>13</w:t>
            </w:r>
          </w:hyperlink>
        </w:p>
        <w:p>
          <w:pPr>
            <w:pStyle w:val="Contents2"/>
            <w:tabs>
              <w:tab w:val="clear" w:pos="8630"/>
              <w:tab w:val="right" w:pos="8640" w:leader="dot"/>
            </w:tabs>
            <w:rPr/>
          </w:pPr>
          <w:hyperlink w:anchor="__RefHeading___Toc2673_581131724">
            <w:r>
              <w:rPr>
                <w:rStyle w:val="IndexLink"/>
              </w:rPr>
              <w:t>GET_VERSION</w:t>
              <w:tab/>
              <w:t>13</w:t>
            </w:r>
          </w:hyperlink>
        </w:p>
        <w:p>
          <w:pPr>
            <w:pStyle w:val="Contents2"/>
            <w:tabs>
              <w:tab w:val="clear" w:pos="8630"/>
              <w:tab w:val="right" w:pos="8640" w:leader="dot"/>
            </w:tabs>
            <w:rPr/>
          </w:pPr>
          <w:hyperlink w:anchor="__RefHeading___Toc2675_581131724">
            <w:r>
              <w:rPr>
                <w:rStyle w:val="IndexLink"/>
              </w:rPr>
              <w:t>VERSION_INFO</w:t>
              <w:tab/>
              <w:t>13</w:t>
            </w:r>
          </w:hyperlink>
        </w:p>
        <w:p>
          <w:pPr>
            <w:pStyle w:val="Contents2"/>
            <w:tabs>
              <w:tab w:val="clear" w:pos="8630"/>
              <w:tab w:val="right" w:pos="8640" w:leader="dot"/>
            </w:tabs>
            <w:rPr/>
          </w:pPr>
          <w:hyperlink w:anchor="__RefHeading___Toc2677_581131724">
            <w:r>
              <w:rPr>
                <w:rStyle w:val="IndexLink"/>
              </w:rPr>
              <w:t>PING</w:t>
              <w:tab/>
              <w:t>13</w:t>
            </w:r>
          </w:hyperlink>
        </w:p>
        <w:p>
          <w:pPr>
            <w:pStyle w:val="Contents2"/>
            <w:tabs>
              <w:tab w:val="clear" w:pos="8630"/>
              <w:tab w:val="right" w:pos="8640" w:leader="dot"/>
            </w:tabs>
            <w:rPr/>
          </w:pPr>
          <w:hyperlink w:anchor="__RefHeading___Toc2679_581131724">
            <w:r>
              <w:rPr>
                <w:rStyle w:val="IndexLink"/>
              </w:rPr>
              <w:t>PONG</w:t>
              <w:tab/>
              <w:t>14</w:t>
            </w:r>
          </w:hyperlink>
        </w:p>
        <w:p>
          <w:pPr>
            <w:pStyle w:val="Contents2"/>
            <w:tabs>
              <w:tab w:val="clear" w:pos="8630"/>
              <w:tab w:val="right" w:pos="8640" w:leader="dot"/>
            </w:tabs>
            <w:rPr/>
          </w:pPr>
          <w:hyperlink w:anchor="__RefHeading___Toc2681_581131724">
            <w:r>
              <w:rPr>
                <w:rStyle w:val="IndexLink"/>
              </w:rPr>
              <w:t>LED_CONTROL</w:t>
              <w:tab/>
              <w:t>14</w:t>
            </w:r>
          </w:hyperlink>
        </w:p>
        <w:p>
          <w:pPr>
            <w:pStyle w:val="Contents2"/>
            <w:tabs>
              <w:tab w:val="clear" w:pos="8630"/>
              <w:tab w:val="right" w:pos="8640" w:leader="dot"/>
            </w:tabs>
            <w:rPr/>
          </w:pPr>
          <w:hyperlink w:anchor="__RefHeading___Toc2683_581131724">
            <w:r>
              <w:rPr>
                <w:rStyle w:val="IndexLink"/>
              </w:rPr>
              <w:t>DONE/ABORT</w:t>
              <w:tab/>
              <w:t>14</w:t>
            </w:r>
          </w:hyperlink>
        </w:p>
        <w:p>
          <w:pPr>
            <w:pStyle w:val="Contents2"/>
            <w:tabs>
              <w:tab w:val="clear" w:pos="8630"/>
              <w:tab w:val="right" w:pos="8640" w:leader="dot"/>
            </w:tabs>
            <w:rPr/>
          </w:pPr>
          <w:hyperlink w:anchor="__RefHeading___Toc2685_581131724">
            <w:r>
              <w:rPr>
                <w:rStyle w:val="IndexLink"/>
              </w:rPr>
              <w:t>READ_SECTOR</w:t>
              <w:tab/>
              <w:t>15</w:t>
            </w:r>
          </w:hyperlink>
        </w:p>
        <w:p>
          <w:pPr>
            <w:pStyle w:val="Contents2"/>
            <w:tabs>
              <w:tab w:val="clear" w:pos="8630"/>
              <w:tab w:val="right" w:pos="8640" w:leader="dot"/>
            </w:tabs>
            <w:rPr/>
          </w:pPr>
          <w:hyperlink w:anchor="__RefHeading___Toc2687_581131724">
            <w:r>
              <w:rPr>
                <w:rStyle w:val="IndexLink"/>
              </w:rPr>
              <w:t>WRITE_SECTOR</w:t>
              <w:tab/>
              <w:t>15</w:t>
            </w:r>
          </w:hyperlink>
        </w:p>
        <w:p>
          <w:pPr>
            <w:pStyle w:val="Contents2"/>
            <w:tabs>
              <w:tab w:val="clear" w:pos="8630"/>
              <w:tab w:val="right" w:pos="8640" w:leader="dot"/>
            </w:tabs>
            <w:rPr/>
          </w:pPr>
          <w:hyperlink w:anchor="__RefHeading___Toc2689_581131724">
            <w:r>
              <w:rPr>
                <w:rStyle w:val="IndexLink"/>
              </w:rPr>
              <w:t>ACK</w:t>
              <w:tab/>
              <w:t>16</w:t>
            </w:r>
          </w:hyperlink>
        </w:p>
        <w:p>
          <w:pPr>
            <w:pStyle w:val="Contents2"/>
            <w:tabs>
              <w:tab w:val="clear" w:pos="8630"/>
              <w:tab w:val="right" w:pos="8640" w:leader="dot"/>
            </w:tabs>
            <w:rPr/>
          </w:pPr>
          <w:hyperlink w:anchor="__RefHeading___Toc2691_581131724">
            <w:r>
              <w:rPr>
                <w:rStyle w:val="IndexLink"/>
              </w:rPr>
              <w:t>NAK</w:t>
              <w:tab/>
              <w:t>16</w:t>
            </w:r>
          </w:hyperlink>
        </w:p>
        <w:p>
          <w:pPr>
            <w:pStyle w:val="Contents2"/>
            <w:tabs>
              <w:tab w:val="clear" w:pos="8630"/>
              <w:tab w:val="right" w:pos="8640" w:leader="dot"/>
            </w:tabs>
            <w:rPr/>
          </w:pPr>
          <w:hyperlink w:anchor="__RefHeading___Toc2693_581131724">
            <w:r>
              <w:rPr>
                <w:rStyle w:val="IndexLink"/>
              </w:rPr>
              <w:t>SECTOR_DATA</w:t>
              <w:tab/>
              <w:t>16</w:t>
            </w:r>
          </w:hyperlink>
        </w:p>
        <w:p>
          <w:pPr>
            <w:pStyle w:val="Contents2"/>
            <w:tabs>
              <w:tab w:val="clear" w:pos="8630"/>
              <w:tab w:val="right" w:pos="8640" w:leader="dot"/>
            </w:tabs>
            <w:rPr/>
          </w:pPr>
          <w:hyperlink w:anchor="__RefHeading___Toc2695_581131724">
            <w:r>
              <w:rPr>
                <w:rStyle w:val="IndexLink"/>
              </w:rPr>
              <w:t>GET_DIRECTORY</w:t>
              <w:tab/>
              <w:t>17</w:t>
            </w:r>
          </w:hyperlink>
        </w:p>
        <w:p>
          <w:pPr>
            <w:pStyle w:val="Contents2"/>
            <w:tabs>
              <w:tab w:val="clear" w:pos="8630"/>
              <w:tab w:val="right" w:pos="8640" w:leader="dot"/>
            </w:tabs>
            <w:rPr/>
          </w:pPr>
          <w:hyperlink w:anchor="__RefHeading___Toc2697_581131724">
            <w:r>
              <w:rPr>
                <w:rStyle w:val="IndexLink"/>
              </w:rPr>
              <w:t>DIRECTORY_ENTRY</w:t>
              <w:tab/>
              <w:t>17</w:t>
            </w:r>
          </w:hyperlink>
        </w:p>
        <w:p>
          <w:pPr>
            <w:pStyle w:val="Contents2"/>
            <w:tabs>
              <w:tab w:val="clear" w:pos="8630"/>
              <w:tab w:val="right" w:pos="8640" w:leader="dot"/>
            </w:tabs>
            <w:rPr/>
          </w:pPr>
          <w:hyperlink w:anchor="__RefHeading___Toc2699_581131724">
            <w:r>
              <w:rPr>
                <w:rStyle w:val="IndexLink"/>
              </w:rPr>
              <w:t>DIRECTORY_END</w:t>
              <w:tab/>
              <w:t>17</w:t>
            </w:r>
          </w:hyperlink>
        </w:p>
        <w:p>
          <w:pPr>
            <w:pStyle w:val="Contents2"/>
            <w:tabs>
              <w:tab w:val="clear" w:pos="8630"/>
              <w:tab w:val="right" w:pos="8640" w:leader="dot"/>
            </w:tabs>
            <w:rPr/>
          </w:pPr>
          <w:hyperlink w:anchor="__RefHeading___Toc2701_581131724">
            <w:r>
              <w:rPr>
                <w:rStyle w:val="IndexLink"/>
              </w:rPr>
              <w:t>READ_FILE</w:t>
              <w:tab/>
              <w:t>18</w:t>
            </w:r>
          </w:hyperlink>
        </w:p>
        <w:p>
          <w:pPr>
            <w:pStyle w:val="Contents2"/>
            <w:tabs>
              <w:tab w:val="clear" w:pos="8630"/>
              <w:tab w:val="right" w:pos="8640" w:leader="dot"/>
            </w:tabs>
            <w:rPr/>
          </w:pPr>
          <w:hyperlink w:anchor="__RefHeading___Toc2703_581131724">
            <w:r>
              <w:rPr>
                <w:rStyle w:val="IndexLink"/>
              </w:rPr>
              <w:t>READ_BYTES</w:t>
              <w:tab/>
              <w:t>18</w:t>
            </w:r>
          </w:hyperlink>
        </w:p>
        <w:p>
          <w:pPr>
            <w:pStyle w:val="Contents2"/>
            <w:tabs>
              <w:tab w:val="clear" w:pos="8630"/>
              <w:tab w:val="right" w:pos="8640" w:leader="dot"/>
            </w:tabs>
            <w:rPr/>
          </w:pPr>
          <w:hyperlink w:anchor="__RefHeading___Toc2705_581131724">
            <w:r>
              <w:rPr>
                <w:rStyle w:val="IndexLink"/>
              </w:rPr>
              <w:t>FILE_DATA</w:t>
              <w:tab/>
              <w:t>18</w:t>
            </w:r>
          </w:hyperlink>
        </w:p>
        <w:p>
          <w:pPr>
            <w:pStyle w:val="Contents2"/>
            <w:tabs>
              <w:tab w:val="clear" w:pos="8630"/>
              <w:tab w:val="right" w:pos="8640" w:leader="dot"/>
            </w:tabs>
            <w:rPr/>
          </w:pPr>
          <w:hyperlink w:anchor="__RefHeading___Toc2707_581131724">
            <w:r>
              <w:rPr>
                <w:rStyle w:val="IndexLink"/>
              </w:rPr>
              <w:t>WRITE_FILE</w:t>
              <w:tab/>
              <w:t>19</w:t>
            </w:r>
          </w:hyperlink>
        </w:p>
        <w:p>
          <w:pPr>
            <w:pStyle w:val="Contents2"/>
            <w:tabs>
              <w:tab w:val="clear" w:pos="8630"/>
              <w:tab w:val="right" w:pos="8640" w:leader="dot"/>
            </w:tabs>
            <w:rPr/>
          </w:pPr>
          <w:hyperlink w:anchor="__RefHeading___Toc2709_581131724">
            <w:r>
              <w:rPr>
                <w:rStyle w:val="IndexLink"/>
              </w:rPr>
              <w:t>WRITE_BYTES</w:t>
              <w:tab/>
              <w:t>19</w:t>
            </w:r>
          </w:hyperlink>
        </w:p>
        <w:p>
          <w:pPr>
            <w:pStyle w:val="Contents2"/>
            <w:tabs>
              <w:tab w:val="clear" w:pos="8630"/>
              <w:tab w:val="right" w:pos="8640" w:leader="dot"/>
            </w:tabs>
            <w:rPr/>
          </w:pPr>
          <w:hyperlink w:anchor="__RefHeading___Toc2711_581131724">
            <w:r>
              <w:rPr>
                <w:rStyle w:val="IndexLink"/>
              </w:rPr>
              <w:t>SAVE_CONFIG</w:t>
              <w:tab/>
              <w:t>19</w:t>
            </w:r>
          </w:hyperlink>
        </w:p>
        <w:p>
          <w:pPr>
            <w:pStyle w:val="Contents2"/>
            <w:tabs>
              <w:tab w:val="clear" w:pos="8630"/>
              <w:tab w:val="right" w:pos="8640" w:leader="dot"/>
            </w:tabs>
            <w:rPr/>
          </w:pPr>
          <w:hyperlink w:anchor="__RefHeading___Toc2713_581131724">
            <w:r>
              <w:rPr>
                <w:rStyle w:val="IndexLink"/>
              </w:rPr>
              <w:t>GET_DRIVE_STATUS</w:t>
              <w:tab/>
              <w:t>20</w:t>
            </w:r>
          </w:hyperlink>
        </w:p>
        <w:p>
          <w:pPr>
            <w:pStyle w:val="Contents2"/>
            <w:tabs>
              <w:tab w:val="clear" w:pos="8630"/>
              <w:tab w:val="right" w:pos="8640" w:leader="dot"/>
            </w:tabs>
            <w:rPr/>
          </w:pPr>
          <w:hyperlink w:anchor="__RefHeading___Toc2715_581131724">
            <w:r>
              <w:rPr>
                <w:rStyle w:val="IndexLink"/>
              </w:rPr>
              <w:t>DRIVE_STATUS</w:t>
              <w:tab/>
              <w:t>20</w:t>
            </w:r>
          </w:hyperlink>
        </w:p>
        <w:p>
          <w:pPr>
            <w:pStyle w:val="Contents2"/>
            <w:tabs>
              <w:tab w:val="clear" w:pos="8630"/>
              <w:tab w:val="right" w:pos="8640" w:leader="dot"/>
            </w:tabs>
            <w:rPr/>
          </w:pPr>
          <w:hyperlink w:anchor="__RefHeading___Toc2717_581131724">
            <w:r>
              <w:rPr>
                <w:rStyle w:val="IndexLink"/>
              </w:rPr>
              <w:t>GET_MOUNTED LIST</w:t>
              <w:tab/>
              <w:t>20</w:t>
            </w:r>
          </w:hyperlink>
        </w:p>
        <w:p>
          <w:pPr>
            <w:pStyle w:val="Contents2"/>
            <w:tabs>
              <w:tab w:val="clear" w:pos="8630"/>
              <w:tab w:val="right" w:pos="8640" w:leader="dot"/>
            </w:tabs>
            <w:rPr/>
          </w:pPr>
          <w:hyperlink w:anchor="__RefHeading___Toc2719_581131724">
            <w:r>
              <w:rPr>
                <w:rStyle w:val="IndexLink"/>
              </w:rPr>
              <w:t>MOUNT_INFO</w:t>
              <w:tab/>
              <w:t>21</w:t>
            </w:r>
          </w:hyperlink>
        </w:p>
        <w:p>
          <w:pPr>
            <w:pStyle w:val="Contents2"/>
            <w:tabs>
              <w:tab w:val="clear" w:pos="8630"/>
              <w:tab w:val="right" w:pos="8640" w:leader="dot"/>
            </w:tabs>
            <w:rPr/>
          </w:pPr>
          <w:hyperlink w:anchor="__RefHeading___Toc2721_581131724">
            <w:r>
              <w:rPr>
                <w:rStyle w:val="IndexLink"/>
              </w:rPr>
              <w:t>FILE_MOUNT</w:t>
              <w:tab/>
              <w:t>21</w:t>
            </w:r>
          </w:hyperlink>
        </w:p>
        <w:p>
          <w:pPr>
            <w:pStyle w:val="Contents2"/>
            <w:tabs>
              <w:tab w:val="clear" w:pos="8630"/>
              <w:tab w:val="right" w:pos="8640" w:leader="dot"/>
            </w:tabs>
            <w:rPr/>
          </w:pPr>
          <w:hyperlink w:anchor="__RefHeading___Toc2723_581131724">
            <w:r>
              <w:rPr>
                <w:rStyle w:val="IndexLink"/>
              </w:rPr>
              <w:t>FILE_UNMOUNT</w:t>
              <w:tab/>
              <w:t>21</w:t>
            </w:r>
          </w:hyperlink>
        </w:p>
        <w:p>
          <w:pPr>
            <w:pStyle w:val="Contents2"/>
            <w:tabs>
              <w:tab w:val="clear" w:pos="8630"/>
              <w:tab w:val="right" w:pos="8640" w:leader="dot"/>
            </w:tabs>
            <w:rPr/>
          </w:pPr>
          <w:hyperlink w:anchor="__RefHeading___Toc2725_581131724">
            <w:r>
              <w:rPr>
                <w:rStyle w:val="IndexLink"/>
              </w:rPr>
              <w:t>GET_CLOCK</w:t>
              <w:tab/>
              <w:t>22</w:t>
            </w:r>
          </w:hyperlink>
        </w:p>
        <w:p>
          <w:pPr>
            <w:pStyle w:val="Contents2"/>
            <w:tabs>
              <w:tab w:val="clear" w:pos="8630"/>
              <w:tab w:val="right" w:pos="8640" w:leader="dot"/>
            </w:tabs>
            <w:rPr/>
          </w:pPr>
          <w:hyperlink w:anchor="__RefHeading___Toc2727_581131724">
            <w:r>
              <w:rPr>
                <w:rStyle w:val="IndexLink"/>
              </w:rPr>
              <w:t>CLOCK_DATA</w:t>
              <w:tab/>
              <w:t>22</w:t>
            </w:r>
          </w:hyperlink>
        </w:p>
        <w:p>
          <w:pPr>
            <w:pStyle w:val="Contents2"/>
            <w:tabs>
              <w:tab w:val="clear" w:pos="8630"/>
              <w:tab w:val="right" w:pos="8640" w:leader="dot"/>
            </w:tabs>
            <w:rPr/>
          </w:pPr>
          <w:hyperlink w:anchor="__RefHeading___Toc2729_581131724">
            <w:r>
              <w:rPr>
                <w:rStyle w:val="IndexLink"/>
              </w:rPr>
              <w:t>SET_CLOCK</w:t>
              <w:tab/>
              <w:t>22</w:t>
            </w:r>
          </w:hyperlink>
        </w:p>
        <w:p>
          <w:pPr>
            <w:pStyle w:val="Contents2"/>
            <w:tabs>
              <w:tab w:val="clear" w:pos="8630"/>
              <w:tab w:val="right" w:pos="8640" w:leader="dot"/>
            </w:tabs>
            <w:rPr/>
          </w:pPr>
          <w:hyperlink w:anchor="__RefHeading___Toc2731_581131724">
            <w:r>
              <w:rPr>
                <w:rStyle w:val="IndexLink"/>
              </w:rPr>
              <w:t>SET_TIMER</w:t>
              <w:tab/>
              <w:t>23</w:t>
            </w:r>
          </w:hyperlink>
        </w:p>
        <w:p>
          <w:pPr>
            <w:pStyle w:val="Contents2"/>
            <w:tabs>
              <w:tab w:val="clear" w:pos="8630"/>
              <w:tab w:val="right" w:pos="8640" w:leader="dot"/>
            </w:tabs>
            <w:rPr/>
          </w:pPr>
          <w:hyperlink w:anchor="__RefHeading___Toc2733_581131724">
            <w:r>
              <w:rPr>
                <w:rStyle w:val="IndexLink"/>
              </w:rPr>
              <w:t>READ_SECTOR_LONG</w:t>
              <w:tab/>
              <w:t>23</w:t>
            </w:r>
          </w:hyperlink>
        </w:p>
        <w:p>
          <w:pPr>
            <w:pStyle w:val="Contents2"/>
            <w:tabs>
              <w:tab w:val="clear" w:pos="8630"/>
              <w:tab w:val="right" w:pos="8640" w:leader="dot"/>
            </w:tabs>
            <w:rPr/>
          </w:pPr>
          <w:hyperlink w:anchor="__RefHeading___Toc2735_581131724">
            <w:r>
              <w:rPr>
                <w:rStyle w:val="IndexLink"/>
              </w:rPr>
              <w:t>WRITE_SECTOR_LONG</w:t>
              <w:tab/>
              <w:t>24</w:t>
            </w:r>
          </w:hyperlink>
          <w:r>
            <w:rPr>
              <w:rStyle w:val="IndexLink"/>
            </w:rPr>
            <w:fldChar w:fldCharType="end"/>
          </w:r>
        </w:p>
      </w:sdtContent>
    </w:sdt>
    <w:p>
      <w:pPr>
        <w:pStyle w:val="Normal"/>
        <w:widowControl/>
        <w:bidi w:val="0"/>
        <w:spacing w:before="0" w:after="0"/>
        <w:jc w:val="left"/>
        <w:rPr>
          <w:sz w:val="24"/>
          <w:szCs w:val="24"/>
        </w:rPr>
      </w:pPr>
      <w:r>
        <w:rPr>
          <w:sz w:val="24"/>
          <w:szCs w:val="24"/>
        </w:rPr>
      </w:r>
    </w:p>
    <w:p>
      <w:pPr>
        <w:pStyle w:val="Normal"/>
        <w:rPr/>
      </w:pPr>
      <w:r>
        <w:rPr/>
      </w:r>
    </w:p>
    <w:p>
      <w:pPr>
        <w:pStyle w:val="Heading1"/>
        <w:rPr/>
      </w:pPr>
      <w:bookmarkStart w:id="2" w:name="__RefHeading___Toc2637_581131724"/>
      <w:bookmarkStart w:id="3" w:name="_Toc298168811"/>
      <w:bookmarkStart w:id="4" w:name="_Toc355159810"/>
      <w:bookmarkEnd w:id="2"/>
      <w:r>
        <w:rPr/>
        <w:t>Revision History</w:t>
      </w:r>
      <w:bookmarkEnd w:id="3"/>
      <w:bookmarkEnd w:id="4"/>
    </w:p>
    <w:p>
      <w:pPr>
        <w:pStyle w:val="Normal"/>
        <w:rPr/>
      </w:pPr>
      <w:r>
        <w:rPr/>
      </w:r>
    </w:p>
    <w:tbl>
      <w:tblPr>
        <w:tblStyle w:val="TableGrid"/>
        <w:tblW w:w="8298" w:type="dxa"/>
        <w:jc w:val="left"/>
        <w:tblInd w:w="558" w:type="dxa"/>
        <w:tblCellMar>
          <w:top w:w="0" w:type="dxa"/>
          <w:left w:w="108" w:type="dxa"/>
          <w:bottom w:w="0" w:type="dxa"/>
          <w:right w:w="108" w:type="dxa"/>
        </w:tblCellMar>
        <w:tblLook w:val="04a0" w:noHBand="0" w:noVBand="1" w:firstColumn="1" w:lastRow="0" w:lastColumn="0" w:firstRow="1"/>
      </w:tblPr>
      <w:tblGrid>
        <w:gridCol w:w="1150"/>
        <w:gridCol w:w="1730"/>
        <w:gridCol w:w="1947"/>
        <w:gridCol w:w="3470"/>
      </w:tblGrid>
      <w:tr>
        <w:trPr/>
        <w:tc>
          <w:tcPr>
            <w:tcW w:w="1150" w:type="dxa"/>
            <w:tcBorders/>
          </w:tcPr>
          <w:p>
            <w:pPr>
              <w:pStyle w:val="Normal"/>
              <w:rPr/>
            </w:pPr>
            <w:r>
              <w:rPr/>
              <w:t>Revision</w:t>
            </w:r>
          </w:p>
        </w:tc>
        <w:tc>
          <w:tcPr>
            <w:tcW w:w="1730" w:type="dxa"/>
            <w:tcBorders/>
          </w:tcPr>
          <w:p>
            <w:pPr>
              <w:pStyle w:val="Normal"/>
              <w:rPr/>
            </w:pPr>
            <w:r>
              <w:rPr/>
              <w:t>Date</w:t>
            </w:r>
          </w:p>
        </w:tc>
        <w:tc>
          <w:tcPr>
            <w:tcW w:w="1947" w:type="dxa"/>
            <w:tcBorders/>
          </w:tcPr>
          <w:p>
            <w:pPr>
              <w:pStyle w:val="Normal"/>
              <w:rPr/>
            </w:pPr>
            <w:r>
              <w:rPr/>
              <w:t>Author</w:t>
            </w:r>
          </w:p>
        </w:tc>
        <w:tc>
          <w:tcPr>
            <w:tcW w:w="3470" w:type="dxa"/>
            <w:tcBorders/>
          </w:tcPr>
          <w:p>
            <w:pPr>
              <w:pStyle w:val="Normal"/>
              <w:rPr/>
            </w:pPr>
            <w:r>
              <w:rPr/>
              <w:t>Changes</w:t>
            </w:r>
          </w:p>
        </w:tc>
      </w:tr>
      <w:tr>
        <w:trPr/>
        <w:tc>
          <w:tcPr>
            <w:tcW w:w="1150" w:type="dxa"/>
            <w:tcBorders/>
          </w:tcPr>
          <w:p>
            <w:pPr>
              <w:pStyle w:val="Normal"/>
              <w:rPr/>
            </w:pPr>
            <w:r>
              <w:rPr/>
              <w:t>0.0</w:t>
            </w:r>
          </w:p>
        </w:tc>
        <w:tc>
          <w:tcPr>
            <w:tcW w:w="1730" w:type="dxa"/>
            <w:tcBorders/>
          </w:tcPr>
          <w:p>
            <w:pPr>
              <w:pStyle w:val="Normal"/>
              <w:rPr/>
            </w:pPr>
            <w:r>
              <w:rPr/>
              <w:t>Early 2015</w:t>
            </w:r>
          </w:p>
        </w:tc>
        <w:tc>
          <w:tcPr>
            <w:tcW w:w="1947" w:type="dxa"/>
            <w:tcBorders/>
          </w:tcPr>
          <w:p>
            <w:pPr>
              <w:pStyle w:val="Normal"/>
              <w:rPr/>
            </w:pPr>
            <w:r>
              <w:rPr/>
              <w:t>Bob Applegate</w:t>
            </w:r>
          </w:p>
        </w:tc>
        <w:tc>
          <w:tcPr>
            <w:tcW w:w="3470" w:type="dxa"/>
            <w:tcBorders/>
          </w:tcPr>
          <w:p>
            <w:pPr>
              <w:pStyle w:val="Normal"/>
              <w:rPr/>
            </w:pPr>
            <w:r>
              <w:rPr/>
              <w:t>Initial beta release</w:t>
            </w:r>
          </w:p>
        </w:tc>
      </w:tr>
      <w:tr>
        <w:trPr/>
        <w:tc>
          <w:tcPr>
            <w:tcW w:w="1150" w:type="dxa"/>
            <w:tcBorders/>
          </w:tcPr>
          <w:p>
            <w:pPr>
              <w:pStyle w:val="Normal"/>
              <w:rPr/>
            </w:pPr>
            <w:r>
              <w:rPr/>
              <w:t>0.1</w:t>
            </w:r>
          </w:p>
        </w:tc>
        <w:tc>
          <w:tcPr>
            <w:tcW w:w="1730" w:type="dxa"/>
            <w:tcBorders/>
          </w:tcPr>
          <w:p>
            <w:pPr>
              <w:pStyle w:val="Normal"/>
              <w:rPr/>
            </w:pPr>
            <w:r>
              <w:rPr/>
              <w:t>July 2015</w:t>
            </w:r>
          </w:p>
        </w:tc>
        <w:tc>
          <w:tcPr>
            <w:tcW w:w="1947" w:type="dxa"/>
            <w:tcBorders/>
          </w:tcPr>
          <w:p>
            <w:pPr>
              <w:pStyle w:val="Normal"/>
              <w:rPr/>
            </w:pPr>
            <w:r>
              <w:rPr/>
              <w:t>Bob Applegate</w:t>
            </w:r>
          </w:p>
        </w:tc>
        <w:tc>
          <w:tcPr>
            <w:tcW w:w="3470" w:type="dxa"/>
            <w:tcBorders/>
          </w:tcPr>
          <w:p>
            <w:pPr>
              <w:pStyle w:val="Normal"/>
              <w:rPr/>
            </w:pPr>
            <w:r>
              <w:rPr/>
              <w:t>Added/refined the clock related commands and responses.  Removed FORMAT and added new commands to open FAT file for writing.</w:t>
            </w:r>
          </w:p>
        </w:tc>
      </w:tr>
      <w:tr>
        <w:trPr/>
        <w:tc>
          <w:tcPr>
            <w:tcW w:w="1150" w:type="dxa"/>
            <w:tcBorders/>
          </w:tcPr>
          <w:p>
            <w:pPr>
              <w:pStyle w:val="Normal"/>
              <w:rPr/>
            </w:pPr>
            <w:r>
              <w:rPr/>
              <w:t>0.2</w:t>
            </w:r>
          </w:p>
        </w:tc>
        <w:tc>
          <w:tcPr>
            <w:tcW w:w="1730" w:type="dxa"/>
            <w:tcBorders/>
          </w:tcPr>
          <w:p>
            <w:pPr>
              <w:pStyle w:val="Normal"/>
              <w:rPr/>
            </w:pPr>
            <w:r>
              <w:rPr/>
              <w:t>Dec 2015</w:t>
            </w:r>
          </w:p>
        </w:tc>
        <w:tc>
          <w:tcPr>
            <w:tcW w:w="1947" w:type="dxa"/>
            <w:tcBorders/>
          </w:tcPr>
          <w:p>
            <w:pPr>
              <w:pStyle w:val="Normal"/>
              <w:rPr/>
            </w:pPr>
            <w:r>
              <w:rPr/>
              <w:t>Bob Applegate</w:t>
            </w:r>
          </w:p>
        </w:tc>
        <w:tc>
          <w:tcPr>
            <w:tcW w:w="3470" w:type="dxa"/>
            <w:tcBorders/>
          </w:tcPr>
          <w:p>
            <w:pPr>
              <w:pStyle w:val="Normal"/>
              <w:rPr/>
            </w:pPr>
            <w:r>
              <w:rPr/>
              <w:t>Added SAVE_CONFIG command and “command not implemented” error code.</w:t>
            </w:r>
          </w:p>
        </w:tc>
      </w:tr>
      <w:tr>
        <w:trPr/>
        <w:tc>
          <w:tcPr>
            <w:tcW w:w="1150" w:type="dxa"/>
            <w:tcBorders/>
          </w:tcPr>
          <w:p>
            <w:pPr>
              <w:pStyle w:val="Normal"/>
              <w:rPr/>
            </w:pPr>
            <w:r>
              <w:rPr/>
              <w:t>1.0</w:t>
            </w:r>
          </w:p>
        </w:tc>
        <w:tc>
          <w:tcPr>
            <w:tcW w:w="1730" w:type="dxa"/>
            <w:tcBorders/>
          </w:tcPr>
          <w:p>
            <w:pPr>
              <w:pStyle w:val="Normal"/>
              <w:rPr/>
            </w:pPr>
            <w:r>
              <w:rPr/>
              <w:t>July 8, 2016</w:t>
            </w:r>
          </w:p>
        </w:tc>
        <w:tc>
          <w:tcPr>
            <w:tcW w:w="1947" w:type="dxa"/>
            <w:tcBorders/>
          </w:tcPr>
          <w:p>
            <w:pPr>
              <w:pStyle w:val="Normal"/>
              <w:rPr/>
            </w:pPr>
            <w:r>
              <w:rPr/>
              <w:t>Bob Applegate</w:t>
            </w:r>
          </w:p>
        </w:tc>
        <w:tc>
          <w:tcPr>
            <w:tcW w:w="3470" w:type="dxa"/>
            <w:tcBorders/>
          </w:tcPr>
          <w:p>
            <w:pPr>
              <w:pStyle w:val="Normal"/>
              <w:rPr/>
            </w:pPr>
            <w:r>
              <w:rPr/>
              <w:t>Added SET_TIMER command.</w:t>
            </w:r>
          </w:p>
        </w:tc>
      </w:tr>
      <w:tr>
        <w:trPr/>
        <w:tc>
          <w:tcPr>
            <w:tcW w:w="1150" w:type="dxa"/>
            <w:tcBorders/>
          </w:tcPr>
          <w:p>
            <w:pPr>
              <w:pStyle w:val="Normal"/>
              <w:rPr/>
            </w:pPr>
            <w:r>
              <w:rPr/>
              <w:t>1.1</w:t>
            </w:r>
          </w:p>
        </w:tc>
        <w:tc>
          <w:tcPr>
            <w:tcW w:w="1730" w:type="dxa"/>
            <w:tcBorders/>
          </w:tcPr>
          <w:p>
            <w:pPr>
              <w:pStyle w:val="Normal"/>
              <w:rPr/>
            </w:pPr>
            <w:r>
              <w:rPr/>
              <w:t>April 30, 2017</w:t>
            </w:r>
          </w:p>
        </w:tc>
        <w:tc>
          <w:tcPr>
            <w:tcW w:w="1947" w:type="dxa"/>
            <w:tcBorders/>
          </w:tcPr>
          <w:p>
            <w:pPr>
              <w:pStyle w:val="Normal"/>
              <w:rPr/>
            </w:pPr>
            <w:r>
              <w:rPr/>
              <w:t>Bob Applegate</w:t>
            </w:r>
          </w:p>
        </w:tc>
        <w:tc>
          <w:tcPr>
            <w:tcW w:w="3470" w:type="dxa"/>
            <w:tcBorders/>
          </w:tcPr>
          <w:p>
            <w:pPr>
              <w:pStyle w:val="Normal"/>
              <w:rPr/>
            </w:pPr>
            <w:r>
              <w:rPr/>
              <w:t>Added READ_SECTOR_LONG and WRITE_SECTOR_LONG commands.  Also reserved more command codes for future use.</w:t>
            </w:r>
          </w:p>
        </w:tc>
      </w:tr>
    </w:tbl>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5" w:name="__RefHeading___Toc2639_581131724"/>
      <w:bookmarkStart w:id="6" w:name="_Toc355159811"/>
      <w:bookmarkStart w:id="7" w:name="_Toc298168812"/>
      <w:bookmarkEnd w:id="5"/>
      <w:r>
        <w:rPr/>
        <w:t>Introduction</w:t>
      </w:r>
      <w:bookmarkEnd w:id="6"/>
      <w:bookmarkEnd w:id="7"/>
    </w:p>
    <w:p>
      <w:pPr>
        <w:pStyle w:val="Normal"/>
        <w:rPr/>
      </w:pPr>
      <w:r>
        <w:rPr/>
      </w:r>
    </w:p>
    <w:p>
      <w:pPr>
        <w:pStyle w:val="Normal"/>
        <w:rPr/>
      </w:pPr>
      <w:r>
        <w:rPr/>
        <w:t>This project started out of necessity.  I was in the process of building a 6800 based clone of the SWTPC computer and needed a way to store programs.  Vintage disk controllers were hard to find on the internet and building an analog version was more work than I wanted to take on.</w:t>
      </w:r>
    </w:p>
    <w:p>
      <w:pPr>
        <w:pStyle w:val="Normal"/>
        <w:rPr/>
      </w:pPr>
      <w:r>
        <w:rPr/>
      </w:r>
    </w:p>
    <w:p>
      <w:pPr>
        <w:pStyle w:val="Normal"/>
        <w:rPr/>
      </w:pPr>
      <w:r>
        <w:rPr/>
        <w:t>Having done a lot of work with Arduinos, the obvious solution was to use one with an SD shield, some software, and a simply parallel port on the 6800 side.  This also made the drive portable so it could be ported to the new 6809 board and eventually to my KIM-1 and other vintage computer systems.</w:t>
      </w:r>
    </w:p>
    <w:p>
      <w:pPr>
        <w:pStyle w:val="Normal"/>
        <w:rPr/>
      </w:pPr>
      <w:r>
        <w:rPr/>
      </w:r>
    </w:p>
    <w:p>
      <w:pPr>
        <w:pStyle w:val="Normal"/>
        <w:rPr/>
      </w:pPr>
      <w:r>
        <w:rPr/>
        <w:t>The original version was based on an Arduino UNO with a ATMega128 processor but the limited RAM made the code messier as more features were added, so I finally gave in and moved to an Arduino Mega.</w:t>
      </w:r>
    </w:p>
    <w:p>
      <w:pPr>
        <w:pStyle w:val="Normal"/>
        <w:rPr/>
      </w:pPr>
      <w:r>
        <w:rPr/>
      </w:r>
    </w:p>
    <w:p>
      <w:pPr>
        <w:pStyle w:val="Normal"/>
        <w:rPr/>
      </w:pPr>
      <w:r>
        <w:rPr/>
        <w:t>While the current implementation is on a specific platform, there is nothing in the protocol that requires any specific computer on either side of the connection.</w:t>
      </w:r>
    </w:p>
    <w:p>
      <w:pPr>
        <w:pStyle w:val="Normal"/>
        <w:rPr/>
      </w:pPr>
      <w:r>
        <w:rPr/>
      </w:r>
    </w:p>
    <w:p>
      <w:pPr>
        <w:pStyle w:val="Normal"/>
        <w:rPr/>
      </w:pPr>
      <w:r>
        <w:rPr/>
        <w:t>The protocol allows for FAT file access as well as mounting DSK format files to act as virtual disks for the host processor.  There are very few commands implemented, so users can certainly extend this with their own additions for specific hardware.  One of my goals is to add commands to read/write a real-time clock, as an example.</w:t>
      </w:r>
    </w:p>
    <w:p>
      <w:pPr>
        <w:pStyle w:val="Normal"/>
        <w:rPr/>
      </w:pPr>
      <w:r>
        <w:rPr/>
      </w:r>
    </w:p>
    <w:p>
      <w:pPr>
        <w:pStyle w:val="Normal"/>
        <w:rPr/>
      </w:pPr>
      <w:r>
        <w:rPr/>
      </w:r>
    </w:p>
    <w:p>
      <w:pPr>
        <w:pStyle w:val="Heading1"/>
        <w:rPr/>
      </w:pPr>
      <w:bookmarkStart w:id="8" w:name="__RefHeading___Toc2641_581131724"/>
      <w:bookmarkStart w:id="9" w:name="_Toc355159812"/>
      <w:bookmarkStart w:id="10" w:name="_Toc298168813"/>
      <w:bookmarkEnd w:id="8"/>
      <w:r>
        <w:rPr/>
        <w:t>Copyrights</w:t>
      </w:r>
      <w:bookmarkEnd w:id="9"/>
      <w:bookmarkEnd w:id="10"/>
    </w:p>
    <w:p>
      <w:pPr>
        <w:pStyle w:val="Normal"/>
        <w:rPr/>
      </w:pPr>
      <w:r>
        <w:rPr/>
      </w:r>
    </w:p>
    <w:p>
      <w:pPr>
        <w:pStyle w:val="Normal"/>
        <w:rPr/>
      </w:pPr>
      <w:r>
        <w:rPr/>
        <w:t>There are none.  This specification was written by Bob Applegate of Corsham Technologies, LLC, but there is no copyright.  This document, the protocol, and the implementation of it are open for anyone to use.</w:t>
      </w:r>
    </w:p>
    <w:p>
      <w:pPr>
        <w:pStyle w:val="Normal"/>
        <w:rPr/>
      </w:pPr>
      <w:r>
        <w:rPr/>
      </w:r>
    </w:p>
    <w:p>
      <w:pPr>
        <w:pStyle w:val="Normal"/>
        <w:rPr/>
      </w:pPr>
      <w:r>
        <w:rPr/>
        <w:t>About all I ask is that if you use this, please give credit.</w:t>
      </w:r>
    </w:p>
    <w:p>
      <w:pPr>
        <w:pStyle w:val="Normal"/>
        <w:rPr/>
      </w:pPr>
      <w:r>
        <w:rPr/>
      </w:r>
    </w:p>
    <w:p>
      <w:pPr>
        <w:pStyle w:val="Heading1"/>
        <w:rPr/>
      </w:pPr>
      <w:bookmarkStart w:id="11" w:name="__RefHeading___Toc2643_581131724"/>
      <w:bookmarkStart w:id="12" w:name="_Toc355159813"/>
      <w:bookmarkStart w:id="13" w:name="_Toc298168814"/>
      <w:bookmarkEnd w:id="11"/>
      <w:r>
        <w:rPr/>
        <w:t>Terminology</w:t>
      </w:r>
      <w:bookmarkEnd w:id="12"/>
      <w:bookmarkEnd w:id="13"/>
    </w:p>
    <w:p>
      <w:pPr>
        <w:pStyle w:val="Normal"/>
        <w:rPr/>
      </w:pPr>
      <w:r>
        <w:rPr/>
      </w:r>
    </w:p>
    <w:tbl>
      <w:tblPr>
        <w:tblStyle w:val="TableGrid"/>
        <w:tblW w:w="8028" w:type="dxa"/>
        <w:jc w:val="left"/>
        <w:tblInd w:w="829" w:type="dxa"/>
        <w:tblCellMar>
          <w:top w:w="0" w:type="dxa"/>
          <w:left w:w="108" w:type="dxa"/>
          <w:bottom w:w="0" w:type="dxa"/>
          <w:right w:w="108" w:type="dxa"/>
        </w:tblCellMar>
        <w:tblLook w:val="04a0" w:noHBand="0" w:noVBand="1" w:firstColumn="1" w:lastRow="0" w:lastColumn="0" w:firstRow="1"/>
      </w:tblPr>
      <w:tblGrid>
        <w:gridCol w:w="2519"/>
        <w:gridCol w:w="5508"/>
      </w:tblGrid>
      <w:tr>
        <w:trPr/>
        <w:tc>
          <w:tcPr>
            <w:tcW w:w="2519" w:type="dxa"/>
            <w:tcBorders/>
          </w:tcPr>
          <w:p>
            <w:pPr>
              <w:pStyle w:val="Normal"/>
              <w:rPr/>
            </w:pPr>
            <w:r>
              <w:rPr/>
              <w:t>Host</w:t>
            </w:r>
          </w:p>
        </w:tc>
        <w:tc>
          <w:tcPr>
            <w:tcW w:w="5508" w:type="dxa"/>
            <w:tcBorders/>
          </w:tcPr>
          <w:p>
            <w:pPr>
              <w:pStyle w:val="Normal"/>
              <w:rPr/>
            </w:pPr>
            <w:r>
              <w:rPr/>
              <w:t>The main processor in the system which is running the disk operating system.  This protocol is host agnostic.</w:t>
            </w:r>
          </w:p>
        </w:tc>
      </w:tr>
      <w:tr>
        <w:trPr/>
        <w:tc>
          <w:tcPr>
            <w:tcW w:w="2519" w:type="dxa"/>
            <w:tcBorders/>
          </w:tcPr>
          <w:p>
            <w:pPr>
              <w:pStyle w:val="Normal"/>
              <w:rPr/>
            </w:pPr>
            <w:r>
              <w:rPr/>
              <w:t>Disk Command Processor (DCP)</w:t>
            </w:r>
          </w:p>
        </w:tc>
        <w:tc>
          <w:tcPr>
            <w:tcW w:w="5508" w:type="dxa"/>
            <w:tcBorders/>
          </w:tcPr>
          <w:p>
            <w:pPr>
              <w:pStyle w:val="Normal"/>
              <w:rPr/>
            </w:pPr>
            <w:r>
              <w:rPr/>
              <w:t>The Arduino based system that is simulating disk drives.  This includes the hardware and software.</w:t>
            </w:r>
          </w:p>
        </w:tc>
      </w:tr>
      <w:tr>
        <w:trPr/>
        <w:tc>
          <w:tcPr>
            <w:tcW w:w="2519" w:type="dxa"/>
            <w:tcBorders/>
          </w:tcPr>
          <w:p>
            <w:pPr>
              <w:pStyle w:val="Normal"/>
              <w:rPr/>
            </w:pPr>
            <w:r>
              <w:rPr/>
              <w:t>Command/Response codes (C/R)</w:t>
            </w:r>
          </w:p>
        </w:tc>
        <w:tc>
          <w:tcPr>
            <w:tcW w:w="5508" w:type="dxa"/>
            <w:tcBorders/>
          </w:tcPr>
          <w:p>
            <w:pPr>
              <w:pStyle w:val="Normal"/>
              <w:rPr/>
            </w:pPr>
            <w:r>
              <w:rPr/>
              <w:t>The commands sent from the Host to the DCP and returned from the DCP back to the Host.</w:t>
            </w:r>
          </w:p>
        </w:tc>
      </w:tr>
    </w:tbl>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14" w:name="__RefHeading___Toc2645_581131724"/>
      <w:bookmarkStart w:id="15" w:name="_Toc355159814"/>
      <w:bookmarkStart w:id="16" w:name="_Toc298168815"/>
      <w:bookmarkEnd w:id="14"/>
      <w:r>
        <w:rPr/>
        <w:t>Overview</w:t>
      </w:r>
      <w:bookmarkEnd w:id="15"/>
      <w:bookmarkEnd w:id="16"/>
    </w:p>
    <w:p>
      <w:pPr>
        <w:pStyle w:val="Normal"/>
        <w:rPr/>
      </w:pPr>
      <w:r>
        <w:rPr/>
      </w:r>
    </w:p>
    <w:p>
      <w:pPr>
        <w:pStyle w:val="Normal"/>
        <w:rPr/>
      </w:pPr>
      <w:r>
        <w:rPr/>
        <w:t>The protocol is very simple.  The first byte is a command or response, and then zero or more bytes follow with additional data needed by the command/response type.  There are no checksums, no error recovery except to try again, and only one transaction may be in progress at any given time.  That is, once a command is sent, no other commands can be sent until the response is received.</w:t>
      </w:r>
    </w:p>
    <w:p>
      <w:pPr>
        <w:pStyle w:val="Normal"/>
        <w:rPr/>
      </w:pPr>
      <w:r>
        <w:rPr/>
      </w:r>
    </w:p>
    <w:p>
      <w:pPr>
        <w:pStyle w:val="Normal"/>
        <w:rPr/>
      </w:pPr>
      <w:r>
        <w:rPr/>
        <w:t>The protocol does not define the transport mechanism, so it is certainly possible to add error detection/retransmission into the wrapper protocol.</w:t>
      </w:r>
    </w:p>
    <w:p>
      <w:pPr>
        <w:pStyle w:val="Normal"/>
        <w:rPr/>
      </w:pPr>
      <w:r>
        <w:rPr/>
      </w:r>
    </w:p>
    <w:p>
      <w:pPr>
        <w:pStyle w:val="Normal"/>
        <w:rPr/>
      </w:pPr>
      <w:r>
        <w:rPr/>
        <w:t>The host processor is in control of the bus; all transactions are initiated by the host, never the drive emulator.</w:t>
      </w:r>
    </w:p>
    <w:p>
      <w:pPr>
        <w:pStyle w:val="Normal"/>
        <w:rPr/>
      </w:pPr>
      <w:r>
        <w:rPr/>
      </w:r>
    </w:p>
    <w:p>
      <w:pPr>
        <w:pStyle w:val="Normal"/>
        <w:rPr/>
      </w:pPr>
      <w:r>
        <w:rPr/>
        <w:t xml:space="preserve">Some may question why there is no error detection/recovery at the protocol level, but that’s really a lower-level function.  The initial implementation using a parallel interface works flawlessly so it was decided not to add more complication to the protocol.  </w:t>
      </w:r>
    </w:p>
    <w:p>
      <w:pPr>
        <w:pStyle w:val="Normal"/>
        <w:rPr/>
      </w:pPr>
      <w:r>
        <w:rPr/>
      </w:r>
    </w:p>
    <w:p>
      <w:pPr>
        <w:pStyle w:val="Normal"/>
        <w:rPr/>
      </w:pPr>
      <w:r>
        <w:rPr/>
        <w:t>If someone were to implement this protocol over a serial interface or over something more exotic like a UDP based system, then I would highly encourage error checking and recovery at the transport protocol layer.</w:t>
      </w:r>
    </w:p>
    <w:p>
      <w:pPr>
        <w:pStyle w:val="Heading1"/>
        <w:rPr/>
      </w:pPr>
      <w:r>
        <w:rPr/>
      </w:r>
    </w:p>
    <w:p>
      <w:pPr>
        <w:pStyle w:val="Heading1"/>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17" w:name="__RefHeading___Toc2647_581131724"/>
      <w:bookmarkStart w:id="18" w:name="_Toc355159815"/>
      <w:bookmarkStart w:id="19" w:name="_Toc298168816"/>
      <w:bookmarkEnd w:id="17"/>
      <w:r>
        <w:rPr/>
        <w:t>Parallel Interface</w:t>
      </w:r>
      <w:bookmarkEnd w:id="18"/>
      <w:bookmarkEnd w:id="19"/>
    </w:p>
    <w:p>
      <w:pPr>
        <w:pStyle w:val="Normal"/>
        <w:rPr/>
      </w:pPr>
      <w:r>
        <w:rPr/>
      </w:r>
    </w:p>
    <w:p>
      <w:pPr>
        <w:pStyle w:val="Normal"/>
        <w:rPr/>
      </w:pPr>
      <w:r>
        <w:rPr/>
        <w:t>The protocol does not define the connection between the DCP and the host, but since the current implementation uses a parallel interface, this is the description of how it works.</w:t>
      </w:r>
    </w:p>
    <w:p>
      <w:pPr>
        <w:pStyle w:val="Normal"/>
        <w:rPr/>
      </w:pPr>
      <w:r>
        <w:rPr/>
      </w:r>
    </w:p>
    <w:p>
      <w:pPr>
        <w:pStyle w:val="Normal"/>
        <w:rPr/>
      </w:pPr>
      <w:r>
        <w:rPr/>
        <w:t>There are eight data lines which change direction based on the direction of the message.  While sending a command the data lines are output from the host and input from the DCP, and the direction changes for responses.  As soon as a response is done, the direction changes back.</w:t>
      </w:r>
    </w:p>
    <w:p>
      <w:pPr>
        <w:pStyle w:val="Normal"/>
        <w:rPr/>
      </w:pPr>
      <w:r>
        <w:rPr/>
      </w:r>
    </w:p>
    <w:p>
      <w:pPr>
        <w:pStyle w:val="Normal"/>
        <w:rPr/>
      </w:pPr>
      <w:r>
        <w:rPr/>
        <w:t>There are also three flow control lines which never change direction.  Two are outputs from the host to the DCP and one is from the DCP to the host.</w:t>
      </w:r>
    </w:p>
    <w:p>
      <w:pPr>
        <w:pStyle w:val="Normal"/>
        <w:rPr/>
      </w:pPr>
      <w:r>
        <w:rPr/>
      </w:r>
    </w:p>
    <w:p>
      <w:pPr>
        <w:pStyle w:val="Normal"/>
        <w:rPr/>
      </w:pPr>
      <w:r>
        <w:rPr/>
        <w:t>One of the control lines is a direction line.  It is high when the host is in control of the data lines and low when the DCP should be controlling them.  The DCP should never be transmitting if the direction line is high.</w:t>
      </w:r>
    </w:p>
    <w:p>
      <w:pPr>
        <w:pStyle w:val="Normal"/>
        <w:rPr/>
      </w:pPr>
      <w:r>
        <w:rPr/>
      </w:r>
    </w:p>
    <w:p>
      <w:pPr>
        <w:pStyle w:val="Normal"/>
        <w:rPr/>
      </w:pPr>
      <w:r>
        <w:rPr/>
        <w:t>The other two control lines are identical except one is from the host and the other is from the DCP.  The sender of a byte must place the data onto the 8 data lines, then raise the control line to indicate valid data is present.  The other side then reads the data and raises its control line to acknowledge the data.  The sender pulls its control line low, and the receiver then pulls its control line low.  That completes the transfer of one byte of data.</w:t>
      </w:r>
    </w:p>
    <w:p>
      <w:pPr>
        <w:pStyle w:val="Normal"/>
        <w:rPr/>
      </w:pPr>
      <w:r>
        <w:rPr/>
        <mc:AlternateContent>
          <mc:Choice Requires="wps">
            <w:drawing>
              <wp:anchor behindDoc="0" distT="0" distB="0" distL="114300" distR="114300" simplePos="0" locked="0" layoutInCell="1" allowOverlap="1" relativeHeight="3" wp14:anchorId="35BC06B9">
                <wp:simplePos x="0" y="0"/>
                <wp:positionH relativeFrom="column">
                  <wp:posOffset>51435</wp:posOffset>
                </wp:positionH>
                <wp:positionV relativeFrom="paragraph">
                  <wp:posOffset>102870</wp:posOffset>
                </wp:positionV>
                <wp:extent cx="1030605" cy="3088005"/>
                <wp:effectExtent l="0" t="0" r="0" b="12700"/>
                <wp:wrapSquare wrapText="bothSides"/>
                <wp:docPr id="1" name="Text Box 20"/>
                <a:graphic xmlns:a="http://schemas.openxmlformats.org/drawingml/2006/main">
                  <a:graphicData uri="http://schemas.microsoft.com/office/word/2010/wordprocessingShape">
                    <wps:wsp>
                      <wps:cNvSpPr/>
                      <wps:spPr>
                        <a:xfrm>
                          <a:off x="0" y="0"/>
                          <a:ext cx="1029960" cy="30873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Host</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r>
                          </w:p>
                        </w:txbxContent>
                      </wps:txbx>
                      <wps:bodyPr>
                        <a:noAutofit/>
                      </wps:bodyPr>
                    </wps:wsp>
                  </a:graphicData>
                </a:graphic>
              </wp:anchor>
            </w:drawing>
          </mc:Choice>
          <mc:Fallback>
            <w:pict>
              <v:rect id="shape_0" ID="Text Box 20" stroked="f" style="position:absolute;margin-left:4.05pt;margin-top:8.1pt;width:81.05pt;height:243.05pt" wp14:anchorId="35BC06B9">
                <w10:wrap type="square"/>
                <v:fill o:detectmouseclick="t" on="false"/>
                <v:stroke color="#3465a4" joinstyle="round" endcap="flat"/>
                <v:textbox>
                  <w:txbxContent>
                    <w:p>
                      <w:pPr>
                        <w:pStyle w:val="FrameContents"/>
                        <w:rPr>
                          <w:color w:val="000000"/>
                        </w:rPr>
                      </w:pPr>
                      <w:r>
                        <w:rPr>
                          <w:color w:val="000000"/>
                        </w:rPr>
                        <w:t>Host</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r>
                    </w:p>
                  </w:txbxContent>
                </v:textbox>
              </v:rect>
            </w:pict>
          </mc:Fallback>
        </mc:AlternateContent>
        <mc:AlternateContent>
          <mc:Choice Requires="wps">
            <w:drawing>
              <wp:anchor behindDoc="0" distT="0" distB="0" distL="114300" distR="114300" simplePos="0" locked="0" layoutInCell="1" allowOverlap="1" relativeHeight="4" wp14:anchorId="7A4D3612">
                <wp:simplePos x="0" y="0"/>
                <wp:positionH relativeFrom="column">
                  <wp:posOffset>4394835</wp:posOffset>
                </wp:positionH>
                <wp:positionV relativeFrom="paragraph">
                  <wp:posOffset>102870</wp:posOffset>
                </wp:positionV>
                <wp:extent cx="1030605" cy="2973705"/>
                <wp:effectExtent l="0" t="0" r="0" b="0"/>
                <wp:wrapSquare wrapText="bothSides"/>
                <wp:docPr id="3" name="Text Box 21"/>
                <a:graphic xmlns:a="http://schemas.openxmlformats.org/drawingml/2006/main">
                  <a:graphicData uri="http://schemas.microsoft.com/office/word/2010/wordprocessingShape">
                    <wps:wsp>
                      <wps:cNvSpPr/>
                      <wps:spPr>
                        <a:xfrm>
                          <a:off x="0" y="0"/>
                          <a:ext cx="1029960" cy="2973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Arduino</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t>Read data</w:t>
                            </w:r>
                          </w:p>
                        </w:txbxContent>
                      </wps:txbx>
                      <wps:bodyPr>
                        <a:noAutofit/>
                      </wps:bodyPr>
                    </wps:wsp>
                  </a:graphicData>
                </a:graphic>
              </wp:anchor>
            </w:drawing>
          </mc:Choice>
          <mc:Fallback>
            <w:pict>
              <v:rect id="shape_0" ID="Text Box 21" stroked="f" style="position:absolute;margin-left:346.05pt;margin-top:8.1pt;width:81.05pt;height:234.05pt" wp14:anchorId="7A4D3612">
                <w10:wrap type="square"/>
                <v:fill o:detectmouseclick="t" on="false"/>
                <v:stroke color="#3465a4" joinstyle="round" endcap="flat"/>
                <v:textbox>
                  <w:txbxContent>
                    <w:p>
                      <w:pPr>
                        <w:pStyle w:val="FrameContents"/>
                        <w:rPr>
                          <w:color w:val="000000"/>
                        </w:rPr>
                      </w:pPr>
                      <w:r>
                        <w:rPr>
                          <w:color w:val="000000"/>
                        </w:rPr>
                        <w:t>Arduino</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t>Read data</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7" wp14:anchorId="2B664DC5">
                <wp:simplePos x="0" y="0"/>
                <wp:positionH relativeFrom="column">
                  <wp:posOffset>571500</wp:posOffset>
                </wp:positionH>
                <wp:positionV relativeFrom="paragraph">
                  <wp:posOffset>153035</wp:posOffset>
                </wp:positionV>
                <wp:extent cx="1716405" cy="344805"/>
                <wp:effectExtent l="0" t="0" r="0" b="12700"/>
                <wp:wrapSquare wrapText="bothSides"/>
                <wp:docPr id="5" name="Text Box 24"/>
                <a:graphic xmlns:a="http://schemas.openxmlformats.org/drawingml/2006/main">
                  <a:graphicData uri="http://schemas.microsoft.com/office/word/2010/wordprocessingShape">
                    <wps:wsp>
                      <wps:cNvSpPr/>
                      <wps:spPr>
                        <a:xfrm>
                          <a:off x="0" y="0"/>
                          <a:ext cx="17157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Raise DIRECTION line</w:t>
                            </w:r>
                          </w:p>
                        </w:txbxContent>
                      </wps:txbx>
                      <wps:bodyPr>
                        <a:noAutofit/>
                      </wps:bodyPr>
                    </wps:wsp>
                  </a:graphicData>
                </a:graphic>
              </wp:anchor>
            </w:drawing>
          </mc:Choice>
          <mc:Fallback>
            <w:pict>
              <v:rect id="shape_0" ID="Text Box 24" stroked="f" style="position:absolute;margin-left:45pt;margin-top:12.05pt;width:135.05pt;height:27.05pt" wp14:anchorId="2B664DC5">
                <w10:wrap type="square"/>
                <v:fill o:detectmouseclick="t" on="false"/>
                <v:stroke color="#3465a4" joinstyle="round" endcap="flat"/>
                <v:textbox>
                  <w:txbxContent>
                    <w:p>
                      <w:pPr>
                        <w:pStyle w:val="FrameContents"/>
                        <w:rPr>
                          <w:color w:val="000000"/>
                        </w:rPr>
                      </w:pPr>
                      <w:r>
                        <w:rPr>
                          <w:color w:val="000000"/>
                        </w:rPr>
                        <w:t>Raise DIRECTION line</w:t>
                      </w:r>
                    </w:p>
                  </w:txbxContent>
                </v:textbox>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5" wp14:anchorId="7B4AEFF0">
                <wp:simplePos x="0" y="0"/>
                <wp:positionH relativeFrom="column">
                  <wp:posOffset>0</wp:posOffset>
                </wp:positionH>
                <wp:positionV relativeFrom="paragraph">
                  <wp:posOffset>24130</wp:posOffset>
                </wp:positionV>
                <wp:extent cx="3088005" cy="2540"/>
                <wp:effectExtent l="0" t="101600" r="12700" b="127000"/>
                <wp:wrapNone/>
                <wp:docPr id="7" name="Straight Arrow Connector 22"/>
                <a:graphic xmlns:a="http://schemas.openxmlformats.org/drawingml/2006/main">
                  <a:graphicData uri="http://schemas.microsoft.com/office/word/2010/wordprocessingShape">
                    <wps:wsp>
                      <wps:cNvSpPr/>
                      <wps:spPr>
                        <a:xfrm>
                          <a:off x="0" y="0"/>
                          <a:ext cx="3087360" cy="180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9" wp14:anchorId="6BEBDD76">
                <wp:simplePos x="0" y="0"/>
                <wp:positionH relativeFrom="column">
                  <wp:posOffset>571500</wp:posOffset>
                </wp:positionH>
                <wp:positionV relativeFrom="paragraph">
                  <wp:posOffset>73660</wp:posOffset>
                </wp:positionV>
                <wp:extent cx="1716405" cy="344805"/>
                <wp:effectExtent l="0" t="0" r="0" b="12700"/>
                <wp:wrapSquare wrapText="bothSides"/>
                <wp:docPr id="8" name="Text Box 26"/>
                <a:graphic xmlns:a="http://schemas.openxmlformats.org/drawingml/2006/main">
                  <a:graphicData uri="http://schemas.microsoft.com/office/word/2010/wordprocessingShape">
                    <wps:wsp>
                      <wps:cNvSpPr/>
                      <wps:spPr>
                        <a:xfrm>
                          <a:off x="0" y="0"/>
                          <a:ext cx="17157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Place data onto lines</w:t>
                            </w:r>
                          </w:p>
                        </w:txbxContent>
                      </wps:txbx>
                      <wps:bodyPr>
                        <a:noAutofit/>
                      </wps:bodyPr>
                    </wps:wsp>
                  </a:graphicData>
                </a:graphic>
              </wp:anchor>
            </w:drawing>
          </mc:Choice>
          <mc:Fallback>
            <w:pict>
              <v:rect id="shape_0" ID="Text Box 26" stroked="f" style="position:absolute;margin-left:45pt;margin-top:5.8pt;width:135.05pt;height:27.05pt" wp14:anchorId="6BEBDD76">
                <w10:wrap type="square"/>
                <v:fill o:detectmouseclick="t" on="false"/>
                <v:stroke color="#3465a4" joinstyle="round" endcap="flat"/>
                <v:textbox>
                  <w:txbxContent>
                    <w:p>
                      <w:pPr>
                        <w:pStyle w:val="FrameContents"/>
                        <w:rPr>
                          <w:color w:val="000000"/>
                        </w:rPr>
                      </w:pPr>
                      <w:r>
                        <w:rPr>
                          <w:color w:val="000000"/>
                        </w:rPr>
                        <w:t>Place data onto lines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14:anchorId="3048E2EF">
                <wp:simplePos x="0" y="0"/>
                <wp:positionH relativeFrom="column">
                  <wp:posOffset>0</wp:posOffset>
                </wp:positionH>
                <wp:positionV relativeFrom="paragraph">
                  <wp:posOffset>123825</wp:posOffset>
                </wp:positionV>
                <wp:extent cx="3088005" cy="2540"/>
                <wp:effectExtent l="0" t="101600" r="12700" b="127000"/>
                <wp:wrapNone/>
                <wp:docPr id="10" name="Straight Arrow Connector 25"/>
                <a:graphic xmlns:a="http://schemas.openxmlformats.org/drawingml/2006/main">
                  <a:graphicData uri="http://schemas.microsoft.com/office/word/2010/wordprocessingShape">
                    <wps:wsp>
                      <wps:cNvSpPr/>
                      <wps:spPr>
                        <a:xfrm>
                          <a:off x="0" y="0"/>
                          <a:ext cx="3087360" cy="180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mc:AlternateContent>
          <mc:Choice Requires="wps">
            <w:drawing>
              <wp:anchor behindDoc="0" distT="0" distB="0" distL="114300" distR="114300" simplePos="0" locked="0" layoutInCell="1" allowOverlap="1" relativeHeight="2" wp14:anchorId="6DAAC651">
                <wp:simplePos x="0" y="0"/>
                <wp:positionH relativeFrom="column">
                  <wp:posOffset>-291465</wp:posOffset>
                </wp:positionH>
                <wp:positionV relativeFrom="paragraph">
                  <wp:posOffset>2117090</wp:posOffset>
                </wp:positionV>
                <wp:extent cx="1030605" cy="344805"/>
                <wp:effectExtent l="0" t="0" r="0" b="12700"/>
                <wp:wrapSquare wrapText="bothSides"/>
                <wp:docPr id="11" name="Text Box 19"/>
                <a:graphic xmlns:a="http://schemas.openxmlformats.org/drawingml/2006/main">
                  <a:graphicData uri="http://schemas.microsoft.com/office/word/2010/wordprocessingShape">
                    <wps:wsp>
                      <wps:cNvSpPr/>
                      <wps:spPr>
                        <a:xfrm>
                          <a:off x="0" y="0"/>
                          <a:ext cx="10299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9" stroked="f" style="position:absolute;margin-left:-22.95pt;margin-top:166.7pt;width:81.05pt;height:27.05pt" wp14:anchorId="6DAAC651">
                <w10:wrap type="none"/>
                <v:fill o:detectmouseclick="t" on="false"/>
                <v:stroke color="#3465a4" joinstyle="round" endcap="flat"/>
                <v:textbox>
                  <w:txbxContent>
                    <w:p>
                      <w:pPr>
                        <w:pStyle w:val="FrameContents"/>
                        <w:rPr>
                          <w:color w:val="000000"/>
                        </w:rPr>
                      </w:pPr>
                      <w:r>
                        <w:rPr/>
                      </w:r>
                    </w:p>
                  </w:txbxContent>
                </v:textbox>
              </v:rect>
            </w:pict>
          </mc:Fallback>
        </mc:AlternateContent>
        <mc:AlternateContent>
          <mc:Choice Requires="wps">
            <w:drawing>
              <wp:anchor behindDoc="0" distT="0" distB="0" distL="0" distR="0" simplePos="0" locked="0" layoutInCell="1" allowOverlap="1" relativeHeight="6" wp14:anchorId="19306A7D">
                <wp:simplePos x="0" y="0"/>
                <wp:positionH relativeFrom="column">
                  <wp:posOffset>-1270</wp:posOffset>
                </wp:positionH>
                <wp:positionV relativeFrom="paragraph">
                  <wp:posOffset>1088390</wp:posOffset>
                </wp:positionV>
                <wp:extent cx="2973705" cy="2540"/>
                <wp:effectExtent l="25400" t="101600" r="0" b="127000"/>
                <wp:wrapNone/>
                <wp:docPr id="13" name="Straight Arrow Connector 23"/>
                <a:graphic xmlns:a="http://schemas.openxmlformats.org/drawingml/2006/main">
                  <a:graphicData uri="http://schemas.microsoft.com/office/word/2010/wordprocessingShape">
                    <wps:wsp>
                      <wps:cNvSpPr/>
                      <wps:spPr>
                        <a:xfrm flipH="1">
                          <a:off x="0" y="0"/>
                          <a:ext cx="2973240" cy="180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019764B6">
                <wp:simplePos x="0" y="0"/>
                <wp:positionH relativeFrom="column">
                  <wp:posOffset>0</wp:posOffset>
                </wp:positionH>
                <wp:positionV relativeFrom="paragraph">
                  <wp:posOffset>402590</wp:posOffset>
                </wp:positionV>
                <wp:extent cx="3088005" cy="2540"/>
                <wp:effectExtent l="0" t="101600" r="12700" b="127000"/>
                <wp:wrapNone/>
                <wp:docPr id="14" name="Straight Arrow Connector 27"/>
                <a:graphic xmlns:a="http://schemas.openxmlformats.org/drawingml/2006/main">
                  <a:graphicData uri="http://schemas.microsoft.com/office/word/2010/wordprocessingShape">
                    <wps:wsp>
                      <wps:cNvSpPr/>
                      <wps:spPr>
                        <a:xfrm>
                          <a:off x="0" y="0"/>
                          <a:ext cx="3087360" cy="180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7A31E293">
                <wp:simplePos x="0" y="0"/>
                <wp:positionH relativeFrom="column">
                  <wp:posOffset>571500</wp:posOffset>
                </wp:positionH>
                <wp:positionV relativeFrom="paragraph">
                  <wp:posOffset>173990</wp:posOffset>
                </wp:positionV>
                <wp:extent cx="1716405" cy="344805"/>
                <wp:effectExtent l="0" t="0" r="0" b="12700"/>
                <wp:wrapSquare wrapText="bothSides"/>
                <wp:docPr id="15" name="Text Box 28"/>
                <a:graphic xmlns:a="http://schemas.openxmlformats.org/drawingml/2006/main">
                  <a:graphicData uri="http://schemas.microsoft.com/office/word/2010/wordprocessingShape">
                    <wps:wsp>
                      <wps:cNvSpPr/>
                      <wps:spPr>
                        <a:xfrm>
                          <a:off x="0" y="0"/>
                          <a:ext cx="17157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Raise STROBE signal</w:t>
                            </w:r>
                          </w:p>
                        </w:txbxContent>
                      </wps:txbx>
                      <wps:bodyPr>
                        <a:noAutofit/>
                      </wps:bodyPr>
                    </wps:wsp>
                  </a:graphicData>
                </a:graphic>
              </wp:anchor>
            </w:drawing>
          </mc:Choice>
          <mc:Fallback>
            <w:pict>
              <v:rect id="shape_0" ID="Text Box 28" stroked="f" style="position:absolute;margin-left:45pt;margin-top:13.7pt;width:135.05pt;height:27.05pt" wp14:anchorId="7A31E293">
                <w10:wrap type="square"/>
                <v:fill o:detectmouseclick="t" on="false"/>
                <v:stroke color="#3465a4" joinstyle="round" endcap="flat"/>
                <v:textbox>
                  <w:txbxContent>
                    <w:p>
                      <w:pPr>
                        <w:pStyle w:val="FrameContents"/>
                        <w:rPr>
                          <w:color w:val="000000"/>
                        </w:rPr>
                      </w:pPr>
                      <w:r>
                        <w:rPr>
                          <w:color w:val="000000"/>
                        </w:rPr>
                        <w:t>Raise STROBE signal</w:t>
                      </w:r>
                    </w:p>
                  </w:txbxContent>
                </v:textbox>
              </v:rect>
            </w:pict>
          </mc:Fallback>
        </mc:AlternateContent>
        <mc:AlternateContent>
          <mc:Choice Requires="wps">
            <w:drawing>
              <wp:anchor behindDoc="0" distT="0" distB="0" distL="114300" distR="114300" simplePos="0" locked="0" layoutInCell="1" allowOverlap="1" relativeHeight="12" wp14:anchorId="575D9FCC">
                <wp:simplePos x="0" y="0"/>
                <wp:positionH relativeFrom="column">
                  <wp:posOffset>685800</wp:posOffset>
                </wp:positionH>
                <wp:positionV relativeFrom="paragraph">
                  <wp:posOffset>859790</wp:posOffset>
                </wp:positionV>
                <wp:extent cx="1716405" cy="344805"/>
                <wp:effectExtent l="0" t="0" r="0" b="12700"/>
                <wp:wrapSquare wrapText="bothSides"/>
                <wp:docPr id="17" name="Text Box 29"/>
                <a:graphic xmlns:a="http://schemas.openxmlformats.org/drawingml/2006/main">
                  <a:graphicData uri="http://schemas.microsoft.com/office/word/2010/wordprocessingShape">
                    <wps:wsp>
                      <wps:cNvSpPr/>
                      <wps:spPr>
                        <a:xfrm>
                          <a:off x="0" y="0"/>
                          <a:ext cx="17157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Raise ACK signal</w:t>
                            </w:r>
                          </w:p>
                        </w:txbxContent>
                      </wps:txbx>
                      <wps:bodyPr>
                        <a:noAutofit/>
                      </wps:bodyPr>
                    </wps:wsp>
                  </a:graphicData>
                </a:graphic>
              </wp:anchor>
            </w:drawing>
          </mc:Choice>
          <mc:Fallback>
            <w:pict>
              <v:rect id="shape_0" ID="Text Box 29" stroked="f" style="position:absolute;margin-left:54pt;margin-top:67.7pt;width:135.05pt;height:27.05pt" wp14:anchorId="575D9FCC">
                <w10:wrap type="square"/>
                <v:fill o:detectmouseclick="t" on="false"/>
                <v:stroke color="#3465a4" joinstyle="round" endcap="flat"/>
                <v:textbox>
                  <w:txbxContent>
                    <w:p>
                      <w:pPr>
                        <w:pStyle w:val="FrameContents"/>
                        <w:rPr>
                          <w:color w:val="000000"/>
                        </w:rPr>
                      </w:pPr>
                      <w:r>
                        <w:rPr>
                          <w:color w:val="000000"/>
                        </w:rPr>
                        <w:t>Raise ACK signal</w:t>
                      </w:r>
                    </w:p>
                  </w:txbxContent>
                </v:textbox>
              </v:rect>
            </w:pict>
          </mc:Fallback>
        </mc:AlternateContent>
        <mc:AlternateContent>
          <mc:Choice Requires="wps">
            <w:drawing>
              <wp:anchor behindDoc="0" distT="0" distB="0" distL="0" distR="0" simplePos="0" locked="0" layoutInCell="1" allowOverlap="1" relativeHeight="13" wp14:anchorId="19A8F412">
                <wp:simplePos x="0" y="0"/>
                <wp:positionH relativeFrom="column">
                  <wp:posOffset>0</wp:posOffset>
                </wp:positionH>
                <wp:positionV relativeFrom="paragraph">
                  <wp:posOffset>1545590</wp:posOffset>
                </wp:positionV>
                <wp:extent cx="3088005" cy="2540"/>
                <wp:effectExtent l="0" t="101600" r="12700" b="127000"/>
                <wp:wrapNone/>
                <wp:docPr id="19" name="Straight Arrow Connector 30"/>
                <a:graphic xmlns:a="http://schemas.openxmlformats.org/drawingml/2006/main">
                  <a:graphicData uri="http://schemas.microsoft.com/office/word/2010/wordprocessingShape">
                    <wps:wsp>
                      <wps:cNvSpPr/>
                      <wps:spPr>
                        <a:xfrm>
                          <a:off x="0" y="0"/>
                          <a:ext cx="3087360" cy="180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4" wp14:anchorId="54A908FE">
                <wp:simplePos x="0" y="0"/>
                <wp:positionH relativeFrom="column">
                  <wp:posOffset>685800</wp:posOffset>
                </wp:positionH>
                <wp:positionV relativeFrom="paragraph">
                  <wp:posOffset>1316990</wp:posOffset>
                </wp:positionV>
                <wp:extent cx="1716405" cy="344805"/>
                <wp:effectExtent l="0" t="0" r="0" b="12700"/>
                <wp:wrapSquare wrapText="bothSides"/>
                <wp:docPr id="20" name="Text Box 31"/>
                <a:graphic xmlns:a="http://schemas.openxmlformats.org/drawingml/2006/main">
                  <a:graphicData uri="http://schemas.microsoft.com/office/word/2010/wordprocessingShape">
                    <wps:wsp>
                      <wps:cNvSpPr/>
                      <wps:spPr>
                        <a:xfrm>
                          <a:off x="0" y="0"/>
                          <a:ext cx="17157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Lower STROBE signal</w:t>
                            </w:r>
                          </w:p>
                        </w:txbxContent>
                      </wps:txbx>
                      <wps:bodyPr>
                        <a:noAutofit/>
                      </wps:bodyPr>
                    </wps:wsp>
                  </a:graphicData>
                </a:graphic>
              </wp:anchor>
            </w:drawing>
          </mc:Choice>
          <mc:Fallback>
            <w:pict>
              <v:rect id="shape_0" ID="Text Box 31" stroked="f" style="position:absolute;margin-left:54pt;margin-top:103.7pt;width:135.05pt;height:27.05pt" wp14:anchorId="54A908FE">
                <w10:wrap type="square"/>
                <v:fill o:detectmouseclick="t" on="false"/>
                <v:stroke color="#3465a4" joinstyle="round" endcap="flat"/>
                <v:textbox>
                  <w:txbxContent>
                    <w:p>
                      <w:pPr>
                        <w:pStyle w:val="FrameContents"/>
                        <w:rPr>
                          <w:color w:val="000000"/>
                        </w:rPr>
                      </w:pPr>
                      <w:r>
                        <w:rPr>
                          <w:color w:val="000000"/>
                        </w:rPr>
                        <w:t>Lower STROBE signal</w:t>
                      </w:r>
                    </w:p>
                  </w:txbxContent>
                </v:textbox>
              </v:rect>
            </w:pict>
          </mc:Fallback>
        </mc:AlternateContent>
        <mc:AlternateContent>
          <mc:Choice Requires="wps">
            <w:drawing>
              <wp:anchor behindDoc="0" distT="0" distB="0" distL="0" distR="0" simplePos="0" locked="0" layoutInCell="1" allowOverlap="1" relativeHeight="15" wp14:anchorId="581FF380">
                <wp:simplePos x="0" y="0"/>
                <wp:positionH relativeFrom="column">
                  <wp:posOffset>-1270</wp:posOffset>
                </wp:positionH>
                <wp:positionV relativeFrom="paragraph">
                  <wp:posOffset>2002790</wp:posOffset>
                </wp:positionV>
                <wp:extent cx="2973705" cy="2540"/>
                <wp:effectExtent l="25400" t="101600" r="0" b="127000"/>
                <wp:wrapNone/>
                <wp:docPr id="22" name="Straight Arrow Connector 32"/>
                <a:graphic xmlns:a="http://schemas.openxmlformats.org/drawingml/2006/main">
                  <a:graphicData uri="http://schemas.microsoft.com/office/word/2010/wordprocessingShape">
                    <wps:wsp>
                      <wps:cNvSpPr/>
                      <wps:spPr>
                        <a:xfrm flipH="1">
                          <a:off x="0" y="0"/>
                          <a:ext cx="2973240" cy="1800"/>
                        </a:xfrm>
                        <a:custGeom>
                          <a:avLst/>
                          <a:gdLst/>
                          <a:ahLst/>
                          <a:rect l="l" t="t" r="r" b="b"/>
                          <a:pathLst>
                            <a:path w="21600" h="21600">
                              <a:moveTo>
                                <a:pt x="0" y="0"/>
                              </a:moveTo>
                              <a:lnTo>
                                <a:pt x="21600" y="21600"/>
                              </a:lnTo>
                            </a:path>
                          </a:pathLst>
                        </a:custGeom>
                        <a:noFill/>
                        <a:ln w="3240">
                          <a:solidFill>
                            <a:schemeClr val="tx1"/>
                          </a:solidFill>
                          <a:round/>
                          <a:tailEnd len="med" type="arrow" w="sm"/>
                        </a:ln>
                        <a:effectLst>
                          <a:outerShdw blurRad="40000" dir="5400000" dist="2016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14:anchorId="63CE0265">
                <wp:simplePos x="0" y="0"/>
                <wp:positionH relativeFrom="column">
                  <wp:posOffset>685800</wp:posOffset>
                </wp:positionH>
                <wp:positionV relativeFrom="paragraph">
                  <wp:posOffset>1774190</wp:posOffset>
                </wp:positionV>
                <wp:extent cx="1716405" cy="344805"/>
                <wp:effectExtent l="0" t="0" r="0" b="12700"/>
                <wp:wrapSquare wrapText="bothSides"/>
                <wp:docPr id="23" name="Text Box 33"/>
                <a:graphic xmlns:a="http://schemas.openxmlformats.org/drawingml/2006/main">
                  <a:graphicData uri="http://schemas.microsoft.com/office/word/2010/wordprocessingShape">
                    <wps:wsp>
                      <wps:cNvSpPr/>
                      <wps:spPr>
                        <a:xfrm>
                          <a:off x="0" y="0"/>
                          <a:ext cx="171576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t>Lower ACK signal</w:t>
                            </w:r>
                          </w:p>
                        </w:txbxContent>
                      </wps:txbx>
                      <wps:bodyPr>
                        <a:noAutofit/>
                      </wps:bodyPr>
                    </wps:wsp>
                  </a:graphicData>
                </a:graphic>
              </wp:anchor>
            </w:drawing>
          </mc:Choice>
          <mc:Fallback>
            <w:pict>
              <v:rect id="shape_0" ID="Text Box 33" stroked="f" style="position:absolute;margin-left:54pt;margin-top:139.7pt;width:135.05pt;height:27.05pt" wp14:anchorId="63CE0265">
                <w10:wrap type="square"/>
                <v:fill o:detectmouseclick="t" on="false"/>
                <v:stroke color="#3465a4" joinstyle="round" endcap="flat"/>
                <v:textbox>
                  <w:txbxContent>
                    <w:p>
                      <w:pPr>
                        <w:pStyle w:val="FrameContents"/>
                        <w:rPr>
                          <w:color w:val="000000"/>
                        </w:rPr>
                      </w:pPr>
                      <w:r>
                        <w:rPr>
                          <w:color w:val="000000"/>
                        </w:rPr>
                        <w:t>Lower ACK signal</w:t>
                      </w:r>
                    </w:p>
                  </w:txbxContent>
                </v:textbox>
              </v:rect>
            </w:pict>
          </mc:Fallback>
        </mc:AlternateContent>
      </w:r>
      <w:r>
        <w:br w:type="page"/>
      </w:r>
    </w:p>
    <w:p>
      <w:pPr>
        <w:pStyle w:val="Heading1"/>
        <w:rPr/>
      </w:pPr>
      <w:bookmarkStart w:id="20" w:name="__RefHeading___Toc2649_581131724"/>
      <w:bookmarkStart w:id="21" w:name="_Toc355159816"/>
      <w:bookmarkStart w:id="22" w:name="_Toc298168817"/>
      <w:bookmarkEnd w:id="20"/>
      <w:r>
        <w:rPr/>
        <w:t>Commands/Responses Sorted by Numeric Value</w:t>
      </w:r>
      <w:bookmarkEnd w:id="21"/>
      <w:bookmarkEnd w:id="22"/>
    </w:p>
    <w:p>
      <w:pPr>
        <w:pStyle w:val="Normal"/>
        <w:rPr/>
      </w:pPr>
      <w:r>
        <w:rPr/>
      </w:r>
    </w:p>
    <w:p>
      <w:pPr>
        <w:pStyle w:val="Normal"/>
        <w:rPr/>
      </w:pPr>
      <w:r>
        <w:rPr/>
        <w:t>While most values are either a Command or a Response, It is certainly possible they  can be both.  Since the protocol is not symmetrical, the host expects only responses while the DCP expects only commands.</w:t>
      </w:r>
    </w:p>
    <w:p>
      <w:pPr>
        <w:pStyle w:val="Normal"/>
        <w:rPr/>
      </w:pPr>
      <w:r>
        <w:rPr/>
      </w:r>
    </w:p>
    <w:p>
      <w:pPr>
        <w:pStyle w:val="Normal"/>
        <w:rPr/>
      </w:pPr>
      <w:r>
        <w:rPr/>
        <w:t>Some values are reserved for Corsham Tech’s use, but any other values are free for others to use.  Entries link to the detailed protocol specification for that command/response.  If no link is provided, the command is not documented yet.</w:t>
      </w:r>
    </w:p>
    <w:p>
      <w:pPr>
        <w:pStyle w:val="Normal"/>
        <w:rPr/>
      </w:pPr>
      <w:r>
        <w:rPr/>
      </w:r>
    </w:p>
    <w:tbl>
      <w:tblPr>
        <w:tblStyle w:val="TableGrid"/>
        <w:tblW w:w="7056" w:type="dxa"/>
        <w:jc w:val="left"/>
        <w:tblInd w:w="738" w:type="dxa"/>
        <w:tblCellMar>
          <w:top w:w="0" w:type="dxa"/>
          <w:left w:w="108" w:type="dxa"/>
          <w:bottom w:w="0" w:type="dxa"/>
          <w:right w:w="108" w:type="dxa"/>
        </w:tblCellMar>
        <w:tblLook w:val="04a0" w:noHBand="0" w:noVBand="1" w:firstColumn="1" w:lastRow="0" w:lastColumn="0" w:firstRow="1"/>
      </w:tblPr>
      <w:tblGrid>
        <w:gridCol w:w="1440"/>
        <w:gridCol w:w="1077"/>
        <w:gridCol w:w="4539"/>
      </w:tblGrid>
      <w:tr>
        <w:trPr/>
        <w:tc>
          <w:tcPr>
            <w:tcW w:w="1440" w:type="dxa"/>
            <w:tcBorders/>
          </w:tcPr>
          <w:p>
            <w:pPr>
              <w:pStyle w:val="Normal"/>
              <w:rPr/>
            </w:pPr>
            <w:r>
              <w:rPr/>
              <w:t>Value (hex)</w:t>
            </w:r>
          </w:p>
        </w:tc>
        <w:tc>
          <w:tcPr>
            <w:tcW w:w="1077" w:type="dxa"/>
            <w:tcBorders/>
          </w:tcPr>
          <w:p>
            <w:pPr>
              <w:pStyle w:val="Normal"/>
              <w:rPr/>
            </w:pPr>
            <w:r>
              <w:rPr/>
              <w:t>C/R</w:t>
            </w:r>
          </w:p>
        </w:tc>
        <w:tc>
          <w:tcPr>
            <w:tcW w:w="4539" w:type="dxa"/>
            <w:tcBorders/>
          </w:tcPr>
          <w:p>
            <w:pPr>
              <w:pStyle w:val="Normal"/>
              <w:rPr/>
            </w:pPr>
            <w:r>
              <w:rPr/>
              <w:t>Name</w:t>
            </w:r>
          </w:p>
        </w:tc>
      </w:tr>
      <w:tr>
        <w:trPr/>
        <w:tc>
          <w:tcPr>
            <w:tcW w:w="1440" w:type="dxa"/>
            <w:tcBorders/>
          </w:tcPr>
          <w:p>
            <w:pPr>
              <w:pStyle w:val="Normal"/>
              <w:rPr/>
            </w:pPr>
            <w:r>
              <w:rPr/>
              <w:t>01</w:t>
            </w:r>
          </w:p>
        </w:tc>
        <w:tc>
          <w:tcPr>
            <w:tcW w:w="1077" w:type="dxa"/>
            <w:tcBorders/>
          </w:tcPr>
          <w:p>
            <w:pPr>
              <w:pStyle w:val="Normal"/>
              <w:rPr/>
            </w:pPr>
            <w:r>
              <w:rPr/>
              <w:t>C</w:t>
            </w:r>
          </w:p>
        </w:tc>
        <w:tc>
          <w:tcPr>
            <w:tcW w:w="4539" w:type="dxa"/>
            <w:tcBorders/>
          </w:tcPr>
          <w:p>
            <w:pPr>
              <w:pStyle w:val="Normal"/>
              <w:rPr/>
            </w:pPr>
            <w:r>
              <w:rPr/>
              <w:fldChar w:fldCharType="begin"/>
            </w:r>
            <w:r>
              <w:rPr/>
              <w:instrText> REF _Ref295846933 \h </w:instrText>
            </w:r>
            <w:r>
              <w:rPr/>
              <w:fldChar w:fldCharType="separate"/>
            </w:r>
            <w:r>
              <w:rPr/>
              <w:t>GET_VERSION</w:t>
            </w:r>
            <w:r>
              <w:rPr/>
              <w:fldChar w:fldCharType="end"/>
            </w:r>
          </w:p>
        </w:tc>
      </w:tr>
      <w:tr>
        <w:trPr/>
        <w:tc>
          <w:tcPr>
            <w:tcW w:w="1440" w:type="dxa"/>
            <w:tcBorders/>
          </w:tcPr>
          <w:p>
            <w:pPr>
              <w:pStyle w:val="Normal"/>
              <w:rPr/>
            </w:pPr>
            <w:r>
              <w:rPr/>
              <w:t>02-04</w:t>
            </w:r>
          </w:p>
        </w:tc>
        <w:tc>
          <w:tcPr>
            <w:tcW w:w="1077" w:type="dxa"/>
            <w:tcBorders/>
          </w:tcPr>
          <w:p>
            <w:pPr>
              <w:pStyle w:val="Normal"/>
              <w:rPr/>
            </w:pPr>
            <w:r>
              <w:rPr/>
            </w:r>
          </w:p>
        </w:tc>
        <w:tc>
          <w:tcPr>
            <w:tcW w:w="4539" w:type="dxa"/>
            <w:tcBorders/>
          </w:tcPr>
          <w:p>
            <w:pPr>
              <w:pStyle w:val="Normal"/>
              <w:rPr/>
            </w:pPr>
            <w:r>
              <w:rPr/>
              <w:t>Reserved (future time/date functions)</w:t>
            </w:r>
          </w:p>
        </w:tc>
      </w:tr>
      <w:tr>
        <w:trPr/>
        <w:tc>
          <w:tcPr>
            <w:tcW w:w="1440" w:type="dxa"/>
            <w:tcBorders/>
          </w:tcPr>
          <w:p>
            <w:pPr>
              <w:pStyle w:val="Normal"/>
              <w:rPr/>
            </w:pPr>
            <w:r>
              <w:rPr/>
              <w:t>05</w:t>
            </w:r>
          </w:p>
        </w:tc>
        <w:tc>
          <w:tcPr>
            <w:tcW w:w="1077" w:type="dxa"/>
            <w:tcBorders/>
          </w:tcPr>
          <w:p>
            <w:pPr>
              <w:pStyle w:val="Normal"/>
              <w:rPr/>
            </w:pPr>
            <w:r>
              <w:rPr/>
              <w:t>C</w:t>
            </w:r>
          </w:p>
        </w:tc>
        <w:tc>
          <w:tcPr>
            <w:tcW w:w="4539" w:type="dxa"/>
            <w:tcBorders/>
          </w:tcPr>
          <w:p>
            <w:pPr>
              <w:pStyle w:val="Normal"/>
              <w:rPr/>
            </w:pPr>
            <w:r>
              <w:rPr/>
              <w:fldChar w:fldCharType="begin"/>
            </w:r>
            <w:r>
              <w:rPr/>
              <w:instrText> REF _Ref295846966 \h </w:instrText>
            </w:r>
            <w:r>
              <w:rPr/>
              <w:fldChar w:fldCharType="separate"/>
            </w:r>
            <w:r>
              <w:rPr/>
              <w:t>PING</w:t>
            </w:r>
            <w:r>
              <w:rPr/>
              <w:fldChar w:fldCharType="end"/>
            </w:r>
          </w:p>
        </w:tc>
      </w:tr>
      <w:tr>
        <w:trPr/>
        <w:tc>
          <w:tcPr>
            <w:tcW w:w="1440" w:type="dxa"/>
            <w:tcBorders/>
          </w:tcPr>
          <w:p>
            <w:pPr>
              <w:pStyle w:val="Normal"/>
              <w:rPr/>
            </w:pPr>
            <w:r>
              <w:rPr/>
              <w:t>06</w:t>
            </w:r>
          </w:p>
        </w:tc>
        <w:tc>
          <w:tcPr>
            <w:tcW w:w="1077" w:type="dxa"/>
            <w:tcBorders/>
          </w:tcPr>
          <w:p>
            <w:pPr>
              <w:pStyle w:val="Normal"/>
              <w:rPr/>
            </w:pPr>
            <w:r>
              <w:rPr/>
              <w:t>C</w:t>
            </w:r>
          </w:p>
        </w:tc>
        <w:tc>
          <w:tcPr>
            <w:tcW w:w="4539" w:type="dxa"/>
            <w:tcBorders/>
          </w:tcPr>
          <w:p>
            <w:pPr>
              <w:pStyle w:val="Normal"/>
              <w:rPr/>
            </w:pPr>
            <w:r>
              <w:rPr/>
              <w:fldChar w:fldCharType="begin"/>
            </w:r>
            <w:r>
              <w:rPr/>
              <w:instrText> REF _Ref295847006 \h </w:instrText>
            </w:r>
            <w:r>
              <w:rPr/>
              <w:fldChar w:fldCharType="separate"/>
            </w:r>
            <w:r>
              <w:rPr/>
              <w:t>LED_CONTROL</w:t>
            </w:r>
            <w:r>
              <w:rPr/>
              <w:fldChar w:fldCharType="end"/>
            </w:r>
          </w:p>
        </w:tc>
      </w:tr>
      <w:tr>
        <w:trPr/>
        <w:tc>
          <w:tcPr>
            <w:tcW w:w="1440" w:type="dxa"/>
            <w:tcBorders/>
          </w:tcPr>
          <w:p>
            <w:pPr>
              <w:pStyle w:val="Normal"/>
              <w:rPr/>
            </w:pPr>
            <w:r>
              <w:rPr/>
              <w:t>07</w:t>
            </w:r>
          </w:p>
        </w:tc>
        <w:tc>
          <w:tcPr>
            <w:tcW w:w="1077" w:type="dxa"/>
            <w:tcBorders/>
          </w:tcPr>
          <w:p>
            <w:pPr>
              <w:pStyle w:val="Normal"/>
              <w:rPr/>
            </w:pPr>
            <w:r>
              <w:rPr/>
              <w:t>C</w:t>
            </w:r>
          </w:p>
        </w:tc>
        <w:tc>
          <w:tcPr>
            <w:tcW w:w="4539" w:type="dxa"/>
            <w:tcBorders/>
          </w:tcPr>
          <w:p>
            <w:pPr>
              <w:pStyle w:val="Normal"/>
              <w:rPr/>
            </w:pPr>
            <w:r>
              <w:rPr/>
              <w:fldChar w:fldCharType="begin"/>
            </w:r>
            <w:r>
              <w:rPr/>
              <w:instrText> REF _Ref296315170 \h </w:instrText>
            </w:r>
            <w:r>
              <w:rPr/>
              <w:fldChar w:fldCharType="separate"/>
            </w:r>
            <w:r>
              <w:rPr/>
              <w:t>GET_CLOCK</w:t>
            </w:r>
            <w:r>
              <w:rPr/>
              <w:fldChar w:fldCharType="end"/>
            </w:r>
          </w:p>
        </w:tc>
      </w:tr>
      <w:tr>
        <w:trPr/>
        <w:tc>
          <w:tcPr>
            <w:tcW w:w="1440" w:type="dxa"/>
            <w:tcBorders/>
          </w:tcPr>
          <w:p>
            <w:pPr>
              <w:pStyle w:val="Normal"/>
              <w:rPr/>
            </w:pPr>
            <w:r>
              <w:rPr/>
              <w:t>08</w:t>
            </w:r>
          </w:p>
        </w:tc>
        <w:tc>
          <w:tcPr>
            <w:tcW w:w="1077" w:type="dxa"/>
            <w:tcBorders/>
          </w:tcPr>
          <w:p>
            <w:pPr>
              <w:pStyle w:val="Normal"/>
              <w:rPr/>
            </w:pPr>
            <w:r>
              <w:rPr/>
              <w:t>C</w:t>
            </w:r>
          </w:p>
        </w:tc>
        <w:tc>
          <w:tcPr>
            <w:tcW w:w="4539" w:type="dxa"/>
            <w:tcBorders/>
          </w:tcPr>
          <w:p>
            <w:pPr>
              <w:pStyle w:val="Normal"/>
              <w:rPr/>
            </w:pPr>
            <w:r>
              <w:rPr/>
              <w:fldChar w:fldCharType="begin"/>
            </w:r>
            <w:r>
              <w:rPr/>
              <w:instrText> REF _Ref296354045 \h </w:instrText>
            </w:r>
            <w:r>
              <w:rPr/>
              <w:fldChar w:fldCharType="separate"/>
            </w:r>
            <w:r>
              <w:rPr/>
              <w:t>SET_CLOCK</w:t>
            </w:r>
            <w:r>
              <w:rPr/>
              <w:fldChar w:fldCharType="end"/>
            </w:r>
          </w:p>
        </w:tc>
      </w:tr>
      <w:tr>
        <w:trPr/>
        <w:tc>
          <w:tcPr>
            <w:tcW w:w="1440" w:type="dxa"/>
            <w:tcBorders/>
          </w:tcPr>
          <w:p>
            <w:pPr>
              <w:pStyle w:val="Normal"/>
              <w:rPr/>
            </w:pPr>
            <w:r>
              <w:rPr/>
              <w:t>09-0F</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10</w:t>
            </w:r>
          </w:p>
        </w:tc>
        <w:tc>
          <w:tcPr>
            <w:tcW w:w="1077" w:type="dxa"/>
            <w:tcBorders/>
          </w:tcPr>
          <w:p>
            <w:pPr>
              <w:pStyle w:val="Normal"/>
              <w:rPr/>
            </w:pPr>
            <w:r>
              <w:rPr/>
              <w:t>C</w:t>
            </w:r>
          </w:p>
        </w:tc>
        <w:tc>
          <w:tcPr>
            <w:tcW w:w="4539" w:type="dxa"/>
            <w:tcBorders/>
          </w:tcPr>
          <w:p>
            <w:pPr>
              <w:pStyle w:val="Normal"/>
              <w:rPr/>
            </w:pPr>
            <w:r>
              <w:rPr/>
              <w:fldChar w:fldCharType="begin"/>
            </w:r>
            <w:r>
              <w:rPr/>
              <w:instrText> REF _Ref295847035 \h </w:instrText>
            </w:r>
            <w:r>
              <w:rPr/>
              <w:fldChar w:fldCharType="separate"/>
            </w:r>
            <w:r>
              <w:rPr/>
              <w:t>GET_DIRECTORY</w:t>
            </w:r>
            <w:r>
              <w:rPr/>
              <w:fldChar w:fldCharType="end"/>
            </w:r>
          </w:p>
        </w:tc>
      </w:tr>
      <w:tr>
        <w:trPr/>
        <w:tc>
          <w:tcPr>
            <w:tcW w:w="1440" w:type="dxa"/>
            <w:tcBorders/>
          </w:tcPr>
          <w:p>
            <w:pPr>
              <w:pStyle w:val="Normal"/>
              <w:rPr/>
            </w:pPr>
            <w:r>
              <w:rPr/>
              <w:t>11</w:t>
            </w:r>
          </w:p>
        </w:tc>
        <w:tc>
          <w:tcPr>
            <w:tcW w:w="1077" w:type="dxa"/>
            <w:tcBorders/>
          </w:tcPr>
          <w:p>
            <w:pPr>
              <w:pStyle w:val="Normal"/>
              <w:rPr/>
            </w:pPr>
            <w:r>
              <w:rPr/>
              <w:t>C</w:t>
            </w:r>
          </w:p>
        </w:tc>
        <w:tc>
          <w:tcPr>
            <w:tcW w:w="4539" w:type="dxa"/>
            <w:tcBorders/>
          </w:tcPr>
          <w:p>
            <w:pPr>
              <w:pStyle w:val="Normal"/>
              <w:rPr/>
            </w:pPr>
            <w:r>
              <w:rPr/>
              <w:fldChar w:fldCharType="begin"/>
            </w:r>
            <w:r>
              <w:rPr/>
              <w:instrText> REF _Ref295888813 \h </w:instrText>
            </w:r>
            <w:r>
              <w:rPr/>
              <w:fldChar w:fldCharType="separate"/>
            </w:r>
            <w:r>
              <w:rPr/>
              <w:t>GET_MOUNTED LIST</w:t>
            </w:r>
            <w:r>
              <w:rPr/>
              <w:fldChar w:fldCharType="end"/>
            </w:r>
          </w:p>
        </w:tc>
      </w:tr>
      <w:tr>
        <w:trPr/>
        <w:tc>
          <w:tcPr>
            <w:tcW w:w="1440" w:type="dxa"/>
            <w:tcBorders/>
          </w:tcPr>
          <w:p>
            <w:pPr>
              <w:pStyle w:val="Normal"/>
              <w:rPr/>
            </w:pPr>
            <w:r>
              <w:rPr/>
              <w:t>12</w:t>
            </w:r>
          </w:p>
        </w:tc>
        <w:tc>
          <w:tcPr>
            <w:tcW w:w="1077" w:type="dxa"/>
            <w:tcBorders/>
          </w:tcPr>
          <w:p>
            <w:pPr>
              <w:pStyle w:val="Normal"/>
              <w:rPr/>
            </w:pPr>
            <w:r>
              <w:rPr/>
              <w:t>C</w:t>
            </w:r>
          </w:p>
        </w:tc>
        <w:tc>
          <w:tcPr>
            <w:tcW w:w="4539" w:type="dxa"/>
            <w:tcBorders/>
          </w:tcPr>
          <w:p>
            <w:pPr>
              <w:pStyle w:val="Normal"/>
              <w:rPr/>
            </w:pPr>
            <w:r>
              <w:rPr/>
              <w:fldChar w:fldCharType="begin"/>
            </w:r>
            <w:r>
              <w:rPr/>
              <w:instrText> REF _Ref295889404 \h </w:instrText>
            </w:r>
            <w:r>
              <w:rPr/>
              <w:fldChar w:fldCharType="separate"/>
            </w:r>
            <w:r>
              <w:rPr/>
              <w:t>FILE_MOUNT</w:t>
            </w:r>
            <w:r>
              <w:rPr/>
              <w:fldChar w:fldCharType="end"/>
            </w:r>
          </w:p>
        </w:tc>
      </w:tr>
      <w:tr>
        <w:trPr/>
        <w:tc>
          <w:tcPr>
            <w:tcW w:w="1440" w:type="dxa"/>
            <w:tcBorders/>
          </w:tcPr>
          <w:p>
            <w:pPr>
              <w:pStyle w:val="Normal"/>
              <w:rPr/>
            </w:pPr>
            <w:r>
              <w:rPr/>
              <w:t>13</w:t>
            </w:r>
          </w:p>
        </w:tc>
        <w:tc>
          <w:tcPr>
            <w:tcW w:w="1077" w:type="dxa"/>
            <w:tcBorders/>
          </w:tcPr>
          <w:p>
            <w:pPr>
              <w:pStyle w:val="Normal"/>
              <w:rPr/>
            </w:pPr>
            <w:r>
              <w:rPr/>
              <w:t>C</w:t>
            </w:r>
          </w:p>
        </w:tc>
        <w:tc>
          <w:tcPr>
            <w:tcW w:w="4539" w:type="dxa"/>
            <w:tcBorders/>
          </w:tcPr>
          <w:p>
            <w:pPr>
              <w:pStyle w:val="Normal"/>
              <w:rPr/>
            </w:pPr>
            <w:r>
              <w:rPr/>
              <w:fldChar w:fldCharType="begin"/>
            </w:r>
            <w:r>
              <w:rPr/>
              <w:instrText> REF _Ref295889416 \h </w:instrText>
            </w:r>
            <w:r>
              <w:rPr/>
              <w:fldChar w:fldCharType="separate"/>
            </w:r>
            <w:r>
              <w:rPr/>
              <w:t>FILE_UNMOUNT</w:t>
            </w:r>
            <w:r>
              <w:rPr/>
              <w:fldChar w:fldCharType="end"/>
            </w:r>
          </w:p>
        </w:tc>
      </w:tr>
      <w:tr>
        <w:trPr/>
        <w:tc>
          <w:tcPr>
            <w:tcW w:w="1440" w:type="dxa"/>
            <w:tcBorders/>
          </w:tcPr>
          <w:p>
            <w:pPr>
              <w:pStyle w:val="Normal"/>
              <w:rPr/>
            </w:pPr>
            <w:r>
              <w:rPr/>
              <w:t>14</w:t>
            </w:r>
          </w:p>
        </w:tc>
        <w:tc>
          <w:tcPr>
            <w:tcW w:w="1077" w:type="dxa"/>
            <w:tcBorders/>
          </w:tcPr>
          <w:p>
            <w:pPr>
              <w:pStyle w:val="Normal"/>
              <w:rPr/>
            </w:pPr>
            <w:r>
              <w:rPr/>
              <w:t>C</w:t>
            </w:r>
          </w:p>
        </w:tc>
        <w:tc>
          <w:tcPr>
            <w:tcW w:w="4539" w:type="dxa"/>
            <w:tcBorders/>
          </w:tcPr>
          <w:p>
            <w:pPr>
              <w:pStyle w:val="Normal"/>
              <w:rPr/>
            </w:pPr>
            <w:r>
              <w:rPr/>
              <w:fldChar w:fldCharType="begin"/>
            </w:r>
            <w:r>
              <w:rPr/>
              <w:instrText> REF _Ref295847067 \h </w:instrText>
            </w:r>
            <w:r>
              <w:rPr/>
              <w:fldChar w:fldCharType="separate"/>
            </w:r>
            <w:r>
              <w:rPr/>
              <w:t>GET_DRIVE_STATUS</w:t>
            </w:r>
            <w:r>
              <w:rPr/>
              <w:fldChar w:fldCharType="end"/>
            </w:r>
          </w:p>
        </w:tc>
      </w:tr>
      <w:tr>
        <w:trPr/>
        <w:tc>
          <w:tcPr>
            <w:tcW w:w="1440" w:type="dxa"/>
            <w:tcBorders/>
          </w:tcPr>
          <w:p>
            <w:pPr>
              <w:pStyle w:val="Normal"/>
              <w:rPr/>
            </w:pPr>
            <w:r>
              <w:rPr/>
              <w:t>15</w:t>
            </w:r>
          </w:p>
        </w:tc>
        <w:tc>
          <w:tcPr>
            <w:tcW w:w="1077" w:type="dxa"/>
            <w:tcBorders/>
          </w:tcPr>
          <w:p>
            <w:pPr>
              <w:pStyle w:val="Normal"/>
              <w:rPr/>
            </w:pPr>
            <w:r>
              <w:rPr/>
              <w:t>C</w:t>
            </w:r>
          </w:p>
        </w:tc>
        <w:tc>
          <w:tcPr>
            <w:tcW w:w="4539" w:type="dxa"/>
            <w:tcBorders/>
          </w:tcPr>
          <w:p>
            <w:pPr>
              <w:pStyle w:val="Normal"/>
              <w:rPr/>
            </w:pPr>
            <w:r>
              <w:rPr/>
              <w:fldChar w:fldCharType="begin"/>
            </w:r>
            <w:r>
              <w:rPr/>
              <w:instrText> REF _Ref295853741 \h </w:instrText>
            </w:r>
            <w:r>
              <w:rPr/>
              <w:fldChar w:fldCharType="separate"/>
            </w:r>
            <w:r>
              <w:rPr/>
              <w:t>DONE/ABORT</w:t>
            </w:r>
            <w:r>
              <w:rPr/>
              <w:fldChar w:fldCharType="end"/>
            </w:r>
          </w:p>
        </w:tc>
      </w:tr>
      <w:tr>
        <w:trPr/>
        <w:tc>
          <w:tcPr>
            <w:tcW w:w="1440" w:type="dxa"/>
            <w:tcBorders/>
          </w:tcPr>
          <w:p>
            <w:pPr>
              <w:pStyle w:val="Normal"/>
              <w:rPr/>
            </w:pPr>
            <w:r>
              <w:rPr/>
              <w:t>16</w:t>
            </w:r>
          </w:p>
        </w:tc>
        <w:tc>
          <w:tcPr>
            <w:tcW w:w="1077" w:type="dxa"/>
            <w:tcBorders/>
          </w:tcPr>
          <w:p>
            <w:pPr>
              <w:pStyle w:val="Normal"/>
              <w:rPr/>
            </w:pPr>
            <w:r>
              <w:rPr/>
              <w:t>C</w:t>
            </w:r>
          </w:p>
        </w:tc>
        <w:tc>
          <w:tcPr>
            <w:tcW w:w="4539" w:type="dxa"/>
            <w:tcBorders/>
          </w:tcPr>
          <w:p>
            <w:pPr>
              <w:pStyle w:val="Normal"/>
              <w:rPr/>
            </w:pPr>
            <w:r>
              <w:rPr/>
              <w:fldChar w:fldCharType="begin"/>
            </w:r>
            <w:r>
              <w:rPr/>
              <w:instrText> REF _Ref295853398 \h </w:instrText>
            </w:r>
            <w:r>
              <w:rPr/>
              <w:fldChar w:fldCharType="separate"/>
            </w:r>
            <w:r>
              <w:rPr/>
              <w:t>READ_FILE</w:t>
            </w:r>
            <w:r>
              <w:rPr/>
              <w:fldChar w:fldCharType="end"/>
            </w:r>
          </w:p>
        </w:tc>
      </w:tr>
      <w:tr>
        <w:trPr/>
        <w:tc>
          <w:tcPr>
            <w:tcW w:w="1440" w:type="dxa"/>
            <w:tcBorders/>
          </w:tcPr>
          <w:p>
            <w:pPr>
              <w:pStyle w:val="Normal"/>
              <w:rPr/>
            </w:pPr>
            <w:r>
              <w:rPr/>
              <w:t>17</w:t>
            </w:r>
          </w:p>
        </w:tc>
        <w:tc>
          <w:tcPr>
            <w:tcW w:w="1077" w:type="dxa"/>
            <w:tcBorders/>
          </w:tcPr>
          <w:p>
            <w:pPr>
              <w:pStyle w:val="Normal"/>
              <w:rPr/>
            </w:pPr>
            <w:r>
              <w:rPr/>
              <w:t>C</w:t>
            </w:r>
          </w:p>
        </w:tc>
        <w:tc>
          <w:tcPr>
            <w:tcW w:w="4539" w:type="dxa"/>
            <w:tcBorders/>
          </w:tcPr>
          <w:p>
            <w:pPr>
              <w:pStyle w:val="Normal"/>
              <w:rPr/>
            </w:pPr>
            <w:r>
              <w:rPr/>
              <w:fldChar w:fldCharType="begin"/>
            </w:r>
            <w:r>
              <w:rPr/>
              <w:instrText> REF _Ref295853492 \h </w:instrText>
            </w:r>
            <w:r>
              <w:rPr/>
              <w:fldChar w:fldCharType="separate"/>
            </w:r>
            <w:r>
              <w:rPr/>
              <w:t>READ_BYTES</w:t>
            </w:r>
            <w:r>
              <w:rPr/>
              <w:fldChar w:fldCharType="end"/>
            </w:r>
          </w:p>
        </w:tc>
      </w:tr>
      <w:tr>
        <w:trPr/>
        <w:tc>
          <w:tcPr>
            <w:tcW w:w="1440" w:type="dxa"/>
            <w:tcBorders/>
          </w:tcPr>
          <w:p>
            <w:pPr>
              <w:pStyle w:val="Normal"/>
              <w:rPr/>
            </w:pPr>
            <w:r>
              <w:rPr/>
              <w:t>18</w:t>
            </w:r>
          </w:p>
        </w:tc>
        <w:tc>
          <w:tcPr>
            <w:tcW w:w="1077" w:type="dxa"/>
            <w:tcBorders/>
          </w:tcPr>
          <w:p>
            <w:pPr>
              <w:pStyle w:val="Normal"/>
              <w:rPr/>
            </w:pPr>
            <w:r>
              <w:rPr/>
              <w:t>C</w:t>
            </w:r>
          </w:p>
        </w:tc>
        <w:tc>
          <w:tcPr>
            <w:tcW w:w="4539" w:type="dxa"/>
            <w:tcBorders/>
          </w:tcPr>
          <w:p>
            <w:pPr>
              <w:pStyle w:val="Normal"/>
              <w:rPr/>
            </w:pPr>
            <w:r>
              <w:rPr/>
              <w:fldChar w:fldCharType="begin"/>
            </w:r>
            <w:r>
              <w:rPr/>
              <w:instrText> REF _Ref295853518 \h </w:instrText>
            </w:r>
            <w:r>
              <w:rPr/>
              <w:fldChar w:fldCharType="separate"/>
            </w:r>
            <w:r>
              <w:rPr/>
              <w:t>READ_SECTOR</w:t>
            </w:r>
            <w:r>
              <w:rPr/>
              <w:fldChar w:fldCharType="end"/>
            </w:r>
          </w:p>
        </w:tc>
      </w:tr>
      <w:tr>
        <w:trPr/>
        <w:tc>
          <w:tcPr>
            <w:tcW w:w="1440" w:type="dxa"/>
            <w:tcBorders/>
          </w:tcPr>
          <w:p>
            <w:pPr>
              <w:pStyle w:val="Normal"/>
              <w:rPr/>
            </w:pPr>
            <w:r>
              <w:rPr/>
              <w:t>19</w:t>
            </w:r>
          </w:p>
        </w:tc>
        <w:tc>
          <w:tcPr>
            <w:tcW w:w="1077" w:type="dxa"/>
            <w:tcBorders/>
          </w:tcPr>
          <w:p>
            <w:pPr>
              <w:pStyle w:val="Normal"/>
              <w:rPr/>
            </w:pPr>
            <w:r>
              <w:rPr/>
              <w:t>C</w:t>
            </w:r>
          </w:p>
        </w:tc>
        <w:tc>
          <w:tcPr>
            <w:tcW w:w="4539" w:type="dxa"/>
            <w:tcBorders/>
          </w:tcPr>
          <w:p>
            <w:pPr>
              <w:pStyle w:val="Normal"/>
              <w:rPr/>
            </w:pPr>
            <w:r>
              <w:rPr/>
              <w:fldChar w:fldCharType="begin"/>
            </w:r>
            <w:r>
              <w:rPr/>
              <w:instrText> REF _Ref295853530 \h </w:instrText>
            </w:r>
            <w:r>
              <w:rPr/>
              <w:fldChar w:fldCharType="separate"/>
            </w:r>
            <w:r>
              <w:rPr/>
              <w:t>WRITE_SECTOR</w:t>
            </w:r>
            <w:r>
              <w:rPr/>
              <w:fldChar w:fldCharType="end"/>
            </w:r>
          </w:p>
        </w:tc>
      </w:tr>
      <w:tr>
        <w:trPr/>
        <w:tc>
          <w:tcPr>
            <w:tcW w:w="1440" w:type="dxa"/>
            <w:tcBorders/>
          </w:tcPr>
          <w:p>
            <w:pPr>
              <w:pStyle w:val="Normal"/>
              <w:rPr/>
            </w:pPr>
            <w:r>
              <w:rPr/>
              <w:t>1A</w:t>
            </w:r>
          </w:p>
        </w:tc>
        <w:tc>
          <w:tcPr>
            <w:tcW w:w="1077" w:type="dxa"/>
            <w:tcBorders/>
          </w:tcPr>
          <w:p>
            <w:pPr>
              <w:pStyle w:val="Normal"/>
              <w:rPr/>
            </w:pPr>
            <w:r>
              <w:rPr/>
              <w:t>C</w:t>
            </w:r>
          </w:p>
        </w:tc>
        <w:tc>
          <w:tcPr>
            <w:tcW w:w="4539" w:type="dxa"/>
            <w:tcBorders/>
          </w:tcPr>
          <w:p>
            <w:pPr>
              <w:pStyle w:val="Normal"/>
              <w:rPr/>
            </w:pPr>
            <w:r>
              <w:rPr/>
              <w:t>GET_MAX_DRIVES</w:t>
            </w:r>
          </w:p>
        </w:tc>
      </w:tr>
      <w:tr>
        <w:trPr/>
        <w:tc>
          <w:tcPr>
            <w:tcW w:w="1440" w:type="dxa"/>
            <w:tcBorders/>
          </w:tcPr>
          <w:p>
            <w:pPr>
              <w:pStyle w:val="Normal"/>
              <w:rPr/>
            </w:pPr>
            <w:r>
              <w:rPr/>
              <w:t>1B</w:t>
            </w:r>
          </w:p>
        </w:tc>
        <w:tc>
          <w:tcPr>
            <w:tcW w:w="1077" w:type="dxa"/>
            <w:tcBorders/>
          </w:tcPr>
          <w:p>
            <w:pPr>
              <w:pStyle w:val="Normal"/>
              <w:rPr/>
            </w:pPr>
            <w:r>
              <w:rPr/>
              <w:t>C</w:t>
            </w:r>
          </w:p>
        </w:tc>
        <w:tc>
          <w:tcPr>
            <w:tcW w:w="4539" w:type="dxa"/>
            <w:tcBorders/>
          </w:tcPr>
          <w:p>
            <w:pPr>
              <w:pStyle w:val="Normal"/>
              <w:rPr/>
            </w:pPr>
            <w:r>
              <w:rPr/>
              <w:fldChar w:fldCharType="begin"/>
            </w:r>
            <w:r>
              <w:rPr/>
              <w:instrText> REF _Ref298845724 \h </w:instrText>
            </w:r>
            <w:r>
              <w:rPr/>
              <w:fldChar w:fldCharType="separate"/>
            </w:r>
            <w:r>
              <w:rPr/>
              <w:t>WRITE_FILE</w:t>
            </w:r>
            <w:r>
              <w:rPr/>
              <w:fldChar w:fldCharType="end"/>
            </w:r>
          </w:p>
        </w:tc>
      </w:tr>
      <w:tr>
        <w:trPr/>
        <w:tc>
          <w:tcPr>
            <w:tcW w:w="1440" w:type="dxa"/>
            <w:tcBorders/>
          </w:tcPr>
          <w:p>
            <w:pPr>
              <w:pStyle w:val="Normal"/>
              <w:rPr/>
            </w:pPr>
            <w:r>
              <w:rPr/>
              <w:t>1C</w:t>
            </w:r>
          </w:p>
        </w:tc>
        <w:tc>
          <w:tcPr>
            <w:tcW w:w="1077" w:type="dxa"/>
            <w:tcBorders/>
          </w:tcPr>
          <w:p>
            <w:pPr>
              <w:pStyle w:val="Normal"/>
              <w:rPr/>
            </w:pPr>
            <w:r>
              <w:rPr/>
              <w:t>C</w:t>
            </w:r>
          </w:p>
        </w:tc>
        <w:tc>
          <w:tcPr>
            <w:tcW w:w="4539" w:type="dxa"/>
            <w:tcBorders/>
          </w:tcPr>
          <w:p>
            <w:pPr>
              <w:pStyle w:val="Normal"/>
              <w:rPr/>
            </w:pPr>
            <w:r>
              <w:rPr/>
              <w:fldChar w:fldCharType="begin"/>
            </w:r>
            <w:r>
              <w:rPr/>
              <w:instrText> REF _Ref298845903 \h </w:instrText>
            </w:r>
            <w:r>
              <w:rPr/>
              <w:fldChar w:fldCharType="separate"/>
            </w:r>
            <w:r>
              <w:rPr/>
              <w:t>WRITE_BYTES</w:t>
            </w:r>
            <w:r>
              <w:rPr/>
              <w:fldChar w:fldCharType="end"/>
            </w:r>
          </w:p>
        </w:tc>
      </w:tr>
      <w:tr>
        <w:trPr/>
        <w:tc>
          <w:tcPr>
            <w:tcW w:w="1440" w:type="dxa"/>
            <w:tcBorders/>
          </w:tcPr>
          <w:p>
            <w:pPr>
              <w:pStyle w:val="Normal"/>
              <w:rPr/>
            </w:pPr>
            <w:r>
              <w:rPr/>
              <w:t>1D</w:t>
            </w:r>
          </w:p>
        </w:tc>
        <w:tc>
          <w:tcPr>
            <w:tcW w:w="1077" w:type="dxa"/>
            <w:tcBorders/>
          </w:tcPr>
          <w:p>
            <w:pPr>
              <w:pStyle w:val="Normal"/>
              <w:rPr/>
            </w:pPr>
            <w:r>
              <w:rPr/>
              <w:t>C</w:t>
            </w:r>
          </w:p>
        </w:tc>
        <w:tc>
          <w:tcPr>
            <w:tcW w:w="4539" w:type="dxa"/>
            <w:tcBorders/>
          </w:tcPr>
          <w:p>
            <w:pPr>
              <w:pStyle w:val="Normal"/>
              <w:rPr/>
            </w:pPr>
            <w:r>
              <w:rPr/>
              <w:fldChar w:fldCharType="begin"/>
            </w:r>
            <w:r>
              <w:rPr/>
              <w:instrText> REF _Ref313039380 \h </w:instrText>
            </w:r>
            <w:r>
              <w:rPr/>
              <w:fldChar w:fldCharType="separate"/>
            </w:r>
            <w:r>
              <w:rPr/>
              <w:t>SAVE_CONFIG</w:t>
            </w:r>
            <w:r>
              <w:rPr/>
              <w:fldChar w:fldCharType="end"/>
            </w:r>
          </w:p>
        </w:tc>
      </w:tr>
      <w:tr>
        <w:trPr/>
        <w:tc>
          <w:tcPr>
            <w:tcW w:w="1440" w:type="dxa"/>
            <w:tcBorders/>
          </w:tcPr>
          <w:p>
            <w:pPr>
              <w:pStyle w:val="Normal"/>
              <w:rPr/>
            </w:pPr>
            <w:r>
              <w:rPr/>
              <w:t>1E</w:t>
            </w:r>
          </w:p>
        </w:tc>
        <w:tc>
          <w:tcPr>
            <w:tcW w:w="1077" w:type="dxa"/>
            <w:tcBorders/>
          </w:tcPr>
          <w:p>
            <w:pPr>
              <w:pStyle w:val="Normal"/>
              <w:rPr/>
            </w:pPr>
            <w:r>
              <w:rPr/>
              <w:t>C</w:t>
            </w:r>
          </w:p>
        </w:tc>
        <w:tc>
          <w:tcPr>
            <w:tcW w:w="4539" w:type="dxa"/>
            <w:tcBorders/>
          </w:tcPr>
          <w:p>
            <w:pPr>
              <w:pStyle w:val="Normal"/>
              <w:rPr/>
            </w:pPr>
            <w:r>
              <w:rPr/>
              <w:fldChar w:fldCharType="begin"/>
            </w:r>
            <w:r>
              <w:rPr/>
              <w:instrText> REF _Ref329623869 \h </w:instrText>
            </w:r>
            <w:r>
              <w:rPr/>
              <w:fldChar w:fldCharType="separate"/>
            </w:r>
            <w:r>
              <w:rPr/>
              <w:t>SET_TIMER</w:t>
            </w:r>
            <w:r>
              <w:rPr/>
              <w:fldChar w:fldCharType="end"/>
            </w:r>
          </w:p>
        </w:tc>
      </w:tr>
      <w:tr>
        <w:trPr/>
        <w:tc>
          <w:tcPr>
            <w:tcW w:w="1440" w:type="dxa"/>
            <w:tcBorders/>
          </w:tcPr>
          <w:p>
            <w:pPr>
              <w:pStyle w:val="Normal"/>
              <w:rPr/>
            </w:pPr>
            <w:r>
              <w:rPr/>
              <w:t>1F</w:t>
            </w:r>
          </w:p>
        </w:tc>
        <w:tc>
          <w:tcPr>
            <w:tcW w:w="1077" w:type="dxa"/>
            <w:tcBorders/>
          </w:tcPr>
          <w:p>
            <w:pPr>
              <w:pStyle w:val="Normal"/>
              <w:rPr/>
            </w:pPr>
            <w:r>
              <w:rPr/>
              <w:t>C</w:t>
            </w:r>
          </w:p>
        </w:tc>
        <w:tc>
          <w:tcPr>
            <w:tcW w:w="4539" w:type="dxa"/>
            <w:tcBorders/>
          </w:tcPr>
          <w:p>
            <w:pPr>
              <w:pStyle w:val="Normal"/>
              <w:rPr/>
            </w:pPr>
            <w:r>
              <w:rPr/>
              <w:t>READ_SECTOR_LONG</w:t>
            </w:r>
          </w:p>
        </w:tc>
      </w:tr>
      <w:tr>
        <w:trPr/>
        <w:tc>
          <w:tcPr>
            <w:tcW w:w="1440" w:type="dxa"/>
            <w:tcBorders/>
          </w:tcPr>
          <w:p>
            <w:pPr>
              <w:pStyle w:val="Normal"/>
              <w:rPr/>
            </w:pPr>
            <w:r>
              <w:rPr/>
              <w:t>20</w:t>
            </w:r>
          </w:p>
        </w:tc>
        <w:tc>
          <w:tcPr>
            <w:tcW w:w="1077" w:type="dxa"/>
            <w:tcBorders/>
          </w:tcPr>
          <w:p>
            <w:pPr>
              <w:pStyle w:val="Normal"/>
              <w:rPr/>
            </w:pPr>
            <w:r>
              <w:rPr/>
              <w:t>C</w:t>
            </w:r>
          </w:p>
        </w:tc>
        <w:tc>
          <w:tcPr>
            <w:tcW w:w="4539" w:type="dxa"/>
            <w:tcBorders/>
          </w:tcPr>
          <w:p>
            <w:pPr>
              <w:pStyle w:val="Normal"/>
              <w:rPr/>
            </w:pPr>
            <w:r>
              <w:rPr/>
              <w:t>WRITE_SECTOR_LONG</w:t>
            </w:r>
          </w:p>
        </w:tc>
      </w:tr>
      <w:tr>
        <w:trPr/>
        <w:tc>
          <w:tcPr>
            <w:tcW w:w="1440" w:type="dxa"/>
            <w:tcBorders/>
          </w:tcPr>
          <w:p>
            <w:pPr>
              <w:pStyle w:val="Normal"/>
              <w:rPr/>
            </w:pPr>
            <w:r>
              <w:rPr/>
              <w:t>21-3F</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40-7F</w:t>
            </w:r>
          </w:p>
        </w:tc>
        <w:tc>
          <w:tcPr>
            <w:tcW w:w="1077" w:type="dxa"/>
            <w:tcBorders/>
          </w:tcPr>
          <w:p>
            <w:pPr>
              <w:pStyle w:val="Normal"/>
              <w:rPr/>
            </w:pPr>
            <w:r>
              <w:rPr/>
            </w:r>
          </w:p>
        </w:tc>
        <w:tc>
          <w:tcPr>
            <w:tcW w:w="4539" w:type="dxa"/>
            <w:tcBorders/>
          </w:tcPr>
          <w:p>
            <w:pPr>
              <w:pStyle w:val="Normal"/>
              <w:rPr/>
            </w:pPr>
            <w:r>
              <w:rPr/>
              <w:t>Available</w:t>
            </w:r>
          </w:p>
        </w:tc>
      </w:tr>
      <w:tr>
        <w:trPr/>
        <w:tc>
          <w:tcPr>
            <w:tcW w:w="1440" w:type="dxa"/>
            <w:tcBorders/>
          </w:tcPr>
          <w:p>
            <w:pPr>
              <w:pStyle w:val="Normal"/>
              <w:rPr/>
            </w:pPr>
            <w:r>
              <w:rPr/>
              <w:t>80</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81</w:t>
            </w:r>
          </w:p>
        </w:tc>
        <w:tc>
          <w:tcPr>
            <w:tcW w:w="1077" w:type="dxa"/>
            <w:tcBorders/>
          </w:tcPr>
          <w:p>
            <w:pPr>
              <w:pStyle w:val="Normal"/>
              <w:rPr/>
            </w:pPr>
            <w:r>
              <w:rPr/>
              <w:t>R</w:t>
            </w:r>
          </w:p>
        </w:tc>
        <w:tc>
          <w:tcPr>
            <w:tcW w:w="4539" w:type="dxa"/>
            <w:tcBorders/>
          </w:tcPr>
          <w:p>
            <w:pPr>
              <w:pStyle w:val="Normal"/>
              <w:rPr/>
            </w:pPr>
            <w:r>
              <w:rPr/>
              <w:fldChar w:fldCharType="begin"/>
            </w:r>
            <w:r>
              <w:rPr/>
              <w:instrText> REF _Ref295853820 \h </w:instrText>
            </w:r>
            <w:r>
              <w:rPr/>
              <w:fldChar w:fldCharType="separate"/>
            </w:r>
            <w:r>
              <w:rPr/>
              <w:t>VERSION_INFO</w:t>
            </w:r>
            <w:r>
              <w:rPr/>
              <w:fldChar w:fldCharType="end"/>
            </w:r>
          </w:p>
        </w:tc>
      </w:tr>
      <w:tr>
        <w:trPr/>
        <w:tc>
          <w:tcPr>
            <w:tcW w:w="1440" w:type="dxa"/>
            <w:tcBorders/>
          </w:tcPr>
          <w:p>
            <w:pPr>
              <w:pStyle w:val="Normal"/>
              <w:rPr/>
            </w:pPr>
            <w:r>
              <w:rPr/>
              <w:t>82</w:t>
            </w:r>
          </w:p>
        </w:tc>
        <w:tc>
          <w:tcPr>
            <w:tcW w:w="1077" w:type="dxa"/>
            <w:tcBorders/>
          </w:tcPr>
          <w:p>
            <w:pPr>
              <w:pStyle w:val="Normal"/>
              <w:rPr/>
            </w:pPr>
            <w:r>
              <w:rPr/>
              <w:t>R</w:t>
            </w:r>
          </w:p>
        </w:tc>
        <w:tc>
          <w:tcPr>
            <w:tcW w:w="4539" w:type="dxa"/>
            <w:tcBorders/>
          </w:tcPr>
          <w:p>
            <w:pPr>
              <w:pStyle w:val="Normal"/>
              <w:rPr/>
            </w:pPr>
            <w:r>
              <w:rPr/>
              <w:fldChar w:fldCharType="begin"/>
            </w:r>
            <w:r>
              <w:rPr/>
              <w:instrText> REF _Ref295847222 \h </w:instrText>
            </w:r>
            <w:r>
              <w:rPr/>
              <w:fldChar w:fldCharType="separate"/>
            </w:r>
            <w:r>
              <w:rPr/>
              <w:t>ACK</w:t>
            </w:r>
            <w:r>
              <w:rPr/>
              <w:fldChar w:fldCharType="end"/>
            </w:r>
          </w:p>
        </w:tc>
      </w:tr>
      <w:tr>
        <w:trPr/>
        <w:tc>
          <w:tcPr>
            <w:tcW w:w="1440" w:type="dxa"/>
            <w:tcBorders/>
          </w:tcPr>
          <w:p>
            <w:pPr>
              <w:pStyle w:val="Normal"/>
              <w:rPr/>
            </w:pPr>
            <w:r>
              <w:rPr/>
              <w:t>83</w:t>
            </w:r>
          </w:p>
        </w:tc>
        <w:tc>
          <w:tcPr>
            <w:tcW w:w="1077" w:type="dxa"/>
            <w:tcBorders/>
          </w:tcPr>
          <w:p>
            <w:pPr>
              <w:pStyle w:val="Normal"/>
              <w:rPr/>
            </w:pPr>
            <w:r>
              <w:rPr/>
              <w:t>R</w:t>
            </w:r>
          </w:p>
        </w:tc>
        <w:tc>
          <w:tcPr>
            <w:tcW w:w="4539" w:type="dxa"/>
            <w:tcBorders/>
          </w:tcPr>
          <w:p>
            <w:pPr>
              <w:pStyle w:val="Normal"/>
              <w:rPr/>
            </w:pPr>
            <w:r>
              <w:rPr/>
              <w:fldChar w:fldCharType="begin"/>
            </w:r>
            <w:r>
              <w:rPr/>
              <w:instrText> REF _Ref295847243 \h </w:instrText>
            </w:r>
            <w:r>
              <w:rPr/>
              <w:fldChar w:fldCharType="separate"/>
            </w:r>
            <w:r>
              <w:rPr/>
              <w:t>NAK</w:t>
            </w:r>
            <w:r>
              <w:rPr/>
              <w:fldChar w:fldCharType="end"/>
            </w:r>
          </w:p>
        </w:tc>
      </w:tr>
      <w:tr>
        <w:trPr/>
        <w:tc>
          <w:tcPr>
            <w:tcW w:w="1440" w:type="dxa"/>
            <w:tcBorders/>
          </w:tcPr>
          <w:p>
            <w:pPr>
              <w:pStyle w:val="Normal"/>
              <w:rPr/>
            </w:pPr>
            <w:r>
              <w:rPr/>
              <w:t>84</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85</w:t>
            </w:r>
          </w:p>
        </w:tc>
        <w:tc>
          <w:tcPr>
            <w:tcW w:w="1077" w:type="dxa"/>
            <w:tcBorders/>
          </w:tcPr>
          <w:p>
            <w:pPr>
              <w:pStyle w:val="Normal"/>
              <w:rPr/>
            </w:pPr>
            <w:r>
              <w:rPr/>
              <w:t>R</w:t>
            </w:r>
          </w:p>
        </w:tc>
        <w:tc>
          <w:tcPr>
            <w:tcW w:w="4539" w:type="dxa"/>
            <w:tcBorders/>
          </w:tcPr>
          <w:p>
            <w:pPr>
              <w:pStyle w:val="Normal"/>
              <w:rPr/>
            </w:pPr>
            <w:r>
              <w:rPr/>
              <w:fldChar w:fldCharType="begin"/>
            </w:r>
            <w:r>
              <w:rPr/>
              <w:instrText> REF _Ref295847202 \h </w:instrText>
            </w:r>
            <w:r>
              <w:rPr/>
              <w:fldChar w:fldCharType="separate"/>
            </w:r>
            <w:r>
              <w:rPr/>
              <w:t>PONG</w:t>
            </w:r>
            <w:r>
              <w:rPr/>
              <w:fldChar w:fldCharType="end"/>
            </w:r>
          </w:p>
        </w:tc>
      </w:tr>
      <w:tr>
        <w:trPr/>
        <w:tc>
          <w:tcPr>
            <w:tcW w:w="1440" w:type="dxa"/>
            <w:tcBorders/>
          </w:tcPr>
          <w:p>
            <w:pPr>
              <w:pStyle w:val="Normal"/>
              <w:rPr/>
            </w:pPr>
            <w:r>
              <w:rPr/>
              <w:t>86</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87</w:t>
            </w:r>
          </w:p>
        </w:tc>
        <w:tc>
          <w:tcPr>
            <w:tcW w:w="1077" w:type="dxa"/>
            <w:tcBorders/>
          </w:tcPr>
          <w:p>
            <w:pPr>
              <w:pStyle w:val="Normal"/>
              <w:rPr/>
            </w:pPr>
            <w:r>
              <w:rPr/>
              <w:t>R</w:t>
            </w:r>
          </w:p>
        </w:tc>
        <w:tc>
          <w:tcPr>
            <w:tcW w:w="4539" w:type="dxa"/>
            <w:tcBorders/>
          </w:tcPr>
          <w:p>
            <w:pPr>
              <w:pStyle w:val="Normal"/>
              <w:rPr/>
            </w:pPr>
            <w:r>
              <w:rPr/>
              <w:fldChar w:fldCharType="begin"/>
            </w:r>
            <w:r>
              <w:rPr/>
              <w:instrText> REF _Ref296315443 \h </w:instrText>
            </w:r>
            <w:r>
              <w:rPr/>
              <w:fldChar w:fldCharType="separate"/>
            </w:r>
            <w:r>
              <w:rPr/>
              <w:t>CLOCK_DATA</w:t>
            </w:r>
            <w:r>
              <w:rPr/>
              <w:fldChar w:fldCharType="end"/>
            </w:r>
          </w:p>
        </w:tc>
      </w:tr>
      <w:tr>
        <w:trPr/>
        <w:tc>
          <w:tcPr>
            <w:tcW w:w="1440" w:type="dxa"/>
            <w:tcBorders/>
          </w:tcPr>
          <w:p>
            <w:pPr>
              <w:pStyle w:val="Normal"/>
              <w:rPr/>
            </w:pPr>
            <w:r>
              <w:rPr/>
              <w:t>88-8F</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90</w:t>
            </w:r>
          </w:p>
        </w:tc>
        <w:tc>
          <w:tcPr>
            <w:tcW w:w="1077" w:type="dxa"/>
            <w:tcBorders/>
          </w:tcPr>
          <w:p>
            <w:pPr>
              <w:pStyle w:val="Normal"/>
              <w:rPr/>
            </w:pPr>
            <w:r>
              <w:rPr/>
              <w:t>R</w:t>
            </w:r>
          </w:p>
        </w:tc>
        <w:tc>
          <w:tcPr>
            <w:tcW w:w="4539" w:type="dxa"/>
            <w:tcBorders/>
          </w:tcPr>
          <w:p>
            <w:pPr>
              <w:pStyle w:val="Normal"/>
              <w:rPr/>
            </w:pPr>
            <w:r>
              <w:rPr/>
              <w:fldChar w:fldCharType="begin"/>
            </w:r>
            <w:r>
              <w:rPr/>
              <w:instrText> REF _Ref295853428 \h </w:instrText>
            </w:r>
            <w:r>
              <w:rPr/>
              <w:fldChar w:fldCharType="separate"/>
            </w:r>
            <w:r>
              <w:rPr/>
              <w:t>DIRECTORY_ENTRY</w:t>
            </w:r>
            <w:r>
              <w:rPr/>
              <w:fldChar w:fldCharType="end"/>
            </w:r>
          </w:p>
        </w:tc>
      </w:tr>
      <w:tr>
        <w:trPr/>
        <w:tc>
          <w:tcPr>
            <w:tcW w:w="1440" w:type="dxa"/>
            <w:tcBorders/>
          </w:tcPr>
          <w:p>
            <w:pPr>
              <w:pStyle w:val="Normal"/>
              <w:rPr/>
            </w:pPr>
            <w:r>
              <w:rPr/>
              <w:t>91</w:t>
            </w:r>
          </w:p>
        </w:tc>
        <w:tc>
          <w:tcPr>
            <w:tcW w:w="1077" w:type="dxa"/>
            <w:tcBorders/>
          </w:tcPr>
          <w:p>
            <w:pPr>
              <w:pStyle w:val="Normal"/>
              <w:rPr/>
            </w:pPr>
            <w:r>
              <w:rPr/>
              <w:t>R</w:t>
            </w:r>
          </w:p>
        </w:tc>
        <w:tc>
          <w:tcPr>
            <w:tcW w:w="4539" w:type="dxa"/>
            <w:tcBorders/>
          </w:tcPr>
          <w:p>
            <w:pPr>
              <w:pStyle w:val="Normal"/>
              <w:rPr/>
            </w:pPr>
            <w:r>
              <w:rPr/>
              <w:fldChar w:fldCharType="begin"/>
            </w:r>
            <w:r>
              <w:rPr/>
              <w:instrText> REF _Ref295853441 \h </w:instrText>
            </w:r>
            <w:r>
              <w:rPr/>
              <w:fldChar w:fldCharType="separate"/>
            </w:r>
            <w:r>
              <w:rPr/>
              <w:t>DIRECTORY_END</w:t>
            </w:r>
            <w:r>
              <w:rPr/>
              <w:fldChar w:fldCharType="end"/>
            </w:r>
          </w:p>
        </w:tc>
      </w:tr>
      <w:tr>
        <w:trPr/>
        <w:tc>
          <w:tcPr>
            <w:tcW w:w="1440" w:type="dxa"/>
            <w:tcBorders/>
          </w:tcPr>
          <w:p>
            <w:pPr>
              <w:pStyle w:val="Normal"/>
              <w:rPr/>
            </w:pPr>
            <w:r>
              <w:rPr/>
              <w:t>92</w:t>
            </w:r>
          </w:p>
        </w:tc>
        <w:tc>
          <w:tcPr>
            <w:tcW w:w="1077" w:type="dxa"/>
            <w:tcBorders/>
          </w:tcPr>
          <w:p>
            <w:pPr>
              <w:pStyle w:val="Normal"/>
              <w:rPr/>
            </w:pPr>
            <w:r>
              <w:rPr/>
              <w:t>R</w:t>
            </w:r>
          </w:p>
        </w:tc>
        <w:tc>
          <w:tcPr>
            <w:tcW w:w="4539" w:type="dxa"/>
            <w:tcBorders/>
          </w:tcPr>
          <w:p>
            <w:pPr>
              <w:pStyle w:val="Normal"/>
              <w:rPr/>
            </w:pPr>
            <w:r>
              <w:rPr/>
              <w:fldChar w:fldCharType="begin"/>
            </w:r>
            <w:r>
              <w:rPr/>
              <w:instrText> REF _Ref295853548 \h </w:instrText>
            </w:r>
            <w:r>
              <w:rPr/>
              <w:fldChar w:fldCharType="separate"/>
            </w:r>
            <w:r>
              <w:rPr/>
              <w:t>FILE_DATA</w:t>
            </w:r>
            <w:r>
              <w:rPr/>
              <w:fldChar w:fldCharType="end"/>
            </w:r>
          </w:p>
        </w:tc>
      </w:tr>
      <w:tr>
        <w:trPr/>
        <w:tc>
          <w:tcPr>
            <w:tcW w:w="1440" w:type="dxa"/>
            <w:tcBorders/>
          </w:tcPr>
          <w:p>
            <w:pPr>
              <w:pStyle w:val="Normal"/>
              <w:rPr/>
            </w:pPr>
            <w:r>
              <w:rPr/>
              <w:t>93</w:t>
            </w:r>
          </w:p>
        </w:tc>
        <w:tc>
          <w:tcPr>
            <w:tcW w:w="1077" w:type="dxa"/>
            <w:tcBorders/>
          </w:tcPr>
          <w:p>
            <w:pPr>
              <w:pStyle w:val="Normal"/>
              <w:rPr/>
            </w:pPr>
            <w:r>
              <w:rPr/>
              <w:t>R</w:t>
            </w:r>
          </w:p>
        </w:tc>
        <w:tc>
          <w:tcPr>
            <w:tcW w:w="4539" w:type="dxa"/>
            <w:tcBorders/>
          </w:tcPr>
          <w:p>
            <w:pPr>
              <w:pStyle w:val="Normal"/>
              <w:rPr/>
            </w:pPr>
            <w:r>
              <w:rPr/>
              <w:fldChar w:fldCharType="begin"/>
            </w:r>
            <w:r>
              <w:rPr/>
              <w:instrText> REF _Ref295853563 \h </w:instrText>
            </w:r>
            <w:r>
              <w:rPr/>
              <w:fldChar w:fldCharType="separate"/>
            </w:r>
            <w:r>
              <w:rPr/>
              <w:t>DRIVE_STATUS</w:t>
            </w:r>
            <w:r>
              <w:rPr/>
              <w:fldChar w:fldCharType="end"/>
            </w:r>
          </w:p>
        </w:tc>
      </w:tr>
      <w:tr>
        <w:trPr/>
        <w:tc>
          <w:tcPr>
            <w:tcW w:w="1440" w:type="dxa"/>
            <w:tcBorders/>
          </w:tcPr>
          <w:p>
            <w:pPr>
              <w:pStyle w:val="Normal"/>
              <w:rPr/>
            </w:pPr>
            <w:r>
              <w:rPr/>
              <w:t>94</w:t>
            </w:r>
          </w:p>
        </w:tc>
        <w:tc>
          <w:tcPr>
            <w:tcW w:w="1077" w:type="dxa"/>
            <w:tcBorders/>
          </w:tcPr>
          <w:p>
            <w:pPr>
              <w:pStyle w:val="Normal"/>
              <w:rPr/>
            </w:pPr>
            <w:r>
              <w:rPr/>
              <w:t>R</w:t>
            </w:r>
          </w:p>
        </w:tc>
        <w:tc>
          <w:tcPr>
            <w:tcW w:w="4539" w:type="dxa"/>
            <w:tcBorders/>
          </w:tcPr>
          <w:p>
            <w:pPr>
              <w:pStyle w:val="Normal"/>
              <w:rPr/>
            </w:pPr>
            <w:r>
              <w:rPr/>
              <w:fldChar w:fldCharType="begin"/>
            </w:r>
            <w:r>
              <w:rPr/>
              <w:instrText> REF _Ref295853469 \h </w:instrText>
            </w:r>
            <w:r>
              <w:rPr/>
              <w:fldChar w:fldCharType="separate"/>
            </w:r>
            <w:r>
              <w:rPr/>
              <w:t>SECTOR_DATA</w:t>
            </w:r>
            <w:r>
              <w:rPr/>
              <w:fldChar w:fldCharType="end"/>
            </w:r>
          </w:p>
        </w:tc>
      </w:tr>
      <w:tr>
        <w:trPr/>
        <w:tc>
          <w:tcPr>
            <w:tcW w:w="1440" w:type="dxa"/>
            <w:tcBorders/>
          </w:tcPr>
          <w:p>
            <w:pPr>
              <w:pStyle w:val="Normal"/>
              <w:rPr/>
            </w:pPr>
            <w:r>
              <w:rPr/>
              <w:t>95</w:t>
            </w:r>
          </w:p>
        </w:tc>
        <w:tc>
          <w:tcPr>
            <w:tcW w:w="1077" w:type="dxa"/>
            <w:tcBorders/>
          </w:tcPr>
          <w:p>
            <w:pPr>
              <w:pStyle w:val="Normal"/>
              <w:rPr/>
            </w:pPr>
            <w:r>
              <w:rPr/>
              <w:t>R</w:t>
            </w:r>
          </w:p>
        </w:tc>
        <w:tc>
          <w:tcPr>
            <w:tcW w:w="4539" w:type="dxa"/>
            <w:tcBorders/>
          </w:tcPr>
          <w:p>
            <w:pPr>
              <w:pStyle w:val="Normal"/>
              <w:rPr/>
            </w:pPr>
            <w:r>
              <w:rPr/>
              <w:fldChar w:fldCharType="begin"/>
            </w:r>
            <w:r>
              <w:rPr/>
              <w:instrText> REF _Ref295889038 \h </w:instrText>
            </w:r>
            <w:r>
              <w:rPr/>
              <w:fldChar w:fldCharType="separate"/>
            </w:r>
            <w:r>
              <w:rPr/>
              <w:t>MOUNT_INFO</w:t>
            </w:r>
            <w:r>
              <w:rPr/>
              <w:fldChar w:fldCharType="end"/>
            </w:r>
          </w:p>
        </w:tc>
      </w:tr>
      <w:tr>
        <w:trPr/>
        <w:tc>
          <w:tcPr>
            <w:tcW w:w="1440" w:type="dxa"/>
            <w:tcBorders/>
          </w:tcPr>
          <w:p>
            <w:pPr>
              <w:pStyle w:val="Normal"/>
              <w:rPr/>
            </w:pPr>
            <w:r>
              <w:rPr/>
              <w:t>96</w:t>
            </w:r>
          </w:p>
        </w:tc>
        <w:tc>
          <w:tcPr>
            <w:tcW w:w="1077" w:type="dxa"/>
            <w:tcBorders/>
          </w:tcPr>
          <w:p>
            <w:pPr>
              <w:pStyle w:val="Normal"/>
              <w:rPr/>
            </w:pPr>
            <w:r>
              <w:rPr/>
              <w:t>R</w:t>
            </w:r>
          </w:p>
        </w:tc>
        <w:tc>
          <w:tcPr>
            <w:tcW w:w="4539" w:type="dxa"/>
            <w:tcBorders/>
          </w:tcPr>
          <w:p>
            <w:pPr>
              <w:pStyle w:val="Normal"/>
              <w:rPr/>
            </w:pPr>
            <w:r>
              <w:rPr/>
              <w:t>MAX_DRIVES – NOT DONE YET</w:t>
            </w:r>
          </w:p>
        </w:tc>
      </w:tr>
      <w:tr>
        <w:trPr/>
        <w:tc>
          <w:tcPr>
            <w:tcW w:w="1440" w:type="dxa"/>
            <w:tcBorders/>
          </w:tcPr>
          <w:p>
            <w:pPr>
              <w:pStyle w:val="Normal"/>
              <w:rPr/>
            </w:pPr>
            <w:r>
              <w:rPr/>
              <w:t>97-AF</w:t>
            </w:r>
          </w:p>
        </w:tc>
        <w:tc>
          <w:tcPr>
            <w:tcW w:w="1077" w:type="dxa"/>
            <w:tcBorders/>
          </w:tcPr>
          <w:p>
            <w:pPr>
              <w:pStyle w:val="Normal"/>
              <w:rPr/>
            </w:pPr>
            <w:r>
              <w:rPr/>
            </w:r>
          </w:p>
        </w:tc>
        <w:tc>
          <w:tcPr>
            <w:tcW w:w="4539" w:type="dxa"/>
            <w:tcBorders/>
          </w:tcPr>
          <w:p>
            <w:pPr>
              <w:pStyle w:val="Normal"/>
              <w:rPr/>
            </w:pPr>
            <w:r>
              <w:rPr/>
              <w:t>Reserved</w:t>
            </w:r>
          </w:p>
        </w:tc>
      </w:tr>
      <w:tr>
        <w:trPr/>
        <w:tc>
          <w:tcPr>
            <w:tcW w:w="1440" w:type="dxa"/>
            <w:tcBorders/>
          </w:tcPr>
          <w:p>
            <w:pPr>
              <w:pStyle w:val="Normal"/>
              <w:rPr/>
            </w:pPr>
            <w:r>
              <w:rPr/>
              <w:t>B0-FF</w:t>
            </w:r>
          </w:p>
        </w:tc>
        <w:tc>
          <w:tcPr>
            <w:tcW w:w="1077" w:type="dxa"/>
            <w:tcBorders/>
          </w:tcPr>
          <w:p>
            <w:pPr>
              <w:pStyle w:val="Normal"/>
              <w:rPr/>
            </w:pPr>
            <w:r>
              <w:rPr/>
            </w:r>
          </w:p>
        </w:tc>
        <w:tc>
          <w:tcPr>
            <w:tcW w:w="4539" w:type="dxa"/>
            <w:tcBorders/>
          </w:tcPr>
          <w:p>
            <w:pPr>
              <w:pStyle w:val="Normal"/>
              <w:rPr/>
            </w:pPr>
            <w:r>
              <w:rPr/>
              <w:t>Available</w:t>
            </w:r>
          </w:p>
        </w:tc>
      </w:tr>
    </w:tbl>
    <w:p>
      <w:pPr>
        <w:pStyle w:val="Normal"/>
        <w:rPr/>
      </w:pPr>
      <w:r>
        <w:rPr/>
      </w:r>
    </w:p>
    <w:p>
      <w:pPr>
        <w:pStyle w:val="Normal"/>
        <w:rPr/>
      </w:pPr>
      <w:r>
        <w:rPr/>
      </w:r>
    </w:p>
    <w:p>
      <w:pPr>
        <w:pStyle w:val="Heading1"/>
        <w:rPr/>
      </w:pPr>
      <w:bookmarkStart w:id="23" w:name="__RefHeading___Toc2651_581131724"/>
      <w:bookmarkStart w:id="24" w:name="_Toc355159817"/>
      <w:bookmarkStart w:id="25" w:name="_Toc298168818"/>
      <w:bookmarkEnd w:id="23"/>
      <w:r>
        <w:rPr/>
        <w:t>Commands/Responses Sorted by Function</w:t>
      </w:r>
      <w:bookmarkEnd w:id="24"/>
      <w:bookmarkEnd w:id="25"/>
    </w:p>
    <w:p>
      <w:pPr>
        <w:pStyle w:val="Normal"/>
        <w:rPr/>
      </w:pPr>
      <w:r>
        <w:rPr/>
      </w:r>
    </w:p>
    <w:p>
      <w:pPr>
        <w:pStyle w:val="Heading2"/>
        <w:rPr/>
      </w:pPr>
      <w:bookmarkStart w:id="26" w:name="__RefHeading___Toc2653_581131724"/>
      <w:bookmarkStart w:id="27" w:name="_Toc355159818"/>
      <w:bookmarkStart w:id="28" w:name="_Toc298168819"/>
      <w:bookmarkEnd w:id="26"/>
      <w:r>
        <w:rPr/>
        <w:t>Misc</w:t>
      </w:r>
      <w:bookmarkEnd w:id="27"/>
      <w:bookmarkEnd w:id="28"/>
    </w:p>
    <w:p>
      <w:pPr>
        <w:pStyle w:val="Normal"/>
        <w:rPr/>
      </w:pPr>
      <w:r>
        <w:rPr/>
      </w:r>
    </w:p>
    <w:p>
      <w:pPr>
        <w:pStyle w:val="Normal"/>
        <w:rPr/>
      </w:pPr>
      <w:r>
        <w:rPr/>
        <w:t>Get version information</w:t>
      </w:r>
    </w:p>
    <w:p>
      <w:pPr>
        <w:pStyle w:val="Normal"/>
        <w:rPr/>
      </w:pPr>
      <w:r>
        <w:rPr/>
        <w:t>Ping/Pong</w:t>
      </w:r>
    </w:p>
    <w:p>
      <w:pPr>
        <w:pStyle w:val="Normal"/>
        <w:rPr/>
      </w:pPr>
      <w:r>
        <w:rPr/>
        <w:t>Setting LEDs</w:t>
      </w:r>
    </w:p>
    <w:p>
      <w:pPr>
        <w:pStyle w:val="Normal"/>
        <w:rPr/>
      </w:pPr>
      <w:r>
        <w:rPr/>
      </w:r>
    </w:p>
    <w:p>
      <w:pPr>
        <w:pStyle w:val="Heading2"/>
        <w:rPr/>
      </w:pPr>
      <w:bookmarkStart w:id="29" w:name="__RefHeading___Toc2655_581131724"/>
      <w:bookmarkStart w:id="30" w:name="_Toc355159819"/>
      <w:bookmarkStart w:id="31" w:name="_Toc298168820"/>
      <w:bookmarkEnd w:id="29"/>
      <w:r>
        <w:rPr/>
        <w:t>Mounting/Unmounting DSK Format Files</w:t>
      </w:r>
      <w:bookmarkEnd w:id="30"/>
      <w:bookmarkEnd w:id="31"/>
    </w:p>
    <w:p>
      <w:pPr>
        <w:pStyle w:val="Normal"/>
        <w:rPr/>
      </w:pPr>
      <w:r>
        <w:rPr/>
      </w:r>
    </w:p>
    <w:p>
      <w:pPr>
        <w:pStyle w:val="Normal"/>
        <w:rPr/>
      </w:pPr>
      <w:r>
        <w:rPr/>
        <w:t>Mount</w:t>
      </w:r>
    </w:p>
    <w:p>
      <w:pPr>
        <w:pStyle w:val="Normal"/>
        <w:rPr/>
      </w:pPr>
      <w:r>
        <w:rPr/>
        <w:t>Unmounts</w:t>
      </w:r>
    </w:p>
    <w:p>
      <w:pPr>
        <w:pStyle w:val="Normal"/>
        <w:rPr/>
      </w:pPr>
      <w:r>
        <w:rPr/>
        <w:t>Status</w:t>
      </w:r>
    </w:p>
    <w:p>
      <w:pPr>
        <w:pStyle w:val="Normal"/>
        <w:rPr/>
      </w:pPr>
      <w:r>
        <w:rPr/>
        <w:t>List of mounted drives</w:t>
      </w:r>
    </w:p>
    <w:p>
      <w:pPr>
        <w:pStyle w:val="Normal"/>
        <w:rPr/>
      </w:pPr>
      <w:r>
        <w:rPr/>
      </w:r>
    </w:p>
    <w:p>
      <w:pPr>
        <w:pStyle w:val="Normal"/>
        <w:rPr/>
      </w:pPr>
      <w:r>
        <w:rPr/>
      </w:r>
    </w:p>
    <w:p>
      <w:pPr>
        <w:pStyle w:val="Heading2"/>
        <w:rPr/>
      </w:pPr>
      <w:bookmarkStart w:id="32" w:name="__RefHeading___Toc2657_581131724"/>
      <w:bookmarkStart w:id="33" w:name="_Toc355159820"/>
      <w:bookmarkStart w:id="34" w:name="_Toc298168821"/>
      <w:bookmarkEnd w:id="32"/>
      <w:r>
        <w:rPr/>
        <w:t>Working with FAT Files</w:t>
      </w:r>
      <w:bookmarkEnd w:id="33"/>
      <w:bookmarkEnd w:id="34"/>
    </w:p>
    <w:p>
      <w:pPr>
        <w:pStyle w:val="Normal"/>
        <w:rPr/>
      </w:pPr>
      <w:r>
        <w:rPr/>
      </w:r>
    </w:p>
    <w:p>
      <w:pPr>
        <w:pStyle w:val="Normal"/>
        <w:rPr/>
      </w:pPr>
      <w:r>
        <w:rPr/>
        <w:t>Request Directory</w:t>
      </w:r>
    </w:p>
    <w:p>
      <w:pPr>
        <w:pStyle w:val="Normal"/>
        <w:rPr/>
      </w:pPr>
      <w:r>
        <w:rPr/>
        <w:t>Next Directory Entry</w:t>
      </w:r>
    </w:p>
    <w:p>
      <w:pPr>
        <w:pStyle w:val="Normal"/>
        <w:rPr/>
      </w:pPr>
      <w:r>
        <w:rPr/>
        <w:t>Open File</w:t>
      </w:r>
    </w:p>
    <w:p>
      <w:pPr>
        <w:pStyle w:val="Normal"/>
        <w:rPr/>
      </w:pPr>
      <w:r>
        <w:rPr/>
        <w:t>Get Bytes from File</w:t>
      </w:r>
    </w:p>
    <w:p>
      <w:pPr>
        <w:pStyle w:val="Normal"/>
        <w:rPr/>
      </w:pPr>
      <w:r>
        <w:rPr/>
      </w:r>
    </w:p>
    <w:p>
      <w:pPr>
        <w:pStyle w:val="Normal"/>
        <w:rPr/>
      </w:pPr>
      <w:r>
        <w:rPr/>
      </w:r>
    </w:p>
    <w:p>
      <w:pPr>
        <w:pStyle w:val="Heading2"/>
        <w:rPr/>
      </w:pPr>
      <w:bookmarkStart w:id="35" w:name="__RefHeading___Toc2659_581131724"/>
      <w:bookmarkStart w:id="36" w:name="_Toc355159821"/>
      <w:bookmarkEnd w:id="35"/>
      <w:r>
        <w:rPr/>
        <w:t>Working with Mounted Files</w:t>
      </w:r>
      <w:bookmarkEnd w:id="36"/>
    </w:p>
    <w:p>
      <w:pPr>
        <w:pStyle w:val="Normal"/>
        <w:rPr/>
      </w:pPr>
      <w:r>
        <w:rPr/>
      </w:r>
    </w:p>
    <w:p>
      <w:pPr>
        <w:pStyle w:val="Normal"/>
        <w:rPr/>
      </w:pPr>
      <w:r>
        <w:rPr/>
        <w:t>Sector Read</w:t>
      </w:r>
    </w:p>
    <w:p>
      <w:pPr>
        <w:pStyle w:val="Normal"/>
        <w:rPr/>
      </w:pPr>
      <w:r>
        <w:rPr/>
        <w:t>Sector Write</w:t>
      </w:r>
    </w:p>
    <w:p>
      <w:pPr>
        <w:pStyle w:val="Normal"/>
        <w:rPr/>
      </w:pPr>
      <w:r>
        <w:rPr/>
        <w:t>Sector Read Long</w:t>
      </w:r>
    </w:p>
    <w:p>
      <w:pPr>
        <w:pStyle w:val="Normal"/>
        <w:rPr/>
      </w:pPr>
      <w:r>
        <w:rPr/>
        <w:t>Sector Write Long</w:t>
      </w:r>
      <w:bookmarkStart w:id="37" w:name="_GoBack"/>
      <w:bookmarkEnd w:id="37"/>
    </w:p>
    <w:p>
      <w:pPr>
        <w:pStyle w:val="Normal"/>
        <w:rPr/>
      </w:pPr>
      <w:r>
        <w:rPr/>
        <w:t>Status</w:t>
      </w:r>
    </w:p>
    <w:p>
      <w:pPr>
        <w:pStyle w:val="Normal"/>
        <w:rPr/>
      </w:pPr>
      <w:r>
        <w:rPr/>
      </w:r>
    </w:p>
    <w:p>
      <w:pPr>
        <w:pStyle w:val="Normal"/>
        <w:rPr/>
      </w:pPr>
      <w:r>
        <w:rPr/>
      </w:r>
    </w:p>
    <w:p>
      <w:pPr>
        <w:pStyle w:val="Normal"/>
        <w:rPr/>
      </w:pPr>
      <w:r>
        <w:rPr/>
      </w:r>
    </w:p>
    <w:p>
      <w:pPr>
        <w:pStyle w:val="Heading2"/>
        <w:rPr/>
      </w:pPr>
      <w:bookmarkStart w:id="38" w:name="__RefHeading___Toc2661_581131724"/>
      <w:bookmarkStart w:id="39" w:name="_Toc355159822"/>
      <w:bookmarkEnd w:id="38"/>
      <w:r>
        <w:rPr/>
        <w:t>Time/Date</w:t>
      </w:r>
      <w:bookmarkEnd w:id="39"/>
    </w:p>
    <w:p>
      <w:pPr>
        <w:pStyle w:val="Normal"/>
        <w:rPr/>
      </w:pPr>
      <w:r>
        <w:rPr/>
      </w:r>
    </w:p>
    <w:p>
      <w:pPr>
        <w:pStyle w:val="Normal"/>
        <w:rPr/>
      </w:pPr>
      <w:r>
        <w:rPr/>
        <w:t>Get current time/date</w:t>
      </w:r>
    </w:p>
    <w:p>
      <w:pPr>
        <w:pStyle w:val="Normal"/>
        <w:rPr/>
      </w:pPr>
      <w:r>
        <w:rPr/>
        <w:t>Set time/date</w:t>
      </w:r>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40" w:name="__RefHeading___Toc2663_581131724"/>
      <w:bookmarkStart w:id="41" w:name="_Toc355159823"/>
      <w:bookmarkStart w:id="42" w:name="_Toc298168823"/>
      <w:bookmarkEnd w:id="40"/>
      <w:r>
        <w:rPr/>
        <w:t>Common Values</w:t>
      </w:r>
      <w:bookmarkEnd w:id="41"/>
      <w:bookmarkEnd w:id="42"/>
    </w:p>
    <w:p>
      <w:pPr>
        <w:pStyle w:val="Normal"/>
        <w:rPr/>
      </w:pPr>
      <w:r>
        <w:rPr/>
      </w:r>
    </w:p>
    <w:p>
      <w:pPr>
        <w:pStyle w:val="Normal"/>
        <w:rPr/>
      </w:pPr>
      <w:r>
        <w:rPr/>
        <w:t>Unless otherwise specified, numeric values are in hexadecimal.</w:t>
      </w:r>
    </w:p>
    <w:p>
      <w:pPr>
        <w:pStyle w:val="Normal"/>
        <w:rPr/>
      </w:pPr>
      <w:r>
        <w:rPr/>
      </w:r>
    </w:p>
    <w:p>
      <w:pPr>
        <w:pStyle w:val="Heading2"/>
        <w:rPr/>
      </w:pPr>
      <w:bookmarkStart w:id="43" w:name="__RefHeading___Toc2665_581131724"/>
      <w:bookmarkStart w:id="44" w:name="_Toc355159824"/>
      <w:bookmarkStart w:id="45" w:name="_Toc298168824"/>
      <w:bookmarkEnd w:id="43"/>
      <w:r>
        <w:rPr/>
        <w:t>Drive</w:t>
      </w:r>
      <w:bookmarkEnd w:id="44"/>
      <w:bookmarkEnd w:id="45"/>
    </w:p>
    <w:p>
      <w:pPr>
        <w:pStyle w:val="Normal"/>
        <w:rPr/>
      </w:pPr>
      <w:r>
        <w:rPr/>
      </w:r>
    </w:p>
    <w:p>
      <w:pPr>
        <w:pStyle w:val="Normal"/>
        <w:rPr/>
      </w:pPr>
      <w:r>
        <w:rPr/>
        <w:t>The disk drive number is zero based.  The highest value supported by a given version of DCP is implementation dependent, but at least four drives (0 to 3) must be supported.</w:t>
      </w:r>
    </w:p>
    <w:p>
      <w:pPr>
        <w:pStyle w:val="Normal"/>
        <w:rPr/>
      </w:pPr>
      <w:r>
        <w:rPr/>
      </w:r>
    </w:p>
    <w:p>
      <w:pPr>
        <w:pStyle w:val="Heading2"/>
        <w:rPr/>
      </w:pPr>
      <w:bookmarkStart w:id="46" w:name="__RefHeading___Toc2667_581131724"/>
      <w:bookmarkStart w:id="47" w:name="_Toc355159825"/>
      <w:bookmarkStart w:id="48" w:name="_Toc298168825"/>
      <w:bookmarkEnd w:id="46"/>
      <w:r>
        <w:rPr/>
        <w:t>Sector Size</w:t>
      </w:r>
      <w:bookmarkEnd w:id="47"/>
      <w:bookmarkEnd w:id="48"/>
    </w:p>
    <w:p>
      <w:pPr>
        <w:pStyle w:val="Normal"/>
        <w:rPr/>
      </w:pPr>
      <w:r>
        <w:rPr/>
        <w:t>Many commands allow the specification of sector size.  This is always a one byte field and only the following values are valid:</w:t>
      </w:r>
    </w:p>
    <w:p>
      <w:pPr>
        <w:pStyle w:val="Normal"/>
        <w:rPr/>
      </w:pPr>
      <w:r>
        <w:rPr/>
      </w:r>
    </w:p>
    <w:tbl>
      <w:tblPr>
        <w:tblStyle w:val="TableGrid"/>
        <w:tblW w:w="3798" w:type="dxa"/>
        <w:jc w:val="center"/>
        <w:tblInd w:w="0" w:type="dxa"/>
        <w:tblCellMar>
          <w:top w:w="0" w:type="dxa"/>
          <w:left w:w="108" w:type="dxa"/>
          <w:bottom w:w="0" w:type="dxa"/>
          <w:right w:w="108" w:type="dxa"/>
        </w:tblCellMar>
        <w:tblLook w:val="04a0" w:noHBand="0" w:noVBand="1" w:firstColumn="1" w:lastRow="0" w:lastColumn="0" w:firstRow="1"/>
      </w:tblPr>
      <w:tblGrid>
        <w:gridCol w:w="1440"/>
        <w:gridCol w:w="2357"/>
      </w:tblGrid>
      <w:tr>
        <w:trPr/>
        <w:tc>
          <w:tcPr>
            <w:tcW w:w="1440" w:type="dxa"/>
            <w:tcBorders/>
          </w:tcPr>
          <w:p>
            <w:pPr>
              <w:pStyle w:val="Normal"/>
              <w:rPr/>
            </w:pPr>
            <w:r>
              <w:rPr/>
              <w:t>Value</w:t>
            </w:r>
          </w:p>
        </w:tc>
        <w:tc>
          <w:tcPr>
            <w:tcW w:w="2357" w:type="dxa"/>
            <w:tcBorders/>
          </w:tcPr>
          <w:p>
            <w:pPr>
              <w:pStyle w:val="Normal"/>
              <w:rPr/>
            </w:pPr>
            <w:r>
              <w:rPr/>
              <w:t>Actual size (decimal)</w:t>
            </w:r>
          </w:p>
        </w:tc>
      </w:tr>
      <w:tr>
        <w:trPr/>
        <w:tc>
          <w:tcPr>
            <w:tcW w:w="1440" w:type="dxa"/>
            <w:tcBorders/>
          </w:tcPr>
          <w:p>
            <w:pPr>
              <w:pStyle w:val="Normal"/>
              <w:rPr/>
            </w:pPr>
            <w:r>
              <w:rPr/>
              <w:t>1</w:t>
            </w:r>
          </w:p>
        </w:tc>
        <w:tc>
          <w:tcPr>
            <w:tcW w:w="2357" w:type="dxa"/>
            <w:tcBorders/>
          </w:tcPr>
          <w:p>
            <w:pPr>
              <w:pStyle w:val="Normal"/>
              <w:rPr/>
            </w:pPr>
            <w:r>
              <w:rPr/>
              <w:t>128</w:t>
            </w:r>
          </w:p>
        </w:tc>
      </w:tr>
      <w:tr>
        <w:trPr/>
        <w:tc>
          <w:tcPr>
            <w:tcW w:w="1440" w:type="dxa"/>
            <w:tcBorders/>
          </w:tcPr>
          <w:p>
            <w:pPr>
              <w:pStyle w:val="Normal"/>
              <w:rPr/>
            </w:pPr>
            <w:r>
              <w:rPr/>
              <w:t>2</w:t>
            </w:r>
          </w:p>
        </w:tc>
        <w:tc>
          <w:tcPr>
            <w:tcW w:w="2357" w:type="dxa"/>
            <w:tcBorders/>
          </w:tcPr>
          <w:p>
            <w:pPr>
              <w:pStyle w:val="Normal"/>
              <w:rPr/>
            </w:pPr>
            <w:r>
              <w:rPr/>
              <w:t>256</w:t>
            </w:r>
          </w:p>
        </w:tc>
      </w:tr>
      <w:tr>
        <w:trPr/>
        <w:tc>
          <w:tcPr>
            <w:tcW w:w="1440" w:type="dxa"/>
            <w:tcBorders/>
          </w:tcPr>
          <w:p>
            <w:pPr>
              <w:pStyle w:val="Normal"/>
              <w:rPr/>
            </w:pPr>
            <w:r>
              <w:rPr/>
              <w:t>3</w:t>
            </w:r>
          </w:p>
        </w:tc>
        <w:tc>
          <w:tcPr>
            <w:tcW w:w="2357" w:type="dxa"/>
            <w:tcBorders/>
          </w:tcPr>
          <w:p>
            <w:pPr>
              <w:pStyle w:val="Normal"/>
              <w:rPr/>
            </w:pPr>
            <w:r>
              <w:rPr/>
              <w:t>512</w:t>
            </w:r>
          </w:p>
        </w:tc>
      </w:tr>
      <w:tr>
        <w:trPr/>
        <w:tc>
          <w:tcPr>
            <w:tcW w:w="1440" w:type="dxa"/>
            <w:tcBorders/>
          </w:tcPr>
          <w:p>
            <w:pPr>
              <w:pStyle w:val="Normal"/>
              <w:rPr/>
            </w:pPr>
            <w:r>
              <w:rPr/>
              <w:t>4</w:t>
            </w:r>
          </w:p>
        </w:tc>
        <w:tc>
          <w:tcPr>
            <w:tcW w:w="2357" w:type="dxa"/>
            <w:tcBorders/>
          </w:tcPr>
          <w:p>
            <w:pPr>
              <w:pStyle w:val="Normal"/>
              <w:rPr/>
            </w:pPr>
            <w:r>
              <w:rPr/>
              <w:t>1024</w:t>
            </w:r>
          </w:p>
        </w:tc>
      </w:tr>
    </w:tbl>
    <w:p>
      <w:pPr>
        <w:pStyle w:val="Normal"/>
        <w:rPr/>
      </w:pPr>
      <w:r>
        <w:rPr/>
      </w:r>
    </w:p>
    <w:p>
      <w:pPr>
        <w:pStyle w:val="Caption1"/>
        <w:jc w:val="center"/>
        <w:rPr/>
      </w:pPr>
      <w:bookmarkStart w:id="49" w:name="_Ref295799734"/>
      <w:r>
        <w:rPr/>
        <w:t xml:space="preserve">Table </w:t>
      </w:r>
      <w:r>
        <w:rPr/>
        <w:fldChar w:fldCharType="begin"/>
      </w:r>
      <w:r>
        <w:rPr/>
        <w:instrText> SEQ Table \* ARABIC </w:instrText>
      </w:r>
      <w:r>
        <w:rPr/>
        <w:fldChar w:fldCharType="separate"/>
      </w:r>
      <w:r>
        <w:rPr/>
        <w:t>1</w:t>
      </w:r>
      <w:r>
        <w:rPr/>
        <w:fldChar w:fldCharType="end"/>
      </w:r>
      <w:bookmarkEnd w:id="49"/>
    </w:p>
    <w:p>
      <w:pPr>
        <w:pStyle w:val="Normal"/>
        <w:rPr/>
      </w:pPr>
      <w:r>
        <w:rPr/>
      </w:r>
    </w:p>
    <w:p>
      <w:pPr>
        <w:pStyle w:val="Normal"/>
        <w:rPr/>
      </w:pPr>
      <w:r>
        <w:rPr/>
        <w:t>Another other value is undefined and the implementation of the DCP might choose a default value.</w:t>
      </w:r>
    </w:p>
    <w:p>
      <w:pPr>
        <w:pStyle w:val="Normal"/>
        <w:rPr/>
      </w:pPr>
      <w:r>
        <w:rPr/>
      </w:r>
    </w:p>
    <w:p>
      <w:pPr>
        <w:pStyle w:val="Heading2"/>
        <w:rPr/>
      </w:pPr>
      <w:bookmarkStart w:id="50" w:name="__RefHeading___Toc2669_581131724"/>
      <w:bookmarkStart w:id="51" w:name="_Toc355159826"/>
      <w:bookmarkStart w:id="52" w:name="_Toc298168826"/>
      <w:bookmarkEnd w:id="50"/>
      <w:r>
        <w:rPr/>
        <w:t>Error Codes</w:t>
      </w:r>
      <w:bookmarkEnd w:id="51"/>
      <w:bookmarkEnd w:id="52"/>
    </w:p>
    <w:p>
      <w:pPr>
        <w:pStyle w:val="Normal"/>
        <w:rPr/>
      </w:pPr>
      <w:r>
        <w:rPr/>
      </w:r>
    </w:p>
    <w:p>
      <w:pPr>
        <w:pStyle w:val="Normal"/>
        <w:rPr/>
      </w:pPr>
      <w:r>
        <w:rPr/>
        <w:t>A standard set of common error codes is specified:</w:t>
      </w:r>
    </w:p>
    <w:p>
      <w:pPr>
        <w:pStyle w:val="Normal"/>
        <w:rPr/>
      </w:pPr>
      <w:r>
        <w:rPr/>
      </w:r>
    </w:p>
    <w:tbl>
      <w:tblPr>
        <w:tblStyle w:val="TableGrid"/>
        <w:tblW w:w="6948" w:type="dxa"/>
        <w:jc w:val="center"/>
        <w:tblInd w:w="0" w:type="dxa"/>
        <w:tblCellMar>
          <w:top w:w="0" w:type="dxa"/>
          <w:left w:w="108" w:type="dxa"/>
          <w:bottom w:w="0" w:type="dxa"/>
          <w:right w:w="108" w:type="dxa"/>
        </w:tblCellMar>
        <w:tblLook w:val="04a0" w:noHBand="0" w:noVBand="1" w:firstColumn="1" w:lastRow="0" w:lastColumn="0" w:firstRow="1"/>
      </w:tblPr>
      <w:tblGrid>
        <w:gridCol w:w="1998"/>
        <w:gridCol w:w="4949"/>
      </w:tblGrid>
      <w:tr>
        <w:trPr/>
        <w:tc>
          <w:tcPr>
            <w:tcW w:w="1998" w:type="dxa"/>
            <w:tcBorders/>
          </w:tcPr>
          <w:p>
            <w:pPr>
              <w:pStyle w:val="Normal"/>
              <w:rPr/>
            </w:pPr>
            <w:r>
              <w:rPr/>
              <w:t>Value (decimal)</w:t>
            </w:r>
          </w:p>
        </w:tc>
        <w:tc>
          <w:tcPr>
            <w:tcW w:w="4949" w:type="dxa"/>
            <w:tcBorders/>
          </w:tcPr>
          <w:p>
            <w:pPr>
              <w:pStyle w:val="Normal"/>
              <w:rPr/>
            </w:pPr>
            <w:r>
              <w:rPr/>
              <w:t>Error</w:t>
            </w:r>
          </w:p>
        </w:tc>
      </w:tr>
      <w:tr>
        <w:trPr/>
        <w:tc>
          <w:tcPr>
            <w:tcW w:w="1998" w:type="dxa"/>
            <w:tcBorders/>
          </w:tcPr>
          <w:p>
            <w:pPr>
              <w:pStyle w:val="Normal"/>
              <w:rPr/>
            </w:pPr>
            <w:r>
              <w:rPr/>
              <w:t>00</w:t>
            </w:r>
          </w:p>
        </w:tc>
        <w:tc>
          <w:tcPr>
            <w:tcW w:w="4949" w:type="dxa"/>
            <w:tcBorders/>
          </w:tcPr>
          <w:p>
            <w:pPr>
              <w:pStyle w:val="Normal"/>
              <w:rPr/>
            </w:pPr>
            <w:r>
              <w:rPr/>
              <w:t>No error</w:t>
            </w:r>
          </w:p>
        </w:tc>
      </w:tr>
      <w:tr>
        <w:trPr/>
        <w:tc>
          <w:tcPr>
            <w:tcW w:w="1998" w:type="dxa"/>
            <w:tcBorders/>
          </w:tcPr>
          <w:p>
            <w:pPr>
              <w:pStyle w:val="Normal"/>
              <w:rPr/>
            </w:pPr>
            <w:r>
              <w:rPr/>
              <w:t>10</w:t>
            </w:r>
          </w:p>
        </w:tc>
        <w:tc>
          <w:tcPr>
            <w:tcW w:w="4949" w:type="dxa"/>
            <w:tcBorders/>
          </w:tcPr>
          <w:p>
            <w:pPr>
              <w:pStyle w:val="Normal"/>
              <w:rPr/>
            </w:pPr>
            <w:r>
              <w:rPr/>
              <w:t>Drive not mounted</w:t>
            </w:r>
          </w:p>
        </w:tc>
      </w:tr>
      <w:tr>
        <w:trPr/>
        <w:tc>
          <w:tcPr>
            <w:tcW w:w="1998" w:type="dxa"/>
            <w:tcBorders/>
          </w:tcPr>
          <w:p>
            <w:pPr>
              <w:pStyle w:val="Normal"/>
              <w:rPr/>
            </w:pPr>
            <w:r>
              <w:rPr/>
              <w:t>11</w:t>
            </w:r>
          </w:p>
        </w:tc>
        <w:tc>
          <w:tcPr>
            <w:tcW w:w="4949" w:type="dxa"/>
            <w:tcBorders/>
          </w:tcPr>
          <w:p>
            <w:pPr>
              <w:pStyle w:val="Normal"/>
              <w:rPr/>
            </w:pPr>
            <w:r>
              <w:rPr/>
              <w:t>Drive already mounted</w:t>
            </w:r>
          </w:p>
        </w:tc>
      </w:tr>
      <w:tr>
        <w:trPr/>
        <w:tc>
          <w:tcPr>
            <w:tcW w:w="1998" w:type="dxa"/>
            <w:tcBorders/>
          </w:tcPr>
          <w:p>
            <w:pPr>
              <w:pStyle w:val="Normal"/>
              <w:rPr/>
            </w:pPr>
            <w:r>
              <w:rPr/>
              <w:t>12</w:t>
            </w:r>
          </w:p>
        </w:tc>
        <w:tc>
          <w:tcPr>
            <w:tcW w:w="4949" w:type="dxa"/>
            <w:tcBorders/>
          </w:tcPr>
          <w:p>
            <w:pPr>
              <w:pStyle w:val="Normal"/>
              <w:rPr/>
            </w:pPr>
            <w:r>
              <w:rPr/>
              <w:t>File not found</w:t>
            </w:r>
          </w:p>
        </w:tc>
      </w:tr>
      <w:tr>
        <w:trPr/>
        <w:tc>
          <w:tcPr>
            <w:tcW w:w="1998" w:type="dxa"/>
            <w:tcBorders/>
          </w:tcPr>
          <w:p>
            <w:pPr>
              <w:pStyle w:val="Normal"/>
              <w:rPr/>
            </w:pPr>
            <w:r>
              <w:rPr/>
              <w:t>13</w:t>
            </w:r>
          </w:p>
        </w:tc>
        <w:tc>
          <w:tcPr>
            <w:tcW w:w="4949" w:type="dxa"/>
            <w:tcBorders/>
          </w:tcPr>
          <w:p>
            <w:pPr>
              <w:pStyle w:val="Normal"/>
              <w:rPr/>
            </w:pPr>
            <w:r>
              <w:rPr/>
              <w:t>Read only</w:t>
            </w:r>
          </w:p>
        </w:tc>
      </w:tr>
      <w:tr>
        <w:trPr/>
        <w:tc>
          <w:tcPr>
            <w:tcW w:w="1998" w:type="dxa"/>
            <w:tcBorders/>
          </w:tcPr>
          <w:p>
            <w:pPr>
              <w:pStyle w:val="Normal"/>
              <w:rPr/>
            </w:pPr>
            <w:r>
              <w:rPr/>
              <w:t>14</w:t>
            </w:r>
          </w:p>
        </w:tc>
        <w:tc>
          <w:tcPr>
            <w:tcW w:w="4949" w:type="dxa"/>
            <w:tcBorders/>
          </w:tcPr>
          <w:p>
            <w:pPr>
              <w:pStyle w:val="Normal"/>
              <w:rPr/>
            </w:pPr>
            <w:r>
              <w:rPr/>
              <w:t>Illegal drive number</w:t>
            </w:r>
          </w:p>
        </w:tc>
      </w:tr>
      <w:tr>
        <w:trPr/>
        <w:tc>
          <w:tcPr>
            <w:tcW w:w="1998" w:type="dxa"/>
            <w:tcBorders/>
          </w:tcPr>
          <w:p>
            <w:pPr>
              <w:pStyle w:val="Normal"/>
              <w:rPr/>
            </w:pPr>
            <w:r>
              <w:rPr/>
              <w:t>15</w:t>
            </w:r>
          </w:p>
        </w:tc>
        <w:tc>
          <w:tcPr>
            <w:tcW w:w="4949" w:type="dxa"/>
            <w:tcBorders/>
          </w:tcPr>
          <w:p>
            <w:pPr>
              <w:pStyle w:val="Normal"/>
              <w:rPr/>
            </w:pPr>
            <w:r>
              <w:rPr/>
              <w:t>Illegal track number</w:t>
            </w:r>
          </w:p>
        </w:tc>
      </w:tr>
      <w:tr>
        <w:trPr/>
        <w:tc>
          <w:tcPr>
            <w:tcW w:w="1998" w:type="dxa"/>
            <w:tcBorders/>
          </w:tcPr>
          <w:p>
            <w:pPr>
              <w:pStyle w:val="Normal"/>
              <w:rPr/>
            </w:pPr>
            <w:r>
              <w:rPr/>
              <w:t>16</w:t>
            </w:r>
          </w:p>
        </w:tc>
        <w:tc>
          <w:tcPr>
            <w:tcW w:w="4949" w:type="dxa"/>
            <w:tcBorders/>
          </w:tcPr>
          <w:p>
            <w:pPr>
              <w:pStyle w:val="Normal"/>
              <w:rPr/>
            </w:pPr>
            <w:r>
              <w:rPr/>
              <w:t>Illegal sector number</w:t>
            </w:r>
          </w:p>
        </w:tc>
      </w:tr>
      <w:tr>
        <w:trPr/>
        <w:tc>
          <w:tcPr>
            <w:tcW w:w="1998" w:type="dxa"/>
            <w:tcBorders/>
          </w:tcPr>
          <w:p>
            <w:pPr>
              <w:pStyle w:val="Normal"/>
              <w:rPr/>
            </w:pPr>
            <w:r>
              <w:rPr/>
              <w:t>17</w:t>
            </w:r>
          </w:p>
        </w:tc>
        <w:tc>
          <w:tcPr>
            <w:tcW w:w="4949" w:type="dxa"/>
            <w:tcBorders/>
          </w:tcPr>
          <w:p>
            <w:pPr>
              <w:pStyle w:val="Normal"/>
              <w:rPr/>
            </w:pPr>
            <w:r>
              <w:rPr/>
              <w:t>Read error</w:t>
            </w:r>
          </w:p>
        </w:tc>
      </w:tr>
      <w:tr>
        <w:trPr/>
        <w:tc>
          <w:tcPr>
            <w:tcW w:w="1998" w:type="dxa"/>
            <w:tcBorders/>
          </w:tcPr>
          <w:p>
            <w:pPr>
              <w:pStyle w:val="Normal"/>
              <w:rPr/>
            </w:pPr>
            <w:r>
              <w:rPr/>
              <w:t>18</w:t>
            </w:r>
          </w:p>
        </w:tc>
        <w:tc>
          <w:tcPr>
            <w:tcW w:w="4949" w:type="dxa"/>
            <w:tcBorders/>
          </w:tcPr>
          <w:p>
            <w:pPr>
              <w:pStyle w:val="Normal"/>
              <w:rPr/>
            </w:pPr>
            <w:r>
              <w:rPr/>
              <w:t>Write error</w:t>
            </w:r>
          </w:p>
        </w:tc>
      </w:tr>
      <w:tr>
        <w:trPr/>
        <w:tc>
          <w:tcPr>
            <w:tcW w:w="1998" w:type="dxa"/>
            <w:tcBorders/>
          </w:tcPr>
          <w:p>
            <w:pPr>
              <w:pStyle w:val="Normal"/>
              <w:rPr/>
            </w:pPr>
            <w:r>
              <w:rPr/>
              <w:t>19</w:t>
            </w:r>
          </w:p>
        </w:tc>
        <w:tc>
          <w:tcPr>
            <w:tcW w:w="4949" w:type="dxa"/>
            <w:tcBorders/>
          </w:tcPr>
          <w:p>
            <w:pPr>
              <w:pStyle w:val="Normal"/>
              <w:rPr/>
            </w:pPr>
            <w:r>
              <w:rPr/>
              <w:t>Device not present</w:t>
            </w:r>
          </w:p>
        </w:tc>
      </w:tr>
      <w:tr>
        <w:trPr/>
        <w:tc>
          <w:tcPr>
            <w:tcW w:w="1998" w:type="dxa"/>
            <w:tcBorders/>
          </w:tcPr>
          <w:p>
            <w:pPr>
              <w:pStyle w:val="Normal"/>
              <w:rPr/>
            </w:pPr>
            <w:r>
              <w:rPr/>
              <w:t>20</w:t>
            </w:r>
          </w:p>
        </w:tc>
        <w:tc>
          <w:tcPr>
            <w:tcW w:w="4949" w:type="dxa"/>
            <w:tcBorders/>
          </w:tcPr>
          <w:p>
            <w:pPr>
              <w:pStyle w:val="Normal"/>
              <w:rPr/>
            </w:pPr>
            <w:r>
              <w:rPr/>
              <w:t>Command not implemented. Usually the result of a command sent to a shield that does not support the most recent command.</w:t>
            </w:r>
          </w:p>
        </w:tc>
      </w:tr>
    </w:tbl>
    <w:p>
      <w:pPr>
        <w:pStyle w:val="Caption1"/>
        <w:jc w:val="center"/>
        <w:rPr/>
      </w:pPr>
      <w:r>
        <w:rPr/>
      </w:r>
    </w:p>
    <w:p>
      <w:pPr>
        <w:pStyle w:val="Caption1"/>
        <w:jc w:val="center"/>
        <w:rPr/>
      </w:pPr>
      <w:bookmarkStart w:id="53" w:name="_Ref295799666"/>
      <w:r>
        <w:rPr/>
        <w:t xml:space="preserve">Table </w:t>
      </w:r>
      <w:r>
        <w:rPr/>
        <w:fldChar w:fldCharType="begin"/>
      </w:r>
      <w:r>
        <w:rPr/>
        <w:instrText> SEQ Table \* ARABIC </w:instrText>
      </w:r>
      <w:r>
        <w:rPr/>
        <w:fldChar w:fldCharType="separate"/>
      </w:r>
      <w:r>
        <w:rPr/>
        <w:t>2</w:t>
      </w:r>
      <w:r>
        <w:rPr/>
        <w:fldChar w:fldCharType="end"/>
      </w:r>
      <w:bookmarkEnd w:id="53"/>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bookmarkStart w:id="54" w:name="__RefHeading___Toc2671_581131724"/>
      <w:bookmarkStart w:id="55" w:name="_Toc355159827"/>
      <w:bookmarkStart w:id="56" w:name="_Toc298168827"/>
      <w:bookmarkEnd w:id="54"/>
      <w:r>
        <w:rPr/>
        <w:t>Details of Commands/Responses</w:t>
      </w:r>
      <w:bookmarkEnd w:id="55"/>
      <w:bookmarkEnd w:id="56"/>
    </w:p>
    <w:p>
      <w:pPr>
        <w:pStyle w:val="Normal"/>
        <w:rPr/>
      </w:pPr>
      <w:r>
        <w:rPr/>
      </w:r>
    </w:p>
    <w:p>
      <w:pPr>
        <w:pStyle w:val="Normal"/>
        <w:rPr/>
      </w:pPr>
      <w:r>
        <w:rPr/>
        <w:t xml:space="preserve">These are the more detailed explanations of the messages.  The order is random; mostly the order that I entered the data, cut and pasted, etc.  </w:t>
      </w:r>
    </w:p>
    <w:p>
      <w:pPr>
        <w:pStyle w:val="Normal"/>
        <w:rPr/>
      </w:pPr>
      <w:r>
        <w:rPr/>
      </w:r>
    </w:p>
    <w:p>
      <w:pPr>
        <w:pStyle w:val="Heading2"/>
        <w:rPr/>
      </w:pPr>
      <w:bookmarkStart w:id="57" w:name="__RefHeading___Toc2673_581131724"/>
      <w:bookmarkStart w:id="58" w:name="_Toc355159828"/>
      <w:bookmarkStart w:id="59" w:name="_Toc298168828"/>
      <w:bookmarkStart w:id="60" w:name="_Ref295846933"/>
      <w:bookmarkEnd w:id="57"/>
      <w:r>
        <w:rPr/>
        <w:t>GET_VERSION</w:t>
      </w:r>
      <w:bookmarkEnd w:id="58"/>
      <w:bookmarkEnd w:id="59"/>
      <w:bookmarkEnd w:id="60"/>
    </w:p>
    <w:p>
      <w:pPr>
        <w:pStyle w:val="Normal"/>
        <w:rPr/>
      </w:pPr>
      <w:r>
        <w:rPr/>
        <w:t>Command code: 01</w:t>
      </w:r>
    </w:p>
    <w:p>
      <w:pPr>
        <w:pStyle w:val="Normal"/>
        <w:rPr/>
      </w:pPr>
      <w:r>
        <w:rPr/>
        <w:t xml:space="preserve">Valid responses: </w:t>
      </w:r>
      <w:r>
        <w:rPr/>
        <w:fldChar w:fldCharType="begin"/>
      </w:r>
      <w:r>
        <w:rPr/>
        <w:instrText> REF _Ref295895136 \h </w:instrText>
      </w:r>
      <w:r>
        <w:rPr/>
        <w:fldChar w:fldCharType="separate"/>
      </w:r>
      <w:r>
        <w:rPr/>
        <w:t>VERSION_INFO</w:t>
      </w:r>
      <w:r>
        <w:rPr/>
        <w:fldChar w:fldCharType="end"/>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01</w:t>
            </w:r>
          </w:p>
        </w:tc>
      </w:tr>
    </w:tbl>
    <w:p>
      <w:pPr>
        <w:pStyle w:val="Normal"/>
        <w:rPr/>
      </w:pPr>
      <w:r>
        <w:rPr/>
      </w:r>
    </w:p>
    <w:p>
      <w:pPr>
        <w:pStyle w:val="Normal"/>
        <w:pBdr>
          <w:bottom w:val="single" w:sz="6" w:space="1" w:color="000000"/>
        </w:pBdr>
        <w:rPr/>
      </w:pPr>
      <w:r>
        <w:rPr/>
        <w:t xml:space="preserve">The DCP must be able to provide some information about itself. </w:t>
      </w:r>
    </w:p>
    <w:p>
      <w:pPr>
        <w:pStyle w:val="Normal"/>
        <w:pBdr>
          <w:bottom w:val="single" w:sz="6" w:space="1" w:color="000000"/>
        </w:pBdr>
        <w:rPr/>
      </w:pPr>
      <w:r>
        <w:rPr/>
      </w:r>
    </w:p>
    <w:p>
      <w:pPr>
        <w:pStyle w:val="Heading2"/>
        <w:rPr/>
      </w:pPr>
      <w:bookmarkStart w:id="61" w:name="__RefHeading___Toc2675_581131724"/>
      <w:bookmarkStart w:id="62" w:name="_Toc355159829"/>
      <w:bookmarkStart w:id="63" w:name="_Toc298168829"/>
      <w:bookmarkStart w:id="64" w:name="_Ref295895136"/>
      <w:bookmarkStart w:id="65" w:name="_Ref295853820"/>
      <w:bookmarkEnd w:id="61"/>
      <w:r>
        <w:rPr/>
        <w:t>VERSION_INFO</w:t>
      </w:r>
      <w:bookmarkEnd w:id="62"/>
      <w:bookmarkEnd w:id="63"/>
      <w:bookmarkEnd w:id="64"/>
      <w:bookmarkEnd w:id="65"/>
    </w:p>
    <w:p>
      <w:pPr>
        <w:pStyle w:val="Normal"/>
        <w:rPr/>
      </w:pPr>
      <w:r>
        <w:rPr/>
        <w:t>Response code: 81</w:t>
      </w:r>
    </w:p>
    <w:p>
      <w:pPr>
        <w:pStyle w:val="Normal"/>
        <w:rPr/>
      </w:pPr>
      <w:r>
        <w:rPr/>
        <w:t>Frame:</w:t>
      </w:r>
    </w:p>
    <w:p>
      <w:pPr>
        <w:pStyle w:val="Normal"/>
        <w:rPr/>
      </w:pPr>
      <w:r>
        <w:rPr/>
      </w:r>
    </w:p>
    <w:tbl>
      <w:tblPr>
        <w:tblStyle w:val="TableGrid"/>
        <w:tblW w:w="432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1-X</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81</w:t>
            </w:r>
          </w:p>
        </w:tc>
        <w:tc>
          <w:tcPr>
            <w:tcW w:w="1440" w:type="dxa"/>
            <w:tcBorders/>
          </w:tcPr>
          <w:p>
            <w:pPr>
              <w:pStyle w:val="Normal"/>
              <w:jc w:val="center"/>
              <w:rPr/>
            </w:pPr>
            <w:r>
              <w:rPr/>
              <w:t>Version</w:t>
            </w:r>
          </w:p>
        </w:tc>
      </w:tr>
    </w:tbl>
    <w:p>
      <w:pPr>
        <w:pStyle w:val="Normal"/>
        <w:rPr/>
      </w:pPr>
      <w:r>
        <w:rPr/>
      </w:r>
    </w:p>
    <w:p>
      <w:pPr>
        <w:pStyle w:val="Normal"/>
        <w:rPr/>
      </w:pPr>
      <w:r>
        <w:rPr/>
        <w:t>This is the response to a request for version information.  It comes back as an ASCII string.  The first part is the manufacturer/developer of the DCP, ending with a CR/LF sequence, followed by an ASCII version number, terminated with a 0 byte.</w:t>
      </w:r>
    </w:p>
    <w:p>
      <w:pPr>
        <w:pStyle w:val="Normal"/>
        <w:pBdr>
          <w:bottom w:val="single" w:sz="6" w:space="1" w:color="000000"/>
        </w:pBdr>
        <w:rPr/>
      </w:pPr>
      <w:r>
        <w:rPr/>
      </w:r>
    </w:p>
    <w:p>
      <w:pPr>
        <w:pStyle w:val="Heading2"/>
        <w:rPr/>
      </w:pPr>
      <w:bookmarkStart w:id="66" w:name="__RefHeading___Toc2677_581131724"/>
      <w:bookmarkStart w:id="67" w:name="_Toc355159830"/>
      <w:bookmarkStart w:id="68" w:name="_Toc298168830"/>
      <w:bookmarkStart w:id="69" w:name="_Ref295846966"/>
      <w:bookmarkEnd w:id="66"/>
      <w:r>
        <w:rPr/>
        <w:t>PING</w:t>
      </w:r>
      <w:bookmarkEnd w:id="67"/>
      <w:bookmarkEnd w:id="68"/>
      <w:bookmarkEnd w:id="69"/>
    </w:p>
    <w:p>
      <w:pPr>
        <w:pStyle w:val="Normal"/>
        <w:rPr/>
      </w:pPr>
      <w:r>
        <w:rPr/>
        <w:t>Command code: 05</w:t>
      </w:r>
    </w:p>
    <w:p>
      <w:pPr>
        <w:pStyle w:val="Normal"/>
        <w:rPr/>
      </w:pPr>
      <w:r>
        <w:rPr/>
        <w:t xml:space="preserve">Valid responses: </w:t>
      </w:r>
      <w:r>
        <w:rPr/>
        <w:fldChar w:fldCharType="begin"/>
      </w:r>
      <w:r>
        <w:rPr/>
        <w:instrText> REF _Ref295895147 \h </w:instrText>
      </w:r>
      <w:r>
        <w:rPr/>
        <w:fldChar w:fldCharType="separate"/>
      </w:r>
      <w:r>
        <w:rPr/>
        <w:t>PONG</w:t>
      </w:r>
      <w:r>
        <w:rPr/>
        <w:fldChar w:fldCharType="end"/>
      </w:r>
    </w:p>
    <w:p>
      <w:pPr>
        <w:pStyle w:val="Normal"/>
        <w:rPr/>
      </w:pPr>
      <w:r>
        <w:rPr/>
        <w:t>Frame:</w:t>
      </w:r>
    </w:p>
    <w:p>
      <w:pPr>
        <w:pStyle w:val="Normal"/>
        <w:rPr/>
      </w:pPr>
      <w:r>
        <w:rPr/>
      </w:r>
    </w:p>
    <w:p>
      <w:pPr>
        <w:sectPr>
          <w:footerReference w:type="default" r:id="rId3"/>
          <w:type w:val="nextPage"/>
          <w:pgSz w:w="12240" w:h="15840"/>
          <w:pgMar w:left="1800" w:right="1800" w:header="0" w:top="1440" w:footer="720" w:bottom="1440" w:gutter="0"/>
          <w:pgNumType w:fmt="decimal"/>
          <w:formProt w:val="false"/>
          <w:textDirection w:val="lrTb"/>
          <w:docGrid w:type="default" w:linePitch="100" w:charSpace="0"/>
        </w:sectPr>
      </w:pP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05</w:t>
            </w:r>
          </w:p>
        </w:tc>
      </w:tr>
    </w:tbl>
    <w:p>
      <w:pPr>
        <w:pStyle w:val="Normal"/>
        <w:rPr/>
      </w:pPr>
      <w:r>
        <w:rPr/>
      </w:r>
    </w:p>
    <w:p>
      <w:pPr>
        <w:pStyle w:val="Normal"/>
        <w:rPr/>
      </w:pPr>
      <w:r>
        <w:rPr/>
      </w:r>
    </w:p>
    <w:p>
      <w:pPr>
        <w:pStyle w:val="Normal"/>
        <w:rPr/>
      </w:pPr>
      <w:r>
        <w:rPr/>
      </w:r>
    </w:p>
    <w:p>
      <w:pPr>
        <w:sectPr>
          <w:type w:val="continuous"/>
          <w:pgSz w:w="12240" w:h="15840"/>
          <w:pgMar w:left="1800" w:right="1800" w:header="0" w:top="1440" w:footer="720" w:bottom="1440" w:gutter="0"/>
          <w:formProt w:val="false"/>
          <w:textDirection w:val="lrTb"/>
          <w:docGrid w:type="default" w:linePitch="100" w:charSpace="0"/>
        </w:sectPr>
      </w:pPr>
    </w:p>
    <w:p>
      <w:pPr>
        <w:pStyle w:val="Normal"/>
        <w:rPr/>
      </w:pPr>
      <w:r>
        <w:rPr/>
      </w:r>
    </w:p>
    <w:p>
      <w:pPr>
        <w:pStyle w:val="Normal"/>
        <w:rPr/>
      </w:pPr>
      <w:r>
        <w:rPr/>
      </w:r>
    </w:p>
    <w:p>
      <w:pPr>
        <w:pStyle w:val="Normal"/>
        <w:rPr/>
      </w:pPr>
      <w:r>
        <w:rPr/>
        <w:t>Ping can be sent to the DCP which will reply with a Pong.  This is a test message that verifies communication to/from the DCP works and that the DCP is functioning.</w:t>
      </w:r>
    </w:p>
    <w:p>
      <w:pPr>
        <w:pStyle w:val="Normal"/>
        <w:pBdr>
          <w:bottom w:val="single" w:sz="6" w:space="1" w:color="000000"/>
        </w:pBdr>
        <w:rPr/>
      </w:pPr>
      <w:r>
        <w:rPr/>
      </w:r>
    </w:p>
    <w:p>
      <w:pPr>
        <w:pStyle w:val="Heading2"/>
        <w:rPr/>
      </w:pPr>
      <w:bookmarkStart w:id="70" w:name="__RefHeading___Toc2679_581131724"/>
      <w:bookmarkStart w:id="71" w:name="_Toc355159831"/>
      <w:bookmarkStart w:id="72" w:name="_Toc298168831"/>
      <w:bookmarkStart w:id="73" w:name="_Ref295895147"/>
      <w:bookmarkStart w:id="74" w:name="_Ref295847202"/>
      <w:bookmarkEnd w:id="70"/>
      <w:r>
        <w:rPr/>
        <w:t>PONG</w:t>
      </w:r>
      <w:bookmarkEnd w:id="71"/>
      <w:bookmarkEnd w:id="72"/>
      <w:bookmarkEnd w:id="73"/>
      <w:bookmarkEnd w:id="74"/>
    </w:p>
    <w:p>
      <w:pPr>
        <w:pStyle w:val="Normal"/>
        <w:rPr/>
      </w:pPr>
      <w:r>
        <w:rPr/>
        <w:t>Response code: 85</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85</w:t>
            </w:r>
          </w:p>
        </w:tc>
      </w:tr>
    </w:tbl>
    <w:p>
      <w:pPr>
        <w:pStyle w:val="Normal"/>
        <w:rPr/>
      </w:pPr>
      <w:r>
        <w:rPr/>
      </w:r>
    </w:p>
    <w:p>
      <w:pPr>
        <w:pStyle w:val="Normal"/>
        <w:rPr/>
      </w:pPr>
      <w:r>
        <w:rPr/>
        <w:t>This is the response to a Ping command and indicates the DCP got and processed the Ping command.</w:t>
      </w:r>
    </w:p>
    <w:p>
      <w:pPr>
        <w:pStyle w:val="Normal"/>
        <w:pBdr>
          <w:bottom w:val="single" w:sz="6" w:space="1" w:color="000000"/>
        </w:pBdr>
        <w:rPr/>
      </w:pPr>
      <w:r>
        <w:rPr/>
      </w:r>
    </w:p>
    <w:p>
      <w:pPr>
        <w:pStyle w:val="Heading2"/>
        <w:rPr/>
      </w:pPr>
      <w:bookmarkStart w:id="75" w:name="__RefHeading___Toc2681_581131724"/>
      <w:bookmarkStart w:id="76" w:name="_Toc355159832"/>
      <w:bookmarkStart w:id="77" w:name="_Toc298168832"/>
      <w:bookmarkStart w:id="78" w:name="_Ref295847006"/>
      <w:bookmarkEnd w:id="75"/>
      <w:r>
        <w:rPr/>
        <w:t>LED_CONTROL</w:t>
      </w:r>
      <w:bookmarkEnd w:id="76"/>
      <w:bookmarkEnd w:id="77"/>
      <w:bookmarkEnd w:id="78"/>
    </w:p>
    <w:p>
      <w:pPr>
        <w:pStyle w:val="Normal"/>
        <w:rPr/>
      </w:pPr>
      <w:r>
        <w:rPr/>
        <w:t>Command code: 06</w:t>
      </w:r>
    </w:p>
    <w:p>
      <w:pPr>
        <w:pStyle w:val="Normal"/>
        <w:rPr/>
      </w:pPr>
      <w:r>
        <w:rPr/>
        <w:t>Valid responses: None</w:t>
      </w:r>
    </w:p>
    <w:p>
      <w:pPr>
        <w:pStyle w:val="Normal"/>
        <w:rPr/>
      </w:pPr>
      <w:r>
        <w:rPr/>
        <w:t>Frame:</w:t>
      </w:r>
    </w:p>
    <w:p>
      <w:pPr>
        <w:pStyle w:val="Normal"/>
        <w:rPr/>
      </w:pPr>
      <w:r>
        <w:rPr/>
      </w:r>
    </w:p>
    <w:tbl>
      <w:tblPr>
        <w:tblStyle w:val="TableGrid"/>
        <w:tblW w:w="720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c>
          <w:tcPr>
            <w:tcW w:w="1440" w:type="dxa"/>
            <w:tcBorders>
              <w:top w:val="nil"/>
              <w:left w:val="nil"/>
              <w:right w:val="nil"/>
            </w:tcBorders>
          </w:tcPr>
          <w:p>
            <w:pPr>
              <w:pStyle w:val="Normal"/>
              <w:jc w:val="center"/>
              <w:rPr/>
            </w:pPr>
            <w:r>
              <w:rPr/>
              <w:t>2</w:t>
            </w:r>
          </w:p>
        </w:tc>
        <w:tc>
          <w:tcPr>
            <w:tcW w:w="1440" w:type="dxa"/>
            <w:tcBorders>
              <w:top w:val="nil"/>
              <w:left w:val="nil"/>
              <w:right w:val="nil"/>
            </w:tcBorders>
          </w:tcPr>
          <w:p>
            <w:pPr>
              <w:pStyle w:val="Normal"/>
              <w:jc w:val="center"/>
              <w:rPr/>
            </w:pPr>
            <w:r>
              <w:rPr/>
              <w:t>3</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06</w:t>
            </w:r>
          </w:p>
        </w:tc>
        <w:tc>
          <w:tcPr>
            <w:tcW w:w="1440" w:type="dxa"/>
            <w:tcBorders/>
          </w:tcPr>
          <w:p>
            <w:pPr>
              <w:pStyle w:val="Normal"/>
              <w:jc w:val="center"/>
              <w:rPr/>
            </w:pPr>
            <w:r>
              <w:rPr/>
              <w:t>Bitmap</w:t>
            </w:r>
          </w:p>
        </w:tc>
        <w:tc>
          <w:tcPr>
            <w:tcW w:w="1440" w:type="dxa"/>
            <w:tcBorders/>
          </w:tcPr>
          <w:p>
            <w:pPr>
              <w:pStyle w:val="Normal"/>
              <w:jc w:val="center"/>
              <w:rPr/>
            </w:pPr>
            <w:r>
              <w:rPr/>
              <w:t>Bitmap</w:t>
            </w:r>
          </w:p>
        </w:tc>
        <w:tc>
          <w:tcPr>
            <w:tcW w:w="1440" w:type="dxa"/>
            <w:tcBorders/>
          </w:tcPr>
          <w:p>
            <w:pPr>
              <w:pStyle w:val="Normal"/>
              <w:jc w:val="center"/>
              <w:rPr/>
            </w:pPr>
            <w:r>
              <w:rPr/>
              <w:t>Bitmap</w:t>
            </w:r>
          </w:p>
        </w:tc>
      </w:tr>
    </w:tbl>
    <w:p>
      <w:pPr>
        <w:pStyle w:val="Normal"/>
        <w:rPr/>
      </w:pPr>
      <w:r>
        <w:rPr/>
      </w:r>
    </w:p>
    <w:p>
      <w:pPr>
        <w:pStyle w:val="Normal"/>
        <w:rPr/>
      </w:pPr>
      <w:r>
        <w:rPr/>
        <w:t>This command controls which LEDs on the DCP can be remotely controlled and can also set them on or off.</w:t>
      </w:r>
    </w:p>
    <w:p>
      <w:pPr>
        <w:pStyle w:val="Normal"/>
        <w:rPr/>
      </w:pPr>
      <w:r>
        <w:rPr/>
      </w:r>
    </w:p>
    <w:p>
      <w:pPr>
        <w:pStyle w:val="Normal"/>
        <w:rPr/>
      </w:pPr>
      <w:r>
        <w:rPr/>
        <w:t xml:space="preserve">The bitmap at offset 1 has a bit set for each LED that is controllable via the protocol.  If a bit is not set, then the LED is controlled by the DCP software.  </w:t>
      </w:r>
    </w:p>
    <w:p>
      <w:pPr>
        <w:pStyle w:val="Normal"/>
        <w:rPr/>
      </w:pPr>
      <w:r>
        <w:rPr/>
      </w:r>
    </w:p>
    <w:p>
      <w:pPr>
        <w:pStyle w:val="Normal"/>
        <w:rPr/>
      </w:pPr>
      <w:r>
        <w:rPr/>
        <w:t>The bitmap at offset 2 has a 1 bit for every bit to be modified by this command.  If only one LED is to be changed, only one bit will be set.</w:t>
      </w:r>
    </w:p>
    <w:p>
      <w:pPr>
        <w:pStyle w:val="Normal"/>
        <w:rPr/>
      </w:pPr>
      <w:r>
        <w:rPr/>
      </w:r>
    </w:p>
    <w:p>
      <w:pPr>
        <w:pStyle w:val="Normal"/>
        <w:rPr/>
      </w:pPr>
      <w:r>
        <w:rPr/>
        <w:t>The bitmap at offset controls the setting of the LED(s) which have their bits set in offset 2.  If a bit is set, the LED is turned on.</w:t>
      </w:r>
    </w:p>
    <w:p>
      <w:pPr>
        <w:pStyle w:val="Normal"/>
        <w:rPr/>
      </w:pPr>
      <w:r>
        <w:rPr/>
      </w:r>
    </w:p>
    <w:p>
      <w:pPr>
        <w:pStyle w:val="Normal"/>
        <w:rPr/>
      </w:pPr>
      <w:r>
        <w:rPr/>
        <w:t>Note that the map of LEDs in this command to actual LEDs on the board is undefined, and there are no indications if the user attempts to control non-existent LEDs.  By default, no LEDs are under user control, so setting bits in offset 2 and 3 without corresponding bits in offset 1 will make no changes to the LEDs.</w:t>
      </w:r>
    </w:p>
    <w:p>
      <w:pPr>
        <w:pStyle w:val="Normal"/>
        <w:pBdr>
          <w:bottom w:val="single" w:sz="6" w:space="1" w:color="000000"/>
        </w:pBdr>
        <w:rPr/>
      </w:pPr>
      <w:r>
        <w:rPr/>
      </w:r>
    </w:p>
    <w:p>
      <w:pPr>
        <w:pStyle w:val="Heading2"/>
        <w:rPr/>
      </w:pPr>
      <w:bookmarkStart w:id="79" w:name="__RefHeading___Toc2683_581131724"/>
      <w:bookmarkStart w:id="80" w:name="_Toc355159833"/>
      <w:bookmarkStart w:id="81" w:name="_Toc298168833"/>
      <w:bookmarkStart w:id="82" w:name="_Ref295853741"/>
      <w:bookmarkEnd w:id="79"/>
      <w:r>
        <w:rPr/>
        <w:t>DONE/ABORT</w:t>
      </w:r>
      <w:bookmarkEnd w:id="80"/>
      <w:bookmarkEnd w:id="81"/>
      <w:bookmarkEnd w:id="82"/>
    </w:p>
    <w:p>
      <w:pPr>
        <w:pStyle w:val="Normal"/>
        <w:rPr/>
      </w:pPr>
      <w:r>
        <w:rPr/>
        <w:t>Command code: 15</w:t>
      </w:r>
    </w:p>
    <w:p>
      <w:pPr>
        <w:pStyle w:val="Normal"/>
        <w:rPr/>
      </w:pPr>
      <w:r>
        <w:rPr/>
        <w:t>Valid responses: No response sent</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15</w:t>
            </w:r>
          </w:p>
        </w:tc>
      </w:tr>
    </w:tbl>
    <w:p>
      <w:pPr>
        <w:pStyle w:val="Normal"/>
        <w:rPr/>
      </w:pPr>
      <w:r>
        <w:rPr/>
      </w:r>
    </w:p>
    <w:p>
      <w:pPr>
        <w:pStyle w:val="Normal"/>
        <w:rPr/>
      </w:pPr>
      <w:r>
        <w:rPr/>
        <w:t>This is a way to stop some commands from continuing to send data.  It can be used instead of READ_BYTES to abort the transfer of a long file.</w:t>
      </w:r>
    </w:p>
    <w:p>
      <w:pPr>
        <w:pStyle w:val="Normal"/>
        <w:pBdr>
          <w:bottom w:val="single" w:sz="6" w:space="1" w:color="000000"/>
        </w:pBdr>
        <w:rPr/>
      </w:pPr>
      <w:r>
        <w:rPr/>
      </w:r>
    </w:p>
    <w:p>
      <w:pPr>
        <w:pStyle w:val="Heading2"/>
        <w:rPr/>
      </w:pPr>
      <w:bookmarkStart w:id="83" w:name="__RefHeading___Toc2685_581131724"/>
      <w:bookmarkStart w:id="84" w:name="_Toc355159834"/>
      <w:bookmarkStart w:id="85" w:name="_Toc298168834"/>
      <w:bookmarkStart w:id="86" w:name="_Ref295853518"/>
      <w:bookmarkEnd w:id="83"/>
      <w:r>
        <w:rPr/>
        <w:t>READ_SECTOR</w:t>
      </w:r>
      <w:bookmarkEnd w:id="84"/>
      <w:bookmarkEnd w:id="85"/>
      <w:bookmarkEnd w:id="86"/>
    </w:p>
    <w:p>
      <w:pPr>
        <w:pStyle w:val="Normal"/>
        <w:rPr/>
      </w:pPr>
      <w:r>
        <w:rPr/>
        <w:t>Command code: 18</w:t>
      </w:r>
    </w:p>
    <w:p>
      <w:pPr>
        <w:pStyle w:val="Normal"/>
        <w:rPr/>
      </w:pPr>
      <w:r>
        <w:rPr/>
        <w:t xml:space="preserve">Valid responses: </w:t>
      </w:r>
      <w:r>
        <w:rPr/>
        <w:fldChar w:fldCharType="begin"/>
      </w:r>
      <w:r>
        <w:rPr/>
        <w:instrText> REF _Ref295894958 \h </w:instrText>
      </w:r>
      <w:r>
        <w:rPr/>
        <w:fldChar w:fldCharType="separate"/>
      </w:r>
      <w:r>
        <w:rPr/>
        <w:t>SECTOR_DATA</w:t>
      </w:r>
      <w:r>
        <w:rPr/>
        <w:fldChar w:fldCharType="end"/>
      </w:r>
      <w:r>
        <w:rPr/>
        <w:t xml:space="preserve">, </w:t>
      </w:r>
      <w:r>
        <w:rPr/>
        <w:fldChar w:fldCharType="begin"/>
      </w:r>
      <w:r>
        <w:rPr/>
        <w:instrText> REF _Ref295894970 \h </w:instrText>
      </w:r>
      <w:r>
        <w:rPr/>
        <w:fldChar w:fldCharType="separate"/>
      </w:r>
      <w:r>
        <w:rPr/>
        <w:t>NAK</w:t>
      </w:r>
      <w:r>
        <w:rPr/>
        <w:fldChar w:fldCharType="end"/>
      </w:r>
    </w:p>
    <w:p>
      <w:pPr>
        <w:pStyle w:val="Normal"/>
        <w:rPr/>
      </w:pPr>
      <w:r>
        <w:rPr/>
        <w:t>Frame:</w:t>
      </w:r>
    </w:p>
    <w:p>
      <w:pPr>
        <w:pStyle w:val="Normal"/>
        <w:rPr/>
      </w:pPr>
      <w:r>
        <w:rPr/>
      </w:r>
    </w:p>
    <w:tbl>
      <w:tblPr>
        <w:tblStyle w:val="TableGrid"/>
        <w:tblW w:w="7401"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886"/>
        <w:gridCol w:w="1057"/>
        <w:gridCol w:w="1108"/>
        <w:gridCol w:w="1111"/>
        <w:gridCol w:w="953"/>
        <w:gridCol w:w="988"/>
      </w:tblGrid>
      <w:tr>
        <w:trPr/>
        <w:tc>
          <w:tcPr>
            <w:tcW w:w="1297" w:type="dxa"/>
            <w:tcBorders>
              <w:top w:val="nil"/>
              <w:left w:val="nil"/>
              <w:bottom w:val="nil"/>
              <w:right w:val="nil"/>
            </w:tcBorders>
          </w:tcPr>
          <w:p>
            <w:pPr>
              <w:pStyle w:val="Normal"/>
              <w:rPr/>
            </w:pPr>
            <w:r>
              <w:rPr/>
              <w:t>Offset:</w:t>
            </w:r>
          </w:p>
        </w:tc>
        <w:tc>
          <w:tcPr>
            <w:tcW w:w="886" w:type="dxa"/>
            <w:tcBorders>
              <w:top w:val="nil"/>
              <w:left w:val="nil"/>
              <w:right w:val="nil"/>
            </w:tcBorders>
          </w:tcPr>
          <w:p>
            <w:pPr>
              <w:pStyle w:val="Normal"/>
              <w:jc w:val="center"/>
              <w:rPr/>
            </w:pPr>
            <w:r>
              <w:rPr/>
              <w:t>0</w:t>
            </w:r>
          </w:p>
        </w:tc>
        <w:tc>
          <w:tcPr>
            <w:tcW w:w="1057" w:type="dxa"/>
            <w:tcBorders>
              <w:top w:val="nil"/>
              <w:left w:val="nil"/>
              <w:right w:val="nil"/>
            </w:tcBorders>
          </w:tcPr>
          <w:p>
            <w:pPr>
              <w:pStyle w:val="Normal"/>
              <w:jc w:val="center"/>
              <w:rPr/>
            </w:pPr>
            <w:r>
              <w:rPr/>
              <w:t>1</w:t>
            </w:r>
          </w:p>
        </w:tc>
        <w:tc>
          <w:tcPr>
            <w:tcW w:w="1108" w:type="dxa"/>
            <w:tcBorders>
              <w:top w:val="nil"/>
              <w:left w:val="nil"/>
              <w:right w:val="nil"/>
            </w:tcBorders>
          </w:tcPr>
          <w:p>
            <w:pPr>
              <w:pStyle w:val="Normal"/>
              <w:jc w:val="center"/>
              <w:rPr/>
            </w:pPr>
            <w:r>
              <w:rPr/>
              <w:t>2</w:t>
            </w:r>
          </w:p>
        </w:tc>
        <w:tc>
          <w:tcPr>
            <w:tcW w:w="1111" w:type="dxa"/>
            <w:tcBorders>
              <w:top w:val="nil"/>
              <w:left w:val="nil"/>
              <w:right w:val="nil"/>
            </w:tcBorders>
          </w:tcPr>
          <w:p>
            <w:pPr>
              <w:pStyle w:val="Normal"/>
              <w:jc w:val="center"/>
              <w:rPr/>
            </w:pPr>
            <w:r>
              <w:rPr/>
              <w:t>3</w:t>
            </w:r>
          </w:p>
        </w:tc>
        <w:tc>
          <w:tcPr>
            <w:tcW w:w="953" w:type="dxa"/>
            <w:tcBorders>
              <w:top w:val="nil"/>
              <w:left w:val="nil"/>
              <w:right w:val="nil"/>
            </w:tcBorders>
          </w:tcPr>
          <w:p>
            <w:pPr>
              <w:pStyle w:val="Normal"/>
              <w:jc w:val="center"/>
              <w:rPr/>
            </w:pPr>
            <w:r>
              <w:rPr/>
              <w:t>4</w:t>
            </w:r>
          </w:p>
        </w:tc>
        <w:tc>
          <w:tcPr>
            <w:tcW w:w="988" w:type="dxa"/>
            <w:tcBorders>
              <w:top w:val="nil"/>
              <w:left w:val="nil"/>
              <w:right w:val="nil"/>
            </w:tcBorders>
          </w:tcPr>
          <w:p>
            <w:pPr>
              <w:pStyle w:val="Normal"/>
              <w:jc w:val="center"/>
              <w:rPr/>
            </w:pPr>
            <w:r>
              <w:rPr/>
              <w:t>5</w:t>
            </w:r>
          </w:p>
        </w:tc>
      </w:tr>
      <w:tr>
        <w:trPr/>
        <w:tc>
          <w:tcPr>
            <w:tcW w:w="1297" w:type="dxa"/>
            <w:tcBorders>
              <w:top w:val="nil"/>
              <w:left w:val="nil"/>
              <w:bottom w:val="nil"/>
            </w:tcBorders>
          </w:tcPr>
          <w:p>
            <w:pPr>
              <w:pStyle w:val="Normal"/>
              <w:rPr/>
            </w:pPr>
            <w:r>
              <w:rPr/>
              <w:t>Contents:</w:t>
            </w:r>
          </w:p>
        </w:tc>
        <w:tc>
          <w:tcPr>
            <w:tcW w:w="886" w:type="dxa"/>
            <w:tcBorders/>
          </w:tcPr>
          <w:p>
            <w:pPr>
              <w:pStyle w:val="Normal"/>
              <w:jc w:val="center"/>
              <w:rPr/>
            </w:pPr>
            <w:r>
              <w:rPr/>
              <w:t>18</w:t>
            </w:r>
          </w:p>
        </w:tc>
        <w:tc>
          <w:tcPr>
            <w:tcW w:w="1057" w:type="dxa"/>
            <w:tcBorders/>
          </w:tcPr>
          <w:p>
            <w:pPr>
              <w:pStyle w:val="Normal"/>
              <w:jc w:val="center"/>
              <w:rPr/>
            </w:pPr>
            <w:r>
              <w:rPr/>
              <w:t>Drive</w:t>
            </w:r>
          </w:p>
        </w:tc>
        <w:tc>
          <w:tcPr>
            <w:tcW w:w="1108" w:type="dxa"/>
            <w:tcBorders/>
          </w:tcPr>
          <w:p>
            <w:pPr>
              <w:pStyle w:val="Normal"/>
              <w:jc w:val="center"/>
              <w:rPr/>
            </w:pPr>
            <w:r>
              <w:rPr/>
              <w:t>Sector size</w:t>
            </w:r>
          </w:p>
        </w:tc>
        <w:tc>
          <w:tcPr>
            <w:tcW w:w="1111" w:type="dxa"/>
            <w:tcBorders/>
          </w:tcPr>
          <w:p>
            <w:pPr>
              <w:pStyle w:val="Normal"/>
              <w:jc w:val="center"/>
              <w:rPr/>
            </w:pPr>
            <w:r>
              <w:rPr/>
              <w:t>Track</w:t>
            </w:r>
          </w:p>
        </w:tc>
        <w:tc>
          <w:tcPr>
            <w:tcW w:w="953" w:type="dxa"/>
            <w:tcBorders/>
          </w:tcPr>
          <w:p>
            <w:pPr>
              <w:pStyle w:val="Normal"/>
              <w:jc w:val="center"/>
              <w:rPr/>
            </w:pPr>
            <w:r>
              <w:rPr/>
              <w:t>Sector</w:t>
            </w:r>
          </w:p>
        </w:tc>
        <w:tc>
          <w:tcPr>
            <w:tcW w:w="988" w:type="dxa"/>
            <w:tcBorders/>
          </w:tcPr>
          <w:p>
            <w:pPr>
              <w:pStyle w:val="Normal"/>
              <w:jc w:val="center"/>
              <w:rPr/>
            </w:pPr>
            <w:r>
              <w:rPr/>
              <w:t>Sectors per track</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 3 is the zero based track number, or the high part of the sector number if using sector-only numbering.</w:t>
      </w:r>
    </w:p>
    <w:p>
      <w:pPr>
        <w:pStyle w:val="Normal"/>
        <w:rPr/>
      </w:pPr>
      <w:r>
        <w:rPr/>
      </w:r>
    </w:p>
    <w:p>
      <w:pPr>
        <w:pStyle w:val="Normal"/>
        <w:rPr/>
      </w:pPr>
      <w:r>
        <w:rPr/>
        <w:t>Offset 4 is the zero based sector number, or the low part of the sector number if using sector-only numbering.</w:t>
      </w:r>
    </w:p>
    <w:p>
      <w:pPr>
        <w:pStyle w:val="Normal"/>
        <w:rPr/>
      </w:pPr>
      <w:r>
        <w:rPr/>
      </w:r>
    </w:p>
    <w:p>
      <w:pPr>
        <w:pStyle w:val="Normal"/>
        <w:rPr/>
      </w:pPr>
      <w:r>
        <w:rPr/>
        <w:t>Offset 5 specifies the number of sectors per track.   If the value is zero, then the track and sector are treated as a zero-based 16 bit sector number with the high part in offset 3 and the low part in offset 4.</w:t>
      </w:r>
    </w:p>
    <w:p>
      <w:pPr>
        <w:pStyle w:val="Normal"/>
        <w:rPr/>
      </w:pPr>
      <w:r>
        <w:rPr/>
      </w:r>
    </w:p>
    <w:p>
      <w:pPr>
        <w:pStyle w:val="Normal"/>
        <w:rPr/>
      </w:pPr>
      <w:r>
        <w:rPr/>
        <w:t>The value at offset 5 can change between commands; some operating systems get this value from a sector in track 0, then have it for future operations.  For example, FLEX has this at offset 27 (hex) in the System Information Record.</w:t>
      </w:r>
    </w:p>
    <w:p>
      <w:pPr>
        <w:pStyle w:val="Normal"/>
        <w:pBdr>
          <w:bottom w:val="single" w:sz="6" w:space="1" w:color="000000"/>
        </w:pBdr>
        <w:rPr/>
      </w:pPr>
      <w:r>
        <w:rPr/>
      </w:r>
    </w:p>
    <w:p>
      <w:pPr>
        <w:pStyle w:val="Heading2"/>
        <w:rPr/>
      </w:pPr>
      <w:bookmarkStart w:id="87" w:name="__RefHeading___Toc2687_581131724"/>
      <w:bookmarkStart w:id="88" w:name="_Toc355159835"/>
      <w:bookmarkStart w:id="89" w:name="_Toc298168835"/>
      <w:bookmarkStart w:id="90" w:name="_Ref295853530"/>
      <w:bookmarkEnd w:id="87"/>
      <w:r>
        <w:rPr/>
        <w:t>WRITE_SECTOR</w:t>
      </w:r>
      <w:bookmarkEnd w:id="88"/>
      <w:bookmarkEnd w:id="89"/>
      <w:bookmarkEnd w:id="90"/>
    </w:p>
    <w:p>
      <w:pPr>
        <w:pStyle w:val="Normal"/>
        <w:rPr/>
      </w:pPr>
      <w:r>
        <w:rPr/>
        <w:t>Command code: 19</w:t>
      </w:r>
    </w:p>
    <w:p>
      <w:pPr>
        <w:pStyle w:val="Normal"/>
        <w:rPr/>
      </w:pPr>
      <w:r>
        <w:rPr/>
        <w:t xml:space="preserve">Valid responses: </w:t>
      </w:r>
      <w:r>
        <w:rPr/>
        <w:fldChar w:fldCharType="begin"/>
      </w:r>
      <w:r>
        <w:rPr/>
        <w:instrText> REF _Ref295894987 \h </w:instrText>
      </w:r>
      <w:r>
        <w:rPr/>
        <w:fldChar w:fldCharType="separate"/>
      </w:r>
      <w:r>
        <w:rPr/>
        <w:t>ACK</w:t>
      </w:r>
      <w:r>
        <w:rPr/>
        <w:fldChar w:fldCharType="end"/>
      </w:r>
      <w:r>
        <w:rPr/>
        <w:t xml:space="preserve">, </w:t>
      </w:r>
      <w:r>
        <w:rPr/>
        <w:fldChar w:fldCharType="begin"/>
      </w:r>
      <w:r>
        <w:rPr/>
        <w:instrText> REF _Ref295894996 \h </w:instrText>
      </w:r>
      <w:r>
        <w:rPr/>
        <w:fldChar w:fldCharType="separate"/>
      </w:r>
      <w:r>
        <w:rPr/>
        <w:t>NAK</w:t>
      </w:r>
      <w:r>
        <w:rPr/>
        <w:fldChar w:fldCharType="end"/>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886"/>
        <w:gridCol w:w="1059"/>
        <w:gridCol w:w="1107"/>
        <w:gridCol w:w="1112"/>
        <w:gridCol w:w="952"/>
        <w:gridCol w:w="989"/>
        <w:gridCol w:w="734"/>
      </w:tblGrid>
      <w:tr>
        <w:trPr/>
        <w:tc>
          <w:tcPr>
            <w:tcW w:w="1296" w:type="dxa"/>
            <w:tcBorders>
              <w:top w:val="nil"/>
              <w:left w:val="nil"/>
              <w:bottom w:val="nil"/>
              <w:right w:val="nil"/>
            </w:tcBorders>
          </w:tcPr>
          <w:p>
            <w:pPr>
              <w:pStyle w:val="Normal"/>
              <w:rPr/>
            </w:pPr>
            <w:r>
              <w:rPr/>
              <w:t>Offset:</w:t>
            </w:r>
          </w:p>
        </w:tc>
        <w:tc>
          <w:tcPr>
            <w:tcW w:w="886" w:type="dxa"/>
            <w:tcBorders>
              <w:top w:val="nil"/>
              <w:left w:val="nil"/>
              <w:right w:val="nil"/>
            </w:tcBorders>
          </w:tcPr>
          <w:p>
            <w:pPr>
              <w:pStyle w:val="Normal"/>
              <w:jc w:val="center"/>
              <w:rPr/>
            </w:pPr>
            <w:r>
              <w:rPr/>
              <w:t>0</w:t>
            </w:r>
          </w:p>
        </w:tc>
        <w:tc>
          <w:tcPr>
            <w:tcW w:w="1059" w:type="dxa"/>
            <w:tcBorders>
              <w:top w:val="nil"/>
              <w:left w:val="nil"/>
              <w:right w:val="nil"/>
            </w:tcBorders>
          </w:tcPr>
          <w:p>
            <w:pPr>
              <w:pStyle w:val="Normal"/>
              <w:jc w:val="center"/>
              <w:rPr/>
            </w:pPr>
            <w:r>
              <w:rPr/>
              <w:t>1</w:t>
            </w:r>
          </w:p>
        </w:tc>
        <w:tc>
          <w:tcPr>
            <w:tcW w:w="1107" w:type="dxa"/>
            <w:tcBorders>
              <w:top w:val="nil"/>
              <w:left w:val="nil"/>
              <w:right w:val="nil"/>
            </w:tcBorders>
          </w:tcPr>
          <w:p>
            <w:pPr>
              <w:pStyle w:val="Normal"/>
              <w:jc w:val="center"/>
              <w:rPr/>
            </w:pPr>
            <w:r>
              <w:rPr/>
              <w:t>2</w:t>
            </w:r>
          </w:p>
        </w:tc>
        <w:tc>
          <w:tcPr>
            <w:tcW w:w="1112" w:type="dxa"/>
            <w:tcBorders>
              <w:top w:val="nil"/>
              <w:left w:val="nil"/>
              <w:right w:val="nil"/>
            </w:tcBorders>
          </w:tcPr>
          <w:p>
            <w:pPr>
              <w:pStyle w:val="Normal"/>
              <w:jc w:val="center"/>
              <w:rPr/>
            </w:pPr>
            <w:r>
              <w:rPr/>
              <w:t>3</w:t>
            </w:r>
          </w:p>
        </w:tc>
        <w:tc>
          <w:tcPr>
            <w:tcW w:w="952" w:type="dxa"/>
            <w:tcBorders>
              <w:top w:val="nil"/>
              <w:left w:val="nil"/>
              <w:right w:val="nil"/>
            </w:tcBorders>
          </w:tcPr>
          <w:p>
            <w:pPr>
              <w:pStyle w:val="Normal"/>
              <w:jc w:val="center"/>
              <w:rPr/>
            </w:pPr>
            <w:r>
              <w:rPr/>
              <w:t>4</w:t>
            </w:r>
          </w:p>
        </w:tc>
        <w:tc>
          <w:tcPr>
            <w:tcW w:w="989" w:type="dxa"/>
            <w:tcBorders>
              <w:top w:val="nil"/>
              <w:left w:val="nil"/>
              <w:right w:val="nil"/>
            </w:tcBorders>
          </w:tcPr>
          <w:p>
            <w:pPr>
              <w:pStyle w:val="Normal"/>
              <w:jc w:val="center"/>
              <w:rPr/>
            </w:pPr>
            <w:r>
              <w:rPr/>
              <w:t>5</w:t>
            </w:r>
          </w:p>
        </w:tc>
        <w:tc>
          <w:tcPr>
            <w:tcW w:w="734" w:type="dxa"/>
            <w:tcBorders>
              <w:top w:val="nil"/>
              <w:left w:val="nil"/>
              <w:right w:val="nil"/>
            </w:tcBorders>
          </w:tcPr>
          <w:p>
            <w:pPr>
              <w:pStyle w:val="Normal"/>
              <w:jc w:val="center"/>
              <w:rPr/>
            </w:pPr>
            <w:r>
              <w:rPr/>
              <w:t>6-X</w:t>
            </w:r>
          </w:p>
        </w:tc>
      </w:tr>
      <w:tr>
        <w:trPr/>
        <w:tc>
          <w:tcPr>
            <w:tcW w:w="1296" w:type="dxa"/>
            <w:tcBorders>
              <w:top w:val="nil"/>
              <w:left w:val="nil"/>
              <w:bottom w:val="nil"/>
            </w:tcBorders>
          </w:tcPr>
          <w:p>
            <w:pPr>
              <w:pStyle w:val="Normal"/>
              <w:rPr/>
            </w:pPr>
            <w:r>
              <w:rPr/>
              <w:t>Contents:</w:t>
            </w:r>
          </w:p>
        </w:tc>
        <w:tc>
          <w:tcPr>
            <w:tcW w:w="886" w:type="dxa"/>
            <w:tcBorders/>
          </w:tcPr>
          <w:p>
            <w:pPr>
              <w:pStyle w:val="Normal"/>
              <w:jc w:val="center"/>
              <w:rPr/>
            </w:pPr>
            <w:r>
              <w:rPr/>
              <w:t>19</w:t>
            </w:r>
          </w:p>
        </w:tc>
        <w:tc>
          <w:tcPr>
            <w:tcW w:w="1059" w:type="dxa"/>
            <w:tcBorders/>
          </w:tcPr>
          <w:p>
            <w:pPr>
              <w:pStyle w:val="Normal"/>
              <w:jc w:val="center"/>
              <w:rPr/>
            </w:pPr>
            <w:r>
              <w:rPr/>
              <w:t>Drive</w:t>
            </w:r>
          </w:p>
        </w:tc>
        <w:tc>
          <w:tcPr>
            <w:tcW w:w="1107" w:type="dxa"/>
            <w:tcBorders/>
          </w:tcPr>
          <w:p>
            <w:pPr>
              <w:pStyle w:val="Normal"/>
              <w:jc w:val="center"/>
              <w:rPr/>
            </w:pPr>
            <w:r>
              <w:rPr/>
              <w:t>Sector size</w:t>
            </w:r>
          </w:p>
        </w:tc>
        <w:tc>
          <w:tcPr>
            <w:tcW w:w="1112" w:type="dxa"/>
            <w:tcBorders/>
          </w:tcPr>
          <w:p>
            <w:pPr>
              <w:pStyle w:val="Normal"/>
              <w:jc w:val="center"/>
              <w:rPr/>
            </w:pPr>
            <w:r>
              <w:rPr/>
              <w:t>Track</w:t>
            </w:r>
          </w:p>
        </w:tc>
        <w:tc>
          <w:tcPr>
            <w:tcW w:w="952" w:type="dxa"/>
            <w:tcBorders/>
          </w:tcPr>
          <w:p>
            <w:pPr>
              <w:pStyle w:val="Normal"/>
              <w:jc w:val="center"/>
              <w:rPr/>
            </w:pPr>
            <w:r>
              <w:rPr/>
              <w:t>Sector</w:t>
            </w:r>
          </w:p>
        </w:tc>
        <w:tc>
          <w:tcPr>
            <w:tcW w:w="989" w:type="dxa"/>
            <w:tcBorders/>
          </w:tcPr>
          <w:p>
            <w:pPr>
              <w:pStyle w:val="Normal"/>
              <w:jc w:val="center"/>
              <w:rPr/>
            </w:pPr>
            <w:r>
              <w:rPr/>
              <w:t>Sectors per track</w:t>
            </w:r>
          </w:p>
        </w:tc>
        <w:tc>
          <w:tcPr>
            <w:tcW w:w="734" w:type="dxa"/>
            <w:tcBorders/>
          </w:tcPr>
          <w:p>
            <w:pPr>
              <w:pStyle w:val="Normal"/>
              <w:jc w:val="center"/>
              <w:rPr/>
            </w:pPr>
            <w:r>
              <w:rPr/>
              <w:t>Data</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 3 is the zero based track number, or the high part of the sector number if using sector-only numbering.</w:t>
      </w:r>
    </w:p>
    <w:p>
      <w:pPr>
        <w:pStyle w:val="Normal"/>
        <w:rPr/>
      </w:pPr>
      <w:r>
        <w:rPr/>
      </w:r>
    </w:p>
    <w:p>
      <w:pPr>
        <w:pStyle w:val="Normal"/>
        <w:rPr/>
      </w:pPr>
      <w:r>
        <w:rPr/>
        <w:t>Offset 4 is the zero based sector number, or the low part of the sector number if using sector-only numbering.</w:t>
      </w:r>
    </w:p>
    <w:p>
      <w:pPr>
        <w:pStyle w:val="Normal"/>
        <w:rPr/>
      </w:pPr>
      <w:r>
        <w:rPr/>
      </w:r>
    </w:p>
    <w:p>
      <w:pPr>
        <w:pStyle w:val="Normal"/>
        <w:rPr/>
      </w:pPr>
      <w:r>
        <w:rPr/>
        <w:t>Offset 5 specifies the number of sectors per track.   If the value is zero, then the track and sector are treated as a zero-based 16 bit sector number with the high part in offset 3 and the low part in offset 4.</w:t>
      </w:r>
    </w:p>
    <w:p>
      <w:pPr>
        <w:pStyle w:val="Normal"/>
        <w:rPr/>
      </w:pPr>
      <w:r>
        <w:rPr/>
      </w:r>
    </w:p>
    <w:p>
      <w:pPr>
        <w:pStyle w:val="Normal"/>
        <w:rPr/>
      </w:pPr>
      <w:r>
        <w:rPr/>
        <w:t>The value at offset 5 can change between commands; some operating systems get this value from a sector in track 0, then have it for future operations.  For example, FLEX has this at offset 27 (hex) in the System Information Record.</w:t>
      </w:r>
    </w:p>
    <w:p>
      <w:pPr>
        <w:pStyle w:val="Normal"/>
        <w:rPr/>
      </w:pPr>
      <w:r>
        <w:rPr/>
      </w:r>
    </w:p>
    <w:p>
      <w:pPr>
        <w:pStyle w:val="Normal"/>
        <w:rPr/>
      </w:pPr>
      <w:r>
        <w:rPr/>
        <w:t>Starting at offset 6 is the data to be written.  The number of bytes must match the sector size.</w:t>
      </w:r>
    </w:p>
    <w:p>
      <w:pPr>
        <w:pStyle w:val="Normal"/>
        <w:pBdr>
          <w:bottom w:val="single" w:sz="6" w:space="1" w:color="000000"/>
        </w:pBdr>
        <w:rPr/>
      </w:pPr>
      <w:r>
        <w:rPr/>
      </w:r>
    </w:p>
    <w:p>
      <w:pPr>
        <w:pStyle w:val="Heading2"/>
        <w:rPr/>
      </w:pPr>
      <w:bookmarkStart w:id="91" w:name="__RefHeading___Toc2689_581131724"/>
      <w:bookmarkStart w:id="92" w:name="_Toc355159836"/>
      <w:bookmarkStart w:id="93" w:name="_Toc298168836"/>
      <w:bookmarkStart w:id="94" w:name="_Ref295895343"/>
      <w:bookmarkStart w:id="95" w:name="_Ref295895322"/>
      <w:bookmarkStart w:id="96" w:name="_Ref295895209"/>
      <w:bookmarkStart w:id="97" w:name="_Ref295894987"/>
      <w:bookmarkStart w:id="98" w:name="_Ref295847222"/>
      <w:bookmarkEnd w:id="91"/>
      <w:r>
        <w:rPr/>
        <w:t>ACK</w:t>
      </w:r>
      <w:bookmarkEnd w:id="92"/>
      <w:bookmarkEnd w:id="93"/>
      <w:bookmarkEnd w:id="94"/>
      <w:bookmarkEnd w:id="95"/>
      <w:bookmarkEnd w:id="96"/>
      <w:bookmarkEnd w:id="97"/>
      <w:bookmarkEnd w:id="98"/>
    </w:p>
    <w:p>
      <w:pPr>
        <w:pStyle w:val="Normal"/>
        <w:rPr/>
      </w:pPr>
      <w:r>
        <w:rPr/>
        <w:t>Response code: 82</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82</w:t>
            </w:r>
          </w:p>
        </w:tc>
      </w:tr>
    </w:tbl>
    <w:p>
      <w:pPr>
        <w:pStyle w:val="Normal"/>
        <w:rPr/>
      </w:pPr>
      <w:r>
        <w:rPr/>
      </w:r>
    </w:p>
    <w:p>
      <w:pPr>
        <w:pStyle w:val="Normal"/>
        <w:rPr/>
      </w:pPr>
      <w:r>
        <w:rPr/>
        <w:t>This is a common response to indicate the last command was completed without error.</w:t>
      </w:r>
    </w:p>
    <w:p>
      <w:pPr>
        <w:pStyle w:val="Normal"/>
        <w:pBdr>
          <w:bottom w:val="single" w:sz="6" w:space="1" w:color="000000"/>
        </w:pBdr>
        <w:rPr/>
      </w:pPr>
      <w:r>
        <w:rPr/>
      </w:r>
    </w:p>
    <w:p>
      <w:pPr>
        <w:pStyle w:val="Heading2"/>
        <w:rPr/>
      </w:pPr>
      <w:bookmarkStart w:id="99" w:name="__RefHeading___Toc2691_581131724"/>
      <w:bookmarkStart w:id="100" w:name="_Toc355159837"/>
      <w:bookmarkStart w:id="101" w:name="_Toc298168837"/>
      <w:bookmarkStart w:id="102" w:name="_Ref295895352"/>
      <w:bookmarkStart w:id="103" w:name="_Ref295895330"/>
      <w:bookmarkStart w:id="104" w:name="_Ref295895216"/>
      <w:bookmarkStart w:id="105" w:name="_Ref295894996"/>
      <w:bookmarkStart w:id="106" w:name="_Ref295894970"/>
      <w:bookmarkStart w:id="107" w:name="_Ref295847243"/>
      <w:bookmarkEnd w:id="99"/>
      <w:r>
        <w:rPr/>
        <w:t>NAK</w:t>
      </w:r>
      <w:bookmarkEnd w:id="100"/>
      <w:bookmarkEnd w:id="101"/>
      <w:bookmarkEnd w:id="102"/>
      <w:bookmarkEnd w:id="103"/>
      <w:bookmarkEnd w:id="104"/>
      <w:bookmarkEnd w:id="105"/>
      <w:bookmarkEnd w:id="106"/>
      <w:bookmarkEnd w:id="107"/>
    </w:p>
    <w:p>
      <w:pPr>
        <w:pStyle w:val="Normal"/>
        <w:rPr/>
      </w:pPr>
      <w:r>
        <w:rPr/>
        <w:t>Response code: 83</w:t>
      </w:r>
    </w:p>
    <w:p>
      <w:pPr>
        <w:pStyle w:val="Normal"/>
        <w:rPr/>
      </w:pPr>
      <w:r>
        <w:rPr/>
        <w:t>Frame:</w:t>
      </w:r>
    </w:p>
    <w:p>
      <w:pPr>
        <w:pStyle w:val="Normal"/>
        <w:rPr/>
      </w:pPr>
      <w:r>
        <w:rPr/>
      </w:r>
    </w:p>
    <w:tbl>
      <w:tblPr>
        <w:tblStyle w:val="TableGrid"/>
        <w:tblW w:w="432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83</w:t>
            </w:r>
          </w:p>
        </w:tc>
        <w:tc>
          <w:tcPr>
            <w:tcW w:w="1440" w:type="dxa"/>
            <w:tcBorders/>
          </w:tcPr>
          <w:p>
            <w:pPr>
              <w:pStyle w:val="Normal"/>
              <w:jc w:val="center"/>
              <w:rPr/>
            </w:pPr>
            <w:r>
              <w:rPr/>
              <w:t>Error Code</w:t>
            </w:r>
          </w:p>
        </w:tc>
      </w:tr>
    </w:tbl>
    <w:p>
      <w:pPr>
        <w:pStyle w:val="Normal"/>
        <w:rPr/>
      </w:pPr>
      <w:r>
        <w:rPr/>
      </w:r>
    </w:p>
    <w:p>
      <w:pPr>
        <w:pStyle w:val="Normal"/>
        <w:rPr/>
      </w:pPr>
      <w:r>
        <w:rPr/>
        <w:t xml:space="preserve">This response indicates the last operation encountered an error and may not have completed.  The error code values are in </w:t>
      </w:r>
      <w:r>
        <w:rPr/>
        <w:fldChar w:fldCharType="begin"/>
      </w:r>
      <w:r>
        <w:rPr/>
        <w:instrText> REF _Ref295799666 \h </w:instrText>
      </w:r>
      <w:r>
        <w:rPr/>
        <w:fldChar w:fldCharType="separate"/>
      </w:r>
      <w:r>
        <w:rPr/>
        <w:t>Table 2</w:t>
      </w:r>
      <w:r>
        <w:rPr/>
        <w:fldChar w:fldCharType="end"/>
      </w:r>
      <w:r>
        <w:rPr/>
        <w:t>.</w:t>
      </w:r>
    </w:p>
    <w:p>
      <w:pPr>
        <w:pStyle w:val="Normal"/>
        <w:pBdr>
          <w:bottom w:val="single" w:sz="6" w:space="1" w:color="000000"/>
        </w:pBdr>
        <w:rPr/>
      </w:pPr>
      <w:r>
        <w:rPr/>
      </w:r>
    </w:p>
    <w:p>
      <w:pPr>
        <w:pStyle w:val="Heading2"/>
        <w:rPr/>
      </w:pPr>
      <w:bookmarkStart w:id="108" w:name="__RefHeading___Toc2693_581131724"/>
      <w:bookmarkStart w:id="109" w:name="_Toc355159838"/>
      <w:bookmarkStart w:id="110" w:name="_Toc298168838"/>
      <w:bookmarkStart w:id="111" w:name="_Ref295894958"/>
      <w:bookmarkStart w:id="112" w:name="_Ref295853469"/>
      <w:bookmarkEnd w:id="108"/>
      <w:r>
        <w:rPr/>
        <w:t>SECTOR_DATA</w:t>
      </w:r>
      <w:bookmarkEnd w:id="109"/>
      <w:bookmarkEnd w:id="110"/>
      <w:bookmarkEnd w:id="111"/>
      <w:bookmarkEnd w:id="112"/>
    </w:p>
    <w:p>
      <w:pPr>
        <w:pStyle w:val="Normal"/>
        <w:rPr/>
      </w:pPr>
      <w:r>
        <w:rPr/>
        <w:t>Response code: 94</w:t>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1-X</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94</w:t>
            </w:r>
          </w:p>
        </w:tc>
        <w:tc>
          <w:tcPr>
            <w:tcW w:w="1440" w:type="dxa"/>
            <w:tcBorders/>
          </w:tcPr>
          <w:p>
            <w:pPr>
              <w:pStyle w:val="Normal"/>
              <w:jc w:val="center"/>
              <w:rPr/>
            </w:pPr>
            <w:r>
              <w:rPr/>
              <w:t>Data</w:t>
            </w:r>
          </w:p>
        </w:tc>
      </w:tr>
    </w:tbl>
    <w:p>
      <w:pPr>
        <w:pStyle w:val="Normal"/>
        <w:rPr/>
      </w:pPr>
      <w:r>
        <w:rPr/>
      </w:r>
    </w:p>
    <w:p>
      <w:pPr>
        <w:pStyle w:val="Normal"/>
        <w:rPr/>
      </w:pPr>
      <w:r>
        <w:rPr/>
      </w:r>
    </w:p>
    <w:p>
      <w:pPr>
        <w:pStyle w:val="Normal"/>
        <w:rPr/>
      </w:pPr>
      <w:r>
        <w:rPr/>
        <w:t>This is in response to a sector read command.  The data for the requested sector is returned.  There must be exactly the same number of bytes as are in the sector, as the host will be expecting that exact number.</w:t>
      </w:r>
    </w:p>
    <w:p>
      <w:pPr>
        <w:pStyle w:val="Normal"/>
        <w:pBdr>
          <w:bottom w:val="single" w:sz="6" w:space="1" w:color="000000"/>
        </w:pBdr>
        <w:rPr/>
      </w:pPr>
      <w:r>
        <w:rPr/>
      </w:r>
    </w:p>
    <w:p>
      <w:pPr>
        <w:pStyle w:val="Heading2"/>
        <w:rPr/>
      </w:pPr>
      <w:bookmarkStart w:id="113" w:name="__RefHeading___Toc2695_581131724"/>
      <w:bookmarkStart w:id="114" w:name="_Toc355159839"/>
      <w:bookmarkStart w:id="115" w:name="_Toc298168839"/>
      <w:bookmarkStart w:id="116" w:name="_Ref295847035"/>
      <w:bookmarkEnd w:id="113"/>
      <w:r>
        <w:rPr/>
        <w:t>GET_DIRECTORY</w:t>
      </w:r>
      <w:bookmarkEnd w:id="114"/>
      <w:bookmarkEnd w:id="115"/>
      <w:bookmarkEnd w:id="116"/>
    </w:p>
    <w:p>
      <w:pPr>
        <w:pStyle w:val="Normal"/>
        <w:rPr/>
      </w:pPr>
      <w:r>
        <w:rPr/>
        <w:t>Command code: 10</w:t>
      </w:r>
    </w:p>
    <w:p>
      <w:pPr>
        <w:pStyle w:val="Normal"/>
        <w:rPr/>
      </w:pPr>
      <w:r>
        <w:rPr/>
        <w:t xml:space="preserve">Valid responses: </w:t>
      </w:r>
      <w:r>
        <w:rPr/>
        <w:fldChar w:fldCharType="begin"/>
      </w:r>
      <w:r>
        <w:rPr/>
        <w:instrText> REF _Ref295895182 \h </w:instrText>
      </w:r>
      <w:r>
        <w:rPr/>
        <w:fldChar w:fldCharType="separate"/>
      </w:r>
      <w:r>
        <w:rPr/>
        <w:t>DIRECTORY_ENTRY</w:t>
      </w:r>
      <w:r>
        <w:rPr/>
        <w:fldChar w:fldCharType="end"/>
      </w:r>
      <w:r>
        <w:rPr/>
        <w:t xml:space="preserve">, </w:t>
      </w:r>
      <w:r>
        <w:rPr/>
        <w:fldChar w:fldCharType="begin"/>
      </w:r>
      <w:r>
        <w:rPr/>
        <w:instrText> REF _Ref295895195 \h </w:instrText>
      </w:r>
      <w:r>
        <w:rPr/>
        <w:fldChar w:fldCharType="separate"/>
      </w:r>
      <w:r>
        <w:rPr/>
        <w:t>DIRECTORY_END</w:t>
      </w:r>
      <w:r>
        <w:rPr/>
        <w:fldChar w:fldCharType="end"/>
      </w:r>
    </w:p>
    <w:p>
      <w:pPr>
        <w:pStyle w:val="Normal"/>
        <w:rPr/>
      </w:pPr>
      <w:r>
        <w:rPr/>
        <w:t>Frame:</w:t>
      </w:r>
    </w:p>
    <w:p>
      <w:pPr>
        <w:pStyle w:val="Normal"/>
        <w:rPr/>
      </w:pPr>
      <w:r>
        <w:rPr/>
      </w:r>
    </w:p>
    <w:tbl>
      <w:tblPr>
        <w:tblStyle w:val="TableGrid"/>
        <w:tblW w:w="2183"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886"/>
      </w:tblGrid>
      <w:tr>
        <w:trPr/>
        <w:tc>
          <w:tcPr>
            <w:tcW w:w="1296" w:type="dxa"/>
            <w:tcBorders>
              <w:top w:val="nil"/>
              <w:left w:val="nil"/>
              <w:bottom w:val="nil"/>
              <w:right w:val="nil"/>
            </w:tcBorders>
          </w:tcPr>
          <w:p>
            <w:pPr>
              <w:pStyle w:val="Normal"/>
              <w:rPr/>
            </w:pPr>
            <w:r>
              <w:rPr/>
              <w:t>Offset:</w:t>
            </w:r>
          </w:p>
        </w:tc>
        <w:tc>
          <w:tcPr>
            <w:tcW w:w="886" w:type="dxa"/>
            <w:tcBorders>
              <w:top w:val="nil"/>
              <w:left w:val="nil"/>
              <w:right w:val="nil"/>
            </w:tcBorders>
          </w:tcPr>
          <w:p>
            <w:pPr>
              <w:pStyle w:val="Normal"/>
              <w:jc w:val="center"/>
              <w:rPr/>
            </w:pPr>
            <w:r>
              <w:rPr/>
              <w:t>0</w:t>
            </w:r>
          </w:p>
        </w:tc>
      </w:tr>
      <w:tr>
        <w:trPr/>
        <w:tc>
          <w:tcPr>
            <w:tcW w:w="1296" w:type="dxa"/>
            <w:tcBorders>
              <w:top w:val="nil"/>
              <w:left w:val="nil"/>
              <w:bottom w:val="nil"/>
            </w:tcBorders>
          </w:tcPr>
          <w:p>
            <w:pPr>
              <w:pStyle w:val="Normal"/>
              <w:rPr/>
            </w:pPr>
            <w:r>
              <w:rPr/>
              <w:t>Contents:</w:t>
            </w:r>
          </w:p>
        </w:tc>
        <w:tc>
          <w:tcPr>
            <w:tcW w:w="886" w:type="dxa"/>
            <w:tcBorders/>
          </w:tcPr>
          <w:p>
            <w:pPr>
              <w:pStyle w:val="Normal"/>
              <w:jc w:val="center"/>
              <w:rPr/>
            </w:pPr>
            <w:r>
              <w:rPr/>
              <w:t>10</w:t>
            </w:r>
          </w:p>
        </w:tc>
      </w:tr>
    </w:tbl>
    <w:p>
      <w:pPr>
        <w:pStyle w:val="Normal"/>
        <w:rPr/>
      </w:pPr>
      <w:r>
        <w:rPr/>
      </w:r>
    </w:p>
    <w:p>
      <w:pPr>
        <w:pStyle w:val="Normal"/>
        <w:rPr/>
      </w:pPr>
      <w:r>
        <w:rPr/>
      </w:r>
    </w:p>
    <w:p>
      <w:pPr>
        <w:pStyle w:val="Normal"/>
        <w:rPr/>
      </w:pPr>
      <w:r>
        <w:rPr/>
        <w:t>This requests the directory for the current disk drive.  Effectively, get a directory of the FAT filesystem that is currently being used as a drive.  This might be too closely tied to FAT; someone might have a better idea for this.  Also note that there is no option to get a directory of any other drive… that logic seemed way too complicated.</w:t>
      </w:r>
    </w:p>
    <w:p>
      <w:pPr>
        <w:pStyle w:val="Normal"/>
        <w:pBdr>
          <w:bottom w:val="single" w:sz="6" w:space="1" w:color="000000"/>
        </w:pBdr>
        <w:rPr/>
      </w:pPr>
      <w:r>
        <w:rPr/>
      </w:r>
    </w:p>
    <w:p>
      <w:pPr>
        <w:pStyle w:val="Heading2"/>
        <w:rPr/>
      </w:pPr>
      <w:bookmarkStart w:id="117" w:name="__RefHeading___Toc2697_581131724"/>
      <w:bookmarkStart w:id="118" w:name="_Toc355159840"/>
      <w:bookmarkStart w:id="119" w:name="_Toc298168840"/>
      <w:bookmarkStart w:id="120" w:name="_Ref295895182"/>
      <w:bookmarkStart w:id="121" w:name="_Ref295853428"/>
      <w:bookmarkEnd w:id="117"/>
      <w:r>
        <w:rPr/>
        <w:t>DIRECTORY_ENTRY</w:t>
      </w:r>
      <w:bookmarkEnd w:id="118"/>
      <w:bookmarkEnd w:id="119"/>
      <w:bookmarkEnd w:id="120"/>
      <w:bookmarkEnd w:id="121"/>
    </w:p>
    <w:p>
      <w:pPr>
        <w:pStyle w:val="Normal"/>
        <w:rPr/>
      </w:pPr>
      <w:r>
        <w:rPr/>
        <w:t>Response code: 90</w:t>
      </w:r>
    </w:p>
    <w:p>
      <w:pPr>
        <w:pStyle w:val="Normal"/>
        <w:rPr/>
      </w:pPr>
      <w:r>
        <w:rPr/>
        <w:t>Frame:</w:t>
      </w:r>
    </w:p>
    <w:p>
      <w:pPr>
        <w:pStyle w:val="Normal"/>
        <w:rPr/>
      </w:pPr>
      <w:r>
        <w:rPr/>
      </w:r>
    </w:p>
    <w:tbl>
      <w:tblPr>
        <w:tblStyle w:val="TableGrid"/>
        <w:tblW w:w="576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gridCol w:w="1439"/>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1-X</w:t>
            </w:r>
          </w:p>
        </w:tc>
        <w:tc>
          <w:tcPr>
            <w:tcW w:w="1439" w:type="dxa"/>
            <w:tcBorders>
              <w:top w:val="nil"/>
              <w:left w:val="nil"/>
              <w:right w:val="nil"/>
            </w:tcBorders>
          </w:tcPr>
          <w:p>
            <w:pPr>
              <w:pStyle w:val="Normal"/>
              <w:jc w:val="center"/>
              <w:rPr/>
            </w:pPr>
            <w:r>
              <w:rPr/>
              <w:t>X+1</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90</w:t>
            </w:r>
          </w:p>
        </w:tc>
        <w:tc>
          <w:tcPr>
            <w:tcW w:w="1440" w:type="dxa"/>
            <w:tcBorders/>
          </w:tcPr>
          <w:p>
            <w:pPr>
              <w:pStyle w:val="Normal"/>
              <w:jc w:val="center"/>
              <w:rPr/>
            </w:pPr>
            <w:r>
              <w:rPr/>
              <w:t>ASCII</w:t>
            </w:r>
          </w:p>
        </w:tc>
        <w:tc>
          <w:tcPr>
            <w:tcW w:w="1439" w:type="dxa"/>
            <w:tcBorders/>
          </w:tcPr>
          <w:p>
            <w:pPr>
              <w:pStyle w:val="Normal"/>
              <w:jc w:val="center"/>
              <w:rPr/>
            </w:pPr>
            <w:r>
              <w:rPr/>
              <w:t>00</w:t>
            </w:r>
          </w:p>
        </w:tc>
      </w:tr>
    </w:tbl>
    <w:p>
      <w:pPr>
        <w:pStyle w:val="Normal"/>
        <w:rPr/>
      </w:pPr>
      <w:r>
        <w:rPr/>
      </w:r>
    </w:p>
    <w:p>
      <w:pPr>
        <w:pStyle w:val="Normal"/>
        <w:rPr/>
      </w:pPr>
      <w:r>
        <w:rPr/>
        <w:t>This is a response to a request for a disk directory.  Each file is returned one at a time in a DIRECTORY_ENTRY response.  The filename is in ASCII and is terminated by a null.</w:t>
      </w:r>
    </w:p>
    <w:p>
      <w:pPr>
        <w:pStyle w:val="Normal"/>
        <w:rPr/>
      </w:pPr>
      <w:r>
        <w:rPr/>
      </w:r>
    </w:p>
    <w:p>
      <w:pPr>
        <w:pStyle w:val="Normal"/>
        <w:rPr/>
      </w:pPr>
      <w:r>
        <w:rPr/>
        <w:t>Note that what is returned and in what format depends on the DCP.  For the Arduino code, only files in the current directory are returned, and they are all shortened to 8.3 format and all upper case.</w:t>
      </w:r>
    </w:p>
    <w:p>
      <w:pPr>
        <w:pStyle w:val="Normal"/>
        <w:pBdr>
          <w:bottom w:val="single" w:sz="6" w:space="1" w:color="000000"/>
        </w:pBdr>
        <w:rPr/>
      </w:pPr>
      <w:r>
        <w:rPr/>
      </w:r>
    </w:p>
    <w:p>
      <w:pPr>
        <w:pStyle w:val="Heading2"/>
        <w:rPr/>
      </w:pPr>
      <w:bookmarkStart w:id="122" w:name="__RefHeading___Toc2699_581131724"/>
      <w:bookmarkStart w:id="123" w:name="_Toc355159841"/>
      <w:bookmarkStart w:id="124" w:name="_Toc298168841"/>
      <w:bookmarkStart w:id="125" w:name="_Ref295895301"/>
      <w:bookmarkStart w:id="126" w:name="_Ref295895195"/>
      <w:bookmarkStart w:id="127" w:name="_Ref295853441"/>
      <w:bookmarkEnd w:id="122"/>
      <w:r>
        <w:rPr/>
        <w:t>DIRECTORY_END</w:t>
      </w:r>
      <w:bookmarkEnd w:id="123"/>
      <w:bookmarkEnd w:id="124"/>
      <w:bookmarkEnd w:id="125"/>
      <w:bookmarkEnd w:id="126"/>
      <w:bookmarkEnd w:id="127"/>
    </w:p>
    <w:p>
      <w:pPr>
        <w:pStyle w:val="Normal"/>
        <w:rPr/>
      </w:pPr>
      <w:r>
        <w:rPr/>
        <w:t>Response code: 91</w:t>
      </w:r>
    </w:p>
    <w:p>
      <w:pPr>
        <w:pStyle w:val="Normal"/>
        <w:rPr/>
      </w:pPr>
      <w:r>
        <w:rPr/>
        <w:t>Frame:</w:t>
      </w:r>
    </w:p>
    <w:p>
      <w:pPr>
        <w:pStyle w:val="Normal"/>
        <w:rPr/>
      </w:pPr>
      <w:r>
        <w:rPr/>
      </w:r>
    </w:p>
    <w:tbl>
      <w:tblPr>
        <w:tblStyle w:val="TableGrid"/>
        <w:tblW w:w="288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39"/>
      </w:tblGrid>
      <w:tr>
        <w:trPr/>
        <w:tc>
          <w:tcPr>
            <w:tcW w:w="1440"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440" w:type="dxa"/>
            <w:tcBorders>
              <w:top w:val="nil"/>
              <w:left w:val="nil"/>
              <w:bottom w:val="nil"/>
            </w:tcBorders>
          </w:tcPr>
          <w:p>
            <w:pPr>
              <w:pStyle w:val="Normal"/>
              <w:rPr/>
            </w:pPr>
            <w:r>
              <w:rPr/>
              <w:t>Contents:</w:t>
            </w:r>
          </w:p>
        </w:tc>
        <w:tc>
          <w:tcPr>
            <w:tcW w:w="1439" w:type="dxa"/>
            <w:tcBorders/>
          </w:tcPr>
          <w:p>
            <w:pPr>
              <w:pStyle w:val="Normal"/>
              <w:jc w:val="center"/>
              <w:rPr/>
            </w:pPr>
            <w:r>
              <w:rPr/>
              <w:t>91</w:t>
            </w:r>
          </w:p>
        </w:tc>
      </w:tr>
    </w:tbl>
    <w:p>
      <w:pPr>
        <w:pStyle w:val="Normal"/>
        <w:rPr/>
      </w:pPr>
      <w:r>
        <w:rPr/>
      </w:r>
    </w:p>
    <w:p>
      <w:pPr>
        <w:pStyle w:val="Normal"/>
        <w:rPr/>
      </w:pPr>
      <w:r>
        <w:rPr/>
        <w:t>This indicates the end of the directory entries.  Note that this does not contain an entry.  It is also used to mark the end of a list of mounted drives.</w:t>
      </w:r>
    </w:p>
    <w:p>
      <w:pPr>
        <w:pStyle w:val="Normal"/>
        <w:pBdr>
          <w:bottom w:val="single" w:sz="6" w:space="1" w:color="000000"/>
        </w:pBdr>
        <w:rPr/>
      </w:pPr>
      <w:r>
        <w:rPr/>
      </w:r>
    </w:p>
    <w:p>
      <w:pPr>
        <w:pStyle w:val="Heading2"/>
        <w:rPr/>
      </w:pPr>
      <w:bookmarkStart w:id="128" w:name="__RefHeading___Toc2701_581131724"/>
      <w:bookmarkStart w:id="129" w:name="_Toc355159842"/>
      <w:bookmarkStart w:id="130" w:name="_Toc298168842"/>
      <w:bookmarkStart w:id="131" w:name="_Ref295853398"/>
      <w:bookmarkEnd w:id="128"/>
      <w:r>
        <w:rPr/>
        <w:t>READ_FILE</w:t>
      </w:r>
      <w:bookmarkEnd w:id="129"/>
      <w:bookmarkEnd w:id="130"/>
      <w:bookmarkEnd w:id="131"/>
    </w:p>
    <w:p>
      <w:pPr>
        <w:pStyle w:val="Normal"/>
        <w:rPr/>
      </w:pPr>
      <w:r>
        <w:rPr/>
        <w:t>Command code: 16</w:t>
      </w:r>
    </w:p>
    <w:p>
      <w:pPr>
        <w:pStyle w:val="Normal"/>
        <w:rPr/>
      </w:pPr>
      <w:r>
        <w:rPr/>
        <w:t xml:space="preserve">Valid responses: </w:t>
      </w:r>
      <w:r>
        <w:rPr/>
        <w:fldChar w:fldCharType="begin"/>
      </w:r>
      <w:r>
        <w:rPr/>
        <w:instrText> REF _Ref295895209 \h </w:instrText>
      </w:r>
      <w:r>
        <w:rPr/>
        <w:fldChar w:fldCharType="separate"/>
      </w:r>
      <w:r>
        <w:rPr/>
        <w:t>ACK</w:t>
      </w:r>
      <w:r>
        <w:rPr/>
        <w:fldChar w:fldCharType="end"/>
      </w:r>
      <w:r>
        <w:rPr/>
        <w:t xml:space="preserve">, </w:t>
      </w:r>
      <w:r>
        <w:rPr/>
        <w:fldChar w:fldCharType="begin"/>
      </w:r>
      <w:r>
        <w:rPr/>
        <w:instrText> REF _Ref295895216 \h </w:instrText>
      </w:r>
      <w:r>
        <w:rPr/>
        <w:fldChar w:fldCharType="separate"/>
      </w:r>
      <w:r>
        <w:rPr/>
        <w:t>NAK</w:t>
      </w:r>
      <w:r>
        <w:rPr/>
        <w:fldChar w:fldCharType="end"/>
      </w:r>
    </w:p>
    <w:p>
      <w:pPr>
        <w:pStyle w:val="Normal"/>
        <w:rPr/>
      </w:pPr>
      <w:r>
        <w:rPr/>
        <w:t>Frame:</w:t>
      </w:r>
    </w:p>
    <w:p>
      <w:pPr>
        <w:pStyle w:val="Normal"/>
        <w:rPr/>
      </w:pPr>
      <w:r>
        <w:rPr/>
      </w:r>
    </w:p>
    <w:tbl>
      <w:tblPr>
        <w:tblStyle w:val="TableGrid"/>
        <w:tblW w:w="561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39"/>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39" w:type="dxa"/>
            <w:tcBorders>
              <w:top w:val="nil"/>
              <w:left w:val="nil"/>
              <w:right w:val="nil"/>
            </w:tcBorders>
          </w:tcPr>
          <w:p>
            <w:pPr>
              <w:pStyle w:val="Normal"/>
              <w:jc w:val="center"/>
              <w:rPr/>
            </w:pPr>
            <w:r>
              <w:rPr/>
              <w:t>1-X</w:t>
            </w:r>
          </w:p>
        </w:tc>
        <w:tc>
          <w:tcPr>
            <w:tcW w:w="1440" w:type="dxa"/>
            <w:tcBorders>
              <w:top w:val="nil"/>
              <w:left w:val="nil"/>
              <w:right w:val="nil"/>
            </w:tcBorders>
          </w:tcPr>
          <w:p>
            <w:pPr>
              <w:pStyle w:val="Normal"/>
              <w:jc w:val="center"/>
              <w:rPr/>
            </w:pPr>
            <w:r>
              <w:rPr/>
              <w:t>X+1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16</w:t>
            </w:r>
          </w:p>
        </w:tc>
        <w:tc>
          <w:tcPr>
            <w:tcW w:w="1439" w:type="dxa"/>
            <w:tcBorders/>
          </w:tcPr>
          <w:p>
            <w:pPr>
              <w:pStyle w:val="Normal"/>
              <w:jc w:val="center"/>
              <w:rPr/>
            </w:pPr>
            <w:r>
              <w:rPr/>
              <w:t>Filename</w:t>
            </w:r>
          </w:p>
        </w:tc>
        <w:tc>
          <w:tcPr>
            <w:tcW w:w="1440" w:type="dxa"/>
            <w:tcBorders/>
          </w:tcPr>
          <w:p>
            <w:pPr>
              <w:pStyle w:val="Normal"/>
              <w:jc w:val="center"/>
              <w:rPr/>
            </w:pPr>
            <w:r>
              <w:rPr/>
              <w:t>00</w:t>
            </w:r>
          </w:p>
        </w:tc>
      </w:tr>
    </w:tbl>
    <w:p>
      <w:pPr>
        <w:pStyle w:val="Normal"/>
        <w:rPr/>
      </w:pPr>
      <w:r>
        <w:rPr/>
      </w:r>
    </w:p>
    <w:p>
      <w:pPr>
        <w:pStyle w:val="Normal"/>
        <w:rPr/>
      </w:pPr>
      <w:r>
        <w:rPr/>
      </w:r>
    </w:p>
    <w:p>
      <w:pPr>
        <w:pStyle w:val="Normal"/>
        <w:rPr/>
      </w:pPr>
      <w:r>
        <w:rPr/>
        <w:t>This requests a specific file to be opened and made ready to read.  This is followed by a sequence of READ_BYTES commands to get the contents of the file.  The filename must meet the requirements of the DCP and is not defined here.  At the end of the filename is a null.</w:t>
      </w:r>
    </w:p>
    <w:p>
      <w:pPr>
        <w:pStyle w:val="Normal"/>
        <w:rPr/>
      </w:pPr>
      <w:r>
        <w:rPr/>
      </w:r>
    </w:p>
    <w:p>
      <w:pPr>
        <w:pStyle w:val="Normal"/>
        <w:rPr/>
      </w:pPr>
      <w:r>
        <w:rPr/>
        <w:t>Note that only one file can be open at a time.  If another is opened while one is already open, the results are undefined.</w:t>
      </w:r>
    </w:p>
    <w:p>
      <w:pPr>
        <w:pStyle w:val="Normal"/>
        <w:pBdr>
          <w:bottom w:val="single" w:sz="6" w:space="1" w:color="000000"/>
        </w:pBdr>
        <w:rPr/>
      </w:pPr>
      <w:r>
        <w:rPr/>
      </w:r>
    </w:p>
    <w:p>
      <w:pPr>
        <w:pStyle w:val="Heading2"/>
        <w:rPr/>
      </w:pPr>
      <w:bookmarkStart w:id="132" w:name="__RefHeading___Toc2703_581131724"/>
      <w:bookmarkStart w:id="133" w:name="_Toc355159843"/>
      <w:bookmarkStart w:id="134" w:name="_Toc298168843"/>
      <w:bookmarkStart w:id="135" w:name="_Ref295853492"/>
      <w:bookmarkEnd w:id="132"/>
      <w:r>
        <w:rPr/>
        <w:t>READ_BYTES</w:t>
      </w:r>
      <w:bookmarkEnd w:id="133"/>
      <w:bookmarkEnd w:id="134"/>
      <w:bookmarkEnd w:id="135"/>
    </w:p>
    <w:p>
      <w:pPr>
        <w:pStyle w:val="Normal"/>
        <w:rPr/>
      </w:pPr>
      <w:r>
        <w:rPr/>
        <w:t>Command code: 17</w:t>
      </w:r>
    </w:p>
    <w:p>
      <w:pPr>
        <w:pStyle w:val="Normal"/>
        <w:rPr/>
      </w:pPr>
      <w:r>
        <w:rPr/>
        <w:t xml:space="preserve">Valid responses: </w:t>
      </w:r>
      <w:r>
        <w:rPr/>
        <w:fldChar w:fldCharType="begin"/>
      </w:r>
      <w:r>
        <w:rPr/>
        <w:instrText> REF _Ref295853548 \h </w:instrText>
      </w:r>
      <w:r>
        <w:rPr/>
        <w:fldChar w:fldCharType="separate"/>
      </w:r>
      <w:r>
        <w:rPr/>
        <w:t>FILE_DATA</w:t>
      </w:r>
      <w:r>
        <w:rPr/>
        <w:fldChar w:fldCharType="end"/>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17</w:t>
            </w:r>
          </w:p>
        </w:tc>
        <w:tc>
          <w:tcPr>
            <w:tcW w:w="1440" w:type="dxa"/>
            <w:tcBorders/>
          </w:tcPr>
          <w:p>
            <w:pPr>
              <w:pStyle w:val="Normal"/>
              <w:jc w:val="center"/>
              <w:rPr/>
            </w:pPr>
            <w:r>
              <w:rPr/>
              <w:t>Length</w:t>
            </w:r>
          </w:p>
        </w:tc>
      </w:tr>
    </w:tbl>
    <w:p>
      <w:pPr>
        <w:pStyle w:val="Normal"/>
        <w:rPr/>
      </w:pPr>
      <w:r>
        <w:rPr/>
      </w:r>
    </w:p>
    <w:p>
      <w:pPr>
        <w:pStyle w:val="Normal"/>
        <w:rPr/>
      </w:pPr>
      <w:r>
        <w:rPr/>
      </w:r>
    </w:p>
    <w:p>
      <w:pPr>
        <w:pStyle w:val="Normal"/>
        <w:rPr/>
      </w:pPr>
      <w:r>
        <w:rPr/>
        <w:t>This requests bytes from an open file.  The sender must specify the maximum number of bytes that can be sent at a time.</w:t>
      </w:r>
    </w:p>
    <w:p>
      <w:pPr>
        <w:pStyle w:val="Normal"/>
        <w:pBdr>
          <w:bottom w:val="single" w:sz="6" w:space="1" w:color="000000"/>
        </w:pBdr>
        <w:rPr/>
      </w:pPr>
      <w:r>
        <w:rPr/>
      </w:r>
    </w:p>
    <w:p>
      <w:pPr>
        <w:pStyle w:val="Heading2"/>
        <w:rPr/>
      </w:pPr>
      <w:bookmarkStart w:id="136" w:name="__RefHeading___Toc2705_581131724"/>
      <w:bookmarkStart w:id="137" w:name="_Toc355159844"/>
      <w:bookmarkStart w:id="138" w:name="_Toc298168844"/>
      <w:bookmarkStart w:id="139" w:name="_Ref295853548"/>
      <w:bookmarkEnd w:id="136"/>
      <w:r>
        <w:rPr/>
        <w:t>FILE_DATA</w:t>
      </w:r>
      <w:bookmarkEnd w:id="137"/>
      <w:bookmarkEnd w:id="138"/>
      <w:bookmarkEnd w:id="139"/>
    </w:p>
    <w:p>
      <w:pPr>
        <w:pStyle w:val="Normal"/>
        <w:rPr/>
      </w:pPr>
      <w:r>
        <w:rPr/>
        <w:t>Response code: 92</w:t>
      </w:r>
    </w:p>
    <w:p>
      <w:pPr>
        <w:pStyle w:val="Normal"/>
        <w:rPr/>
      </w:pPr>
      <w:r>
        <w:rPr/>
        <w:t>Frame:</w:t>
      </w:r>
    </w:p>
    <w:p>
      <w:pPr>
        <w:pStyle w:val="Normal"/>
        <w:rPr/>
      </w:pPr>
      <w:r>
        <w:rPr/>
      </w:r>
    </w:p>
    <w:tbl>
      <w:tblPr>
        <w:tblStyle w:val="TableGrid"/>
        <w:tblW w:w="576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gridCol w:w="1439"/>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c>
          <w:tcPr>
            <w:tcW w:w="1439" w:type="dxa"/>
            <w:tcBorders>
              <w:top w:val="nil"/>
              <w:left w:val="nil"/>
              <w:right w:val="nil"/>
            </w:tcBorders>
          </w:tcPr>
          <w:p>
            <w:pPr>
              <w:pStyle w:val="Normal"/>
              <w:jc w:val="center"/>
              <w:rPr/>
            </w:pPr>
            <w:r>
              <w:rPr/>
              <w:t>2-X</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92</w:t>
            </w:r>
          </w:p>
        </w:tc>
        <w:tc>
          <w:tcPr>
            <w:tcW w:w="1440" w:type="dxa"/>
            <w:tcBorders/>
          </w:tcPr>
          <w:p>
            <w:pPr>
              <w:pStyle w:val="Normal"/>
              <w:jc w:val="center"/>
              <w:rPr/>
            </w:pPr>
            <w:r>
              <w:rPr/>
              <w:t>Length</w:t>
            </w:r>
          </w:p>
        </w:tc>
        <w:tc>
          <w:tcPr>
            <w:tcW w:w="1439" w:type="dxa"/>
            <w:tcBorders/>
          </w:tcPr>
          <w:p>
            <w:pPr>
              <w:pStyle w:val="Normal"/>
              <w:jc w:val="center"/>
              <w:rPr/>
            </w:pPr>
            <w:r>
              <w:rPr/>
              <w:t>data</w:t>
            </w:r>
          </w:p>
        </w:tc>
      </w:tr>
    </w:tbl>
    <w:p>
      <w:pPr>
        <w:pStyle w:val="Normal"/>
        <w:rPr/>
      </w:pPr>
      <w:r>
        <w:rPr/>
      </w:r>
    </w:p>
    <w:p>
      <w:pPr>
        <w:pStyle w:val="Normal"/>
        <w:rPr/>
      </w:pPr>
      <w:r>
        <w:rPr/>
        <w:t>This is sent with data from an open file.  The length field specifies the number of bytes in this message, or 0 if  end of file has been reached.</w:t>
      </w:r>
    </w:p>
    <w:p>
      <w:pPr>
        <w:pStyle w:val="Normal"/>
        <w:pBdr>
          <w:bottom w:val="single" w:sz="6" w:space="1" w:color="000000"/>
        </w:pBdr>
        <w:rPr/>
      </w:pPr>
      <w:r>
        <w:rPr/>
      </w:r>
    </w:p>
    <w:p>
      <w:pPr>
        <w:pStyle w:val="Heading2"/>
        <w:rPr/>
      </w:pPr>
      <w:bookmarkStart w:id="140" w:name="__RefHeading___Toc2707_581131724"/>
      <w:bookmarkStart w:id="141" w:name="_Toc355159845"/>
      <w:bookmarkStart w:id="142" w:name="_Ref298845724"/>
      <w:bookmarkEnd w:id="140"/>
      <w:r>
        <w:rPr/>
        <w:t>WRITE_FILE</w:t>
      </w:r>
      <w:bookmarkEnd w:id="141"/>
      <w:bookmarkEnd w:id="142"/>
    </w:p>
    <w:p>
      <w:pPr>
        <w:pStyle w:val="Normal"/>
        <w:rPr/>
      </w:pPr>
      <w:r>
        <w:rPr/>
        <w:t>Command code: 1B</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561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39"/>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39" w:type="dxa"/>
            <w:tcBorders>
              <w:top w:val="nil"/>
              <w:left w:val="nil"/>
              <w:right w:val="nil"/>
            </w:tcBorders>
          </w:tcPr>
          <w:p>
            <w:pPr>
              <w:pStyle w:val="Normal"/>
              <w:jc w:val="center"/>
              <w:rPr/>
            </w:pPr>
            <w:r>
              <w:rPr/>
              <w:t>1-X</w:t>
            </w:r>
          </w:p>
        </w:tc>
        <w:tc>
          <w:tcPr>
            <w:tcW w:w="1440" w:type="dxa"/>
            <w:tcBorders>
              <w:top w:val="nil"/>
              <w:left w:val="nil"/>
              <w:right w:val="nil"/>
            </w:tcBorders>
          </w:tcPr>
          <w:p>
            <w:pPr>
              <w:pStyle w:val="Normal"/>
              <w:jc w:val="center"/>
              <w:rPr/>
            </w:pPr>
            <w:r>
              <w:rPr/>
              <w:t>X+1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1B</w:t>
            </w:r>
          </w:p>
        </w:tc>
        <w:tc>
          <w:tcPr>
            <w:tcW w:w="1439" w:type="dxa"/>
            <w:tcBorders/>
          </w:tcPr>
          <w:p>
            <w:pPr>
              <w:pStyle w:val="Normal"/>
              <w:jc w:val="center"/>
              <w:rPr/>
            </w:pPr>
            <w:r>
              <w:rPr/>
              <w:t>Filename</w:t>
            </w:r>
          </w:p>
        </w:tc>
        <w:tc>
          <w:tcPr>
            <w:tcW w:w="1440" w:type="dxa"/>
            <w:tcBorders/>
          </w:tcPr>
          <w:p>
            <w:pPr>
              <w:pStyle w:val="Normal"/>
              <w:jc w:val="center"/>
              <w:rPr/>
            </w:pPr>
            <w:r>
              <w:rPr/>
              <w:t>00</w:t>
            </w:r>
          </w:p>
        </w:tc>
      </w:tr>
    </w:tbl>
    <w:p>
      <w:pPr>
        <w:pStyle w:val="Normal"/>
        <w:rPr/>
      </w:pPr>
      <w:r>
        <w:rPr/>
      </w:r>
    </w:p>
    <w:p>
      <w:pPr>
        <w:pStyle w:val="Normal"/>
        <w:rPr/>
      </w:pPr>
      <w:r>
        <w:rPr/>
        <w:t>This will cause a new file to be created for writing.  This is followed by a sequence of WRITE_BYTES commands to write the contents of the file.  The filename must meet the requirements of the DCP and is not defined here.  At the end of the filename is a null.</w:t>
      </w:r>
    </w:p>
    <w:p>
      <w:pPr>
        <w:pStyle w:val="Normal"/>
        <w:rPr/>
      </w:pPr>
      <w:r>
        <w:rPr/>
      </w:r>
    </w:p>
    <w:p>
      <w:pPr>
        <w:pStyle w:val="Normal"/>
        <w:pBdr>
          <w:bottom w:val="single" w:sz="6" w:space="1" w:color="000000"/>
        </w:pBdr>
        <w:rPr/>
      </w:pPr>
      <w:r>
        <w:rPr/>
        <w:t>Note that only one file can be open at a time.  If another is opened while one is already open, the results are undefined.</w:t>
      </w:r>
    </w:p>
    <w:p>
      <w:pPr>
        <w:pStyle w:val="Normal"/>
        <w:pBdr>
          <w:bottom w:val="single" w:sz="6" w:space="1" w:color="000000"/>
        </w:pBdr>
        <w:rPr/>
      </w:pPr>
      <w:r>
        <w:rPr/>
      </w:r>
    </w:p>
    <w:p>
      <w:pPr>
        <w:pStyle w:val="Heading2"/>
        <w:rPr/>
      </w:pPr>
      <w:bookmarkStart w:id="143" w:name="__RefHeading___Toc2709_581131724"/>
      <w:bookmarkStart w:id="144" w:name="_Toc355159846"/>
      <w:bookmarkStart w:id="145" w:name="_Ref298845903"/>
      <w:bookmarkEnd w:id="143"/>
      <w:r>
        <w:rPr/>
        <w:t>WRITE_BYTES</w:t>
      </w:r>
      <w:bookmarkEnd w:id="144"/>
      <w:bookmarkEnd w:id="145"/>
    </w:p>
    <w:p>
      <w:pPr>
        <w:pStyle w:val="Normal"/>
        <w:rPr/>
      </w:pPr>
      <w:r>
        <w:rPr/>
        <w:t>Command code: 1C</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561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39"/>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39" w:type="dxa"/>
            <w:tcBorders>
              <w:top w:val="nil"/>
              <w:left w:val="nil"/>
              <w:right w:val="nil"/>
            </w:tcBorders>
          </w:tcPr>
          <w:p>
            <w:pPr>
              <w:pStyle w:val="Normal"/>
              <w:jc w:val="center"/>
              <w:rPr/>
            </w:pPr>
            <w:r>
              <w:rPr/>
              <w:t>1</w:t>
            </w:r>
          </w:p>
        </w:tc>
        <w:tc>
          <w:tcPr>
            <w:tcW w:w="1440" w:type="dxa"/>
            <w:tcBorders>
              <w:top w:val="nil"/>
              <w:left w:val="nil"/>
              <w:right w:val="nil"/>
            </w:tcBorders>
          </w:tcPr>
          <w:p>
            <w:pPr>
              <w:pStyle w:val="Normal"/>
              <w:jc w:val="center"/>
              <w:rPr/>
            </w:pPr>
            <w:r>
              <w:rPr/>
              <w:t>2-X</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1C</w:t>
            </w:r>
          </w:p>
        </w:tc>
        <w:tc>
          <w:tcPr>
            <w:tcW w:w="1439" w:type="dxa"/>
            <w:tcBorders/>
          </w:tcPr>
          <w:p>
            <w:pPr>
              <w:pStyle w:val="Normal"/>
              <w:jc w:val="center"/>
              <w:rPr/>
            </w:pPr>
            <w:r>
              <w:rPr/>
              <w:t>Length</w:t>
            </w:r>
          </w:p>
        </w:tc>
        <w:tc>
          <w:tcPr>
            <w:tcW w:w="1440" w:type="dxa"/>
            <w:tcBorders/>
          </w:tcPr>
          <w:p>
            <w:pPr>
              <w:pStyle w:val="Normal"/>
              <w:jc w:val="center"/>
              <w:rPr/>
            </w:pPr>
            <w:r>
              <w:rPr/>
              <w:t>Bytes</w:t>
            </w:r>
          </w:p>
        </w:tc>
      </w:tr>
    </w:tbl>
    <w:p>
      <w:pPr>
        <w:pStyle w:val="Normal"/>
        <w:rPr/>
      </w:pPr>
      <w:r>
        <w:rPr/>
      </w:r>
    </w:p>
    <w:p>
      <w:pPr>
        <w:pStyle w:val="Normal"/>
        <w:rPr/>
      </w:pPr>
      <w:r>
        <w:rPr/>
        <w:t xml:space="preserve">This is used to write data to a file that has been opened with the </w:t>
      </w:r>
      <w:r>
        <w:rPr/>
        <w:fldChar w:fldCharType="begin"/>
      </w:r>
      <w:r>
        <w:rPr/>
        <w:instrText> REF _Ref298845724 \h </w:instrText>
      </w:r>
      <w:r>
        <w:rPr/>
        <w:fldChar w:fldCharType="separate"/>
      </w:r>
      <w:r>
        <w:rPr/>
        <w:t>WRITE_FILE</w:t>
      </w:r>
      <w:r>
        <w:rPr/>
        <w:fldChar w:fldCharType="end"/>
      </w:r>
      <w:r>
        <w:rPr/>
        <w:t xml:space="preserve"> command.  The length can be from 0 to 255; a value of 0 indicates 256 bytes.  Ie, it is not possible to write zero bytes.  The number of bytes specified are then sent.  The data is raw; whatever is included in the message is exactly what will be written to the disk file.</w:t>
      </w:r>
    </w:p>
    <w:p>
      <w:pPr>
        <w:pStyle w:val="Normal"/>
        <w:rPr/>
      </w:pPr>
      <w:r>
        <w:rPr/>
      </w:r>
    </w:p>
    <w:p>
      <w:pPr>
        <w:pStyle w:val="Normal"/>
        <w:rPr/>
      </w:pPr>
      <w:r>
        <w:rPr/>
        <w:t xml:space="preserve">After all bytes have been sent, a </w:t>
      </w:r>
      <w:r>
        <w:rPr/>
        <w:fldChar w:fldCharType="begin"/>
      </w:r>
      <w:r>
        <w:rPr/>
        <w:instrText> REF _Ref295853741 \h </w:instrText>
      </w:r>
      <w:r>
        <w:rPr/>
        <w:fldChar w:fldCharType="separate"/>
      </w:r>
      <w:r>
        <w:rPr/>
        <w:t>DONE/ABORT</w:t>
      </w:r>
      <w:r>
        <w:rPr/>
        <w:fldChar w:fldCharType="end"/>
      </w:r>
      <w:r>
        <w:rPr/>
        <w:t xml:space="preserve"> command is sent to close the file.</w:t>
      </w:r>
    </w:p>
    <w:p>
      <w:pPr>
        <w:pStyle w:val="Normal"/>
        <w:pBdr>
          <w:bottom w:val="single" w:sz="6" w:space="1" w:color="000000"/>
        </w:pBdr>
        <w:rPr/>
      </w:pPr>
      <w:r>
        <w:rPr/>
      </w:r>
    </w:p>
    <w:p>
      <w:pPr>
        <w:pStyle w:val="Heading2"/>
        <w:rPr/>
      </w:pPr>
      <w:bookmarkStart w:id="146" w:name="__RefHeading___Toc2711_581131724"/>
      <w:bookmarkStart w:id="147" w:name="_Toc355159847"/>
      <w:bookmarkStart w:id="148" w:name="_Ref313039380"/>
      <w:bookmarkEnd w:id="146"/>
      <w:r>
        <w:rPr/>
        <w:t>SAVE_CONFIG</w:t>
      </w:r>
      <w:bookmarkEnd w:id="147"/>
      <w:bookmarkEnd w:id="148"/>
    </w:p>
    <w:p>
      <w:pPr>
        <w:pStyle w:val="Normal"/>
        <w:rPr/>
      </w:pPr>
      <w:r>
        <w:rPr/>
        <w:t>Command code: 1D</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2737"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39"/>
      </w:tblGrid>
      <w:tr>
        <w:trPr/>
        <w:tc>
          <w:tcPr>
            <w:tcW w:w="1297"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297" w:type="dxa"/>
            <w:tcBorders>
              <w:top w:val="nil"/>
              <w:left w:val="nil"/>
              <w:bottom w:val="nil"/>
            </w:tcBorders>
          </w:tcPr>
          <w:p>
            <w:pPr>
              <w:pStyle w:val="Normal"/>
              <w:rPr/>
            </w:pPr>
            <w:r>
              <w:rPr/>
              <w:t>Contents:</w:t>
            </w:r>
          </w:p>
        </w:tc>
        <w:tc>
          <w:tcPr>
            <w:tcW w:w="1439" w:type="dxa"/>
            <w:tcBorders/>
          </w:tcPr>
          <w:p>
            <w:pPr>
              <w:pStyle w:val="Normal"/>
              <w:jc w:val="center"/>
              <w:rPr/>
            </w:pPr>
            <w:r>
              <w:rPr/>
              <w:t>1D</w:t>
            </w:r>
          </w:p>
        </w:tc>
      </w:tr>
    </w:tbl>
    <w:p>
      <w:pPr>
        <w:pStyle w:val="Normal"/>
        <w:rPr/>
      </w:pPr>
      <w:r>
        <w:rPr/>
      </w:r>
    </w:p>
    <w:p>
      <w:pPr>
        <w:pStyle w:val="Normal"/>
        <w:pBdr>
          <w:bottom w:val="single" w:sz="6" w:space="1" w:color="000000"/>
        </w:pBdr>
        <w:rPr/>
      </w:pPr>
      <w:r>
        <w:rPr/>
        <w:t>This is used to save the current mounted drives to the default configuration file.  At the next restart, the new configuration will be used.</w:t>
      </w:r>
    </w:p>
    <w:p>
      <w:pPr>
        <w:pStyle w:val="Normal"/>
        <w:pBdr>
          <w:bottom w:val="single" w:sz="6" w:space="1" w:color="000000"/>
        </w:pBdr>
        <w:rPr/>
      </w:pPr>
      <w:r>
        <w:rPr/>
      </w:r>
    </w:p>
    <w:p>
      <w:pPr>
        <w:pStyle w:val="Heading2"/>
        <w:rPr/>
      </w:pPr>
      <w:bookmarkStart w:id="149" w:name="__RefHeading___Toc2713_581131724"/>
      <w:bookmarkStart w:id="150" w:name="_Ref295847067"/>
      <w:bookmarkStart w:id="151" w:name="_Toc355159848"/>
      <w:bookmarkStart w:id="152" w:name="_Toc298168846"/>
      <w:bookmarkEnd w:id="149"/>
      <w:r>
        <w:rPr/>
        <w:t>GET_DRIVE_STATUS</w:t>
      </w:r>
      <w:bookmarkEnd w:id="150"/>
      <w:bookmarkEnd w:id="151"/>
      <w:bookmarkEnd w:id="152"/>
    </w:p>
    <w:p>
      <w:pPr>
        <w:pStyle w:val="Normal"/>
        <w:rPr/>
      </w:pPr>
      <w:r>
        <w:rPr/>
        <w:t>Command code: 14</w:t>
      </w:r>
    </w:p>
    <w:p>
      <w:pPr>
        <w:pStyle w:val="Normal"/>
        <w:rPr/>
      </w:pPr>
      <w:r>
        <w:rPr/>
        <w:t xml:space="preserve">Valid responses: </w:t>
      </w:r>
      <w:r>
        <w:rPr/>
        <w:fldChar w:fldCharType="begin"/>
      </w:r>
      <w:r>
        <w:rPr/>
        <w:instrText> REF _Ref295853563 \h </w:instrText>
      </w:r>
      <w:r>
        <w:rPr/>
        <w:fldChar w:fldCharType="separate"/>
      </w:r>
      <w:r>
        <w:rPr/>
        <w:t>DRIVE_STATUS</w:t>
      </w:r>
      <w:r>
        <w:rPr/>
        <w:fldChar w:fldCharType="end"/>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14</w:t>
            </w:r>
          </w:p>
        </w:tc>
        <w:tc>
          <w:tcPr>
            <w:tcW w:w="1440" w:type="dxa"/>
            <w:tcBorders/>
          </w:tcPr>
          <w:p>
            <w:pPr>
              <w:pStyle w:val="Normal"/>
              <w:jc w:val="center"/>
              <w:rPr/>
            </w:pPr>
            <w:r>
              <w:rPr/>
              <w:t>Drive</w:t>
            </w:r>
          </w:p>
        </w:tc>
      </w:tr>
    </w:tbl>
    <w:p>
      <w:pPr>
        <w:pStyle w:val="Normal"/>
        <w:rPr/>
      </w:pPr>
      <w:r>
        <w:rPr/>
      </w:r>
    </w:p>
    <w:p>
      <w:pPr>
        <w:pStyle w:val="Normal"/>
        <w:rPr/>
      </w:pPr>
      <w:r>
        <w:rPr/>
        <w:t>This is meant as a way to simulate a DOS requesting the status of a disk drive as if it were getting status from a disk controller chip.</w:t>
      </w:r>
    </w:p>
    <w:p>
      <w:pPr>
        <w:pStyle w:val="Normal"/>
        <w:pBdr>
          <w:bottom w:val="single" w:sz="6" w:space="1" w:color="000000"/>
        </w:pBdr>
        <w:rPr/>
      </w:pPr>
      <w:r>
        <w:rPr/>
      </w:r>
    </w:p>
    <w:p>
      <w:pPr>
        <w:pStyle w:val="Heading2"/>
        <w:rPr/>
      </w:pPr>
      <w:bookmarkStart w:id="153" w:name="__RefHeading___Toc2715_581131724"/>
      <w:bookmarkStart w:id="154" w:name="_Toc355159849"/>
      <w:bookmarkStart w:id="155" w:name="_Toc298168847"/>
      <w:bookmarkStart w:id="156" w:name="_Ref295853563"/>
      <w:bookmarkEnd w:id="153"/>
      <w:r>
        <w:rPr/>
        <w:t>DRIVE_STATUS</w:t>
      </w:r>
      <w:bookmarkEnd w:id="154"/>
      <w:bookmarkEnd w:id="155"/>
      <w:bookmarkEnd w:id="156"/>
    </w:p>
    <w:p>
      <w:pPr>
        <w:pStyle w:val="Normal"/>
        <w:rPr/>
      </w:pPr>
      <w:r>
        <w:rPr/>
        <w:t>Response code: 93</w:t>
      </w:r>
    </w:p>
    <w:p>
      <w:pPr>
        <w:pStyle w:val="Normal"/>
        <w:rPr/>
      </w:pPr>
      <w:r>
        <w:rPr/>
        <w:t>Frame:</w:t>
      </w:r>
    </w:p>
    <w:p>
      <w:pPr>
        <w:pStyle w:val="Normal"/>
        <w:rPr/>
      </w:pPr>
      <w:r>
        <w:rPr/>
      </w:r>
    </w:p>
    <w:tbl>
      <w:tblPr>
        <w:tblStyle w:val="TableGrid"/>
        <w:tblW w:w="4320" w:type="dxa"/>
        <w:jc w:val="left"/>
        <w:tblInd w:w="720" w:type="dxa"/>
        <w:tblCellMar>
          <w:top w:w="0" w:type="dxa"/>
          <w:left w:w="108" w:type="dxa"/>
          <w:bottom w:w="0" w:type="dxa"/>
          <w:right w:w="108" w:type="dxa"/>
        </w:tblCellMar>
        <w:tblLook w:val="04a0" w:noHBand="0" w:noVBand="1" w:firstColumn="1" w:lastRow="0" w:lastColumn="0" w:firstRow="1"/>
      </w:tblPr>
      <w:tblGrid>
        <w:gridCol w:w="1440"/>
        <w:gridCol w:w="1440"/>
        <w:gridCol w:w="1440"/>
      </w:tblGrid>
      <w:tr>
        <w:trPr/>
        <w:tc>
          <w:tcPr>
            <w:tcW w:w="1440"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440" w:type="dxa"/>
            <w:tcBorders>
              <w:top w:val="nil"/>
              <w:left w:val="nil"/>
              <w:bottom w:val="nil"/>
            </w:tcBorders>
          </w:tcPr>
          <w:p>
            <w:pPr>
              <w:pStyle w:val="Normal"/>
              <w:rPr/>
            </w:pPr>
            <w:r>
              <w:rPr/>
              <w:t>Contents:</w:t>
            </w:r>
          </w:p>
        </w:tc>
        <w:tc>
          <w:tcPr>
            <w:tcW w:w="1440" w:type="dxa"/>
            <w:tcBorders/>
          </w:tcPr>
          <w:p>
            <w:pPr>
              <w:pStyle w:val="Normal"/>
              <w:jc w:val="center"/>
              <w:rPr/>
            </w:pPr>
            <w:r>
              <w:rPr/>
              <w:t>93</w:t>
            </w:r>
          </w:p>
        </w:tc>
        <w:tc>
          <w:tcPr>
            <w:tcW w:w="1440" w:type="dxa"/>
            <w:tcBorders/>
          </w:tcPr>
          <w:p>
            <w:pPr>
              <w:pStyle w:val="Normal"/>
              <w:jc w:val="center"/>
              <w:rPr/>
            </w:pPr>
            <w:r>
              <w:rPr/>
              <w:t>Status</w:t>
            </w:r>
          </w:p>
        </w:tc>
      </w:tr>
    </w:tbl>
    <w:p>
      <w:pPr>
        <w:pStyle w:val="Normal"/>
        <w:rPr/>
      </w:pPr>
      <w:r>
        <w:rPr/>
      </w:r>
    </w:p>
    <w:p>
      <w:pPr>
        <w:pStyle w:val="Normal"/>
        <w:rPr/>
      </w:pPr>
      <w:r>
        <w:rPr/>
        <w:t>The status field is a bitmap:</w:t>
      </w:r>
    </w:p>
    <w:p>
      <w:pPr>
        <w:pStyle w:val="Normal"/>
        <w:rPr/>
      </w:pPr>
      <w:r>
        <w:rPr/>
      </w:r>
    </w:p>
    <w:tbl>
      <w:tblPr>
        <w:tblStyle w:val="TableGrid"/>
        <w:tblW w:w="6570" w:type="dxa"/>
        <w:jc w:val="left"/>
        <w:tblInd w:w="829" w:type="dxa"/>
        <w:tblCellMar>
          <w:top w:w="0" w:type="dxa"/>
          <w:left w:w="108" w:type="dxa"/>
          <w:bottom w:w="0" w:type="dxa"/>
          <w:right w:w="108" w:type="dxa"/>
        </w:tblCellMar>
        <w:tblLook w:val="04a0" w:noHBand="0" w:noVBand="1" w:firstColumn="1" w:lastRow="0" w:lastColumn="0" w:firstRow="1"/>
      </w:tblPr>
      <w:tblGrid>
        <w:gridCol w:w="900"/>
        <w:gridCol w:w="5669"/>
      </w:tblGrid>
      <w:tr>
        <w:trPr/>
        <w:tc>
          <w:tcPr>
            <w:tcW w:w="900" w:type="dxa"/>
            <w:tcBorders/>
          </w:tcPr>
          <w:p>
            <w:pPr>
              <w:pStyle w:val="Normal"/>
              <w:rPr/>
            </w:pPr>
            <w:r>
              <w:rPr/>
              <w:t>Bit</w:t>
            </w:r>
          </w:p>
        </w:tc>
        <w:tc>
          <w:tcPr>
            <w:tcW w:w="5669" w:type="dxa"/>
            <w:tcBorders/>
          </w:tcPr>
          <w:p>
            <w:pPr>
              <w:pStyle w:val="Normal"/>
              <w:rPr/>
            </w:pPr>
            <w:r>
              <w:rPr/>
              <w:t>Meaning when set</w:t>
            </w:r>
          </w:p>
        </w:tc>
      </w:tr>
      <w:tr>
        <w:trPr/>
        <w:tc>
          <w:tcPr>
            <w:tcW w:w="900" w:type="dxa"/>
            <w:tcBorders/>
          </w:tcPr>
          <w:p>
            <w:pPr>
              <w:pStyle w:val="Normal"/>
              <w:rPr/>
            </w:pPr>
            <w:r>
              <w:rPr/>
              <w:t>0</w:t>
            </w:r>
          </w:p>
        </w:tc>
        <w:tc>
          <w:tcPr>
            <w:tcW w:w="5669" w:type="dxa"/>
            <w:tcBorders/>
          </w:tcPr>
          <w:p>
            <w:pPr>
              <w:pStyle w:val="Normal"/>
              <w:rPr/>
            </w:pPr>
            <w:r>
              <w:rPr/>
              <w:t>Drive is mounted (disk is present)</w:t>
            </w:r>
          </w:p>
        </w:tc>
      </w:tr>
      <w:tr>
        <w:trPr/>
        <w:tc>
          <w:tcPr>
            <w:tcW w:w="900" w:type="dxa"/>
            <w:tcBorders/>
          </w:tcPr>
          <w:p>
            <w:pPr>
              <w:pStyle w:val="Normal"/>
              <w:rPr/>
            </w:pPr>
            <w:r>
              <w:rPr/>
              <w:t>1</w:t>
            </w:r>
          </w:p>
        </w:tc>
        <w:tc>
          <w:tcPr>
            <w:tcW w:w="5669" w:type="dxa"/>
            <w:tcBorders/>
          </w:tcPr>
          <w:p>
            <w:pPr>
              <w:pStyle w:val="Normal"/>
              <w:rPr/>
            </w:pPr>
            <w:r>
              <w:rPr/>
              <w:t>Read-only (clear indicates read/write)</w:t>
            </w:r>
          </w:p>
        </w:tc>
      </w:tr>
    </w:tbl>
    <w:p>
      <w:pPr>
        <w:pStyle w:val="Normal"/>
        <w:pBdr>
          <w:bottom w:val="single" w:sz="6" w:space="1" w:color="000000"/>
        </w:pBdr>
        <w:rPr/>
      </w:pPr>
      <w:r>
        <w:rPr/>
      </w:r>
    </w:p>
    <w:p>
      <w:pPr>
        <w:pStyle w:val="Heading2"/>
        <w:rPr/>
      </w:pPr>
      <w:bookmarkStart w:id="157" w:name="__RefHeading___Toc2717_581131724"/>
      <w:bookmarkStart w:id="158" w:name="_Toc355159850"/>
      <w:bookmarkStart w:id="159" w:name="_Toc298168848"/>
      <w:bookmarkStart w:id="160" w:name="_Ref295888813"/>
      <w:bookmarkEnd w:id="157"/>
      <w:r>
        <w:rPr/>
        <w:t>GET_MOUNTED LIST</w:t>
      </w:r>
      <w:bookmarkEnd w:id="158"/>
      <w:bookmarkEnd w:id="159"/>
      <w:bookmarkEnd w:id="160"/>
    </w:p>
    <w:p>
      <w:pPr>
        <w:pStyle w:val="Normal"/>
        <w:rPr/>
      </w:pPr>
      <w:r>
        <w:rPr/>
        <w:t>Command code: 11</w:t>
      </w:r>
    </w:p>
    <w:p>
      <w:pPr>
        <w:pStyle w:val="Normal"/>
        <w:rPr/>
      </w:pPr>
      <w:r>
        <w:rPr/>
        <w:t xml:space="preserve">Valid responses: </w:t>
      </w:r>
      <w:r>
        <w:rPr/>
        <w:fldChar w:fldCharType="begin"/>
      </w:r>
      <w:r>
        <w:rPr/>
        <w:instrText> REF _Ref295889038 \h </w:instrText>
      </w:r>
      <w:r>
        <w:rPr/>
        <w:fldChar w:fldCharType="separate"/>
      </w:r>
      <w:r>
        <w:rPr/>
        <w:t>MOUNT_INFO</w:t>
      </w:r>
      <w:r>
        <w:rPr/>
        <w:fldChar w:fldCharType="end"/>
      </w:r>
      <w:r>
        <w:rPr/>
        <w:t xml:space="preserve">, </w:t>
      </w:r>
      <w:r>
        <w:rPr/>
        <w:fldChar w:fldCharType="begin"/>
      </w:r>
      <w:r>
        <w:rPr/>
        <w:instrText> REF _Ref295895301 \h </w:instrText>
      </w:r>
      <w:r>
        <w:rPr/>
        <w:fldChar w:fldCharType="separate"/>
      </w:r>
      <w:r>
        <w:rPr/>
        <w:t>DIRECTORY_END</w:t>
      </w:r>
      <w:r>
        <w:rPr/>
        <w:fldChar w:fldCharType="end"/>
      </w:r>
    </w:p>
    <w:p>
      <w:pPr>
        <w:pStyle w:val="Normal"/>
        <w:rPr/>
      </w:pPr>
      <w:r>
        <w:rPr/>
        <w:t>Frame:</w:t>
      </w:r>
    </w:p>
    <w:p>
      <w:pPr>
        <w:pStyle w:val="Normal"/>
        <w:rPr/>
      </w:pPr>
      <w:r>
        <w:rPr/>
      </w:r>
    </w:p>
    <w:tbl>
      <w:tblPr>
        <w:tblStyle w:val="TableGrid"/>
        <w:tblW w:w="2737"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39"/>
      </w:tblGrid>
      <w:tr>
        <w:trPr/>
        <w:tc>
          <w:tcPr>
            <w:tcW w:w="1297"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297" w:type="dxa"/>
            <w:tcBorders>
              <w:top w:val="nil"/>
              <w:left w:val="nil"/>
              <w:bottom w:val="nil"/>
            </w:tcBorders>
          </w:tcPr>
          <w:p>
            <w:pPr>
              <w:pStyle w:val="Normal"/>
              <w:rPr/>
            </w:pPr>
            <w:r>
              <w:rPr/>
              <w:t>Contents:</w:t>
            </w:r>
          </w:p>
        </w:tc>
        <w:tc>
          <w:tcPr>
            <w:tcW w:w="1439" w:type="dxa"/>
            <w:tcBorders/>
          </w:tcPr>
          <w:p>
            <w:pPr>
              <w:pStyle w:val="Normal"/>
              <w:jc w:val="center"/>
              <w:rPr/>
            </w:pPr>
            <w:r>
              <w:rPr/>
              <w:t>11</w:t>
            </w:r>
          </w:p>
        </w:tc>
      </w:tr>
    </w:tbl>
    <w:p>
      <w:pPr>
        <w:pStyle w:val="Normal"/>
        <w:rPr/>
      </w:pPr>
      <w:r>
        <w:rPr/>
      </w:r>
    </w:p>
    <w:p>
      <w:pPr>
        <w:pStyle w:val="Normal"/>
        <w:rPr/>
      </w:pPr>
      <w:r>
        <w:rPr/>
        <w:t>This requests a list of mounted drives.  Each entry will be sent back in a MOUNT_INFO message and after the last one, a DIR_END will be sent.  Note that the MOUNT_INFO messages will arrive one after another without the host needing to request the next.</w:t>
      </w:r>
    </w:p>
    <w:p>
      <w:pPr>
        <w:pStyle w:val="Normal"/>
        <w:pBdr>
          <w:bottom w:val="single" w:sz="6" w:space="1" w:color="000000"/>
        </w:pBdr>
        <w:rPr/>
      </w:pPr>
      <w:r>
        <w:rPr/>
      </w:r>
    </w:p>
    <w:p>
      <w:pPr>
        <w:pStyle w:val="Heading2"/>
        <w:rPr/>
      </w:pPr>
      <w:bookmarkStart w:id="161" w:name="__RefHeading___Toc2719_581131724"/>
      <w:bookmarkStart w:id="162" w:name="_Toc355159851"/>
      <w:bookmarkStart w:id="163" w:name="_Toc298168849"/>
      <w:bookmarkStart w:id="164" w:name="_Ref295889038"/>
      <w:bookmarkEnd w:id="161"/>
      <w:r>
        <w:rPr/>
        <w:t>MOUNT_INFO</w:t>
      </w:r>
      <w:bookmarkEnd w:id="162"/>
      <w:bookmarkEnd w:id="163"/>
      <w:bookmarkEnd w:id="164"/>
    </w:p>
    <w:p>
      <w:pPr>
        <w:pStyle w:val="Normal"/>
        <w:rPr/>
      </w:pPr>
      <w:r>
        <w:rPr/>
        <w:t>Response code: 95</w:t>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409"/>
        <w:gridCol w:w="1325"/>
        <w:gridCol w:w="1360"/>
        <w:gridCol w:w="1294"/>
        <w:gridCol w:w="1407"/>
        <w:gridCol w:w="1340"/>
      </w:tblGrid>
      <w:tr>
        <w:trPr/>
        <w:tc>
          <w:tcPr>
            <w:tcW w:w="1409" w:type="dxa"/>
            <w:tcBorders>
              <w:top w:val="nil"/>
              <w:left w:val="nil"/>
              <w:bottom w:val="nil"/>
              <w:right w:val="nil"/>
            </w:tcBorders>
          </w:tcPr>
          <w:p>
            <w:pPr>
              <w:pStyle w:val="Normal"/>
              <w:rPr/>
            </w:pPr>
            <w:r>
              <w:rPr/>
              <w:t>Offset:</w:t>
            </w:r>
          </w:p>
        </w:tc>
        <w:tc>
          <w:tcPr>
            <w:tcW w:w="1325" w:type="dxa"/>
            <w:tcBorders>
              <w:top w:val="nil"/>
              <w:left w:val="nil"/>
              <w:right w:val="nil"/>
            </w:tcBorders>
          </w:tcPr>
          <w:p>
            <w:pPr>
              <w:pStyle w:val="Normal"/>
              <w:jc w:val="center"/>
              <w:rPr/>
            </w:pPr>
            <w:r>
              <w:rPr/>
              <w:t>0</w:t>
            </w:r>
          </w:p>
        </w:tc>
        <w:tc>
          <w:tcPr>
            <w:tcW w:w="1360" w:type="dxa"/>
            <w:tcBorders>
              <w:top w:val="nil"/>
              <w:left w:val="nil"/>
              <w:right w:val="nil"/>
            </w:tcBorders>
          </w:tcPr>
          <w:p>
            <w:pPr>
              <w:pStyle w:val="Normal"/>
              <w:jc w:val="center"/>
              <w:rPr/>
            </w:pPr>
            <w:r>
              <w:rPr/>
              <w:t>1</w:t>
            </w:r>
          </w:p>
        </w:tc>
        <w:tc>
          <w:tcPr>
            <w:tcW w:w="1294" w:type="dxa"/>
            <w:tcBorders>
              <w:top w:val="nil"/>
              <w:left w:val="nil"/>
              <w:right w:val="nil"/>
            </w:tcBorders>
          </w:tcPr>
          <w:p>
            <w:pPr>
              <w:pStyle w:val="Normal"/>
              <w:jc w:val="center"/>
              <w:rPr/>
            </w:pPr>
            <w:r>
              <w:rPr/>
              <w:t>2</w:t>
            </w:r>
          </w:p>
        </w:tc>
        <w:tc>
          <w:tcPr>
            <w:tcW w:w="1407" w:type="dxa"/>
            <w:tcBorders>
              <w:top w:val="nil"/>
              <w:left w:val="nil"/>
              <w:right w:val="nil"/>
            </w:tcBorders>
          </w:tcPr>
          <w:p>
            <w:pPr>
              <w:pStyle w:val="Normal"/>
              <w:jc w:val="center"/>
              <w:rPr/>
            </w:pPr>
            <w:r>
              <w:rPr/>
              <w:t>3-X</w:t>
            </w:r>
          </w:p>
        </w:tc>
        <w:tc>
          <w:tcPr>
            <w:tcW w:w="1340" w:type="dxa"/>
            <w:tcBorders>
              <w:top w:val="nil"/>
              <w:left w:val="nil"/>
              <w:right w:val="nil"/>
            </w:tcBorders>
          </w:tcPr>
          <w:p>
            <w:pPr>
              <w:pStyle w:val="Normal"/>
              <w:jc w:val="center"/>
              <w:rPr/>
            </w:pPr>
            <w:r>
              <w:rPr/>
              <w:t>X+1</w:t>
            </w:r>
          </w:p>
        </w:tc>
      </w:tr>
      <w:tr>
        <w:trPr/>
        <w:tc>
          <w:tcPr>
            <w:tcW w:w="1409" w:type="dxa"/>
            <w:tcBorders>
              <w:top w:val="nil"/>
              <w:left w:val="nil"/>
              <w:bottom w:val="nil"/>
            </w:tcBorders>
          </w:tcPr>
          <w:p>
            <w:pPr>
              <w:pStyle w:val="Normal"/>
              <w:rPr/>
            </w:pPr>
            <w:r>
              <w:rPr/>
              <w:t>Contents:</w:t>
            </w:r>
          </w:p>
        </w:tc>
        <w:tc>
          <w:tcPr>
            <w:tcW w:w="1325" w:type="dxa"/>
            <w:tcBorders/>
          </w:tcPr>
          <w:p>
            <w:pPr>
              <w:pStyle w:val="Normal"/>
              <w:jc w:val="center"/>
              <w:rPr/>
            </w:pPr>
            <w:r>
              <w:rPr/>
              <w:t>95</w:t>
            </w:r>
          </w:p>
        </w:tc>
        <w:tc>
          <w:tcPr>
            <w:tcW w:w="1360" w:type="dxa"/>
            <w:tcBorders/>
          </w:tcPr>
          <w:p>
            <w:pPr>
              <w:pStyle w:val="Normal"/>
              <w:jc w:val="center"/>
              <w:rPr/>
            </w:pPr>
            <w:r>
              <w:rPr/>
              <w:t>Drive</w:t>
            </w:r>
          </w:p>
        </w:tc>
        <w:tc>
          <w:tcPr>
            <w:tcW w:w="1294" w:type="dxa"/>
            <w:tcBorders/>
          </w:tcPr>
          <w:p>
            <w:pPr>
              <w:pStyle w:val="Normal"/>
              <w:jc w:val="center"/>
              <w:rPr/>
            </w:pPr>
            <w:r>
              <w:rPr/>
              <w:t>Read-only</w:t>
            </w:r>
          </w:p>
        </w:tc>
        <w:tc>
          <w:tcPr>
            <w:tcW w:w="1407" w:type="dxa"/>
            <w:tcBorders/>
          </w:tcPr>
          <w:p>
            <w:pPr>
              <w:pStyle w:val="Normal"/>
              <w:jc w:val="center"/>
              <w:rPr/>
            </w:pPr>
            <w:r>
              <w:rPr/>
              <w:t>Filename</w:t>
            </w:r>
          </w:p>
        </w:tc>
        <w:tc>
          <w:tcPr>
            <w:tcW w:w="1340" w:type="dxa"/>
            <w:tcBorders/>
          </w:tcPr>
          <w:p>
            <w:pPr>
              <w:pStyle w:val="Normal"/>
              <w:jc w:val="center"/>
              <w:rPr/>
            </w:pPr>
            <w:r>
              <w:rPr/>
              <w:t>0</w:t>
            </w:r>
          </w:p>
        </w:tc>
      </w:tr>
    </w:tbl>
    <w:p>
      <w:pPr>
        <w:pStyle w:val="Normal"/>
        <w:rPr/>
      </w:pPr>
      <w:r>
        <w:rPr/>
      </w:r>
    </w:p>
    <w:p>
      <w:pPr>
        <w:pStyle w:val="Normal"/>
        <w:rPr/>
      </w:pPr>
      <w:r>
        <w:rPr/>
        <w:t>This record indicates a single mounted drive.  The DCP should send a status for all supported drives, not just mounted ones.  In other words, in the DCP supports four drives but none are mounted, four of these records should be returned, one per drive, with no filename.</w:t>
      </w:r>
    </w:p>
    <w:p>
      <w:pPr>
        <w:pStyle w:val="Normal"/>
        <w:rPr/>
      </w:pPr>
      <w:r>
        <w:rPr/>
      </w:r>
    </w:p>
    <w:p>
      <w:pPr>
        <w:pStyle w:val="Normal"/>
        <w:rPr/>
      </w:pPr>
      <w:r>
        <w:rPr/>
        <w:t>If Read-only is 0 then the drive can be written to.  If non-zero then it is a read-only drive.</w:t>
      </w:r>
    </w:p>
    <w:p>
      <w:pPr>
        <w:pStyle w:val="Normal"/>
        <w:pBdr>
          <w:bottom w:val="single" w:sz="6" w:space="1" w:color="000000"/>
        </w:pBdr>
        <w:rPr/>
      </w:pPr>
      <w:r>
        <w:rPr/>
      </w:r>
    </w:p>
    <w:p>
      <w:pPr>
        <w:pStyle w:val="Heading2"/>
        <w:rPr/>
      </w:pPr>
      <w:bookmarkStart w:id="165" w:name="__RefHeading___Toc2721_581131724"/>
      <w:bookmarkStart w:id="166" w:name="_Toc355159852"/>
      <w:bookmarkStart w:id="167" w:name="_Toc298168850"/>
      <w:bookmarkStart w:id="168" w:name="_Ref295889404"/>
      <w:bookmarkEnd w:id="165"/>
      <w:r>
        <w:rPr/>
        <w:t>FILE_MOUNT</w:t>
      </w:r>
      <w:bookmarkEnd w:id="166"/>
      <w:bookmarkEnd w:id="167"/>
      <w:bookmarkEnd w:id="168"/>
    </w:p>
    <w:p>
      <w:pPr>
        <w:pStyle w:val="Normal"/>
        <w:rPr/>
      </w:pPr>
      <w:r>
        <w:rPr/>
        <w:t>Command code: 12</w:t>
      </w:r>
    </w:p>
    <w:p>
      <w:pPr>
        <w:pStyle w:val="Normal"/>
        <w:rPr/>
      </w:pPr>
      <w:r>
        <w:rPr/>
        <w:t xml:space="preserve">Valid responses: </w:t>
      </w:r>
      <w:r>
        <w:rPr/>
        <w:fldChar w:fldCharType="begin"/>
      </w:r>
      <w:r>
        <w:rPr/>
        <w:instrText> REF _Ref295895322 \h </w:instrText>
      </w:r>
      <w:r>
        <w:rPr/>
        <w:fldChar w:fldCharType="separate"/>
      </w:r>
      <w:r>
        <w:rPr/>
        <w:t>ACK</w:t>
      </w:r>
      <w:r>
        <w:rPr/>
        <w:fldChar w:fldCharType="end"/>
      </w:r>
      <w:r>
        <w:rPr/>
        <w:t xml:space="preserve">, </w:t>
      </w:r>
      <w:r>
        <w:rPr/>
        <w:fldChar w:fldCharType="begin"/>
      </w:r>
      <w:r>
        <w:rPr/>
        <w:instrText> REF _Ref295895330 \h </w:instrText>
      </w:r>
      <w:r>
        <w:rPr/>
        <w:fldChar w:fldCharType="separate"/>
      </w:r>
      <w:r>
        <w:rPr/>
        <w:t>NAK</w:t>
      </w:r>
      <w:r>
        <w:rPr/>
        <w:fldChar w:fldCharType="end"/>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287"/>
        <w:gridCol w:w="1353"/>
        <w:gridCol w:w="1383"/>
        <w:gridCol w:w="1332"/>
        <w:gridCol w:w="1414"/>
        <w:gridCol w:w="1366"/>
      </w:tblGrid>
      <w:tr>
        <w:trPr/>
        <w:tc>
          <w:tcPr>
            <w:tcW w:w="1287" w:type="dxa"/>
            <w:tcBorders>
              <w:top w:val="nil"/>
              <w:left w:val="nil"/>
              <w:bottom w:val="nil"/>
              <w:right w:val="nil"/>
            </w:tcBorders>
          </w:tcPr>
          <w:p>
            <w:pPr>
              <w:pStyle w:val="Normal"/>
              <w:rPr/>
            </w:pPr>
            <w:r>
              <w:rPr/>
              <w:t>Offset:</w:t>
            </w:r>
          </w:p>
        </w:tc>
        <w:tc>
          <w:tcPr>
            <w:tcW w:w="1353" w:type="dxa"/>
            <w:tcBorders>
              <w:top w:val="nil"/>
              <w:left w:val="nil"/>
              <w:right w:val="nil"/>
            </w:tcBorders>
          </w:tcPr>
          <w:p>
            <w:pPr>
              <w:pStyle w:val="Normal"/>
              <w:jc w:val="center"/>
              <w:rPr/>
            </w:pPr>
            <w:r>
              <w:rPr/>
              <w:t>0</w:t>
            </w:r>
          </w:p>
        </w:tc>
        <w:tc>
          <w:tcPr>
            <w:tcW w:w="1383" w:type="dxa"/>
            <w:tcBorders>
              <w:top w:val="nil"/>
              <w:left w:val="nil"/>
              <w:right w:val="nil"/>
            </w:tcBorders>
          </w:tcPr>
          <w:p>
            <w:pPr>
              <w:pStyle w:val="Normal"/>
              <w:jc w:val="center"/>
              <w:rPr/>
            </w:pPr>
            <w:r>
              <w:rPr/>
              <w:t>1</w:t>
            </w:r>
          </w:p>
        </w:tc>
        <w:tc>
          <w:tcPr>
            <w:tcW w:w="1332" w:type="dxa"/>
            <w:tcBorders>
              <w:top w:val="nil"/>
              <w:left w:val="nil"/>
              <w:right w:val="nil"/>
            </w:tcBorders>
          </w:tcPr>
          <w:p>
            <w:pPr>
              <w:pStyle w:val="Normal"/>
              <w:jc w:val="center"/>
              <w:rPr/>
            </w:pPr>
            <w:r>
              <w:rPr/>
              <w:t>2</w:t>
            </w:r>
          </w:p>
        </w:tc>
        <w:tc>
          <w:tcPr>
            <w:tcW w:w="1414" w:type="dxa"/>
            <w:tcBorders>
              <w:top w:val="nil"/>
              <w:left w:val="nil"/>
              <w:right w:val="nil"/>
            </w:tcBorders>
          </w:tcPr>
          <w:p>
            <w:pPr>
              <w:pStyle w:val="Normal"/>
              <w:jc w:val="center"/>
              <w:rPr/>
            </w:pPr>
            <w:r>
              <w:rPr/>
              <w:t>3-X</w:t>
            </w:r>
          </w:p>
        </w:tc>
        <w:tc>
          <w:tcPr>
            <w:tcW w:w="1366" w:type="dxa"/>
            <w:tcBorders>
              <w:top w:val="nil"/>
              <w:left w:val="nil"/>
              <w:right w:val="nil"/>
            </w:tcBorders>
          </w:tcPr>
          <w:p>
            <w:pPr>
              <w:pStyle w:val="Normal"/>
              <w:jc w:val="center"/>
              <w:rPr/>
            </w:pPr>
            <w:r>
              <w:rPr/>
              <w:t>X+1</w:t>
            </w:r>
          </w:p>
        </w:tc>
      </w:tr>
      <w:tr>
        <w:trPr/>
        <w:tc>
          <w:tcPr>
            <w:tcW w:w="1287" w:type="dxa"/>
            <w:tcBorders>
              <w:top w:val="nil"/>
              <w:left w:val="nil"/>
              <w:bottom w:val="nil"/>
            </w:tcBorders>
          </w:tcPr>
          <w:p>
            <w:pPr>
              <w:pStyle w:val="Normal"/>
              <w:rPr/>
            </w:pPr>
            <w:r>
              <w:rPr/>
              <w:t>Contents:</w:t>
            </w:r>
          </w:p>
        </w:tc>
        <w:tc>
          <w:tcPr>
            <w:tcW w:w="1353" w:type="dxa"/>
            <w:tcBorders/>
          </w:tcPr>
          <w:p>
            <w:pPr>
              <w:pStyle w:val="Normal"/>
              <w:jc w:val="center"/>
              <w:rPr/>
            </w:pPr>
            <w:r>
              <w:rPr/>
              <w:t>12</w:t>
            </w:r>
          </w:p>
        </w:tc>
        <w:tc>
          <w:tcPr>
            <w:tcW w:w="1383" w:type="dxa"/>
            <w:tcBorders/>
          </w:tcPr>
          <w:p>
            <w:pPr>
              <w:pStyle w:val="Normal"/>
              <w:jc w:val="center"/>
              <w:rPr/>
            </w:pPr>
            <w:r>
              <w:rPr/>
              <w:t>Drive</w:t>
            </w:r>
          </w:p>
        </w:tc>
        <w:tc>
          <w:tcPr>
            <w:tcW w:w="1332" w:type="dxa"/>
            <w:tcBorders/>
          </w:tcPr>
          <w:p>
            <w:pPr>
              <w:pStyle w:val="Normal"/>
              <w:jc w:val="center"/>
              <w:rPr/>
            </w:pPr>
            <w:r>
              <w:rPr/>
              <w:t>Read-only</w:t>
            </w:r>
          </w:p>
        </w:tc>
        <w:tc>
          <w:tcPr>
            <w:tcW w:w="1414" w:type="dxa"/>
            <w:tcBorders/>
          </w:tcPr>
          <w:p>
            <w:pPr>
              <w:pStyle w:val="Normal"/>
              <w:jc w:val="center"/>
              <w:rPr/>
            </w:pPr>
            <w:r>
              <w:rPr/>
              <w:t>Filename</w:t>
            </w:r>
          </w:p>
        </w:tc>
        <w:tc>
          <w:tcPr>
            <w:tcW w:w="1366" w:type="dxa"/>
            <w:tcBorders/>
          </w:tcPr>
          <w:p>
            <w:pPr>
              <w:pStyle w:val="Normal"/>
              <w:jc w:val="center"/>
              <w:rPr/>
            </w:pPr>
            <w:r>
              <w:rPr/>
              <w:t>0</w:t>
            </w:r>
          </w:p>
        </w:tc>
      </w:tr>
    </w:tbl>
    <w:p>
      <w:pPr>
        <w:pStyle w:val="Normal"/>
        <w:rPr/>
      </w:pPr>
      <w:r>
        <w:rPr/>
      </w:r>
    </w:p>
    <w:p>
      <w:pPr>
        <w:pStyle w:val="Normal"/>
        <w:rPr/>
      </w:pPr>
      <w:r>
        <w:rPr/>
        <w:t>This instructs the DCP to mount a specified file to a specified drive.  If the drive is already mounted or if the file does not exist, this will return an error.</w:t>
      </w:r>
    </w:p>
    <w:p>
      <w:pPr>
        <w:pStyle w:val="Normal"/>
        <w:rPr/>
      </w:pPr>
      <w:r>
        <w:rPr/>
      </w:r>
    </w:p>
    <w:p>
      <w:pPr>
        <w:pStyle w:val="Normal"/>
        <w:rPr/>
      </w:pPr>
      <w:r>
        <w:rPr/>
        <w:t>Read-only can be either a 0 (drive can be written) or non-zero (drive cannot be written to).</w:t>
      </w:r>
    </w:p>
    <w:p>
      <w:pPr>
        <w:pStyle w:val="Normal"/>
        <w:pBdr>
          <w:bottom w:val="single" w:sz="6" w:space="1" w:color="000000"/>
        </w:pBdr>
        <w:rPr/>
      </w:pPr>
      <w:r>
        <w:rPr/>
      </w:r>
    </w:p>
    <w:p>
      <w:pPr>
        <w:pStyle w:val="Heading2"/>
        <w:rPr/>
      </w:pPr>
      <w:bookmarkStart w:id="169" w:name="__RefHeading___Toc2723_581131724"/>
      <w:bookmarkStart w:id="170" w:name="_Toc355159853"/>
      <w:bookmarkStart w:id="171" w:name="_Toc298168851"/>
      <w:bookmarkStart w:id="172" w:name="_Ref295889416"/>
      <w:bookmarkEnd w:id="169"/>
      <w:r>
        <w:rPr/>
        <w:t>FILE_UNMOUNT</w:t>
      </w:r>
      <w:bookmarkEnd w:id="170"/>
      <w:bookmarkEnd w:id="171"/>
      <w:bookmarkEnd w:id="172"/>
    </w:p>
    <w:p>
      <w:pPr>
        <w:pStyle w:val="Normal"/>
        <w:rPr/>
      </w:pPr>
      <w:r>
        <w:rPr/>
        <w:t>Command code: 13</w:t>
      </w:r>
    </w:p>
    <w:p>
      <w:pPr>
        <w:pStyle w:val="Normal"/>
        <w:rPr/>
      </w:pPr>
      <w:r>
        <w:rPr/>
        <w:t xml:space="preserve">Valid responses: </w:t>
      </w:r>
      <w:r>
        <w:rPr/>
        <w:fldChar w:fldCharType="begin"/>
      </w:r>
      <w:r>
        <w:rPr/>
        <w:instrText> REF _Ref295895343 \h </w:instrText>
      </w:r>
      <w:r>
        <w:rPr/>
        <w:fldChar w:fldCharType="separate"/>
      </w:r>
      <w:r>
        <w:rPr/>
        <w:t>ACK</w:t>
      </w:r>
      <w:r>
        <w:rPr/>
        <w:fldChar w:fldCharType="end"/>
      </w:r>
      <w:r>
        <w:rPr/>
        <w:t xml:space="preserve">, </w:t>
      </w:r>
      <w:r>
        <w:rPr/>
        <w:fldChar w:fldCharType="begin"/>
      </w:r>
      <w:r>
        <w:rPr/>
        <w:instrText> REF _Ref295895352 \h </w:instrText>
      </w:r>
      <w:r>
        <w:rPr/>
        <w:fldChar w:fldCharType="separate"/>
      </w:r>
      <w:r>
        <w:rPr/>
        <w:t>NAK</w:t>
      </w:r>
      <w:r>
        <w:rPr/>
        <w:fldChar w:fldCharType="end"/>
      </w:r>
    </w:p>
    <w:p>
      <w:pPr>
        <w:pStyle w:val="Normal"/>
        <w:rPr/>
      </w:pPr>
      <w:r>
        <w:rPr/>
        <w:t>Frame:</w:t>
      </w:r>
    </w:p>
    <w:p>
      <w:pPr>
        <w:pStyle w:val="Normal"/>
        <w:rPr/>
      </w:pPr>
      <w:r>
        <w:rPr/>
      </w:r>
    </w:p>
    <w:tbl>
      <w:tblPr>
        <w:tblStyle w:val="TableGrid"/>
        <w:tblW w:w="4177" w:type="dxa"/>
        <w:jc w:val="left"/>
        <w:tblInd w:w="720" w:type="dxa"/>
        <w:tblCellMar>
          <w:top w:w="0" w:type="dxa"/>
          <w:left w:w="108" w:type="dxa"/>
          <w:bottom w:w="0" w:type="dxa"/>
          <w:right w:w="108" w:type="dxa"/>
        </w:tblCellMar>
        <w:tblLook w:val="04a0" w:noHBand="0" w:noVBand="1" w:firstColumn="1" w:lastRow="0" w:lastColumn="0" w:firstRow="1"/>
      </w:tblPr>
      <w:tblGrid>
        <w:gridCol w:w="1296"/>
        <w:gridCol w:w="1441"/>
        <w:gridCol w:w="1440"/>
      </w:tblGrid>
      <w:tr>
        <w:trPr/>
        <w:tc>
          <w:tcPr>
            <w:tcW w:w="1296" w:type="dxa"/>
            <w:tcBorders>
              <w:top w:val="nil"/>
              <w:left w:val="nil"/>
              <w:bottom w:val="nil"/>
              <w:right w:val="nil"/>
            </w:tcBorders>
          </w:tcPr>
          <w:p>
            <w:pPr>
              <w:pStyle w:val="Normal"/>
              <w:rPr/>
            </w:pPr>
            <w:r>
              <w:rPr/>
              <w:t>Offset:</w:t>
            </w:r>
          </w:p>
        </w:tc>
        <w:tc>
          <w:tcPr>
            <w:tcW w:w="1441" w:type="dxa"/>
            <w:tcBorders>
              <w:top w:val="nil"/>
              <w:left w:val="nil"/>
              <w:right w:val="nil"/>
            </w:tcBorders>
          </w:tcPr>
          <w:p>
            <w:pPr>
              <w:pStyle w:val="Normal"/>
              <w:jc w:val="center"/>
              <w:rPr/>
            </w:pPr>
            <w:r>
              <w:rPr/>
              <w:t>0</w:t>
            </w:r>
          </w:p>
        </w:tc>
        <w:tc>
          <w:tcPr>
            <w:tcW w:w="1440" w:type="dxa"/>
            <w:tcBorders>
              <w:top w:val="nil"/>
              <w:left w:val="nil"/>
              <w:right w:val="nil"/>
            </w:tcBorders>
          </w:tcPr>
          <w:p>
            <w:pPr>
              <w:pStyle w:val="Normal"/>
              <w:jc w:val="center"/>
              <w:rPr/>
            </w:pPr>
            <w:r>
              <w:rPr/>
              <w:t>1</w:t>
            </w:r>
          </w:p>
        </w:tc>
      </w:tr>
      <w:tr>
        <w:trPr/>
        <w:tc>
          <w:tcPr>
            <w:tcW w:w="1296" w:type="dxa"/>
            <w:tcBorders>
              <w:top w:val="nil"/>
              <w:left w:val="nil"/>
              <w:bottom w:val="nil"/>
            </w:tcBorders>
          </w:tcPr>
          <w:p>
            <w:pPr>
              <w:pStyle w:val="Normal"/>
              <w:rPr/>
            </w:pPr>
            <w:r>
              <w:rPr/>
              <w:t>Contents:</w:t>
            </w:r>
          </w:p>
        </w:tc>
        <w:tc>
          <w:tcPr>
            <w:tcW w:w="1441" w:type="dxa"/>
            <w:tcBorders/>
          </w:tcPr>
          <w:p>
            <w:pPr>
              <w:pStyle w:val="Normal"/>
              <w:jc w:val="center"/>
              <w:rPr/>
            </w:pPr>
            <w:r>
              <w:rPr/>
              <w:t>13</w:t>
            </w:r>
          </w:p>
        </w:tc>
        <w:tc>
          <w:tcPr>
            <w:tcW w:w="1440" w:type="dxa"/>
            <w:tcBorders/>
          </w:tcPr>
          <w:p>
            <w:pPr>
              <w:pStyle w:val="Normal"/>
              <w:jc w:val="center"/>
              <w:rPr/>
            </w:pPr>
            <w:r>
              <w:rPr/>
              <w:t>Drive</w:t>
            </w:r>
          </w:p>
        </w:tc>
      </w:tr>
    </w:tbl>
    <w:p>
      <w:pPr>
        <w:pStyle w:val="Normal"/>
        <w:rPr/>
      </w:pPr>
      <w:r>
        <w:rPr/>
      </w:r>
    </w:p>
    <w:p>
      <w:pPr>
        <w:pStyle w:val="Normal"/>
        <w:rPr/>
      </w:pPr>
      <w:r>
        <w:rPr/>
        <w:t>This tells the DCP to unmounts the filesystem immediately.  If there are pending writes, they must be performed first.  If the drive is not mounted, then no error is indicated.</w:t>
      </w:r>
    </w:p>
    <w:p>
      <w:pPr>
        <w:pStyle w:val="Normal"/>
        <w:pBdr>
          <w:bottom w:val="single" w:sz="6" w:space="1" w:color="000000"/>
        </w:pBdr>
        <w:rPr/>
      </w:pPr>
      <w:r>
        <w:rPr/>
      </w:r>
    </w:p>
    <w:p>
      <w:pPr>
        <w:pStyle w:val="Heading2"/>
        <w:rPr/>
      </w:pPr>
      <w:bookmarkStart w:id="173" w:name="__RefHeading___Toc2725_581131724"/>
      <w:bookmarkStart w:id="174" w:name="_Toc355159854"/>
      <w:bookmarkStart w:id="175" w:name="_Toc298168852"/>
      <w:bookmarkStart w:id="176" w:name="_Ref296315170"/>
      <w:bookmarkEnd w:id="173"/>
      <w:r>
        <w:rPr/>
        <w:t>GET_CLOCK</w:t>
      </w:r>
      <w:bookmarkEnd w:id="174"/>
      <w:bookmarkEnd w:id="175"/>
      <w:bookmarkEnd w:id="176"/>
    </w:p>
    <w:p>
      <w:pPr>
        <w:pStyle w:val="Normal"/>
        <w:rPr/>
      </w:pPr>
      <w:r>
        <w:rPr/>
        <w:t>Command code: 07</w:t>
      </w:r>
    </w:p>
    <w:p>
      <w:pPr>
        <w:pStyle w:val="Normal"/>
        <w:rPr/>
      </w:pPr>
      <w:r>
        <w:rPr/>
        <w:t xml:space="preserve">Valid responses: </w:t>
      </w:r>
      <w:r>
        <w:rPr/>
        <w:fldChar w:fldCharType="begin"/>
      </w:r>
      <w:r>
        <w:rPr/>
        <w:instrText> REF _Ref296315443 \h </w:instrText>
      </w:r>
      <w:r>
        <w:rPr/>
        <w:fldChar w:fldCharType="separate"/>
      </w:r>
      <w:r>
        <w:rPr/>
        <w:t>CLOCK_DATA</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2737"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39"/>
      </w:tblGrid>
      <w:tr>
        <w:trPr/>
        <w:tc>
          <w:tcPr>
            <w:tcW w:w="1297" w:type="dxa"/>
            <w:tcBorders>
              <w:top w:val="nil"/>
              <w:left w:val="nil"/>
              <w:bottom w:val="nil"/>
              <w:right w:val="nil"/>
            </w:tcBorders>
          </w:tcPr>
          <w:p>
            <w:pPr>
              <w:pStyle w:val="Normal"/>
              <w:rPr/>
            </w:pPr>
            <w:r>
              <w:rPr/>
              <w:t>Offset:</w:t>
            </w:r>
          </w:p>
        </w:tc>
        <w:tc>
          <w:tcPr>
            <w:tcW w:w="1439" w:type="dxa"/>
            <w:tcBorders>
              <w:top w:val="nil"/>
              <w:left w:val="nil"/>
              <w:right w:val="nil"/>
            </w:tcBorders>
          </w:tcPr>
          <w:p>
            <w:pPr>
              <w:pStyle w:val="Normal"/>
              <w:jc w:val="center"/>
              <w:rPr/>
            </w:pPr>
            <w:r>
              <w:rPr/>
              <w:t>0</w:t>
            </w:r>
          </w:p>
        </w:tc>
      </w:tr>
      <w:tr>
        <w:trPr/>
        <w:tc>
          <w:tcPr>
            <w:tcW w:w="1297" w:type="dxa"/>
            <w:tcBorders>
              <w:top w:val="nil"/>
              <w:left w:val="nil"/>
              <w:bottom w:val="nil"/>
            </w:tcBorders>
          </w:tcPr>
          <w:p>
            <w:pPr>
              <w:pStyle w:val="Normal"/>
              <w:rPr/>
            </w:pPr>
            <w:r>
              <w:rPr/>
              <w:t>Contents:</w:t>
            </w:r>
          </w:p>
        </w:tc>
        <w:tc>
          <w:tcPr>
            <w:tcW w:w="1439" w:type="dxa"/>
            <w:tcBorders/>
          </w:tcPr>
          <w:p>
            <w:pPr>
              <w:pStyle w:val="Normal"/>
              <w:jc w:val="center"/>
              <w:rPr/>
            </w:pPr>
            <w:r>
              <w:rPr/>
              <w:t>07</w:t>
            </w:r>
          </w:p>
        </w:tc>
      </w:tr>
    </w:tbl>
    <w:p>
      <w:pPr>
        <w:pStyle w:val="Normal"/>
        <w:rPr/>
      </w:pPr>
      <w:r>
        <w:rPr/>
      </w:r>
    </w:p>
    <w:p>
      <w:pPr>
        <w:pStyle w:val="Normal"/>
        <w:rPr/>
      </w:pPr>
      <w:r>
        <w:rPr/>
        <w:t>This requests the current time/date from the hardware clock.</w:t>
      </w:r>
    </w:p>
    <w:p>
      <w:pPr>
        <w:pStyle w:val="Normal"/>
        <w:pBdr>
          <w:bottom w:val="single" w:sz="6" w:space="1" w:color="000000"/>
        </w:pBdr>
        <w:rPr/>
      </w:pPr>
      <w:r>
        <w:rPr/>
      </w:r>
    </w:p>
    <w:p>
      <w:pPr>
        <w:pStyle w:val="Heading2"/>
        <w:rPr/>
      </w:pPr>
      <w:bookmarkStart w:id="177" w:name="__RefHeading___Toc2727_581131724"/>
      <w:bookmarkStart w:id="178" w:name="_Toc355159855"/>
      <w:bookmarkStart w:id="179" w:name="_Toc298168853"/>
      <w:bookmarkStart w:id="180" w:name="_Ref296315443"/>
      <w:bookmarkEnd w:id="177"/>
      <w:r>
        <w:rPr/>
        <w:t>CLOCK_DATA</w:t>
      </w:r>
      <w:bookmarkEnd w:id="178"/>
      <w:bookmarkEnd w:id="179"/>
      <w:bookmarkEnd w:id="180"/>
    </w:p>
    <w:p>
      <w:pPr>
        <w:pStyle w:val="Normal"/>
        <w:rPr/>
      </w:pPr>
      <w:r>
        <w:rPr/>
        <w:t>Response code: 87</w:t>
      </w:r>
    </w:p>
    <w:p>
      <w:pPr>
        <w:pStyle w:val="Normal"/>
        <w:rPr/>
      </w:pPr>
      <w:r>
        <w:rPr/>
        <w:t>Frame:</w:t>
      </w:r>
    </w:p>
    <w:p>
      <w:pPr>
        <w:pStyle w:val="Normal"/>
        <w:rPr/>
      </w:pPr>
      <w:r>
        <w:rPr/>
      </w:r>
    </w:p>
    <w:tbl>
      <w:tblPr>
        <w:tblStyle w:val="TableGrid"/>
        <w:tblW w:w="8136" w:type="dxa"/>
        <w:jc w:val="left"/>
        <w:tblInd w:w="720" w:type="dxa"/>
        <w:tblCellMar>
          <w:top w:w="0" w:type="dxa"/>
          <w:left w:w="108" w:type="dxa"/>
          <w:bottom w:w="0" w:type="dxa"/>
          <w:right w:w="108" w:type="dxa"/>
        </w:tblCellMar>
        <w:tblLook w:val="04a0" w:noHBand="0" w:noVBand="1" w:firstColumn="1" w:lastRow="0" w:lastColumn="0" w:firstRow="1"/>
      </w:tblPr>
      <w:tblGrid>
        <w:gridCol w:w="1229"/>
        <w:gridCol w:w="717"/>
        <w:gridCol w:w="962"/>
        <w:gridCol w:w="797"/>
        <w:gridCol w:w="843"/>
        <w:gridCol w:w="838"/>
        <w:gridCol w:w="742"/>
        <w:gridCol w:w="633"/>
        <w:gridCol w:w="624"/>
        <w:gridCol w:w="750"/>
      </w:tblGrid>
      <w:tr>
        <w:trPr/>
        <w:tc>
          <w:tcPr>
            <w:tcW w:w="1229" w:type="dxa"/>
            <w:tcBorders>
              <w:top w:val="nil"/>
              <w:left w:val="nil"/>
              <w:bottom w:val="nil"/>
              <w:right w:val="nil"/>
            </w:tcBorders>
          </w:tcPr>
          <w:p>
            <w:pPr>
              <w:pStyle w:val="Normal"/>
              <w:rPr/>
            </w:pPr>
            <w:r>
              <w:rPr/>
              <w:t>Offset:</w:t>
            </w:r>
          </w:p>
        </w:tc>
        <w:tc>
          <w:tcPr>
            <w:tcW w:w="717" w:type="dxa"/>
            <w:tcBorders>
              <w:top w:val="nil"/>
              <w:left w:val="nil"/>
              <w:right w:val="nil"/>
            </w:tcBorders>
          </w:tcPr>
          <w:p>
            <w:pPr>
              <w:pStyle w:val="Normal"/>
              <w:jc w:val="center"/>
              <w:rPr/>
            </w:pPr>
            <w:r>
              <w:rPr/>
              <w:t>0</w:t>
            </w:r>
          </w:p>
        </w:tc>
        <w:tc>
          <w:tcPr>
            <w:tcW w:w="962" w:type="dxa"/>
            <w:tcBorders>
              <w:top w:val="nil"/>
              <w:left w:val="nil"/>
              <w:right w:val="nil"/>
            </w:tcBorders>
          </w:tcPr>
          <w:p>
            <w:pPr>
              <w:pStyle w:val="Normal"/>
              <w:jc w:val="center"/>
              <w:rPr/>
            </w:pPr>
            <w:r>
              <w:rPr/>
              <w:t>1</w:t>
            </w:r>
          </w:p>
        </w:tc>
        <w:tc>
          <w:tcPr>
            <w:tcW w:w="797" w:type="dxa"/>
            <w:tcBorders>
              <w:top w:val="nil"/>
              <w:left w:val="nil"/>
              <w:right w:val="nil"/>
            </w:tcBorders>
          </w:tcPr>
          <w:p>
            <w:pPr>
              <w:pStyle w:val="Normal"/>
              <w:jc w:val="center"/>
              <w:rPr/>
            </w:pPr>
            <w:r>
              <w:rPr/>
              <w:t>2</w:t>
            </w:r>
          </w:p>
        </w:tc>
        <w:tc>
          <w:tcPr>
            <w:tcW w:w="843" w:type="dxa"/>
            <w:tcBorders>
              <w:top w:val="nil"/>
              <w:left w:val="nil"/>
              <w:right w:val="nil"/>
            </w:tcBorders>
          </w:tcPr>
          <w:p>
            <w:pPr>
              <w:pStyle w:val="Normal"/>
              <w:jc w:val="center"/>
              <w:rPr/>
            </w:pPr>
            <w:r>
              <w:rPr/>
              <w:t>3</w:t>
            </w:r>
          </w:p>
        </w:tc>
        <w:tc>
          <w:tcPr>
            <w:tcW w:w="838" w:type="dxa"/>
            <w:tcBorders>
              <w:top w:val="nil"/>
              <w:left w:val="nil"/>
              <w:right w:val="nil"/>
            </w:tcBorders>
          </w:tcPr>
          <w:p>
            <w:pPr>
              <w:pStyle w:val="Normal"/>
              <w:jc w:val="center"/>
              <w:rPr/>
            </w:pPr>
            <w:r>
              <w:rPr/>
              <w:t>4</w:t>
            </w:r>
          </w:p>
        </w:tc>
        <w:tc>
          <w:tcPr>
            <w:tcW w:w="742" w:type="dxa"/>
            <w:tcBorders>
              <w:top w:val="nil"/>
              <w:left w:val="nil"/>
              <w:right w:val="nil"/>
            </w:tcBorders>
          </w:tcPr>
          <w:p>
            <w:pPr>
              <w:pStyle w:val="Normal"/>
              <w:jc w:val="center"/>
              <w:rPr/>
            </w:pPr>
            <w:r>
              <w:rPr/>
              <w:t>5</w:t>
            </w:r>
          </w:p>
        </w:tc>
        <w:tc>
          <w:tcPr>
            <w:tcW w:w="633" w:type="dxa"/>
            <w:tcBorders>
              <w:top w:val="nil"/>
              <w:left w:val="nil"/>
              <w:right w:val="nil"/>
            </w:tcBorders>
          </w:tcPr>
          <w:p>
            <w:pPr>
              <w:pStyle w:val="Normal"/>
              <w:jc w:val="center"/>
              <w:rPr/>
            </w:pPr>
            <w:r>
              <w:rPr/>
              <w:t>6</w:t>
            </w:r>
          </w:p>
        </w:tc>
        <w:tc>
          <w:tcPr>
            <w:tcW w:w="624" w:type="dxa"/>
            <w:tcBorders>
              <w:top w:val="nil"/>
              <w:left w:val="nil"/>
              <w:right w:val="nil"/>
            </w:tcBorders>
          </w:tcPr>
          <w:p>
            <w:pPr>
              <w:pStyle w:val="Normal"/>
              <w:jc w:val="center"/>
              <w:rPr/>
            </w:pPr>
            <w:r>
              <w:rPr/>
              <w:t>7</w:t>
            </w:r>
          </w:p>
        </w:tc>
        <w:tc>
          <w:tcPr>
            <w:tcW w:w="750" w:type="dxa"/>
            <w:tcBorders>
              <w:top w:val="nil"/>
              <w:left w:val="nil"/>
              <w:right w:val="nil"/>
            </w:tcBorders>
          </w:tcPr>
          <w:p>
            <w:pPr>
              <w:pStyle w:val="Normal"/>
              <w:jc w:val="center"/>
              <w:rPr/>
            </w:pPr>
            <w:r>
              <w:rPr/>
              <w:t>8</w:t>
            </w:r>
          </w:p>
        </w:tc>
      </w:tr>
      <w:tr>
        <w:trPr/>
        <w:tc>
          <w:tcPr>
            <w:tcW w:w="1229" w:type="dxa"/>
            <w:tcBorders>
              <w:top w:val="nil"/>
              <w:left w:val="nil"/>
              <w:bottom w:val="nil"/>
            </w:tcBorders>
          </w:tcPr>
          <w:p>
            <w:pPr>
              <w:pStyle w:val="Normal"/>
              <w:rPr/>
            </w:pPr>
            <w:r>
              <w:rPr/>
              <w:t>Contents:</w:t>
            </w:r>
          </w:p>
        </w:tc>
        <w:tc>
          <w:tcPr>
            <w:tcW w:w="717" w:type="dxa"/>
            <w:tcBorders/>
          </w:tcPr>
          <w:p>
            <w:pPr>
              <w:pStyle w:val="Normal"/>
              <w:jc w:val="center"/>
              <w:rPr/>
            </w:pPr>
            <w:r>
              <w:rPr/>
              <w:t>87</w:t>
            </w:r>
          </w:p>
        </w:tc>
        <w:tc>
          <w:tcPr>
            <w:tcW w:w="962" w:type="dxa"/>
            <w:tcBorders/>
          </w:tcPr>
          <w:p>
            <w:pPr>
              <w:pStyle w:val="Normal"/>
              <w:jc w:val="center"/>
              <w:rPr/>
            </w:pPr>
            <w:r>
              <w:rPr/>
              <w:t>Month</w:t>
            </w:r>
          </w:p>
        </w:tc>
        <w:tc>
          <w:tcPr>
            <w:tcW w:w="797" w:type="dxa"/>
            <w:tcBorders/>
          </w:tcPr>
          <w:p>
            <w:pPr>
              <w:pStyle w:val="Normal"/>
              <w:jc w:val="center"/>
              <w:rPr/>
            </w:pPr>
            <w:r>
              <w:rPr/>
              <w:t>Day</w:t>
            </w:r>
          </w:p>
        </w:tc>
        <w:tc>
          <w:tcPr>
            <w:tcW w:w="843" w:type="dxa"/>
            <w:tcBorders/>
          </w:tcPr>
          <w:p>
            <w:pPr>
              <w:pStyle w:val="Normal"/>
              <w:jc w:val="center"/>
              <w:rPr/>
            </w:pPr>
            <w:r>
              <w:rPr/>
              <w:t>Year high</w:t>
            </w:r>
          </w:p>
        </w:tc>
        <w:tc>
          <w:tcPr>
            <w:tcW w:w="838" w:type="dxa"/>
            <w:tcBorders/>
          </w:tcPr>
          <w:p>
            <w:pPr>
              <w:pStyle w:val="Normal"/>
              <w:jc w:val="center"/>
              <w:rPr/>
            </w:pPr>
            <w:r>
              <w:rPr/>
              <w:t>Year Low</w:t>
            </w:r>
          </w:p>
        </w:tc>
        <w:tc>
          <w:tcPr>
            <w:tcW w:w="742" w:type="dxa"/>
            <w:tcBorders/>
          </w:tcPr>
          <w:p>
            <w:pPr>
              <w:pStyle w:val="Normal"/>
              <w:jc w:val="center"/>
              <w:rPr/>
            </w:pPr>
            <w:r>
              <w:rPr/>
              <w:t>Hour</w:t>
            </w:r>
          </w:p>
        </w:tc>
        <w:tc>
          <w:tcPr>
            <w:tcW w:w="633" w:type="dxa"/>
            <w:tcBorders/>
          </w:tcPr>
          <w:p>
            <w:pPr>
              <w:pStyle w:val="Normal"/>
              <w:jc w:val="center"/>
              <w:rPr/>
            </w:pPr>
            <w:r>
              <w:rPr/>
              <w:t>Min</w:t>
            </w:r>
          </w:p>
        </w:tc>
        <w:tc>
          <w:tcPr>
            <w:tcW w:w="624" w:type="dxa"/>
            <w:tcBorders/>
          </w:tcPr>
          <w:p>
            <w:pPr>
              <w:pStyle w:val="Normal"/>
              <w:jc w:val="center"/>
              <w:rPr/>
            </w:pPr>
            <w:r>
              <w:rPr/>
              <w:t>Sec</w:t>
            </w:r>
          </w:p>
        </w:tc>
        <w:tc>
          <w:tcPr>
            <w:tcW w:w="750" w:type="dxa"/>
            <w:tcBorders/>
          </w:tcPr>
          <w:p>
            <w:pPr>
              <w:pStyle w:val="Normal"/>
              <w:jc w:val="center"/>
              <w:rPr/>
            </w:pPr>
            <w:r>
              <w:rPr/>
              <w:t>DOW</w:t>
            </w:r>
          </w:p>
        </w:tc>
      </w:tr>
    </w:tbl>
    <w:p>
      <w:pPr>
        <w:pStyle w:val="Normal"/>
        <w:rPr/>
      </w:pPr>
      <w:r>
        <w:rPr/>
      </w:r>
    </w:p>
    <w:p>
      <w:pPr>
        <w:pStyle w:val="Normal"/>
        <w:rPr/>
      </w:pPr>
      <w:r>
        <w:rPr/>
      </w:r>
    </w:p>
    <w:p>
      <w:pPr>
        <w:pStyle w:val="Normal"/>
        <w:rPr/>
      </w:pPr>
      <w:r>
        <w:rPr/>
        <w:t xml:space="preserve">This returns real-time clock data if a clock is available.  Each field is a BCD (binary coded decimal) version.  </w:t>
      </w:r>
    </w:p>
    <w:p>
      <w:pPr>
        <w:pStyle w:val="Normal"/>
        <w:rPr/>
      </w:pPr>
      <w:r>
        <w:rPr/>
      </w:r>
    </w:p>
    <w:p>
      <w:pPr>
        <w:pStyle w:val="Normal"/>
        <w:rPr/>
      </w:pPr>
      <w:r>
        <w:rPr/>
        <w:t>Month: 01-12.  This is the true month, one based, in binary.</w:t>
      </w:r>
    </w:p>
    <w:p>
      <w:pPr>
        <w:pStyle w:val="Normal"/>
        <w:rPr/>
      </w:pPr>
      <w:r>
        <w:rPr/>
      </w:r>
    </w:p>
    <w:p>
      <w:pPr>
        <w:pStyle w:val="Normal"/>
        <w:rPr/>
      </w:pPr>
      <w:r>
        <w:rPr/>
        <w:t>Day: 01-31, in binary.</w:t>
      </w:r>
    </w:p>
    <w:p>
      <w:pPr>
        <w:pStyle w:val="Normal"/>
        <w:rPr/>
      </w:pPr>
      <w:r>
        <w:rPr/>
      </w:r>
    </w:p>
    <w:p>
      <w:pPr>
        <w:pStyle w:val="Normal"/>
        <w:rPr/>
      </w:pPr>
      <w:r>
        <w:rPr/>
        <w:t>Year: This is a four digit year.  While most uses will never go back in time, a demo system might want to pretend to be in the 1970s so the full year can be specified.  If the clock hardware does not support centuries, then the upper byte should be zero.</w:t>
      </w:r>
    </w:p>
    <w:p>
      <w:pPr>
        <w:pStyle w:val="Normal"/>
        <w:rPr/>
      </w:pPr>
      <w:r>
        <w:rPr/>
      </w:r>
    </w:p>
    <w:p>
      <w:pPr>
        <w:pStyle w:val="Normal"/>
        <w:rPr/>
      </w:pPr>
      <w:r>
        <w:rPr/>
        <w:t>The hour is from 0 to 23, in binary.</w:t>
      </w:r>
    </w:p>
    <w:p>
      <w:pPr>
        <w:pStyle w:val="Normal"/>
        <w:rPr/>
      </w:pPr>
      <w:r>
        <w:rPr/>
      </w:r>
    </w:p>
    <w:p>
      <w:pPr>
        <w:pStyle w:val="Normal"/>
        <w:rPr/>
      </w:pPr>
      <w:r>
        <w:rPr/>
        <w:t>Minutes and seconds are from 00 to 59, in binary.</w:t>
      </w:r>
    </w:p>
    <w:p>
      <w:pPr>
        <w:pStyle w:val="Normal"/>
        <w:rPr/>
      </w:pPr>
      <w:r>
        <w:rPr/>
      </w:r>
    </w:p>
    <w:p>
      <w:pPr>
        <w:pStyle w:val="Normal"/>
        <w:rPr/>
      </w:pPr>
      <w:r>
        <w:rPr/>
        <w:t>The DOW (Day Of Week) value ranges from 0 (Sunday) to 6 (Saturday).</w:t>
      </w:r>
    </w:p>
    <w:p>
      <w:pPr>
        <w:pStyle w:val="Normal"/>
        <w:rPr/>
      </w:pPr>
      <w:r>
        <w:rPr/>
      </w:r>
    </w:p>
    <w:p>
      <w:pPr>
        <w:pStyle w:val="Normal"/>
        <w:rPr/>
      </w:pPr>
      <w:r>
        <w:rPr/>
        <w:t>Note that if the clock hardware does not support any of these fields, a value of $FF should be placed in that field to indicate it is not supported.  Applications receiving the clock data must allow for this.</w:t>
      </w:r>
    </w:p>
    <w:p>
      <w:pPr>
        <w:pStyle w:val="Normal"/>
        <w:rPr/>
      </w:pPr>
      <w:r>
        <w:rPr/>
      </w:r>
    </w:p>
    <w:p>
      <w:pPr>
        <w:pStyle w:val="Normal"/>
        <w:pBdr>
          <w:bottom w:val="single" w:sz="6" w:space="1" w:color="000000"/>
        </w:pBdr>
        <w:rPr/>
      </w:pPr>
      <w:r>
        <w:rPr/>
      </w:r>
    </w:p>
    <w:p>
      <w:pPr>
        <w:pStyle w:val="Heading2"/>
        <w:rPr/>
      </w:pPr>
      <w:bookmarkStart w:id="181" w:name="__RefHeading___Toc2729_581131724"/>
      <w:bookmarkStart w:id="182" w:name="_Toc355159856"/>
      <w:bookmarkStart w:id="183" w:name="_Toc298168854"/>
      <w:bookmarkStart w:id="184" w:name="_Ref296354045"/>
      <w:bookmarkEnd w:id="181"/>
      <w:r>
        <w:rPr/>
        <w:t>SET_CLOCK</w:t>
      </w:r>
      <w:bookmarkEnd w:id="182"/>
      <w:bookmarkEnd w:id="183"/>
      <w:bookmarkEnd w:id="184"/>
    </w:p>
    <w:p>
      <w:pPr>
        <w:pStyle w:val="Normal"/>
        <w:rPr/>
      </w:pPr>
      <w:r>
        <w:rPr/>
        <w:t>Command code: 08</w:t>
      </w:r>
    </w:p>
    <w:p>
      <w:pPr>
        <w:pStyle w:val="Normal"/>
        <w:rPr/>
      </w:pPr>
      <w:r>
        <w:rPr/>
        <w:t xml:space="preserve">Valid responses: </w:t>
      </w:r>
      <w:r>
        <w:rPr/>
        <w:fldChar w:fldCharType="begin"/>
      </w:r>
      <w:r>
        <w:rPr/>
        <w:instrText> REF _Ref295847222 \h </w:instrText>
      </w:r>
      <w:r>
        <w:rPr/>
        <w:fldChar w:fldCharType="separate"/>
      </w:r>
      <w:r>
        <w:rPr/>
        <w:t>ACK</w:t>
      </w:r>
      <w:r>
        <w:rPr/>
        <w:fldChar w:fldCharType="end"/>
      </w:r>
      <w:r>
        <w:rPr/>
        <w:t xml:space="preserve">, </w:t>
      </w:r>
      <w:r>
        <w:rPr/>
        <w:fldChar w:fldCharType="begin"/>
      </w:r>
      <w:r>
        <w:rPr/>
        <w:instrText> REF _Ref295847243 \h </w:instrText>
      </w:r>
      <w:r>
        <w:rPr/>
        <w:fldChar w:fldCharType="separate"/>
      </w:r>
      <w:r>
        <w:rPr/>
        <w:t>NAK</w:t>
      </w:r>
      <w:r>
        <w:rPr/>
        <w:fldChar w:fldCharType="end"/>
      </w:r>
    </w:p>
    <w:p>
      <w:pPr>
        <w:pStyle w:val="Normal"/>
        <w:rPr/>
      </w:pPr>
      <w:r>
        <w:rPr/>
        <w:t>Frame:</w:t>
      </w:r>
    </w:p>
    <w:p>
      <w:pPr>
        <w:pStyle w:val="Normal"/>
        <w:rPr/>
      </w:pPr>
      <w:r>
        <w:rPr/>
      </w:r>
    </w:p>
    <w:tbl>
      <w:tblPr>
        <w:tblStyle w:val="TableGrid"/>
        <w:tblW w:w="8135" w:type="dxa"/>
        <w:jc w:val="left"/>
        <w:tblInd w:w="720" w:type="dxa"/>
        <w:tblCellMar>
          <w:top w:w="0" w:type="dxa"/>
          <w:left w:w="108" w:type="dxa"/>
          <w:bottom w:w="0" w:type="dxa"/>
          <w:right w:w="108" w:type="dxa"/>
        </w:tblCellMar>
        <w:tblLook w:val="04a0" w:noHBand="0" w:noVBand="1" w:firstColumn="1" w:lastRow="0" w:lastColumn="0" w:firstRow="1"/>
      </w:tblPr>
      <w:tblGrid>
        <w:gridCol w:w="1226"/>
        <w:gridCol w:w="719"/>
        <w:gridCol w:w="962"/>
        <w:gridCol w:w="796"/>
        <w:gridCol w:w="842"/>
        <w:gridCol w:w="841"/>
        <w:gridCol w:w="739"/>
        <w:gridCol w:w="635"/>
        <w:gridCol w:w="624"/>
        <w:gridCol w:w="750"/>
      </w:tblGrid>
      <w:tr>
        <w:trPr/>
        <w:tc>
          <w:tcPr>
            <w:tcW w:w="1226" w:type="dxa"/>
            <w:tcBorders>
              <w:top w:val="nil"/>
              <w:left w:val="nil"/>
              <w:bottom w:val="nil"/>
              <w:right w:val="nil"/>
            </w:tcBorders>
          </w:tcPr>
          <w:p>
            <w:pPr>
              <w:pStyle w:val="Normal"/>
              <w:rPr/>
            </w:pPr>
            <w:r>
              <w:rPr/>
              <w:t>Offset:</w:t>
            </w:r>
          </w:p>
        </w:tc>
        <w:tc>
          <w:tcPr>
            <w:tcW w:w="719" w:type="dxa"/>
            <w:tcBorders>
              <w:top w:val="nil"/>
              <w:left w:val="nil"/>
              <w:right w:val="nil"/>
            </w:tcBorders>
          </w:tcPr>
          <w:p>
            <w:pPr>
              <w:pStyle w:val="Normal"/>
              <w:jc w:val="center"/>
              <w:rPr/>
            </w:pPr>
            <w:r>
              <w:rPr/>
              <w:t>0</w:t>
            </w:r>
          </w:p>
        </w:tc>
        <w:tc>
          <w:tcPr>
            <w:tcW w:w="962" w:type="dxa"/>
            <w:tcBorders>
              <w:top w:val="nil"/>
              <w:left w:val="nil"/>
              <w:right w:val="nil"/>
            </w:tcBorders>
          </w:tcPr>
          <w:p>
            <w:pPr>
              <w:pStyle w:val="Normal"/>
              <w:jc w:val="center"/>
              <w:rPr/>
            </w:pPr>
            <w:r>
              <w:rPr/>
              <w:t>1</w:t>
            </w:r>
          </w:p>
        </w:tc>
        <w:tc>
          <w:tcPr>
            <w:tcW w:w="796" w:type="dxa"/>
            <w:tcBorders>
              <w:top w:val="nil"/>
              <w:left w:val="nil"/>
              <w:right w:val="nil"/>
            </w:tcBorders>
          </w:tcPr>
          <w:p>
            <w:pPr>
              <w:pStyle w:val="Normal"/>
              <w:jc w:val="center"/>
              <w:rPr/>
            </w:pPr>
            <w:r>
              <w:rPr/>
              <w:t>2</w:t>
            </w:r>
          </w:p>
        </w:tc>
        <w:tc>
          <w:tcPr>
            <w:tcW w:w="842" w:type="dxa"/>
            <w:tcBorders>
              <w:top w:val="nil"/>
              <w:left w:val="nil"/>
              <w:right w:val="nil"/>
            </w:tcBorders>
          </w:tcPr>
          <w:p>
            <w:pPr>
              <w:pStyle w:val="Normal"/>
              <w:jc w:val="center"/>
              <w:rPr/>
            </w:pPr>
            <w:r>
              <w:rPr/>
              <w:t>3</w:t>
            </w:r>
          </w:p>
        </w:tc>
        <w:tc>
          <w:tcPr>
            <w:tcW w:w="841" w:type="dxa"/>
            <w:tcBorders>
              <w:top w:val="nil"/>
              <w:left w:val="nil"/>
              <w:right w:val="nil"/>
            </w:tcBorders>
          </w:tcPr>
          <w:p>
            <w:pPr>
              <w:pStyle w:val="Normal"/>
              <w:jc w:val="center"/>
              <w:rPr/>
            </w:pPr>
            <w:r>
              <w:rPr/>
              <w:t>4</w:t>
            </w:r>
          </w:p>
        </w:tc>
        <w:tc>
          <w:tcPr>
            <w:tcW w:w="739" w:type="dxa"/>
            <w:tcBorders>
              <w:top w:val="nil"/>
              <w:left w:val="nil"/>
              <w:right w:val="nil"/>
            </w:tcBorders>
          </w:tcPr>
          <w:p>
            <w:pPr>
              <w:pStyle w:val="Normal"/>
              <w:jc w:val="center"/>
              <w:rPr/>
            </w:pPr>
            <w:r>
              <w:rPr/>
              <w:t>5</w:t>
            </w:r>
          </w:p>
        </w:tc>
        <w:tc>
          <w:tcPr>
            <w:tcW w:w="635" w:type="dxa"/>
            <w:tcBorders>
              <w:top w:val="nil"/>
              <w:left w:val="nil"/>
              <w:right w:val="nil"/>
            </w:tcBorders>
          </w:tcPr>
          <w:p>
            <w:pPr>
              <w:pStyle w:val="Normal"/>
              <w:jc w:val="center"/>
              <w:rPr/>
            </w:pPr>
            <w:r>
              <w:rPr/>
              <w:t>6</w:t>
            </w:r>
          </w:p>
        </w:tc>
        <w:tc>
          <w:tcPr>
            <w:tcW w:w="624" w:type="dxa"/>
            <w:tcBorders>
              <w:top w:val="nil"/>
              <w:left w:val="nil"/>
              <w:right w:val="nil"/>
            </w:tcBorders>
          </w:tcPr>
          <w:p>
            <w:pPr>
              <w:pStyle w:val="Normal"/>
              <w:jc w:val="center"/>
              <w:rPr/>
            </w:pPr>
            <w:r>
              <w:rPr/>
              <w:t>7</w:t>
            </w:r>
          </w:p>
        </w:tc>
        <w:tc>
          <w:tcPr>
            <w:tcW w:w="750" w:type="dxa"/>
            <w:tcBorders>
              <w:top w:val="nil"/>
              <w:left w:val="nil"/>
              <w:right w:val="nil"/>
            </w:tcBorders>
          </w:tcPr>
          <w:p>
            <w:pPr>
              <w:pStyle w:val="Normal"/>
              <w:jc w:val="center"/>
              <w:rPr/>
            </w:pPr>
            <w:r>
              <w:rPr/>
              <w:t>8</w:t>
            </w:r>
          </w:p>
        </w:tc>
      </w:tr>
      <w:tr>
        <w:trPr/>
        <w:tc>
          <w:tcPr>
            <w:tcW w:w="1226" w:type="dxa"/>
            <w:tcBorders>
              <w:top w:val="nil"/>
              <w:left w:val="nil"/>
              <w:bottom w:val="nil"/>
            </w:tcBorders>
          </w:tcPr>
          <w:p>
            <w:pPr>
              <w:pStyle w:val="Normal"/>
              <w:rPr/>
            </w:pPr>
            <w:r>
              <w:rPr/>
              <w:t>Contents:</w:t>
            </w:r>
          </w:p>
        </w:tc>
        <w:tc>
          <w:tcPr>
            <w:tcW w:w="719" w:type="dxa"/>
            <w:tcBorders/>
          </w:tcPr>
          <w:p>
            <w:pPr>
              <w:pStyle w:val="Normal"/>
              <w:jc w:val="center"/>
              <w:rPr/>
            </w:pPr>
            <w:r>
              <w:rPr/>
              <w:t>08</w:t>
            </w:r>
          </w:p>
        </w:tc>
        <w:tc>
          <w:tcPr>
            <w:tcW w:w="962" w:type="dxa"/>
            <w:tcBorders/>
          </w:tcPr>
          <w:p>
            <w:pPr>
              <w:pStyle w:val="Normal"/>
              <w:jc w:val="center"/>
              <w:rPr/>
            </w:pPr>
            <w:r>
              <w:rPr/>
              <w:t>Month</w:t>
            </w:r>
          </w:p>
        </w:tc>
        <w:tc>
          <w:tcPr>
            <w:tcW w:w="796" w:type="dxa"/>
            <w:tcBorders/>
          </w:tcPr>
          <w:p>
            <w:pPr>
              <w:pStyle w:val="Normal"/>
              <w:jc w:val="center"/>
              <w:rPr/>
            </w:pPr>
            <w:r>
              <w:rPr/>
              <w:t>Day</w:t>
            </w:r>
          </w:p>
        </w:tc>
        <w:tc>
          <w:tcPr>
            <w:tcW w:w="842" w:type="dxa"/>
            <w:tcBorders/>
          </w:tcPr>
          <w:p>
            <w:pPr>
              <w:pStyle w:val="Normal"/>
              <w:jc w:val="center"/>
              <w:rPr/>
            </w:pPr>
            <w:r>
              <w:rPr/>
              <w:t>Year high</w:t>
            </w:r>
          </w:p>
        </w:tc>
        <w:tc>
          <w:tcPr>
            <w:tcW w:w="841" w:type="dxa"/>
            <w:tcBorders/>
          </w:tcPr>
          <w:p>
            <w:pPr>
              <w:pStyle w:val="Normal"/>
              <w:jc w:val="center"/>
              <w:rPr/>
            </w:pPr>
            <w:r>
              <w:rPr/>
              <w:t>Year Low</w:t>
            </w:r>
          </w:p>
        </w:tc>
        <w:tc>
          <w:tcPr>
            <w:tcW w:w="739" w:type="dxa"/>
            <w:tcBorders/>
          </w:tcPr>
          <w:p>
            <w:pPr>
              <w:pStyle w:val="Normal"/>
              <w:jc w:val="center"/>
              <w:rPr/>
            </w:pPr>
            <w:r>
              <w:rPr/>
              <w:t>Hour</w:t>
            </w:r>
          </w:p>
        </w:tc>
        <w:tc>
          <w:tcPr>
            <w:tcW w:w="635" w:type="dxa"/>
            <w:tcBorders/>
          </w:tcPr>
          <w:p>
            <w:pPr>
              <w:pStyle w:val="Normal"/>
              <w:jc w:val="center"/>
              <w:rPr/>
            </w:pPr>
            <w:r>
              <w:rPr/>
              <w:t>Min</w:t>
            </w:r>
          </w:p>
        </w:tc>
        <w:tc>
          <w:tcPr>
            <w:tcW w:w="624" w:type="dxa"/>
            <w:tcBorders/>
          </w:tcPr>
          <w:p>
            <w:pPr>
              <w:pStyle w:val="Normal"/>
              <w:jc w:val="center"/>
              <w:rPr/>
            </w:pPr>
            <w:r>
              <w:rPr/>
              <w:t>Sec</w:t>
            </w:r>
          </w:p>
        </w:tc>
        <w:tc>
          <w:tcPr>
            <w:tcW w:w="750" w:type="dxa"/>
            <w:tcBorders/>
          </w:tcPr>
          <w:p>
            <w:pPr>
              <w:pStyle w:val="Normal"/>
              <w:jc w:val="center"/>
              <w:rPr/>
            </w:pPr>
            <w:r>
              <w:rPr/>
              <w:t>DOW</w:t>
            </w:r>
          </w:p>
        </w:tc>
      </w:tr>
    </w:tbl>
    <w:p>
      <w:pPr>
        <w:pStyle w:val="Normal"/>
        <w:rPr/>
      </w:pPr>
      <w:r>
        <w:rPr/>
      </w:r>
    </w:p>
    <w:p>
      <w:pPr>
        <w:pStyle w:val="Normal"/>
        <w:rPr/>
      </w:pPr>
      <w:r>
        <w:rPr/>
        <w:t xml:space="preserve">This sets the clock.  The data format is exactly as described for the </w:t>
      </w:r>
      <w:r>
        <w:rPr/>
        <w:fldChar w:fldCharType="begin"/>
      </w:r>
      <w:r>
        <w:rPr/>
        <w:instrText> REF _Ref296315443 \h </w:instrText>
      </w:r>
      <w:r>
        <w:rPr/>
        <w:fldChar w:fldCharType="separate"/>
      </w:r>
      <w:r>
        <w:rPr/>
        <w:t>CLOCK_DATA</w:t>
      </w:r>
      <w:r>
        <w:rPr/>
        <w:fldChar w:fldCharType="end"/>
      </w:r>
      <w:r>
        <w:rPr/>
        <w:t xml:space="preserve"> message.</w:t>
      </w:r>
    </w:p>
    <w:p>
      <w:pPr>
        <w:pStyle w:val="Normal"/>
        <w:pBdr>
          <w:bottom w:val="single" w:sz="6" w:space="1" w:color="000000"/>
        </w:pBdr>
        <w:rPr/>
      </w:pPr>
      <w:r>
        <w:rPr/>
      </w:r>
    </w:p>
    <w:p>
      <w:pPr>
        <w:pStyle w:val="Heading2"/>
        <w:rPr/>
      </w:pPr>
      <w:bookmarkStart w:id="185" w:name="__RefHeading___Toc2731_581131724"/>
      <w:bookmarkStart w:id="186" w:name="_Toc355159857"/>
      <w:bookmarkStart w:id="187" w:name="_Ref329623869"/>
      <w:bookmarkEnd w:id="185"/>
      <w:r>
        <w:rPr/>
        <w:t>SET_TIMER</w:t>
      </w:r>
      <w:bookmarkEnd w:id="186"/>
      <w:bookmarkEnd w:id="187"/>
    </w:p>
    <w:p>
      <w:pPr>
        <w:pStyle w:val="Normal"/>
        <w:rPr/>
      </w:pPr>
      <w:r>
        <w:rPr/>
      </w:r>
    </w:p>
    <w:p>
      <w:pPr>
        <w:pStyle w:val="Normal"/>
        <w:rPr/>
      </w:pPr>
      <w:r>
        <w:rPr/>
        <w:t>Command code: 1E</w:t>
      </w:r>
    </w:p>
    <w:p>
      <w:pPr>
        <w:pStyle w:val="Normal"/>
        <w:rPr/>
      </w:pPr>
      <w:r>
        <w:rPr/>
        <w:t xml:space="preserve">Valid responses: </w:t>
      </w:r>
      <w:r>
        <w:rPr/>
        <w:fldChar w:fldCharType="begin"/>
      </w:r>
      <w:r>
        <w:rPr/>
        <w:instrText> REF _Ref295895343 \h </w:instrText>
      </w:r>
      <w:r>
        <w:rPr/>
        <w:fldChar w:fldCharType="separate"/>
      </w:r>
      <w:r>
        <w:rPr/>
        <w:t>ACK</w:t>
      </w:r>
      <w:r>
        <w:rPr/>
        <w:fldChar w:fldCharType="end"/>
      </w:r>
      <w:r>
        <w:rPr/>
        <w:t xml:space="preserve">, </w:t>
      </w:r>
      <w:r>
        <w:rPr/>
        <w:fldChar w:fldCharType="begin"/>
      </w:r>
      <w:r>
        <w:rPr/>
        <w:instrText> REF _Ref295895352 \h </w:instrText>
      </w:r>
      <w:r>
        <w:rPr/>
        <w:fldChar w:fldCharType="separate"/>
      </w:r>
      <w:r>
        <w:rPr/>
        <w:t>NAK</w:t>
      </w:r>
      <w:r>
        <w:rPr/>
        <w:fldChar w:fldCharType="end"/>
      </w:r>
    </w:p>
    <w:p>
      <w:pPr>
        <w:pStyle w:val="Normal"/>
        <w:rPr/>
      </w:pPr>
      <w:r>
        <w:rPr/>
        <w:t>Frame:</w:t>
      </w:r>
    </w:p>
    <w:p>
      <w:pPr>
        <w:pStyle w:val="Normal"/>
        <w:rPr/>
      </w:pPr>
      <w:r>
        <w:rPr/>
      </w:r>
    </w:p>
    <w:tbl>
      <w:tblPr>
        <w:tblStyle w:val="TableGrid"/>
        <w:tblW w:w="4518" w:type="dxa"/>
        <w:jc w:val="left"/>
        <w:tblInd w:w="720" w:type="dxa"/>
        <w:tblCellMar>
          <w:top w:w="0" w:type="dxa"/>
          <w:left w:w="108" w:type="dxa"/>
          <w:bottom w:w="0" w:type="dxa"/>
          <w:right w:w="108" w:type="dxa"/>
        </w:tblCellMar>
        <w:tblLook w:val="04a0" w:noHBand="0" w:noVBand="1" w:firstColumn="1" w:lastRow="0" w:lastColumn="0" w:firstRow="1"/>
      </w:tblPr>
      <w:tblGrid>
        <w:gridCol w:w="1297"/>
        <w:gridCol w:w="1440"/>
        <w:gridCol w:w="1781"/>
      </w:tblGrid>
      <w:tr>
        <w:trPr/>
        <w:tc>
          <w:tcPr>
            <w:tcW w:w="1297" w:type="dxa"/>
            <w:tcBorders>
              <w:top w:val="nil"/>
              <w:left w:val="nil"/>
              <w:bottom w:val="nil"/>
              <w:right w:val="nil"/>
            </w:tcBorders>
          </w:tcPr>
          <w:p>
            <w:pPr>
              <w:pStyle w:val="Normal"/>
              <w:rPr/>
            </w:pPr>
            <w:r>
              <w:rPr/>
              <w:t>Offset:</w:t>
            </w:r>
          </w:p>
        </w:tc>
        <w:tc>
          <w:tcPr>
            <w:tcW w:w="1440" w:type="dxa"/>
            <w:tcBorders>
              <w:top w:val="nil"/>
              <w:left w:val="nil"/>
              <w:right w:val="nil"/>
            </w:tcBorders>
          </w:tcPr>
          <w:p>
            <w:pPr>
              <w:pStyle w:val="Normal"/>
              <w:jc w:val="center"/>
              <w:rPr/>
            </w:pPr>
            <w:r>
              <w:rPr/>
              <w:t>0</w:t>
            </w:r>
          </w:p>
        </w:tc>
        <w:tc>
          <w:tcPr>
            <w:tcW w:w="1781" w:type="dxa"/>
            <w:tcBorders>
              <w:top w:val="nil"/>
              <w:left w:val="nil"/>
              <w:right w:val="nil"/>
            </w:tcBorders>
          </w:tcPr>
          <w:p>
            <w:pPr>
              <w:pStyle w:val="Normal"/>
              <w:jc w:val="center"/>
              <w:rPr/>
            </w:pPr>
            <w:r>
              <w:rPr/>
              <w:t>1</w:t>
            </w:r>
          </w:p>
        </w:tc>
      </w:tr>
      <w:tr>
        <w:trPr/>
        <w:tc>
          <w:tcPr>
            <w:tcW w:w="1297" w:type="dxa"/>
            <w:tcBorders>
              <w:top w:val="nil"/>
              <w:left w:val="nil"/>
              <w:bottom w:val="nil"/>
            </w:tcBorders>
          </w:tcPr>
          <w:p>
            <w:pPr>
              <w:pStyle w:val="Normal"/>
              <w:rPr/>
            </w:pPr>
            <w:r>
              <w:rPr/>
              <w:t>Contents:</w:t>
            </w:r>
          </w:p>
        </w:tc>
        <w:tc>
          <w:tcPr>
            <w:tcW w:w="1440" w:type="dxa"/>
            <w:tcBorders/>
          </w:tcPr>
          <w:p>
            <w:pPr>
              <w:pStyle w:val="Normal"/>
              <w:jc w:val="center"/>
              <w:rPr/>
            </w:pPr>
            <w:r>
              <w:rPr/>
              <w:t>13</w:t>
            </w:r>
          </w:p>
        </w:tc>
        <w:tc>
          <w:tcPr>
            <w:tcW w:w="1781" w:type="dxa"/>
            <w:tcBorders/>
          </w:tcPr>
          <w:p>
            <w:pPr>
              <w:pStyle w:val="Normal"/>
              <w:jc w:val="center"/>
              <w:rPr/>
            </w:pPr>
            <w:r>
              <w:rPr/>
              <w:t>Timer value</w:t>
            </w:r>
          </w:p>
        </w:tc>
      </w:tr>
    </w:tbl>
    <w:p>
      <w:pPr>
        <w:pStyle w:val="Normal"/>
        <w:rPr/>
      </w:pPr>
      <w:r>
        <w:rPr/>
      </w:r>
    </w:p>
    <w:p>
      <w:pPr>
        <w:pStyle w:val="Normal"/>
        <w:rPr/>
      </w:pPr>
      <w:r>
        <w:rPr/>
        <w:t>This tells the DCP to begin generating interrupts at the specified interval.  The interval values are somewhat arbitrary, based on what I wanted and what the Arduino code could easily do.  More values can be added.</w:t>
      </w:r>
    </w:p>
    <w:p>
      <w:pPr>
        <w:pStyle w:val="Normal"/>
        <w:rPr/>
      </w:pPr>
      <w:r>
        <w:rPr/>
      </w:r>
    </w:p>
    <w:tbl>
      <w:tblPr>
        <w:tblStyle w:val="TableGrid"/>
        <w:tblW w:w="5761" w:type="dxa"/>
        <w:jc w:val="left"/>
        <w:tblInd w:w="1189" w:type="dxa"/>
        <w:tblCellMar>
          <w:top w:w="0" w:type="dxa"/>
          <w:left w:w="108" w:type="dxa"/>
          <w:bottom w:w="0" w:type="dxa"/>
          <w:right w:w="108" w:type="dxa"/>
        </w:tblCellMar>
        <w:tblLook w:val="04a0" w:noHBand="0" w:noVBand="1" w:firstColumn="1" w:lastRow="0" w:lastColumn="0" w:firstRow="1"/>
      </w:tblPr>
      <w:tblGrid>
        <w:gridCol w:w="2700"/>
        <w:gridCol w:w="3060"/>
      </w:tblGrid>
      <w:tr>
        <w:trPr/>
        <w:tc>
          <w:tcPr>
            <w:tcW w:w="2700" w:type="dxa"/>
            <w:tcBorders/>
          </w:tcPr>
          <w:p>
            <w:pPr>
              <w:pStyle w:val="Normal"/>
              <w:rPr/>
            </w:pPr>
            <w:r>
              <w:rPr/>
              <w:t>Timer Value (decimal)</w:t>
            </w:r>
          </w:p>
        </w:tc>
        <w:tc>
          <w:tcPr>
            <w:tcW w:w="3060" w:type="dxa"/>
            <w:tcBorders/>
          </w:tcPr>
          <w:p>
            <w:pPr>
              <w:pStyle w:val="Normal"/>
              <w:rPr/>
            </w:pPr>
            <w:r>
              <w:rPr/>
              <w:t>Time</w:t>
            </w:r>
          </w:p>
        </w:tc>
      </w:tr>
      <w:tr>
        <w:trPr/>
        <w:tc>
          <w:tcPr>
            <w:tcW w:w="2700" w:type="dxa"/>
            <w:tcBorders/>
          </w:tcPr>
          <w:p>
            <w:pPr>
              <w:pStyle w:val="Normal"/>
              <w:rPr/>
            </w:pPr>
            <w:r>
              <w:rPr/>
              <w:t>0</w:t>
            </w:r>
          </w:p>
        </w:tc>
        <w:tc>
          <w:tcPr>
            <w:tcW w:w="3060" w:type="dxa"/>
            <w:tcBorders/>
          </w:tcPr>
          <w:p>
            <w:pPr>
              <w:pStyle w:val="Normal"/>
              <w:rPr/>
            </w:pPr>
            <w:r>
              <w:rPr/>
              <w:t>0 – disable interrupts</w:t>
            </w:r>
          </w:p>
        </w:tc>
      </w:tr>
      <w:tr>
        <w:trPr/>
        <w:tc>
          <w:tcPr>
            <w:tcW w:w="2700" w:type="dxa"/>
            <w:tcBorders/>
          </w:tcPr>
          <w:p>
            <w:pPr>
              <w:pStyle w:val="Normal"/>
              <w:rPr/>
            </w:pPr>
            <w:r>
              <w:rPr/>
              <w:t>1</w:t>
            </w:r>
          </w:p>
        </w:tc>
        <w:tc>
          <w:tcPr>
            <w:tcW w:w="3060" w:type="dxa"/>
            <w:tcBorders/>
          </w:tcPr>
          <w:p>
            <w:pPr>
              <w:pStyle w:val="Normal"/>
              <w:rPr/>
            </w:pPr>
            <w:r>
              <w:rPr/>
              <w:t>10 ms</w:t>
            </w:r>
          </w:p>
        </w:tc>
      </w:tr>
      <w:tr>
        <w:trPr/>
        <w:tc>
          <w:tcPr>
            <w:tcW w:w="2700" w:type="dxa"/>
            <w:tcBorders/>
          </w:tcPr>
          <w:p>
            <w:pPr>
              <w:pStyle w:val="Normal"/>
              <w:rPr/>
            </w:pPr>
            <w:r>
              <w:rPr/>
              <w:t>2</w:t>
            </w:r>
          </w:p>
        </w:tc>
        <w:tc>
          <w:tcPr>
            <w:tcW w:w="3060" w:type="dxa"/>
            <w:tcBorders/>
          </w:tcPr>
          <w:p>
            <w:pPr>
              <w:pStyle w:val="Normal"/>
              <w:rPr/>
            </w:pPr>
            <w:r>
              <w:rPr/>
              <w:t>20 ms</w:t>
            </w:r>
          </w:p>
        </w:tc>
      </w:tr>
      <w:tr>
        <w:trPr/>
        <w:tc>
          <w:tcPr>
            <w:tcW w:w="2700" w:type="dxa"/>
            <w:tcBorders/>
          </w:tcPr>
          <w:p>
            <w:pPr>
              <w:pStyle w:val="Normal"/>
              <w:rPr/>
            </w:pPr>
            <w:r>
              <w:rPr/>
              <w:t>3</w:t>
            </w:r>
          </w:p>
        </w:tc>
        <w:tc>
          <w:tcPr>
            <w:tcW w:w="3060" w:type="dxa"/>
            <w:tcBorders/>
          </w:tcPr>
          <w:p>
            <w:pPr>
              <w:pStyle w:val="Normal"/>
              <w:rPr/>
            </w:pPr>
            <w:r>
              <w:rPr/>
              <w:t>30 ms</w:t>
            </w:r>
          </w:p>
        </w:tc>
      </w:tr>
      <w:tr>
        <w:trPr/>
        <w:tc>
          <w:tcPr>
            <w:tcW w:w="2700" w:type="dxa"/>
            <w:tcBorders/>
          </w:tcPr>
          <w:p>
            <w:pPr>
              <w:pStyle w:val="Normal"/>
              <w:rPr/>
            </w:pPr>
            <w:r>
              <w:rPr/>
              <w:t>4</w:t>
            </w:r>
          </w:p>
        </w:tc>
        <w:tc>
          <w:tcPr>
            <w:tcW w:w="3060" w:type="dxa"/>
            <w:tcBorders/>
          </w:tcPr>
          <w:p>
            <w:pPr>
              <w:pStyle w:val="Normal"/>
              <w:rPr/>
            </w:pPr>
            <w:r>
              <w:rPr/>
              <w:t>40 ms</w:t>
            </w:r>
          </w:p>
        </w:tc>
      </w:tr>
      <w:tr>
        <w:trPr/>
        <w:tc>
          <w:tcPr>
            <w:tcW w:w="2700" w:type="dxa"/>
            <w:tcBorders/>
          </w:tcPr>
          <w:p>
            <w:pPr>
              <w:pStyle w:val="Normal"/>
              <w:rPr/>
            </w:pPr>
            <w:r>
              <w:rPr/>
              <w:t>5</w:t>
            </w:r>
          </w:p>
        </w:tc>
        <w:tc>
          <w:tcPr>
            <w:tcW w:w="3060" w:type="dxa"/>
            <w:tcBorders/>
          </w:tcPr>
          <w:p>
            <w:pPr>
              <w:pStyle w:val="Normal"/>
              <w:rPr/>
            </w:pPr>
            <w:r>
              <w:rPr/>
              <w:t>50 ms</w:t>
            </w:r>
          </w:p>
        </w:tc>
      </w:tr>
      <w:tr>
        <w:trPr/>
        <w:tc>
          <w:tcPr>
            <w:tcW w:w="2700" w:type="dxa"/>
            <w:tcBorders/>
          </w:tcPr>
          <w:p>
            <w:pPr>
              <w:pStyle w:val="Normal"/>
              <w:rPr/>
            </w:pPr>
            <w:r>
              <w:rPr/>
              <w:t>6</w:t>
            </w:r>
          </w:p>
        </w:tc>
        <w:tc>
          <w:tcPr>
            <w:tcW w:w="3060" w:type="dxa"/>
            <w:tcBorders/>
          </w:tcPr>
          <w:p>
            <w:pPr>
              <w:pStyle w:val="Normal"/>
              <w:rPr/>
            </w:pPr>
            <w:r>
              <w:rPr/>
              <w:t>100 ms</w:t>
            </w:r>
          </w:p>
        </w:tc>
      </w:tr>
      <w:tr>
        <w:trPr/>
        <w:tc>
          <w:tcPr>
            <w:tcW w:w="2700" w:type="dxa"/>
            <w:tcBorders/>
          </w:tcPr>
          <w:p>
            <w:pPr>
              <w:pStyle w:val="Normal"/>
              <w:rPr/>
            </w:pPr>
            <w:r>
              <w:rPr/>
              <w:t>7</w:t>
            </w:r>
          </w:p>
        </w:tc>
        <w:tc>
          <w:tcPr>
            <w:tcW w:w="3060" w:type="dxa"/>
            <w:tcBorders/>
          </w:tcPr>
          <w:p>
            <w:pPr>
              <w:pStyle w:val="Normal"/>
              <w:rPr/>
            </w:pPr>
            <w:r>
              <w:rPr/>
              <w:t>250 ms</w:t>
            </w:r>
          </w:p>
        </w:tc>
      </w:tr>
      <w:tr>
        <w:trPr/>
        <w:tc>
          <w:tcPr>
            <w:tcW w:w="2700" w:type="dxa"/>
            <w:tcBorders/>
          </w:tcPr>
          <w:p>
            <w:pPr>
              <w:pStyle w:val="Normal"/>
              <w:rPr/>
            </w:pPr>
            <w:r>
              <w:rPr/>
              <w:t>8</w:t>
            </w:r>
          </w:p>
        </w:tc>
        <w:tc>
          <w:tcPr>
            <w:tcW w:w="3060" w:type="dxa"/>
            <w:tcBorders/>
          </w:tcPr>
          <w:p>
            <w:pPr>
              <w:pStyle w:val="Normal"/>
              <w:rPr/>
            </w:pPr>
            <w:r>
              <w:rPr/>
              <w:t>500 ms</w:t>
            </w:r>
          </w:p>
        </w:tc>
      </w:tr>
      <w:tr>
        <w:trPr/>
        <w:tc>
          <w:tcPr>
            <w:tcW w:w="2700" w:type="dxa"/>
            <w:tcBorders/>
          </w:tcPr>
          <w:p>
            <w:pPr>
              <w:pStyle w:val="Normal"/>
              <w:rPr/>
            </w:pPr>
            <w:r>
              <w:rPr/>
              <w:t>9</w:t>
            </w:r>
          </w:p>
        </w:tc>
        <w:tc>
          <w:tcPr>
            <w:tcW w:w="3060" w:type="dxa"/>
            <w:tcBorders/>
          </w:tcPr>
          <w:p>
            <w:pPr>
              <w:pStyle w:val="Normal"/>
              <w:rPr/>
            </w:pPr>
            <w:r>
              <w:rPr/>
              <w:t>1 second</w:t>
            </w:r>
          </w:p>
        </w:tc>
      </w:tr>
      <w:tr>
        <w:trPr/>
        <w:tc>
          <w:tcPr>
            <w:tcW w:w="2700" w:type="dxa"/>
            <w:tcBorders/>
          </w:tcPr>
          <w:p>
            <w:pPr>
              <w:pStyle w:val="Normal"/>
              <w:rPr/>
            </w:pPr>
            <w:r>
              <w:rPr/>
              <w:t>10-31</w:t>
            </w:r>
          </w:p>
        </w:tc>
        <w:tc>
          <w:tcPr>
            <w:tcW w:w="3060" w:type="dxa"/>
            <w:tcBorders/>
          </w:tcPr>
          <w:p>
            <w:pPr>
              <w:pStyle w:val="Normal"/>
              <w:rPr/>
            </w:pPr>
            <w:r>
              <w:rPr/>
              <w:t>Reserved</w:t>
            </w:r>
          </w:p>
        </w:tc>
      </w:tr>
      <w:tr>
        <w:trPr/>
        <w:tc>
          <w:tcPr>
            <w:tcW w:w="2700" w:type="dxa"/>
            <w:tcBorders/>
          </w:tcPr>
          <w:p>
            <w:pPr>
              <w:pStyle w:val="Normal"/>
              <w:rPr/>
            </w:pPr>
            <w:r>
              <w:rPr/>
              <w:t>32-255</w:t>
            </w:r>
          </w:p>
        </w:tc>
        <w:tc>
          <w:tcPr>
            <w:tcW w:w="3060" w:type="dxa"/>
            <w:tcBorders/>
          </w:tcPr>
          <w:p>
            <w:pPr>
              <w:pStyle w:val="Normal"/>
              <w:rPr/>
            </w:pPr>
            <w:r>
              <w:rPr/>
              <w:t>Available</w:t>
            </w:r>
          </w:p>
        </w:tc>
      </w:tr>
    </w:tbl>
    <w:p>
      <w:pPr>
        <w:pStyle w:val="Normal"/>
        <w:rPr/>
      </w:pPr>
      <w:r>
        <w:rPr/>
      </w:r>
    </w:p>
    <w:p>
      <w:pPr>
        <w:pStyle w:val="Normal"/>
        <w:pBdr>
          <w:bottom w:val="single" w:sz="6" w:space="1" w:color="000000"/>
        </w:pBdr>
        <w:rPr/>
      </w:pPr>
      <w:r>
        <w:rPr/>
      </w:r>
    </w:p>
    <w:p>
      <w:pPr>
        <w:pStyle w:val="Heading2"/>
        <w:rPr/>
      </w:pPr>
      <w:bookmarkStart w:id="188" w:name="__RefHeading___Toc2733_581131724"/>
      <w:bookmarkStart w:id="189" w:name="_Toc355159858"/>
      <w:bookmarkEnd w:id="188"/>
      <w:r>
        <w:rPr/>
        <w:t>READ_SECTOR_LONG</w:t>
      </w:r>
      <w:bookmarkEnd w:id="189"/>
    </w:p>
    <w:p>
      <w:pPr>
        <w:pStyle w:val="Normal"/>
        <w:rPr/>
      </w:pPr>
      <w:r>
        <w:rPr/>
        <w:t>Command code: 1F</w:t>
      </w:r>
    </w:p>
    <w:p>
      <w:pPr>
        <w:pStyle w:val="Normal"/>
        <w:rPr/>
      </w:pPr>
      <w:r>
        <w:rPr/>
        <w:t xml:space="preserve">Valid responses: </w:t>
      </w:r>
      <w:r>
        <w:rPr/>
        <w:fldChar w:fldCharType="begin"/>
      </w:r>
      <w:r>
        <w:rPr/>
        <w:instrText> REF _Ref295894958 \h </w:instrText>
      </w:r>
      <w:r>
        <w:rPr/>
        <w:fldChar w:fldCharType="separate"/>
      </w:r>
      <w:r>
        <w:rPr/>
        <w:t>SECTOR_DATA</w:t>
      </w:r>
      <w:r>
        <w:rPr/>
        <w:fldChar w:fldCharType="end"/>
      </w:r>
      <w:r>
        <w:rPr/>
        <w:t xml:space="preserve">, </w:t>
      </w:r>
      <w:r>
        <w:rPr/>
        <w:fldChar w:fldCharType="begin"/>
      </w:r>
      <w:r>
        <w:rPr/>
        <w:instrText> REF _Ref295894970 \h </w:instrText>
      </w:r>
      <w:r>
        <w:rPr/>
        <w:fldChar w:fldCharType="separate"/>
      </w:r>
      <w:r>
        <w:rPr/>
        <w:t>NAK</w:t>
      </w:r>
      <w:r>
        <w:rPr/>
        <w:fldChar w:fldCharType="end"/>
      </w:r>
    </w:p>
    <w:p>
      <w:pPr>
        <w:pStyle w:val="Normal"/>
        <w:rPr/>
      </w:pPr>
      <w:r>
        <w:rPr/>
        <w:t>Frame:</w:t>
      </w:r>
    </w:p>
    <w:p>
      <w:pPr>
        <w:pStyle w:val="Normal"/>
        <w:rPr/>
      </w:pPr>
      <w:r>
        <w:rPr/>
      </w:r>
    </w:p>
    <w:tbl>
      <w:tblPr>
        <w:tblStyle w:val="TableGrid"/>
        <w:tblW w:w="7938" w:type="dxa"/>
        <w:jc w:val="left"/>
        <w:tblInd w:w="720" w:type="dxa"/>
        <w:tblCellMar>
          <w:top w:w="0" w:type="dxa"/>
          <w:left w:w="108" w:type="dxa"/>
          <w:bottom w:w="0" w:type="dxa"/>
          <w:right w:w="108" w:type="dxa"/>
        </w:tblCellMar>
        <w:tblLook w:val="04a0" w:noHBand="0" w:noVBand="1" w:firstColumn="1" w:lastRow="0" w:lastColumn="0" w:firstRow="1"/>
      </w:tblPr>
      <w:tblGrid>
        <w:gridCol w:w="1285"/>
        <w:gridCol w:w="840"/>
        <w:gridCol w:w="803"/>
        <w:gridCol w:w="976"/>
        <w:gridCol w:w="1065"/>
        <w:gridCol w:w="991"/>
        <w:gridCol w:w="988"/>
        <w:gridCol w:w="989"/>
      </w:tblGrid>
      <w:tr>
        <w:trPr/>
        <w:tc>
          <w:tcPr>
            <w:tcW w:w="1285" w:type="dxa"/>
            <w:tcBorders>
              <w:top w:val="nil"/>
              <w:left w:val="nil"/>
              <w:bottom w:val="nil"/>
              <w:right w:val="nil"/>
            </w:tcBorders>
          </w:tcPr>
          <w:p>
            <w:pPr>
              <w:pStyle w:val="Normal"/>
              <w:rPr/>
            </w:pPr>
            <w:r>
              <w:rPr/>
              <w:t>Offset:</w:t>
            </w:r>
          </w:p>
        </w:tc>
        <w:tc>
          <w:tcPr>
            <w:tcW w:w="840" w:type="dxa"/>
            <w:tcBorders>
              <w:top w:val="nil"/>
              <w:left w:val="nil"/>
              <w:right w:val="nil"/>
            </w:tcBorders>
          </w:tcPr>
          <w:p>
            <w:pPr>
              <w:pStyle w:val="Normal"/>
              <w:jc w:val="center"/>
              <w:rPr/>
            </w:pPr>
            <w:r>
              <w:rPr/>
              <w:t>0</w:t>
            </w:r>
          </w:p>
        </w:tc>
        <w:tc>
          <w:tcPr>
            <w:tcW w:w="803" w:type="dxa"/>
            <w:tcBorders>
              <w:top w:val="nil"/>
              <w:left w:val="nil"/>
              <w:right w:val="nil"/>
            </w:tcBorders>
          </w:tcPr>
          <w:p>
            <w:pPr>
              <w:pStyle w:val="Normal"/>
              <w:jc w:val="center"/>
              <w:rPr/>
            </w:pPr>
            <w:r>
              <w:rPr/>
              <w:t>1</w:t>
            </w:r>
          </w:p>
        </w:tc>
        <w:tc>
          <w:tcPr>
            <w:tcW w:w="976" w:type="dxa"/>
            <w:tcBorders>
              <w:top w:val="nil"/>
              <w:left w:val="nil"/>
              <w:right w:val="nil"/>
            </w:tcBorders>
          </w:tcPr>
          <w:p>
            <w:pPr>
              <w:pStyle w:val="Normal"/>
              <w:jc w:val="center"/>
              <w:rPr/>
            </w:pPr>
            <w:r>
              <w:rPr/>
              <w:t>2</w:t>
            </w:r>
          </w:p>
        </w:tc>
        <w:tc>
          <w:tcPr>
            <w:tcW w:w="1065" w:type="dxa"/>
            <w:tcBorders>
              <w:top w:val="nil"/>
              <w:left w:val="nil"/>
              <w:right w:val="nil"/>
            </w:tcBorders>
          </w:tcPr>
          <w:p>
            <w:pPr>
              <w:pStyle w:val="Normal"/>
              <w:jc w:val="center"/>
              <w:rPr/>
            </w:pPr>
            <w:r>
              <w:rPr/>
              <w:t>3</w:t>
            </w:r>
          </w:p>
        </w:tc>
        <w:tc>
          <w:tcPr>
            <w:tcW w:w="991" w:type="dxa"/>
            <w:tcBorders>
              <w:top w:val="nil"/>
              <w:left w:val="nil"/>
              <w:right w:val="nil"/>
            </w:tcBorders>
          </w:tcPr>
          <w:p>
            <w:pPr>
              <w:pStyle w:val="Normal"/>
              <w:jc w:val="center"/>
              <w:rPr/>
            </w:pPr>
            <w:r>
              <w:rPr/>
              <w:t>4</w:t>
            </w:r>
          </w:p>
        </w:tc>
        <w:tc>
          <w:tcPr>
            <w:tcW w:w="988" w:type="dxa"/>
            <w:tcBorders>
              <w:top w:val="nil"/>
              <w:left w:val="nil"/>
              <w:right w:val="nil"/>
            </w:tcBorders>
          </w:tcPr>
          <w:p>
            <w:pPr>
              <w:pStyle w:val="Normal"/>
              <w:jc w:val="center"/>
              <w:rPr/>
            </w:pPr>
            <w:r>
              <w:rPr/>
              <w:t>5</w:t>
            </w:r>
          </w:p>
        </w:tc>
        <w:tc>
          <w:tcPr>
            <w:tcW w:w="989" w:type="dxa"/>
            <w:tcBorders>
              <w:top w:val="nil"/>
              <w:left w:val="nil"/>
              <w:right w:val="nil"/>
            </w:tcBorders>
          </w:tcPr>
          <w:p>
            <w:pPr>
              <w:pStyle w:val="Normal"/>
              <w:jc w:val="center"/>
              <w:rPr/>
            </w:pPr>
            <w:r>
              <w:rPr/>
              <w:t>6</w:t>
            </w:r>
          </w:p>
        </w:tc>
      </w:tr>
      <w:tr>
        <w:trPr/>
        <w:tc>
          <w:tcPr>
            <w:tcW w:w="1285" w:type="dxa"/>
            <w:tcBorders>
              <w:top w:val="nil"/>
              <w:left w:val="nil"/>
              <w:bottom w:val="nil"/>
            </w:tcBorders>
          </w:tcPr>
          <w:p>
            <w:pPr>
              <w:pStyle w:val="Normal"/>
              <w:rPr/>
            </w:pPr>
            <w:r>
              <w:rPr/>
              <w:t>Contents:</w:t>
            </w:r>
          </w:p>
        </w:tc>
        <w:tc>
          <w:tcPr>
            <w:tcW w:w="840" w:type="dxa"/>
            <w:tcBorders/>
          </w:tcPr>
          <w:p>
            <w:pPr>
              <w:pStyle w:val="Normal"/>
              <w:jc w:val="center"/>
              <w:rPr/>
            </w:pPr>
            <w:r>
              <w:rPr/>
              <w:t>1F</w:t>
            </w:r>
          </w:p>
        </w:tc>
        <w:tc>
          <w:tcPr>
            <w:tcW w:w="803" w:type="dxa"/>
            <w:tcBorders/>
          </w:tcPr>
          <w:p>
            <w:pPr>
              <w:pStyle w:val="Normal"/>
              <w:jc w:val="center"/>
              <w:rPr/>
            </w:pPr>
            <w:r>
              <w:rPr/>
              <w:t>Drive</w:t>
            </w:r>
          </w:p>
        </w:tc>
        <w:tc>
          <w:tcPr>
            <w:tcW w:w="976" w:type="dxa"/>
            <w:tcBorders/>
          </w:tcPr>
          <w:p>
            <w:pPr>
              <w:pStyle w:val="Normal"/>
              <w:jc w:val="center"/>
              <w:rPr/>
            </w:pPr>
            <w:r>
              <w:rPr/>
              <w:t>Sector size</w:t>
            </w:r>
          </w:p>
        </w:tc>
        <w:tc>
          <w:tcPr>
            <w:tcW w:w="1065" w:type="dxa"/>
            <w:tcBorders/>
          </w:tcPr>
          <w:p>
            <w:pPr>
              <w:pStyle w:val="Normal"/>
              <w:jc w:val="center"/>
              <w:rPr/>
            </w:pPr>
            <w:r>
              <w:rPr/>
              <w:t>Sector MSB</w:t>
            </w:r>
          </w:p>
        </w:tc>
        <w:tc>
          <w:tcPr>
            <w:tcW w:w="991" w:type="dxa"/>
            <w:tcBorders/>
          </w:tcPr>
          <w:p>
            <w:pPr>
              <w:pStyle w:val="Normal"/>
              <w:jc w:val="center"/>
              <w:rPr/>
            </w:pPr>
            <w:r>
              <w:rPr/>
              <w:t>Sector</w:t>
            </w:r>
          </w:p>
        </w:tc>
        <w:tc>
          <w:tcPr>
            <w:tcW w:w="988" w:type="dxa"/>
            <w:tcBorders/>
          </w:tcPr>
          <w:p>
            <w:pPr>
              <w:pStyle w:val="Normal"/>
              <w:jc w:val="center"/>
              <w:rPr/>
            </w:pPr>
            <w:r>
              <w:rPr/>
              <w:t>Sector</w:t>
            </w:r>
          </w:p>
        </w:tc>
        <w:tc>
          <w:tcPr>
            <w:tcW w:w="989" w:type="dxa"/>
            <w:tcBorders/>
          </w:tcPr>
          <w:p>
            <w:pPr>
              <w:pStyle w:val="Normal"/>
              <w:jc w:val="center"/>
              <w:rPr/>
            </w:pPr>
            <w:r>
              <w:rPr/>
              <w:t>Sector LSB</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Offsets 3 to 6 are a large sector number, MSB first.  There are no tracks for this command, only sectors.  This is a zero-based value.  Note that the Arduino code might have limitations on how large of a sector number it can support.</w:t>
      </w:r>
    </w:p>
    <w:p>
      <w:pPr>
        <w:pStyle w:val="Normal"/>
        <w:pBdr>
          <w:bottom w:val="single" w:sz="6" w:space="1" w:color="000000"/>
        </w:pBdr>
        <w:rPr/>
      </w:pPr>
      <w:r>
        <w:rPr/>
      </w:r>
    </w:p>
    <w:p>
      <w:pPr>
        <w:pStyle w:val="Heading2"/>
        <w:rPr/>
      </w:pPr>
      <w:bookmarkStart w:id="190" w:name="__RefHeading___Toc2735_581131724"/>
      <w:bookmarkStart w:id="191" w:name="_Toc355159859"/>
      <w:bookmarkEnd w:id="190"/>
      <w:r>
        <w:rPr/>
        <w:t>WRITE_SECTOR_LONG</w:t>
      </w:r>
      <w:bookmarkEnd w:id="191"/>
    </w:p>
    <w:p>
      <w:pPr>
        <w:pStyle w:val="Normal"/>
        <w:rPr/>
      </w:pPr>
      <w:r>
        <w:rPr/>
        <w:t>Command code: 20</w:t>
      </w:r>
    </w:p>
    <w:p>
      <w:pPr>
        <w:pStyle w:val="Normal"/>
        <w:rPr/>
      </w:pPr>
      <w:r>
        <w:rPr/>
        <w:t xml:space="preserve">Valid responses: </w:t>
      </w:r>
      <w:r>
        <w:rPr/>
        <w:fldChar w:fldCharType="begin"/>
      </w:r>
      <w:r>
        <w:rPr/>
        <w:instrText> REF _Ref295894987 \h </w:instrText>
      </w:r>
      <w:r>
        <w:rPr/>
        <w:fldChar w:fldCharType="separate"/>
      </w:r>
      <w:r>
        <w:rPr/>
        <w:t>ACK</w:t>
      </w:r>
      <w:r>
        <w:rPr/>
        <w:fldChar w:fldCharType="end"/>
      </w:r>
      <w:r>
        <w:rPr/>
        <w:t xml:space="preserve">, </w:t>
      </w:r>
      <w:r>
        <w:rPr/>
        <w:fldChar w:fldCharType="begin"/>
      </w:r>
      <w:r>
        <w:rPr/>
        <w:instrText> REF _Ref295894996 \h </w:instrText>
      </w:r>
      <w:r>
        <w:rPr/>
        <w:fldChar w:fldCharType="separate"/>
      </w:r>
      <w:r>
        <w:rPr/>
        <w:t>NAK</w:t>
      </w:r>
      <w:r>
        <w:rPr/>
        <w:fldChar w:fldCharType="end"/>
      </w:r>
    </w:p>
    <w:p>
      <w:pPr>
        <w:pStyle w:val="Normal"/>
        <w:rPr/>
      </w:pPr>
      <w:r>
        <w:rPr/>
        <w:t>Frame:</w:t>
      </w:r>
    </w:p>
    <w:p>
      <w:pPr>
        <w:pStyle w:val="Normal"/>
        <w:rPr/>
      </w:pPr>
      <w:r>
        <w:rPr/>
      </w:r>
    </w:p>
    <w:tbl>
      <w:tblPr>
        <w:tblStyle w:val="TableGrid"/>
        <w:tblW w:w="8137" w:type="dxa"/>
        <w:jc w:val="left"/>
        <w:tblInd w:w="720" w:type="dxa"/>
        <w:tblCellMar>
          <w:top w:w="0" w:type="dxa"/>
          <w:left w:w="108" w:type="dxa"/>
          <w:bottom w:w="0" w:type="dxa"/>
          <w:right w:w="108" w:type="dxa"/>
        </w:tblCellMar>
        <w:tblLook w:val="04a0" w:noHBand="0" w:noVBand="1" w:firstColumn="1" w:lastRow="0" w:lastColumn="0" w:firstRow="1"/>
      </w:tblPr>
      <w:tblGrid>
        <w:gridCol w:w="1236"/>
        <w:gridCol w:w="658"/>
        <w:gridCol w:w="791"/>
        <w:gridCol w:w="866"/>
        <w:gridCol w:w="1187"/>
        <w:gridCol w:w="905"/>
        <w:gridCol w:w="917"/>
        <w:gridCol w:w="867"/>
        <w:gridCol w:w="709"/>
      </w:tblGrid>
      <w:tr>
        <w:trPr/>
        <w:tc>
          <w:tcPr>
            <w:tcW w:w="1236" w:type="dxa"/>
            <w:tcBorders>
              <w:top w:val="nil"/>
              <w:left w:val="nil"/>
              <w:bottom w:val="nil"/>
              <w:right w:val="nil"/>
            </w:tcBorders>
          </w:tcPr>
          <w:p>
            <w:pPr>
              <w:pStyle w:val="Normal"/>
              <w:rPr/>
            </w:pPr>
            <w:r>
              <w:rPr/>
              <w:t>Offset:</w:t>
            </w:r>
          </w:p>
        </w:tc>
        <w:tc>
          <w:tcPr>
            <w:tcW w:w="658" w:type="dxa"/>
            <w:tcBorders>
              <w:top w:val="nil"/>
              <w:left w:val="nil"/>
              <w:right w:val="nil"/>
            </w:tcBorders>
          </w:tcPr>
          <w:p>
            <w:pPr>
              <w:pStyle w:val="Normal"/>
              <w:jc w:val="center"/>
              <w:rPr/>
            </w:pPr>
            <w:r>
              <w:rPr/>
              <w:t>0</w:t>
            </w:r>
          </w:p>
        </w:tc>
        <w:tc>
          <w:tcPr>
            <w:tcW w:w="791" w:type="dxa"/>
            <w:tcBorders>
              <w:top w:val="nil"/>
              <w:left w:val="nil"/>
              <w:right w:val="nil"/>
            </w:tcBorders>
          </w:tcPr>
          <w:p>
            <w:pPr>
              <w:pStyle w:val="Normal"/>
              <w:jc w:val="center"/>
              <w:rPr/>
            </w:pPr>
            <w:r>
              <w:rPr/>
              <w:t>1</w:t>
            </w:r>
          </w:p>
        </w:tc>
        <w:tc>
          <w:tcPr>
            <w:tcW w:w="866" w:type="dxa"/>
            <w:tcBorders>
              <w:top w:val="nil"/>
              <w:left w:val="nil"/>
              <w:right w:val="nil"/>
            </w:tcBorders>
          </w:tcPr>
          <w:p>
            <w:pPr>
              <w:pStyle w:val="Normal"/>
              <w:jc w:val="center"/>
              <w:rPr/>
            </w:pPr>
            <w:r>
              <w:rPr/>
              <w:t>2</w:t>
            </w:r>
          </w:p>
        </w:tc>
        <w:tc>
          <w:tcPr>
            <w:tcW w:w="1187" w:type="dxa"/>
            <w:tcBorders>
              <w:top w:val="nil"/>
              <w:left w:val="nil"/>
              <w:right w:val="nil"/>
            </w:tcBorders>
          </w:tcPr>
          <w:p>
            <w:pPr>
              <w:pStyle w:val="Normal"/>
              <w:jc w:val="center"/>
              <w:rPr/>
            </w:pPr>
            <w:r>
              <w:rPr/>
              <w:t>3</w:t>
            </w:r>
          </w:p>
        </w:tc>
        <w:tc>
          <w:tcPr>
            <w:tcW w:w="905" w:type="dxa"/>
            <w:tcBorders>
              <w:top w:val="nil"/>
              <w:left w:val="nil"/>
              <w:right w:val="nil"/>
            </w:tcBorders>
          </w:tcPr>
          <w:p>
            <w:pPr>
              <w:pStyle w:val="Normal"/>
              <w:jc w:val="center"/>
              <w:rPr/>
            </w:pPr>
            <w:r>
              <w:rPr/>
              <w:t>4</w:t>
            </w:r>
          </w:p>
        </w:tc>
        <w:tc>
          <w:tcPr>
            <w:tcW w:w="917" w:type="dxa"/>
            <w:tcBorders>
              <w:top w:val="nil"/>
              <w:left w:val="nil"/>
              <w:right w:val="nil"/>
            </w:tcBorders>
          </w:tcPr>
          <w:p>
            <w:pPr>
              <w:pStyle w:val="Normal"/>
              <w:jc w:val="center"/>
              <w:rPr/>
            </w:pPr>
            <w:r>
              <w:rPr/>
              <w:t>5</w:t>
            </w:r>
          </w:p>
        </w:tc>
        <w:tc>
          <w:tcPr>
            <w:tcW w:w="867" w:type="dxa"/>
            <w:tcBorders>
              <w:top w:val="nil"/>
              <w:left w:val="nil"/>
              <w:right w:val="nil"/>
            </w:tcBorders>
          </w:tcPr>
          <w:p>
            <w:pPr>
              <w:pStyle w:val="Normal"/>
              <w:jc w:val="center"/>
              <w:rPr/>
            </w:pPr>
            <w:r>
              <w:rPr/>
              <w:t>6</w:t>
            </w:r>
          </w:p>
        </w:tc>
        <w:tc>
          <w:tcPr>
            <w:tcW w:w="709" w:type="dxa"/>
            <w:tcBorders>
              <w:top w:val="nil"/>
              <w:left w:val="nil"/>
              <w:right w:val="nil"/>
            </w:tcBorders>
          </w:tcPr>
          <w:p>
            <w:pPr>
              <w:pStyle w:val="Normal"/>
              <w:jc w:val="center"/>
              <w:rPr/>
            </w:pPr>
            <w:r>
              <w:rPr/>
              <w:t>7-X</w:t>
            </w:r>
          </w:p>
        </w:tc>
      </w:tr>
      <w:tr>
        <w:trPr/>
        <w:tc>
          <w:tcPr>
            <w:tcW w:w="1236" w:type="dxa"/>
            <w:tcBorders>
              <w:top w:val="nil"/>
              <w:left w:val="nil"/>
              <w:bottom w:val="nil"/>
            </w:tcBorders>
          </w:tcPr>
          <w:p>
            <w:pPr>
              <w:pStyle w:val="Normal"/>
              <w:rPr/>
            </w:pPr>
            <w:r>
              <w:rPr/>
              <w:t>Contents:</w:t>
            </w:r>
          </w:p>
        </w:tc>
        <w:tc>
          <w:tcPr>
            <w:tcW w:w="658" w:type="dxa"/>
            <w:tcBorders/>
          </w:tcPr>
          <w:p>
            <w:pPr>
              <w:pStyle w:val="Normal"/>
              <w:jc w:val="center"/>
              <w:rPr/>
            </w:pPr>
            <w:r>
              <w:rPr/>
              <w:t>20</w:t>
            </w:r>
          </w:p>
        </w:tc>
        <w:tc>
          <w:tcPr>
            <w:tcW w:w="791" w:type="dxa"/>
            <w:tcBorders/>
          </w:tcPr>
          <w:p>
            <w:pPr>
              <w:pStyle w:val="Normal"/>
              <w:jc w:val="center"/>
              <w:rPr/>
            </w:pPr>
            <w:r>
              <w:rPr/>
              <w:t>Drive</w:t>
            </w:r>
          </w:p>
        </w:tc>
        <w:tc>
          <w:tcPr>
            <w:tcW w:w="866" w:type="dxa"/>
            <w:tcBorders/>
          </w:tcPr>
          <w:p>
            <w:pPr>
              <w:pStyle w:val="Normal"/>
              <w:jc w:val="center"/>
              <w:rPr/>
            </w:pPr>
            <w:r>
              <w:rPr/>
              <w:t>Sector size</w:t>
            </w:r>
          </w:p>
        </w:tc>
        <w:tc>
          <w:tcPr>
            <w:tcW w:w="1187" w:type="dxa"/>
            <w:tcBorders/>
          </w:tcPr>
          <w:p>
            <w:pPr>
              <w:pStyle w:val="Normal"/>
              <w:jc w:val="center"/>
              <w:rPr/>
            </w:pPr>
            <w:r>
              <w:rPr/>
              <w:t>Sector MSB</w:t>
            </w:r>
          </w:p>
        </w:tc>
        <w:tc>
          <w:tcPr>
            <w:tcW w:w="905" w:type="dxa"/>
            <w:tcBorders/>
          </w:tcPr>
          <w:p>
            <w:pPr>
              <w:pStyle w:val="Normal"/>
              <w:jc w:val="center"/>
              <w:rPr/>
            </w:pPr>
            <w:r>
              <w:rPr/>
              <w:t>Sector</w:t>
            </w:r>
          </w:p>
        </w:tc>
        <w:tc>
          <w:tcPr>
            <w:tcW w:w="917" w:type="dxa"/>
            <w:tcBorders/>
          </w:tcPr>
          <w:p>
            <w:pPr>
              <w:pStyle w:val="Normal"/>
              <w:jc w:val="center"/>
              <w:rPr/>
            </w:pPr>
            <w:r>
              <w:rPr/>
              <w:t>Sector</w:t>
            </w:r>
          </w:p>
        </w:tc>
        <w:tc>
          <w:tcPr>
            <w:tcW w:w="867" w:type="dxa"/>
            <w:tcBorders/>
          </w:tcPr>
          <w:p>
            <w:pPr>
              <w:pStyle w:val="Normal"/>
              <w:jc w:val="center"/>
              <w:rPr/>
            </w:pPr>
            <w:r>
              <w:rPr/>
              <w:t>Sector LSB</w:t>
            </w:r>
          </w:p>
        </w:tc>
        <w:tc>
          <w:tcPr>
            <w:tcW w:w="709" w:type="dxa"/>
            <w:tcBorders/>
          </w:tcPr>
          <w:p>
            <w:pPr>
              <w:pStyle w:val="Normal"/>
              <w:jc w:val="center"/>
              <w:rPr/>
            </w:pPr>
            <w:r>
              <w:rPr/>
              <w:t>Data</w:t>
            </w:r>
          </w:p>
        </w:tc>
      </w:tr>
    </w:tbl>
    <w:p>
      <w:pPr>
        <w:pStyle w:val="Normal"/>
        <w:rPr/>
      </w:pPr>
      <w:r>
        <w:rPr/>
      </w:r>
    </w:p>
    <w:p>
      <w:pPr>
        <w:pStyle w:val="Normal"/>
        <w:rPr/>
      </w:pPr>
      <w:r>
        <w:rPr/>
      </w:r>
    </w:p>
    <w:p>
      <w:pPr>
        <w:pStyle w:val="Normal"/>
        <w:rPr/>
      </w:pPr>
      <w:r>
        <w:rPr/>
        <w:t>Offset 1 is the zero-based drive number.</w:t>
      </w:r>
    </w:p>
    <w:p>
      <w:pPr>
        <w:pStyle w:val="Normal"/>
        <w:rPr/>
      </w:pPr>
      <w:r>
        <w:rPr/>
      </w:r>
    </w:p>
    <w:p>
      <w:pPr>
        <w:pStyle w:val="Normal"/>
        <w:rPr/>
      </w:pPr>
      <w:r>
        <w:rPr/>
        <w:t xml:space="preserve">Offset 2 is the sector size.  See </w:t>
      </w:r>
      <w:r>
        <w:rPr/>
        <w:fldChar w:fldCharType="begin"/>
      </w:r>
      <w:r>
        <w:rPr/>
        <w:instrText> REF _Ref295799734 \h </w:instrText>
      </w:r>
      <w:r>
        <w:rPr/>
        <w:fldChar w:fldCharType="separate"/>
      </w:r>
      <w:r>
        <w:rPr/>
        <w:t>Table 1</w:t>
      </w:r>
      <w:r>
        <w:rPr/>
        <w:fldChar w:fldCharType="end"/>
      </w:r>
      <w:r>
        <w:rPr/>
        <w:t>.</w:t>
      </w:r>
    </w:p>
    <w:p>
      <w:pPr>
        <w:pStyle w:val="Normal"/>
        <w:rPr/>
      </w:pPr>
      <w:r>
        <w:rPr/>
      </w:r>
    </w:p>
    <w:p>
      <w:pPr>
        <w:pStyle w:val="Normal"/>
        <w:rPr/>
      </w:pPr>
      <w:r>
        <w:rPr/>
        <w:t>Offsets 3 to 6 are a large sector number, MSB first.  There are no tracks for this command, only sectors.  This is a zero-based value.  Note that the Arduino code might have limitations on how large of a sector number it can support.</w:t>
      </w:r>
    </w:p>
    <w:p>
      <w:pPr>
        <w:pStyle w:val="Normal"/>
        <w:rPr/>
      </w:pPr>
      <w:r>
        <w:rPr/>
      </w:r>
    </w:p>
    <w:p>
      <w:pPr>
        <w:pStyle w:val="Normal"/>
        <w:rPr/>
      </w:pPr>
      <w:r>
        <w:rPr/>
        <w:t>Starting at offset 7 is the data to be written.  The number of bytes must match the sector size.</w:t>
      </w:r>
    </w:p>
    <w:p>
      <w:pPr>
        <w:pStyle w:val="Normal"/>
        <w:rPr/>
      </w:pPr>
      <w:r>
        <w:rPr/>
      </w:r>
    </w:p>
    <w:sectPr>
      <w:type w:val="continuous"/>
      <w:pgSz w:w="12240" w:h="15840"/>
      <w:pgMar w:left="1800" w:right="180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PMingLiU">
    <w:charset w:val="01"/>
    <w:family w:val="roman"/>
    <w:pitch w:val="default"/>
  </w:font>
  <w:font w:name="Liberation Sans">
    <w:altName w:val="Arial"/>
    <w:charset w:val="01"/>
    <w:family w:val="roman"/>
    <w:pitch w:val="default"/>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856" w:type="dxa"/>
      <w:jc w:val="left"/>
      <w:tblInd w:w="0" w:type="dxa"/>
      <w:tblCellMar>
        <w:top w:w="0" w:type="dxa"/>
        <w:left w:w="108" w:type="dxa"/>
        <w:bottom w:w="0" w:type="dxa"/>
        <w:right w:w="108" w:type="dxa"/>
      </w:tblCellMar>
      <w:tblLook w:val="04a0" w:noHBand="0" w:noVBand="1" w:firstColumn="1" w:lastRow="0" w:lastColumn="0" w:firstRow="1"/>
    </w:tblPr>
    <w:tblGrid>
      <w:gridCol w:w="2952"/>
      <w:gridCol w:w="2952"/>
      <w:gridCol w:w="2952"/>
    </w:tblGrid>
    <w:tr>
      <w:trPr/>
      <w:tc>
        <w:tcPr>
          <w:tcW w:w="2952" w:type="dxa"/>
          <w:tcBorders>
            <w:top w:val="nil"/>
            <w:left w:val="nil"/>
            <w:bottom w:val="nil"/>
            <w:right w:val="nil"/>
          </w:tcBorders>
        </w:tcPr>
        <w:p>
          <w:pPr>
            <w:pStyle w:val="Footer"/>
            <w:rPr/>
          </w:pPr>
          <w:r>
            <w:rPr/>
            <w:t xml:space="preserve">Page </w:t>
          </w:r>
          <w:r>
            <w:rPr/>
            <w:fldChar w:fldCharType="begin"/>
          </w:r>
          <w:r>
            <w:rPr/>
            <w:instrText> PAGE </w:instrText>
          </w:r>
          <w:r>
            <w:rPr/>
            <w:fldChar w:fldCharType="separate"/>
          </w:r>
          <w:r>
            <w:rPr/>
            <w:t>1</w:t>
          </w:r>
          <w:r>
            <w:rPr/>
            <w:fldChar w:fldCharType="end"/>
          </w:r>
          <w:r>
            <w:rPr/>
            <w:t xml:space="preserve"> of </w:t>
          </w:r>
          <w:r>
            <w:rPr/>
            <w:fldChar w:fldCharType="begin"/>
          </w:r>
          <w:r>
            <w:rPr/>
            <w:instrText> NUMPAGES </w:instrText>
          </w:r>
          <w:r>
            <w:rPr/>
            <w:fldChar w:fldCharType="separate"/>
          </w:r>
          <w:r>
            <w:rPr/>
            <w:t>24</w:t>
          </w:r>
          <w:r>
            <w:rPr/>
            <w:fldChar w:fldCharType="end"/>
          </w:r>
        </w:p>
      </w:tc>
      <w:tc>
        <w:tcPr>
          <w:tcW w:w="2952" w:type="dxa"/>
          <w:tcBorders>
            <w:top w:val="nil"/>
            <w:left w:val="nil"/>
            <w:bottom w:val="nil"/>
            <w:right w:val="nil"/>
          </w:tcBorders>
        </w:tcPr>
        <w:p>
          <w:pPr>
            <w:pStyle w:val="Footer"/>
            <w:rPr/>
          </w:pPr>
          <w:r>
            <w:rPr/>
          </w:r>
        </w:p>
      </w:tc>
      <w:tc>
        <w:tcPr>
          <w:tcW w:w="2952" w:type="dxa"/>
          <w:tcBorders>
            <w:top w:val="nil"/>
            <w:left w:val="nil"/>
            <w:bottom w:val="nil"/>
            <w:right w:val="nil"/>
          </w:tcBorders>
        </w:tcPr>
        <w:p>
          <w:pPr>
            <w:pStyle w:val="Footer"/>
            <w:jc w:val="right"/>
            <w:rPr/>
          </w:pPr>
          <w:r>
            <w:rPr/>
            <w:t>Version 1.1</w:t>
          </w:r>
        </w:p>
        <w:p>
          <w:pPr>
            <w:pStyle w:val="Footer"/>
            <w:jc w:val="center"/>
            <w:rPr/>
          </w:pPr>
          <w:r>
            <w:rPr/>
          </w:r>
        </w:p>
      </w:tc>
    </w:tr>
  </w:tbl>
  <w:p>
    <w:pPr>
      <w:pStyle w:val="Footer"/>
      <w:rPr/>
    </w:pPr>
    <w:r>
      <w:rPr/>
    </w:r>
  </w:p>
</w:ftr>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b20d09"/>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b20d09"/>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13046"/>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52bca"/>
    <w:rPr>
      <w:color w:val="0000FF" w:themeColor="hyperlink"/>
      <w:u w:val="single"/>
    </w:rPr>
  </w:style>
  <w:style w:type="character" w:styleId="Heading1Char" w:customStyle="1">
    <w:name w:val="Heading 1 Char"/>
    <w:basedOn w:val="DefaultParagraphFont"/>
    <w:link w:val="Heading1"/>
    <w:uiPriority w:val="9"/>
    <w:qFormat/>
    <w:rsid w:val="00b20d09"/>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b20d09"/>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013046"/>
    <w:rPr>
      <w:rFonts w:ascii="Calibri" w:hAnsi="Calibri" w:eastAsia="ＭＳ ゴシック" w:cs="" w:asciiTheme="majorHAnsi" w:cstheme="majorBidi" w:eastAsiaTheme="majorEastAsia" w:hAnsiTheme="majorHAnsi"/>
      <w:b/>
      <w:bCs/>
      <w:color w:val="4F81BD" w:themeColor="accent1"/>
      <w:sz w:val="24"/>
      <w:szCs w:val="24"/>
    </w:rPr>
  </w:style>
  <w:style w:type="character" w:styleId="TitleChar" w:customStyle="1">
    <w:name w:val="Title Char"/>
    <w:basedOn w:val="DefaultParagraphFont"/>
    <w:link w:val="Title"/>
    <w:uiPriority w:val="10"/>
    <w:qFormat/>
    <w:rsid w:val="00f118b9"/>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118b9"/>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HeaderChar" w:customStyle="1">
    <w:name w:val="Header Char"/>
    <w:basedOn w:val="DefaultParagraphFont"/>
    <w:link w:val="Header"/>
    <w:uiPriority w:val="99"/>
    <w:qFormat/>
    <w:rsid w:val="00f118b9"/>
    <w:rPr>
      <w:sz w:val="24"/>
      <w:szCs w:val="24"/>
    </w:rPr>
  </w:style>
  <w:style w:type="character" w:styleId="FooterChar" w:customStyle="1">
    <w:name w:val="Footer Char"/>
    <w:basedOn w:val="DefaultParagraphFont"/>
    <w:link w:val="Footer"/>
    <w:uiPriority w:val="99"/>
    <w:qFormat/>
    <w:rsid w:val="00f118b9"/>
    <w:rPr>
      <w:sz w:val="24"/>
      <w:szCs w:val="24"/>
    </w:rPr>
  </w:style>
  <w:style w:type="character" w:styleId="NoSpacingChar" w:customStyle="1">
    <w:name w:val="No Spacing Char"/>
    <w:basedOn w:val="DefaultParagraphFont"/>
    <w:link w:val="NoSpacing"/>
    <w:qFormat/>
    <w:rsid w:val="009e4e37"/>
    <w:rPr>
      <w:rFonts w:ascii="PMingLiU" w:hAnsi="PMingLiU"/>
      <w:sz w:val="22"/>
      <w:szCs w:val="22"/>
      <w:lang w:eastAsia="en-US"/>
    </w:rPr>
  </w:style>
  <w:style w:type="character" w:styleId="Pagenumber">
    <w:name w:val="page number"/>
    <w:basedOn w:val="DefaultParagraphFont"/>
    <w:uiPriority w:val="99"/>
    <w:semiHidden/>
    <w:unhideWhenUsed/>
    <w:qFormat/>
    <w:rsid w:val="009e4e37"/>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erif;Times New Roman" w:hAnsi="Liberation Serif;Times New Roman" w:eastAsia="Noto Sans CJK SC" w:cs="Lohit Devanagari"/>
    </w:rPr>
  </w:style>
  <w:style w:type="paragraph" w:styleId="Caption">
    <w:name w:val="Caption"/>
    <w:basedOn w:val="Normal"/>
    <w:qFormat/>
    <w:pPr>
      <w:suppressLineNumbers/>
      <w:spacing w:before="120" w:after="120"/>
    </w:pPr>
    <w:rPr>
      <w:rFonts w:ascii="Liberation Serif;Times New Roman" w:hAnsi="Liberation Serif;Times New Roman" w:eastAsia="Noto Sans CJK SC" w:cs="Lohit Devanagari"/>
      <w:i/>
      <w:iCs/>
      <w:sz w:val="24"/>
      <w:szCs w:val="24"/>
    </w:rPr>
  </w:style>
  <w:style w:type="paragraph" w:styleId="Index">
    <w:name w:val="Index"/>
    <w:basedOn w:val="Normal"/>
    <w:qFormat/>
    <w:pPr>
      <w:suppressLineNumbers/>
    </w:pPr>
    <w:rPr>
      <w:rFonts w:ascii="Liberation Serif;Times New Roman" w:hAnsi="Liberation Serif;Times New Roman" w:eastAsia="Noto Sans CJK SC" w:cs="Lohit Devanagari"/>
    </w:rPr>
  </w:style>
  <w:style w:type="paragraph" w:styleId="Contents1">
    <w:name w:val="TOC 1"/>
    <w:basedOn w:val="Normal"/>
    <w:next w:val="Normal"/>
    <w:autoRedefine/>
    <w:uiPriority w:val="39"/>
    <w:unhideWhenUsed/>
    <w:rsid w:val="002d0326"/>
    <w:pPr>
      <w:tabs>
        <w:tab w:val="clear" w:pos="720"/>
        <w:tab w:val="right" w:pos="8630" w:leader="dot"/>
      </w:tabs>
      <w:spacing w:before="120" w:after="0"/>
    </w:pPr>
    <w:rPr>
      <w:rFonts w:ascii="Calibri" w:hAnsi="Calibri" w:asciiTheme="majorHAnsi" w:hAnsiTheme="majorHAnsi"/>
      <w:b/>
      <w:color w:val="548DD4"/>
    </w:rPr>
  </w:style>
  <w:style w:type="paragraph" w:styleId="Contents2">
    <w:name w:val="TOC 2"/>
    <w:basedOn w:val="Normal"/>
    <w:next w:val="Normal"/>
    <w:autoRedefine/>
    <w:uiPriority w:val="39"/>
    <w:unhideWhenUsed/>
    <w:rsid w:val="00674ed2"/>
    <w:pPr>
      <w:tabs>
        <w:tab w:val="clear" w:pos="720"/>
        <w:tab w:val="right" w:pos="8630" w:leader="dot"/>
      </w:tabs>
    </w:pPr>
    <w:rPr>
      <w:sz w:val="22"/>
      <w:szCs w:val="22"/>
    </w:rPr>
  </w:style>
  <w:style w:type="paragraph" w:styleId="Contents3">
    <w:name w:val="TOC 3"/>
    <w:basedOn w:val="Normal"/>
    <w:next w:val="Normal"/>
    <w:autoRedefine/>
    <w:uiPriority w:val="39"/>
    <w:unhideWhenUsed/>
    <w:rsid w:val="00fb011c"/>
    <w:pPr>
      <w:ind w:left="240" w:hanging="0"/>
    </w:pPr>
    <w:rPr>
      <w:i/>
      <w:sz w:val="22"/>
      <w:szCs w:val="22"/>
    </w:rPr>
  </w:style>
  <w:style w:type="paragraph" w:styleId="Contents4">
    <w:name w:val="TOC 4"/>
    <w:basedOn w:val="Normal"/>
    <w:next w:val="Normal"/>
    <w:autoRedefine/>
    <w:uiPriority w:val="39"/>
    <w:unhideWhenUsed/>
    <w:rsid w:val="00fb011c"/>
    <w:pPr>
      <w:ind w:left="480" w:hanging="0"/>
    </w:pPr>
    <w:rPr>
      <w:sz w:val="20"/>
      <w:szCs w:val="20"/>
    </w:rPr>
  </w:style>
  <w:style w:type="paragraph" w:styleId="Contents5">
    <w:name w:val="TOC 5"/>
    <w:basedOn w:val="Normal"/>
    <w:next w:val="Normal"/>
    <w:autoRedefine/>
    <w:uiPriority w:val="39"/>
    <w:unhideWhenUsed/>
    <w:rsid w:val="00fb011c"/>
    <w:pPr>
      <w:ind w:left="720" w:hanging="0"/>
    </w:pPr>
    <w:rPr>
      <w:sz w:val="20"/>
      <w:szCs w:val="20"/>
    </w:rPr>
  </w:style>
  <w:style w:type="paragraph" w:styleId="Contents6">
    <w:name w:val="TOC 6"/>
    <w:basedOn w:val="Normal"/>
    <w:next w:val="Normal"/>
    <w:autoRedefine/>
    <w:uiPriority w:val="39"/>
    <w:unhideWhenUsed/>
    <w:rsid w:val="00fb011c"/>
    <w:pPr>
      <w:ind w:left="960" w:hanging="0"/>
    </w:pPr>
    <w:rPr>
      <w:sz w:val="20"/>
      <w:szCs w:val="20"/>
    </w:rPr>
  </w:style>
  <w:style w:type="paragraph" w:styleId="Contents7">
    <w:name w:val="TOC 7"/>
    <w:basedOn w:val="Normal"/>
    <w:next w:val="Normal"/>
    <w:autoRedefine/>
    <w:uiPriority w:val="39"/>
    <w:unhideWhenUsed/>
    <w:rsid w:val="00fb011c"/>
    <w:pPr>
      <w:ind w:left="1200" w:hanging="0"/>
    </w:pPr>
    <w:rPr>
      <w:sz w:val="20"/>
      <w:szCs w:val="20"/>
    </w:rPr>
  </w:style>
  <w:style w:type="paragraph" w:styleId="Contents8">
    <w:name w:val="TOC 8"/>
    <w:basedOn w:val="Normal"/>
    <w:next w:val="Normal"/>
    <w:autoRedefine/>
    <w:uiPriority w:val="39"/>
    <w:unhideWhenUsed/>
    <w:rsid w:val="00fb011c"/>
    <w:pPr>
      <w:ind w:left="1440" w:hanging="0"/>
    </w:pPr>
    <w:rPr>
      <w:sz w:val="20"/>
      <w:szCs w:val="20"/>
    </w:rPr>
  </w:style>
  <w:style w:type="paragraph" w:styleId="Contents9">
    <w:name w:val="TOC 9"/>
    <w:basedOn w:val="Normal"/>
    <w:next w:val="Normal"/>
    <w:autoRedefine/>
    <w:uiPriority w:val="39"/>
    <w:unhideWhenUsed/>
    <w:rsid w:val="00fb011c"/>
    <w:pPr>
      <w:ind w:left="1680" w:hanging="0"/>
    </w:pPr>
    <w:rPr>
      <w:sz w:val="20"/>
      <w:szCs w:val="20"/>
    </w:rPr>
  </w:style>
  <w:style w:type="paragraph" w:styleId="Title">
    <w:name w:val="Title"/>
    <w:basedOn w:val="Normal"/>
    <w:next w:val="Normal"/>
    <w:link w:val="TitleChar"/>
    <w:uiPriority w:val="10"/>
    <w:qFormat/>
    <w:rsid w:val="00f118b9"/>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118b9"/>
    <w:pPr/>
    <w:rPr>
      <w:rFonts w:ascii="Calibri" w:hAnsi="Calibri" w:eastAsia="ＭＳ ゴシック" w:cs="" w:asciiTheme="majorHAnsi" w:cstheme="majorBidi" w:eastAsiaTheme="majorEastAsia" w:hAnsiTheme="majorHAnsi"/>
      <w:i/>
      <w:iCs/>
      <w:color w:val="4F81BD" w:themeColor="accent1"/>
      <w:spacing w:val="15"/>
    </w:rPr>
  </w:style>
  <w:style w:type="paragraph" w:styleId="HeaderandFooter">
    <w:name w:val="Header and Footer"/>
    <w:basedOn w:val="Normal"/>
    <w:qFormat/>
    <w:pPr/>
    <w:rPr/>
  </w:style>
  <w:style w:type="paragraph" w:styleId="Header">
    <w:name w:val="Header"/>
    <w:basedOn w:val="Normal"/>
    <w:link w:val="HeaderChar"/>
    <w:uiPriority w:val="99"/>
    <w:unhideWhenUsed/>
    <w:rsid w:val="00f118b9"/>
    <w:pPr>
      <w:tabs>
        <w:tab w:val="clear" w:pos="720"/>
        <w:tab w:val="center" w:pos="4320" w:leader="none"/>
        <w:tab w:val="right" w:pos="8640" w:leader="none"/>
      </w:tabs>
    </w:pPr>
    <w:rPr/>
  </w:style>
  <w:style w:type="paragraph" w:styleId="Footer">
    <w:name w:val="Footer"/>
    <w:basedOn w:val="Normal"/>
    <w:link w:val="FooterChar"/>
    <w:uiPriority w:val="99"/>
    <w:unhideWhenUsed/>
    <w:rsid w:val="00f118b9"/>
    <w:pPr>
      <w:tabs>
        <w:tab w:val="clear" w:pos="720"/>
        <w:tab w:val="center" w:pos="4320" w:leader="none"/>
        <w:tab w:val="right" w:pos="8640" w:leader="none"/>
      </w:tabs>
    </w:pPr>
    <w:rPr/>
  </w:style>
  <w:style w:type="paragraph" w:styleId="NoSpacing">
    <w:name w:val="No Spacing"/>
    <w:link w:val="NoSpacingChar"/>
    <w:qFormat/>
    <w:rsid w:val="009e4e37"/>
    <w:pPr>
      <w:widowControl/>
      <w:suppressAutoHyphens w:val="true"/>
      <w:bidi w:val="0"/>
      <w:spacing w:before="0" w:after="0"/>
      <w:jc w:val="left"/>
    </w:pPr>
    <w:rPr>
      <w:rFonts w:ascii="PMingLiU" w:hAnsi="PMingLiU" w:eastAsia="ＭＳ 明朝" w:cs="" w:cstheme="minorBidi" w:eastAsiaTheme="minorEastAsia"/>
      <w:color w:val="auto"/>
      <w:kern w:val="0"/>
      <w:sz w:val="22"/>
      <w:szCs w:val="22"/>
      <w:lang w:val="en-US" w:eastAsia="en-US" w:bidi="ar-SA"/>
    </w:rPr>
  </w:style>
  <w:style w:type="paragraph" w:styleId="Caption1">
    <w:name w:val="caption"/>
    <w:basedOn w:val="Normal"/>
    <w:next w:val="Normal"/>
    <w:uiPriority w:val="35"/>
    <w:unhideWhenUsed/>
    <w:qFormat/>
    <w:rsid w:val="00f356c3"/>
    <w:pPr>
      <w:spacing w:before="0" w:after="200"/>
    </w:pPr>
    <w:rPr>
      <w:b/>
      <w:bCs/>
      <w:color w:val="4F81BD"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20d0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ob@corshamtech.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
</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8F69603231C04684EE58D2C4564B4F"/>
        <w:category>
          <w:name w:val="General"/>
          <w:gallery w:val="placeholder"/>
        </w:category>
        <w:types>
          <w:type w:val="bbPlcHdr"/>
        </w:types>
        <w:behaviors>
          <w:behavior w:val="content"/>
        </w:behaviors>
        <w:guid w:val="{92513838-92A6-544E-9444-074536265818}"/>
      </w:docPartPr>
      <w:docPartBody>
        <w:p w14:paraId="3719537C" w14:textId="112BE34D" w:rsidR="004D5A4D" w:rsidRDefault="004D5A4D" w:rsidP="004D5A4D">
          <w:pPr>
            <w:pStyle w:val="378F69603231C04684EE58D2C4564B4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A4D"/>
    <w:rsid w:val="001373D1"/>
    <w:rsid w:val="00177545"/>
    <w:rsid w:val="00452671"/>
    <w:rsid w:val="00474D07"/>
    <w:rsid w:val="004D5A4D"/>
    <w:rsid w:val="00667F47"/>
    <w:rsid w:val="00820CA2"/>
    <w:rsid w:val="009C7A9B"/>
    <w:rsid w:val="00BD5ED9"/>
    <w:rsid w:val="00E21713"/>
    <w:rsid w:val="00E8051F"/>
    <w:rsid w:val="00FE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F69603231C04684EE58D2C4564B4F">
    <w:name w:val="378F69603231C04684EE58D2C4564B4F"/>
    <w:rsid w:val="004D5A4D"/>
  </w:style>
  <w:style w:type="paragraph" w:customStyle="1" w:styleId="D48457DC8282424A9AB392398D6175A7">
    <w:name w:val="D48457DC8282424A9AB392398D6175A7"/>
    <w:rsid w:val="004D5A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529F1-BBBC-2B4C-ADE2-5D9C8215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Application>LibreOffice/6.4.7.2$Linux_X86_64 LibreOffice_project/40$Build-2</Application>
  <Pages>24</Pages>
  <Words>3799</Words>
  <Characters>17693</Characters>
  <CharactersWithSpaces>20799</CharactersWithSpaces>
  <Paragraphs>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2015-08-21T02:01:00Z</dcterms:created>
  <dc:creator>Bob Applegate</dc:creator>
  <dc:description/>
  <dc:language>en-US</dc:language>
  <cp:lastModifiedBy>Brian G</cp:lastModifiedBy>
  <dcterms:modified xsi:type="dcterms:W3CDTF">2023-01-17T17:29:38Z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