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Case Study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</w:rPr>
      </w:pPr>
      <w:r>
        <w:rPr>
          <w:rFonts w:ascii="Calibri-Bold" w:hAnsi="Calibri-Bold" w:cs="Calibri-Bold"/>
          <w:b/>
          <w:bCs/>
          <w:sz w:val="26"/>
          <w:szCs w:val="26"/>
        </w:rPr>
        <w:t>SITUATION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AdveriCorp</w:t>
      </w:r>
      <w:r>
        <w:rPr>
          <w:rFonts w:ascii="Calibri" w:hAnsi="Calibri" w:cs="Calibri"/>
        </w:rPr>
        <w:t>’s</w:t>
      </w:r>
      <w:proofErr w:type="spellEnd"/>
      <w:r>
        <w:rPr>
          <w:rFonts w:ascii="Calibri" w:hAnsi="Calibri" w:cs="Calibri"/>
        </w:rPr>
        <w:t xml:space="preserve"> EVP of Sales has a meeting coming up with “</w:t>
      </w:r>
      <w:proofErr w:type="spellStart"/>
      <w:r>
        <w:rPr>
          <w:rFonts w:ascii="Calibri-Italic" w:hAnsi="Calibri-Italic" w:cs="Calibri-Italic"/>
          <w:i/>
          <w:iCs/>
        </w:rPr>
        <w:t>Chevlour</w:t>
      </w:r>
      <w:proofErr w:type="spellEnd"/>
      <w:r>
        <w:rPr>
          <w:rFonts w:ascii="Calibri-Italic" w:hAnsi="Calibri-Italic" w:cs="Calibri-Italic"/>
          <w:i/>
          <w:iCs/>
        </w:rPr>
        <w:t>: Advanced Hair Coloring for Women”</w:t>
      </w:r>
      <w:r>
        <w:rPr>
          <w:rFonts w:ascii="Calibri" w:hAnsi="Calibri" w:cs="Calibri"/>
        </w:rPr>
        <w:t xml:space="preserve">, a hair </w:t>
      </w:r>
      <w:r>
        <w:rPr>
          <w:rFonts w:ascii="Calibri" w:hAnsi="Calibri" w:cs="Calibri"/>
        </w:rPr>
        <w:t>coloring brand of a large upscale cosmetics company. He has asked the Sales E</w:t>
      </w:r>
      <w:r>
        <w:rPr>
          <w:rFonts w:ascii="Calibri" w:hAnsi="Calibri" w:cs="Calibri"/>
        </w:rPr>
        <w:t xml:space="preserve">ngineering team to come up with </w:t>
      </w:r>
      <w:r>
        <w:rPr>
          <w:rFonts w:ascii="Calibri" w:hAnsi="Calibri" w:cs="Calibri"/>
        </w:rPr>
        <w:t xml:space="preserve">“something interesting” that will demonstrate to the client that </w:t>
      </w:r>
      <w:proofErr w:type="spellStart"/>
      <w:r>
        <w:rPr>
          <w:rFonts w:ascii="Calibri" w:hAnsi="Calibri" w:cs="Calibri"/>
        </w:rPr>
        <w:t>AdveriCorp</w:t>
      </w:r>
      <w:proofErr w:type="spellEnd"/>
      <w:r>
        <w:rPr>
          <w:rFonts w:ascii="Calibri" w:hAnsi="Calibri" w:cs="Calibri"/>
        </w:rPr>
        <w:t xml:space="preserve"> can: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(1) Help inform the client’s understanding of the </w:t>
      </w:r>
      <w:proofErr w:type="spellStart"/>
      <w:r>
        <w:rPr>
          <w:rFonts w:ascii="Calibri-Italic" w:hAnsi="Calibri-Italic" w:cs="Calibri-Italic"/>
          <w:i/>
          <w:iCs/>
        </w:rPr>
        <w:t>Chevlour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r>
        <w:rPr>
          <w:rFonts w:ascii="Calibri" w:hAnsi="Calibri" w:cs="Calibri"/>
        </w:rPr>
        <w:t>brand consumer.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(2) Activate media that will allow </w:t>
      </w:r>
      <w:proofErr w:type="spellStart"/>
      <w:r>
        <w:rPr>
          <w:rFonts w:ascii="Calibri-Italic" w:hAnsi="Calibri-Italic" w:cs="Calibri-Italic"/>
          <w:i/>
          <w:iCs/>
        </w:rPr>
        <w:t>Chevlour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r>
        <w:rPr>
          <w:rFonts w:ascii="Calibri" w:hAnsi="Calibri" w:cs="Calibri"/>
        </w:rPr>
        <w:t>to drive sales.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 list of consumers who have recently purchased </w:t>
      </w:r>
      <w:proofErr w:type="spellStart"/>
      <w:r>
        <w:rPr>
          <w:rFonts w:ascii="Calibri-Italic" w:hAnsi="Calibri-Italic" w:cs="Calibri-Italic"/>
          <w:i/>
          <w:iCs/>
        </w:rPr>
        <w:t>Chevlour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r>
        <w:rPr>
          <w:rFonts w:ascii="Calibri" w:hAnsi="Calibri" w:cs="Calibri"/>
        </w:rPr>
        <w:t xml:space="preserve">has already been processed through </w:t>
      </w:r>
      <w:proofErr w:type="spellStart"/>
      <w:r>
        <w:rPr>
          <w:rFonts w:ascii="Calibri" w:hAnsi="Calibri" w:cs="Calibri"/>
        </w:rPr>
        <w:t>AdveriCorp</w:t>
      </w:r>
      <w:r>
        <w:rPr>
          <w:rFonts w:ascii="Calibri" w:hAnsi="Calibri" w:cs="Calibri"/>
        </w:rPr>
        <w:t>’</w:t>
      </w:r>
      <w:r>
        <w:rPr>
          <w:rFonts w:ascii="Calibri" w:hAnsi="Calibri" w:cs="Calibri"/>
        </w:rPr>
        <w:t>s</w:t>
      </w:r>
      <w:proofErr w:type="spellEnd"/>
      <w:r>
        <w:rPr>
          <w:rFonts w:ascii="Calibri" w:hAnsi="Calibri" w:cs="Calibri"/>
        </w:rPr>
        <w:t xml:space="preserve"> internal </w:t>
      </w:r>
      <w:r>
        <w:rPr>
          <w:rFonts w:ascii="Calibri" w:hAnsi="Calibri" w:cs="Calibri"/>
        </w:rPr>
        <w:t xml:space="preserve">“Audience Insights” tool to produce a comparison of how prevalent those shoppers are across </w:t>
      </w:r>
      <w:proofErr w:type="spellStart"/>
      <w:r>
        <w:rPr>
          <w:rFonts w:ascii="Calibri" w:hAnsi="Calibri" w:cs="Calibri"/>
        </w:rPr>
        <w:t>AdveriCorp</w:t>
      </w:r>
      <w:r>
        <w:rPr>
          <w:rFonts w:ascii="Calibri" w:hAnsi="Calibri" w:cs="Calibri"/>
        </w:rPr>
        <w:t>’</w:t>
      </w:r>
      <w:r>
        <w:rPr>
          <w:rFonts w:ascii="Calibri" w:hAnsi="Calibri" w:cs="Calibri"/>
        </w:rPr>
        <w:t>s</w:t>
      </w:r>
      <w:proofErr w:type="spellEnd"/>
      <w:r>
        <w:rPr>
          <w:rFonts w:ascii="Calibri" w:hAnsi="Calibri" w:cs="Calibri"/>
        </w:rPr>
        <w:t xml:space="preserve"> audience </w:t>
      </w:r>
      <w:r>
        <w:rPr>
          <w:rFonts w:ascii="Calibri" w:hAnsi="Calibri" w:cs="Calibri"/>
        </w:rPr>
        <w:t xml:space="preserve">segments versus </w:t>
      </w:r>
      <w:proofErr w:type="spellStart"/>
      <w:r>
        <w:rPr>
          <w:rFonts w:ascii="Calibri" w:hAnsi="Calibri" w:cs="Calibri"/>
        </w:rPr>
        <w:t>AdveriCorp</w:t>
      </w:r>
      <w:r>
        <w:rPr>
          <w:rFonts w:ascii="Calibri" w:hAnsi="Calibri" w:cs="Calibri"/>
        </w:rPr>
        <w:t>’s</w:t>
      </w:r>
      <w:proofErr w:type="spellEnd"/>
      <w:r>
        <w:rPr>
          <w:rFonts w:ascii="Calibri" w:hAnsi="Calibri" w:cs="Calibri"/>
        </w:rPr>
        <w:t xml:space="preserve"> 257 million records of people in the U.S. From the</w:t>
      </w:r>
      <w:r>
        <w:rPr>
          <w:rFonts w:ascii="Calibri" w:hAnsi="Calibri" w:cs="Calibri"/>
        </w:rPr>
        <w:t xml:space="preserve"> attached spreadsheet, you must </w:t>
      </w:r>
      <w:r>
        <w:rPr>
          <w:rFonts w:ascii="Calibri" w:hAnsi="Calibri" w:cs="Calibri"/>
        </w:rPr>
        <w:t>further process of these segments to accomplish the following tasks…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</w:rPr>
      </w:pPr>
      <w:r>
        <w:rPr>
          <w:rFonts w:ascii="Calibri-Bold" w:hAnsi="Calibri-Bold" w:cs="Calibri-Bold"/>
          <w:b/>
          <w:bCs/>
          <w:sz w:val="26"/>
          <w:szCs w:val="26"/>
        </w:rPr>
        <w:t>TASKS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" w:hAnsi="Calibri" w:cs="Calibri"/>
        </w:rPr>
        <w:t>(1) Generate a list from the 3</w:t>
      </w:r>
      <w:r>
        <w:rPr>
          <w:rFonts w:ascii="Calibri" w:hAnsi="Calibri" w:cs="Calibri"/>
          <w:sz w:val="14"/>
          <w:szCs w:val="14"/>
        </w:rPr>
        <w:t xml:space="preserve">rd </w:t>
      </w:r>
      <w:r>
        <w:rPr>
          <w:rFonts w:ascii="Calibri" w:hAnsi="Calibri" w:cs="Calibri"/>
        </w:rPr>
        <w:t xml:space="preserve">Party Segments, of those have a </w:t>
      </w:r>
      <w:r>
        <w:rPr>
          <w:rFonts w:ascii="Calibri-Bold" w:hAnsi="Calibri-Bold" w:cs="Calibri-Bold"/>
          <w:b/>
          <w:bCs/>
        </w:rPr>
        <w:t>large enough sample to be meaningful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(regardless of how relevant they are to the brand).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(2) How do the </w:t>
      </w:r>
      <w:proofErr w:type="spellStart"/>
      <w:r>
        <w:rPr>
          <w:rFonts w:ascii="Calibri" w:hAnsi="Calibri" w:cs="Calibri"/>
        </w:rPr>
        <w:t>Chevlour</w:t>
      </w:r>
      <w:proofErr w:type="spellEnd"/>
      <w:r>
        <w:rPr>
          <w:rFonts w:ascii="Calibri" w:hAnsi="Calibri" w:cs="Calibri"/>
        </w:rPr>
        <w:t xml:space="preserve"> Purchaser </w:t>
      </w:r>
      <w:r>
        <w:rPr>
          <w:rFonts w:ascii="Calibri-Bold" w:hAnsi="Calibri-Bold" w:cs="Calibri-Bold"/>
          <w:b/>
          <w:bCs/>
        </w:rPr>
        <w:t xml:space="preserve">age ranges compare </w:t>
      </w:r>
      <w:r>
        <w:rPr>
          <w:rFonts w:ascii="Calibri" w:hAnsi="Calibri" w:cs="Calibri"/>
        </w:rPr>
        <w:t>to the general population?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(3) Generate a short list of </w:t>
      </w:r>
      <w:r>
        <w:rPr>
          <w:rFonts w:ascii="Calibri-Bold" w:hAnsi="Calibri-Bold" w:cs="Calibri-Bold"/>
          <w:b/>
          <w:bCs/>
        </w:rPr>
        <w:t xml:space="preserve">Segments that would be interesting/relevant </w:t>
      </w:r>
      <w:r>
        <w:rPr>
          <w:rFonts w:ascii="Calibri" w:hAnsi="Calibri" w:cs="Calibri"/>
        </w:rPr>
        <w:t>to the client.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" w:hAnsi="Calibri" w:cs="Calibri"/>
        </w:rPr>
        <w:t xml:space="preserve">(4) Continuing from (1)(3), what are some segments that are interesting/relevant but </w:t>
      </w:r>
      <w:r>
        <w:rPr>
          <w:rFonts w:ascii="Calibri-Bold" w:hAnsi="Calibri-Bold" w:cs="Calibri-Bold"/>
          <w:b/>
          <w:bCs/>
        </w:rPr>
        <w:t>contradict the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</w:rPr>
        <w:t>Purchaser Profile</w:t>
      </w:r>
      <w:r>
        <w:rPr>
          <w:rFonts w:ascii="Calibri" w:hAnsi="Calibri" w:cs="Calibri"/>
        </w:rPr>
        <w:t>?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(5) What general conclusions can you draw about the consumer’s </w:t>
      </w:r>
      <w:r>
        <w:rPr>
          <w:rFonts w:ascii="Calibri-Bold" w:hAnsi="Calibri-Bold" w:cs="Calibri-Bold"/>
          <w:b/>
          <w:bCs/>
        </w:rPr>
        <w:t>Magazine reading habits</w:t>
      </w:r>
      <w:r>
        <w:rPr>
          <w:rFonts w:ascii="Calibri" w:hAnsi="Calibri" w:cs="Calibri"/>
        </w:rPr>
        <w:t>? Do they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</w:rPr>
        <w:t xml:space="preserve">confirm or dispute </w:t>
      </w:r>
      <w:r>
        <w:rPr>
          <w:rFonts w:ascii="Calibri" w:hAnsi="Calibri" w:cs="Calibri"/>
        </w:rPr>
        <w:t xml:space="preserve">the below Purchaser Profile? Tell us </w:t>
      </w:r>
      <w:r>
        <w:rPr>
          <w:rFonts w:ascii="Calibri-Bold" w:hAnsi="Calibri-Bold" w:cs="Calibri-Bold"/>
          <w:b/>
          <w:bCs/>
        </w:rPr>
        <w:t>anything new</w:t>
      </w:r>
      <w:r>
        <w:rPr>
          <w:rFonts w:ascii="Calibri" w:hAnsi="Calibri" w:cs="Calibri"/>
        </w:rPr>
        <w:t>?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(6) Knowing that </w:t>
      </w:r>
      <w:proofErr w:type="spellStart"/>
      <w:r>
        <w:rPr>
          <w:rFonts w:ascii="Calibri" w:hAnsi="Calibri" w:cs="Calibri"/>
        </w:rPr>
        <w:t>AdveriCorp</w:t>
      </w:r>
      <w:proofErr w:type="spellEnd"/>
      <w:r>
        <w:rPr>
          <w:rFonts w:ascii="Calibri" w:hAnsi="Calibri" w:cs="Calibri"/>
        </w:rPr>
        <w:t xml:space="preserve"> can digitally target people in any of the Segments in the attac</w:t>
      </w:r>
      <w:r>
        <w:rPr>
          <w:rFonts w:ascii="Calibri" w:hAnsi="Calibri" w:cs="Calibri"/>
        </w:rPr>
        <w:t xml:space="preserve">hed </w:t>
      </w:r>
      <w:proofErr w:type="spellStart"/>
      <w:r>
        <w:rPr>
          <w:rFonts w:ascii="Calibri" w:hAnsi="Calibri" w:cs="Calibri"/>
        </w:rPr>
        <w:t>spreadsheet,</w:t>
      </w:r>
      <w:r>
        <w:rPr>
          <w:rFonts w:ascii="Calibri" w:hAnsi="Calibri" w:cs="Calibri"/>
        </w:rPr>
        <w:t>generate</w:t>
      </w:r>
      <w:proofErr w:type="spellEnd"/>
      <w:r>
        <w:rPr>
          <w:rFonts w:ascii="Calibri" w:hAnsi="Calibri" w:cs="Calibri"/>
        </w:rPr>
        <w:t xml:space="preserve"> a list of 3</w:t>
      </w:r>
      <w:r>
        <w:rPr>
          <w:rFonts w:ascii="Calibri" w:hAnsi="Calibri" w:cs="Calibri"/>
          <w:sz w:val="14"/>
          <w:szCs w:val="14"/>
        </w:rPr>
        <w:t xml:space="preserve">rd </w:t>
      </w:r>
      <w:r>
        <w:rPr>
          <w:rFonts w:ascii="Calibri" w:hAnsi="Calibri" w:cs="Calibri"/>
        </w:rPr>
        <w:t xml:space="preserve">Party and/or Magazine </w:t>
      </w:r>
      <w:r>
        <w:rPr>
          <w:rFonts w:ascii="Calibri-Bold" w:hAnsi="Calibri-Bold" w:cs="Calibri-Bold"/>
          <w:b/>
          <w:bCs/>
        </w:rPr>
        <w:t>Segments that could be used to help craft an actionable</w:t>
      </w:r>
      <w:r>
        <w:rPr>
          <w:rFonts w:ascii="Calibri" w:hAnsi="Calibri" w:cs="Calibri"/>
        </w:rPr>
        <w:t xml:space="preserve"> </w:t>
      </w:r>
      <w:r>
        <w:rPr>
          <w:rFonts w:ascii="Calibri-Bold" w:hAnsi="Calibri-Bold" w:cs="Calibri-Bold"/>
          <w:b/>
          <w:bCs/>
        </w:rPr>
        <w:t xml:space="preserve">digital advertising strategy </w:t>
      </w:r>
      <w:r>
        <w:rPr>
          <w:rFonts w:ascii="Calibri" w:hAnsi="Calibri" w:cs="Calibri"/>
        </w:rPr>
        <w:t>for the client.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Bold" w:hAnsi="Calibri-Bold" w:cs="Calibri-Bold"/>
          <w:b/>
          <w:bCs/>
          <w:sz w:val="26"/>
          <w:szCs w:val="26"/>
        </w:rPr>
        <w:t xml:space="preserve">PURCHASER PROFILE </w:t>
      </w:r>
      <w:r>
        <w:rPr>
          <w:rFonts w:ascii="Calibri-Italic" w:hAnsi="Calibri-Italic" w:cs="Calibri-Italic"/>
          <w:i/>
          <w:iCs/>
          <w:sz w:val="20"/>
          <w:szCs w:val="20"/>
        </w:rPr>
        <w:t>(provided by client)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proofErr w:type="spellStart"/>
      <w:r>
        <w:rPr>
          <w:rFonts w:ascii="Calibri-Italic" w:hAnsi="Calibri-Italic" w:cs="Calibri-Italic"/>
          <w:i/>
          <w:iCs/>
        </w:rPr>
        <w:t>Chevlour</w:t>
      </w:r>
      <w:proofErr w:type="spellEnd"/>
      <w:r>
        <w:rPr>
          <w:rFonts w:ascii="Calibri-Italic" w:hAnsi="Calibri-Italic" w:cs="Calibri-Italic"/>
          <w:i/>
          <w:iCs/>
        </w:rPr>
        <w:t xml:space="preserve"> Advanced Cleaner &amp; Conditioner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hAnsi="ArialMT" w:cs="ArialMT"/>
        </w:rPr>
        <w:t xml:space="preserve">• </w:t>
      </w:r>
      <w:r>
        <w:rPr>
          <w:rFonts w:ascii="Calibri" w:hAnsi="Calibri" w:cs="Calibri"/>
        </w:rPr>
        <w:t>Fashion forward.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hAnsi="ArialMT" w:cs="ArialMT"/>
        </w:rPr>
        <w:t xml:space="preserve">• </w:t>
      </w:r>
      <w:r>
        <w:rPr>
          <w:rFonts w:ascii="Calibri" w:hAnsi="Calibri" w:cs="Calibri"/>
        </w:rPr>
        <w:t>Quality and Luxury are key to her for her entire lifestyle.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hAnsi="ArialMT" w:cs="ArialMT"/>
        </w:rPr>
        <w:t xml:space="preserve">• </w:t>
      </w:r>
      <w:r>
        <w:rPr>
          <w:rFonts w:ascii="Calibri" w:hAnsi="Calibri" w:cs="Calibri"/>
        </w:rPr>
        <w:t>She is driven, ambitious, and has a work hard/play hard mentality.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hAnsi="ArialMT" w:cs="ArialMT"/>
        </w:rPr>
        <w:t xml:space="preserve">• </w:t>
      </w:r>
      <w:r>
        <w:rPr>
          <w:rFonts w:ascii="Calibri" w:hAnsi="Calibri" w:cs="Calibri"/>
        </w:rPr>
        <w:t>She looks to high end quality in fashion and beauty.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hAnsi="ArialMT" w:cs="ArialMT"/>
        </w:rPr>
        <w:t xml:space="preserve">• </w:t>
      </w:r>
      <w:r>
        <w:rPr>
          <w:rFonts w:ascii="Calibri" w:hAnsi="Calibri" w:cs="Calibri"/>
        </w:rPr>
        <w:t>She is experimental and edgy.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hAnsi="ArialMT" w:cs="ArialMT"/>
        </w:rPr>
        <w:t xml:space="preserve">• </w:t>
      </w:r>
      <w:r>
        <w:rPr>
          <w:rFonts w:ascii="Calibri" w:hAnsi="Calibri" w:cs="Calibri"/>
        </w:rPr>
        <w:t>She is eco-conscious into our Ad Cloud’s Identity Management Platform.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</w:rPr>
      </w:pPr>
      <w:r>
        <w:rPr>
          <w:rFonts w:ascii="Calibri-Bold" w:hAnsi="Calibri-Bold" w:cs="Calibri-Bold"/>
          <w:b/>
          <w:bCs/>
          <w:sz w:val="26"/>
          <w:szCs w:val="26"/>
        </w:rPr>
        <w:t>IMPORTANT NOTES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(1) Be prepared to </w:t>
      </w:r>
      <w:r>
        <w:rPr>
          <w:rFonts w:ascii="Calibri-Bold" w:hAnsi="Calibri-Bold" w:cs="Calibri-Bold"/>
          <w:b/>
          <w:bCs/>
        </w:rPr>
        <w:t xml:space="preserve">discuss HOW </w:t>
      </w:r>
      <w:r>
        <w:rPr>
          <w:rFonts w:ascii="Calibri" w:hAnsi="Calibri" w:cs="Calibri"/>
        </w:rPr>
        <w:t xml:space="preserve">you came up your answers </w:t>
      </w:r>
      <w:r>
        <w:rPr>
          <w:rFonts w:ascii="Calibri-Bold" w:hAnsi="Calibri-Bold" w:cs="Calibri-Bold"/>
          <w:b/>
          <w:bCs/>
        </w:rPr>
        <w:t>and WHY</w:t>
      </w:r>
      <w:r>
        <w:rPr>
          <w:rFonts w:ascii="Calibri" w:hAnsi="Calibri" w:cs="Calibri"/>
        </w:rPr>
        <w:t>. (This is just as important as the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 itself.)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" w:hAnsi="Calibri" w:cs="Calibri"/>
        </w:rPr>
        <w:t xml:space="preserve">(2) You don’t need to create a polished presentation. Just make sure your answers are </w:t>
      </w:r>
      <w:r>
        <w:rPr>
          <w:rFonts w:ascii="Calibri-Bold" w:hAnsi="Calibri-Bold" w:cs="Calibri-Bold"/>
          <w:b/>
          <w:bCs/>
        </w:rPr>
        <w:t>clear enough to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</w:rPr>
        <w:t xml:space="preserve">discuss </w:t>
      </w:r>
      <w:r>
        <w:rPr>
          <w:rFonts w:ascii="Calibri" w:hAnsi="Calibri" w:cs="Calibri"/>
        </w:rPr>
        <w:t>during the interview.</w:t>
      </w:r>
    </w:p>
    <w:p w:rsidR="00D13A95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(3) There are </w:t>
      </w:r>
      <w:r>
        <w:rPr>
          <w:rFonts w:ascii="Calibri-Bold" w:hAnsi="Calibri-Bold" w:cs="Calibri-Bold"/>
          <w:b/>
          <w:bCs/>
        </w:rPr>
        <w:t xml:space="preserve">no right or wrong </w:t>
      </w:r>
      <w:r>
        <w:rPr>
          <w:rFonts w:ascii="Calibri" w:hAnsi="Calibri" w:cs="Calibri"/>
        </w:rPr>
        <w:t xml:space="preserve">answers. Don’t expect an a-ha moment. You will be </w:t>
      </w:r>
      <w:r>
        <w:rPr>
          <w:rFonts w:ascii="Calibri-Bold" w:hAnsi="Calibri-Bold" w:cs="Calibri-Bold"/>
          <w:b/>
          <w:bCs/>
        </w:rPr>
        <w:t xml:space="preserve">evaluated </w:t>
      </w:r>
      <w:r>
        <w:rPr>
          <w:rFonts w:ascii="Calibri" w:hAnsi="Calibri" w:cs="Calibri"/>
        </w:rPr>
        <w:t xml:space="preserve">on the </w:t>
      </w:r>
      <w:r>
        <w:rPr>
          <w:rFonts w:ascii="Calibri-Bold" w:hAnsi="Calibri-Bold" w:cs="Calibri-Bold"/>
          <w:b/>
          <w:bCs/>
        </w:rPr>
        <w:t>Art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the </w:t>
      </w:r>
      <w:r>
        <w:rPr>
          <w:rFonts w:ascii="Calibri-Bold" w:hAnsi="Calibri-Bold" w:cs="Calibri-Bold"/>
          <w:b/>
          <w:bCs/>
        </w:rPr>
        <w:t>Science</w:t>
      </w:r>
      <w:r>
        <w:rPr>
          <w:rFonts w:ascii="Calibri" w:hAnsi="Calibri" w:cs="Calibri"/>
        </w:rPr>
        <w:t xml:space="preserve">, and </w:t>
      </w:r>
      <w:r>
        <w:rPr>
          <w:rFonts w:ascii="Calibri-Bold" w:hAnsi="Calibri-Bold" w:cs="Calibri-Bold"/>
          <w:b/>
          <w:bCs/>
        </w:rPr>
        <w:t>knowing when to use which</w:t>
      </w:r>
      <w:r>
        <w:rPr>
          <w:rFonts w:ascii="Calibri" w:hAnsi="Calibri" w:cs="Calibri"/>
        </w:rPr>
        <w:t>.</w:t>
      </w:r>
    </w:p>
    <w:p w:rsidR="009E4A1D" w:rsidRDefault="00D13A95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(4) </w:t>
      </w:r>
      <w:r>
        <w:rPr>
          <w:rFonts w:ascii="Calibri-Bold" w:hAnsi="Calibri-Bold" w:cs="Calibri-Bold"/>
          <w:b/>
          <w:bCs/>
        </w:rPr>
        <w:t>Data is often dirty</w:t>
      </w:r>
      <w:r>
        <w:rPr>
          <w:rFonts w:ascii="Calibri" w:hAnsi="Calibri" w:cs="Calibri"/>
        </w:rPr>
        <w:t xml:space="preserve">. There may be </w:t>
      </w:r>
      <w:r>
        <w:rPr>
          <w:rFonts w:ascii="Calibri-Bold" w:hAnsi="Calibri-Bold" w:cs="Calibri-Bold"/>
          <w:b/>
          <w:bCs/>
        </w:rPr>
        <w:t xml:space="preserve">typos </w:t>
      </w:r>
      <w:r>
        <w:rPr>
          <w:rFonts w:ascii="Calibri" w:hAnsi="Calibri" w:cs="Calibri"/>
        </w:rPr>
        <w:t xml:space="preserve">in the segment names or </w:t>
      </w:r>
      <w:r>
        <w:rPr>
          <w:rFonts w:ascii="Calibri-Bold" w:hAnsi="Calibri-Bold" w:cs="Calibri-Bold"/>
          <w:b/>
          <w:bCs/>
        </w:rPr>
        <w:t xml:space="preserve">inconsistencies </w:t>
      </w:r>
      <w:r>
        <w:rPr>
          <w:rFonts w:ascii="Calibri" w:hAnsi="Calibri" w:cs="Calibri"/>
        </w:rPr>
        <w:t xml:space="preserve">in the numbers. Use </w:t>
      </w:r>
      <w:r>
        <w:rPr>
          <w:rFonts w:ascii="Calibri" w:hAnsi="Calibri" w:cs="Calibri"/>
        </w:rPr>
        <w:t xml:space="preserve">your best </w:t>
      </w:r>
      <w:r>
        <w:rPr>
          <w:rFonts w:ascii="Calibri-Bold" w:hAnsi="Calibri-Bold" w:cs="Calibri-Bold"/>
          <w:b/>
          <w:bCs/>
        </w:rPr>
        <w:t xml:space="preserve">judgment </w:t>
      </w:r>
      <w:r>
        <w:rPr>
          <w:rFonts w:ascii="Calibri" w:hAnsi="Calibri" w:cs="Calibri"/>
        </w:rPr>
        <w:t>when interpreting segment data. Or clean it up you</w:t>
      </w:r>
      <w:r>
        <w:rPr>
          <w:rFonts w:ascii="Calibri" w:hAnsi="Calibri" w:cs="Calibri"/>
        </w:rPr>
        <w:t xml:space="preserve">rself (noting where and why you </w:t>
      </w:r>
      <w:r>
        <w:rPr>
          <w:rFonts w:ascii="Calibri" w:hAnsi="Calibri" w:cs="Calibri"/>
        </w:rPr>
        <w:t>adjusted the data).</w:t>
      </w:r>
    </w:p>
    <w:p w:rsidR="002823A2" w:rsidRDefault="002823A2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823A2" w:rsidRDefault="002823A2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823A2" w:rsidRDefault="002823A2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823A2" w:rsidRDefault="002823A2" w:rsidP="00D13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823A2" w:rsidRDefault="002823A2" w:rsidP="0028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bookmarkStart w:id="0" w:name="_GoBack"/>
      <w:bookmarkEnd w:id="0"/>
      <w:r>
        <w:rPr>
          <w:rFonts w:ascii="Calibri" w:hAnsi="Calibri" w:cs="Calibri"/>
          <w:b/>
          <w:sz w:val="21"/>
          <w:szCs w:val="21"/>
        </w:rPr>
        <w:lastRenderedPageBreak/>
        <w:t>Column Definitions</w:t>
      </w:r>
      <w:r>
        <w:rPr>
          <w:rFonts w:ascii="Calibri" w:hAnsi="Calibri" w:cs="Calibri"/>
          <w:sz w:val="21"/>
          <w:szCs w:val="21"/>
        </w:rPr>
        <w:t xml:space="preserve"> </w:t>
      </w:r>
    </w:p>
    <w:p w:rsidR="002823A2" w:rsidRPr="002823A2" w:rsidRDefault="002823A2" w:rsidP="0028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Field – Description - Example</w:t>
      </w:r>
    </w:p>
    <w:p w:rsidR="00624E07" w:rsidRDefault="00624E07" w:rsidP="0028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2823A2" w:rsidRDefault="002823A2" w:rsidP="0028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spellStart"/>
      <w:r>
        <w:rPr>
          <w:rFonts w:ascii="Calibri" w:hAnsi="Calibri" w:cs="Calibri"/>
          <w:sz w:val="21"/>
          <w:szCs w:val="21"/>
        </w:rPr>
        <w:t>segment_id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- </w:t>
      </w:r>
      <w:r>
        <w:rPr>
          <w:rFonts w:ascii="Calibri" w:hAnsi="Calibri" w:cs="Calibri"/>
          <w:sz w:val="21"/>
          <w:szCs w:val="21"/>
        </w:rPr>
        <w:t xml:space="preserve">Unique identifier for the segment </w:t>
      </w:r>
      <w:r>
        <w:rPr>
          <w:rFonts w:ascii="Calibri" w:hAnsi="Calibri" w:cs="Calibri"/>
          <w:sz w:val="21"/>
          <w:szCs w:val="21"/>
        </w:rPr>
        <w:t>-</w:t>
      </w:r>
      <w:r>
        <w:rPr>
          <w:rFonts w:ascii="Calibri" w:hAnsi="Calibri" w:cs="Calibri"/>
          <w:sz w:val="21"/>
          <w:szCs w:val="21"/>
        </w:rPr>
        <w:t>7730</w:t>
      </w:r>
    </w:p>
    <w:p w:rsidR="002823A2" w:rsidRDefault="002823A2" w:rsidP="0028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2823A2" w:rsidRDefault="002823A2" w:rsidP="0028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source </w:t>
      </w:r>
      <w:r>
        <w:rPr>
          <w:rFonts w:ascii="Calibri" w:hAnsi="Calibri" w:cs="Calibri"/>
          <w:sz w:val="21"/>
          <w:szCs w:val="21"/>
        </w:rPr>
        <w:t xml:space="preserve">- </w:t>
      </w:r>
      <w:r>
        <w:rPr>
          <w:rFonts w:ascii="Calibri" w:hAnsi="Calibri" w:cs="Calibri"/>
          <w:sz w:val="21"/>
          <w:szCs w:val="21"/>
        </w:rPr>
        <w:t>Underlying source of the segment data</w:t>
      </w:r>
      <w:r>
        <w:rPr>
          <w:rFonts w:ascii="Calibri" w:hAnsi="Calibri" w:cs="Calibri"/>
          <w:sz w:val="21"/>
          <w:szCs w:val="21"/>
        </w:rPr>
        <w:t xml:space="preserve"> -</w:t>
      </w:r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neustar</w:t>
      </w:r>
      <w:proofErr w:type="spellEnd"/>
    </w:p>
    <w:p w:rsidR="002823A2" w:rsidRDefault="002823A2" w:rsidP="0028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2823A2" w:rsidRDefault="002823A2" w:rsidP="0028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vertical </w:t>
      </w:r>
      <w:r>
        <w:rPr>
          <w:rFonts w:ascii="Calibri" w:hAnsi="Calibri" w:cs="Calibri"/>
          <w:sz w:val="21"/>
          <w:szCs w:val="21"/>
        </w:rPr>
        <w:t xml:space="preserve">- </w:t>
      </w:r>
      <w:r>
        <w:rPr>
          <w:rFonts w:ascii="Calibri" w:hAnsi="Calibri" w:cs="Calibri"/>
          <w:sz w:val="21"/>
          <w:szCs w:val="21"/>
        </w:rPr>
        <w:t xml:space="preserve">High-level group the segment belongs to within source </w:t>
      </w:r>
      <w:r>
        <w:rPr>
          <w:rFonts w:ascii="Calibri" w:hAnsi="Calibri" w:cs="Calibri"/>
          <w:sz w:val="21"/>
          <w:szCs w:val="21"/>
        </w:rPr>
        <w:t xml:space="preserve"> - </w:t>
      </w:r>
      <w:r>
        <w:rPr>
          <w:rFonts w:ascii="Calibri" w:hAnsi="Calibri" w:cs="Calibri"/>
          <w:sz w:val="21"/>
          <w:szCs w:val="21"/>
        </w:rPr>
        <w:t>consumer</w:t>
      </w:r>
    </w:p>
    <w:p w:rsidR="002823A2" w:rsidRDefault="002823A2" w:rsidP="0028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2823A2" w:rsidRDefault="002823A2" w:rsidP="0028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path </w:t>
      </w:r>
      <w:r>
        <w:rPr>
          <w:rFonts w:ascii="Calibri" w:hAnsi="Calibri" w:cs="Calibri"/>
          <w:sz w:val="21"/>
          <w:szCs w:val="21"/>
        </w:rPr>
        <w:t xml:space="preserve">- </w:t>
      </w:r>
      <w:r>
        <w:rPr>
          <w:rFonts w:ascii="Calibri" w:hAnsi="Calibri" w:cs="Calibri"/>
          <w:sz w:val="21"/>
          <w:szCs w:val="21"/>
        </w:rPr>
        <w:t>Category/subcategories the segment belongs to</w:t>
      </w:r>
      <w:r>
        <w:rPr>
          <w:rFonts w:ascii="Calibri" w:hAnsi="Calibri" w:cs="Calibri"/>
          <w:sz w:val="21"/>
          <w:szCs w:val="21"/>
        </w:rPr>
        <w:t xml:space="preserve"> -</w:t>
      </w:r>
    </w:p>
    <w:p w:rsidR="002823A2" w:rsidRDefault="002823A2" w:rsidP="0028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spellStart"/>
      <w:r>
        <w:rPr>
          <w:rFonts w:ascii="Calibri" w:hAnsi="Calibri" w:cs="Calibri"/>
          <w:sz w:val="21"/>
          <w:szCs w:val="21"/>
        </w:rPr>
        <w:t>neustar</w:t>
      </w:r>
      <w:proofErr w:type="spellEnd"/>
      <w:r>
        <w:rPr>
          <w:rFonts w:ascii="Calibri" w:hAnsi="Calibri" w:cs="Calibri"/>
          <w:sz w:val="21"/>
          <w:szCs w:val="21"/>
        </w:rPr>
        <w:t xml:space="preserve"> -&gt; </w:t>
      </w:r>
      <w:proofErr w:type="spellStart"/>
      <w:r>
        <w:rPr>
          <w:rFonts w:ascii="Calibri" w:hAnsi="Calibri" w:cs="Calibri"/>
          <w:sz w:val="21"/>
          <w:szCs w:val="21"/>
        </w:rPr>
        <w:t>AdAdvisor</w:t>
      </w:r>
      <w:proofErr w:type="spellEnd"/>
      <w:r>
        <w:rPr>
          <w:rFonts w:ascii="Calibri" w:hAnsi="Calibri" w:cs="Calibri"/>
          <w:sz w:val="21"/>
          <w:szCs w:val="21"/>
        </w:rPr>
        <w:t xml:space="preserve"> Consumer Audiences -&gt;</w:t>
      </w:r>
      <w:r>
        <w:rPr>
          <w:rFonts w:ascii="Calibri" w:hAnsi="Calibri" w:cs="Calibri"/>
          <w:sz w:val="21"/>
          <w:szCs w:val="21"/>
        </w:rPr>
        <w:t>Demographics -&gt; Individual- Age</w:t>
      </w:r>
    </w:p>
    <w:p w:rsidR="002823A2" w:rsidRDefault="002823A2" w:rsidP="0028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2823A2" w:rsidRDefault="002823A2" w:rsidP="0028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segment </w:t>
      </w:r>
      <w:r w:rsidR="00624E07">
        <w:rPr>
          <w:rFonts w:ascii="Calibri" w:hAnsi="Calibri" w:cs="Calibri"/>
          <w:sz w:val="21"/>
          <w:szCs w:val="21"/>
        </w:rPr>
        <w:t xml:space="preserve">- </w:t>
      </w:r>
      <w:r>
        <w:rPr>
          <w:rFonts w:ascii="Calibri" w:hAnsi="Calibri" w:cs="Calibri"/>
          <w:sz w:val="21"/>
          <w:szCs w:val="21"/>
        </w:rPr>
        <w:t>Name of the segment that is being compared Birth Year - 1995</w:t>
      </w:r>
    </w:p>
    <w:p w:rsidR="00624E07" w:rsidRDefault="00624E07" w:rsidP="0028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2823A2" w:rsidRDefault="002823A2" w:rsidP="0028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definition </w:t>
      </w:r>
      <w:r w:rsidR="00624E07">
        <w:rPr>
          <w:rFonts w:ascii="Calibri" w:hAnsi="Calibri" w:cs="Calibri"/>
          <w:sz w:val="21"/>
          <w:szCs w:val="21"/>
        </w:rPr>
        <w:t xml:space="preserve">- </w:t>
      </w:r>
      <w:r>
        <w:rPr>
          <w:rFonts w:ascii="Calibri" w:hAnsi="Calibri" w:cs="Calibri"/>
          <w:sz w:val="21"/>
          <w:szCs w:val="21"/>
        </w:rPr>
        <w:t>Description of the segment (if available)</w:t>
      </w:r>
      <w:r w:rsidR="00624E07">
        <w:rPr>
          <w:rFonts w:ascii="Calibri" w:hAnsi="Calibri" w:cs="Calibri"/>
          <w:sz w:val="21"/>
          <w:szCs w:val="21"/>
        </w:rPr>
        <w:t xml:space="preserve"> - </w:t>
      </w:r>
      <w:r>
        <w:rPr>
          <w:rFonts w:ascii="Calibri" w:hAnsi="Calibri" w:cs="Calibri"/>
          <w:sz w:val="21"/>
          <w:szCs w:val="21"/>
        </w:rPr>
        <w:t xml:space="preserve"> This category contains individuals born in 1995.</w:t>
      </w:r>
    </w:p>
    <w:p w:rsidR="00624E07" w:rsidRDefault="00624E07" w:rsidP="0028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2823A2" w:rsidRDefault="002823A2" w:rsidP="0028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spellStart"/>
      <w:r>
        <w:rPr>
          <w:rFonts w:ascii="Calibri" w:hAnsi="Calibri" w:cs="Calibri"/>
          <w:sz w:val="21"/>
          <w:szCs w:val="21"/>
        </w:rPr>
        <w:t>compare_n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r w:rsidR="00624E07">
        <w:rPr>
          <w:rFonts w:ascii="Calibri" w:hAnsi="Calibri" w:cs="Calibri"/>
          <w:sz w:val="21"/>
          <w:szCs w:val="21"/>
        </w:rPr>
        <w:t xml:space="preserve">- </w:t>
      </w:r>
      <w:r>
        <w:rPr>
          <w:rFonts w:ascii="Calibri" w:hAnsi="Calibri" w:cs="Calibri"/>
          <w:sz w:val="21"/>
          <w:szCs w:val="21"/>
        </w:rPr>
        <w:t xml:space="preserve"># of records in </w:t>
      </w:r>
      <w:proofErr w:type="spellStart"/>
      <w:r>
        <w:rPr>
          <w:rFonts w:ascii="Calibri" w:hAnsi="Calibri" w:cs="Calibri"/>
          <w:sz w:val="21"/>
          <w:szCs w:val="21"/>
        </w:rPr>
        <w:t>Chevlour</w:t>
      </w:r>
      <w:proofErr w:type="spellEnd"/>
      <w:r>
        <w:rPr>
          <w:rFonts w:ascii="Calibri" w:hAnsi="Calibri" w:cs="Calibri"/>
          <w:sz w:val="21"/>
          <w:szCs w:val="21"/>
        </w:rPr>
        <w:t xml:space="preserve"> Purchasers Audience that are in the segment</w:t>
      </w:r>
      <w:r w:rsidR="00624E07">
        <w:rPr>
          <w:rFonts w:ascii="Calibri" w:hAnsi="Calibri" w:cs="Calibri"/>
          <w:sz w:val="21"/>
          <w:szCs w:val="21"/>
        </w:rPr>
        <w:t xml:space="preserve"> -</w:t>
      </w:r>
      <w:r>
        <w:rPr>
          <w:rFonts w:ascii="Calibri" w:hAnsi="Calibri" w:cs="Calibri"/>
          <w:sz w:val="21"/>
          <w:szCs w:val="21"/>
        </w:rPr>
        <w:t xml:space="preserve"> 4072</w:t>
      </w:r>
    </w:p>
    <w:p w:rsidR="00624E07" w:rsidRDefault="00624E07" w:rsidP="00624E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2823A2" w:rsidRPr="00624E07" w:rsidRDefault="00624E07" w:rsidP="002823A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1"/>
          <w:szCs w:val="21"/>
        </w:rPr>
      </w:pPr>
      <w:proofErr w:type="spellStart"/>
      <w:r>
        <w:rPr>
          <w:rFonts w:ascii="Calibri" w:hAnsi="Calibri" w:cs="Calibri"/>
          <w:sz w:val="21"/>
          <w:szCs w:val="21"/>
        </w:rPr>
        <w:t>compare_pct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- </w:t>
      </w:r>
      <w:r w:rsidR="002823A2">
        <w:rPr>
          <w:rFonts w:ascii="Calibri" w:hAnsi="Calibri" w:cs="Calibri"/>
          <w:sz w:val="21"/>
          <w:szCs w:val="21"/>
        </w:rPr>
        <w:t xml:space="preserve">% of records in </w:t>
      </w:r>
      <w:proofErr w:type="spellStart"/>
      <w:r w:rsidR="002823A2">
        <w:rPr>
          <w:rFonts w:ascii="Calibri" w:hAnsi="Calibri" w:cs="Calibri"/>
          <w:sz w:val="21"/>
          <w:szCs w:val="21"/>
        </w:rPr>
        <w:t>Chevlour</w:t>
      </w:r>
      <w:proofErr w:type="spellEnd"/>
      <w:r w:rsidR="002823A2">
        <w:rPr>
          <w:rFonts w:ascii="Calibri" w:hAnsi="Calibri" w:cs="Calibri"/>
          <w:sz w:val="21"/>
          <w:szCs w:val="21"/>
        </w:rPr>
        <w:t xml:space="preserve"> Purchasers audience that are in the segment</w:t>
      </w:r>
      <w:r>
        <w:rPr>
          <w:rFonts w:ascii="Calibri" w:hAnsi="Calibri" w:cs="Calibri"/>
          <w:sz w:val="21"/>
          <w:szCs w:val="21"/>
        </w:rPr>
        <w:t xml:space="preserve"> - </w:t>
      </w:r>
      <w:r>
        <w:rPr>
          <w:rFonts w:ascii="Calibri" w:hAnsi="Calibri" w:cs="Calibri"/>
          <w:sz w:val="21"/>
          <w:szCs w:val="21"/>
        </w:rPr>
        <w:t xml:space="preserve">0.1088450794 </w:t>
      </w:r>
      <w:r>
        <w:rPr>
          <w:rFonts w:ascii="Calibri-Italic" w:hAnsi="Calibri-Italic" w:cs="Calibri-Italic"/>
          <w:i/>
          <w:iCs/>
          <w:sz w:val="21"/>
          <w:szCs w:val="21"/>
        </w:rPr>
        <w:t>(=0.11%)</w:t>
      </w:r>
    </w:p>
    <w:p w:rsidR="002823A2" w:rsidRDefault="002823A2" w:rsidP="002823A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1"/>
          <w:szCs w:val="21"/>
        </w:rPr>
      </w:pPr>
      <w:r>
        <w:rPr>
          <w:rFonts w:ascii="Calibri-Italic" w:hAnsi="Calibri-Italic" w:cs="Calibri-Italic"/>
          <w:i/>
          <w:iCs/>
          <w:sz w:val="21"/>
          <w:szCs w:val="21"/>
        </w:rPr>
        <w:t xml:space="preserve">Note: </w:t>
      </w:r>
      <w:proofErr w:type="spellStart"/>
      <w:r>
        <w:rPr>
          <w:rFonts w:ascii="Calibri-Italic" w:hAnsi="Calibri-Italic" w:cs="Calibri-Italic"/>
          <w:i/>
          <w:iCs/>
          <w:sz w:val="21"/>
          <w:szCs w:val="21"/>
        </w:rPr>
        <w:t>compare_n</w:t>
      </w:r>
      <w:proofErr w:type="spellEnd"/>
      <w:r>
        <w:rPr>
          <w:rFonts w:ascii="Calibri-Italic" w:hAnsi="Calibri-Italic" w:cs="Calibri-Italic"/>
          <w:i/>
          <w:iCs/>
          <w:sz w:val="21"/>
          <w:szCs w:val="21"/>
        </w:rPr>
        <w:t xml:space="preserve"> / </w:t>
      </w:r>
      <w:proofErr w:type="spellStart"/>
      <w:r>
        <w:rPr>
          <w:rFonts w:ascii="Calibri-Italic" w:hAnsi="Calibri-Italic" w:cs="Calibri-Italic"/>
          <w:i/>
          <w:iCs/>
          <w:sz w:val="21"/>
          <w:szCs w:val="21"/>
        </w:rPr>
        <w:t>compare_pct</w:t>
      </w:r>
      <w:proofErr w:type="spellEnd"/>
      <w:r>
        <w:rPr>
          <w:rFonts w:ascii="Calibri-Italic" w:hAnsi="Calibri-Italic" w:cs="Calibri-Italic"/>
          <w:i/>
          <w:iCs/>
          <w:sz w:val="21"/>
          <w:szCs w:val="21"/>
        </w:rPr>
        <w:t>=total # of records in Compare Audience. Should be the same</w:t>
      </w:r>
    </w:p>
    <w:p w:rsidR="002823A2" w:rsidRDefault="002823A2" w:rsidP="002823A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1"/>
          <w:szCs w:val="21"/>
        </w:rPr>
      </w:pPr>
      <w:r>
        <w:rPr>
          <w:rFonts w:ascii="Calibri-Italic" w:hAnsi="Calibri-Italic" w:cs="Calibri-Italic"/>
          <w:i/>
          <w:iCs/>
          <w:sz w:val="21"/>
          <w:szCs w:val="21"/>
        </w:rPr>
        <w:t>for all rows of the table</w:t>
      </w:r>
    </w:p>
    <w:p w:rsidR="00624E07" w:rsidRDefault="00624E07" w:rsidP="0028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2823A2" w:rsidRDefault="002823A2" w:rsidP="0028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spellStart"/>
      <w:r>
        <w:rPr>
          <w:rFonts w:ascii="Calibri" w:hAnsi="Calibri" w:cs="Calibri"/>
          <w:sz w:val="21"/>
          <w:szCs w:val="21"/>
        </w:rPr>
        <w:t>base_n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r w:rsidR="00624E07">
        <w:rPr>
          <w:rFonts w:ascii="Calibri" w:hAnsi="Calibri" w:cs="Calibri"/>
          <w:sz w:val="21"/>
          <w:szCs w:val="21"/>
        </w:rPr>
        <w:t xml:space="preserve">- </w:t>
      </w:r>
      <w:r>
        <w:rPr>
          <w:rFonts w:ascii="Calibri" w:hAnsi="Calibri" w:cs="Calibri"/>
          <w:sz w:val="21"/>
          <w:szCs w:val="21"/>
        </w:rPr>
        <w:t xml:space="preserve"># of records in the measured </w:t>
      </w:r>
      <w:proofErr w:type="spellStart"/>
      <w:r w:rsidR="00624E07">
        <w:rPr>
          <w:rFonts w:ascii="Calibri" w:hAnsi="Calibri" w:cs="Calibri"/>
          <w:sz w:val="21"/>
          <w:szCs w:val="21"/>
        </w:rPr>
        <w:t>AdveriCorp</w:t>
      </w:r>
      <w:proofErr w:type="spellEnd"/>
      <w:r>
        <w:rPr>
          <w:rFonts w:ascii="Calibri" w:hAnsi="Calibri" w:cs="Calibri"/>
          <w:sz w:val="21"/>
          <w:szCs w:val="21"/>
        </w:rPr>
        <w:t xml:space="preserve"> Universe (matched with [source]) that are in the segment </w:t>
      </w:r>
      <w:r w:rsidR="00624E07">
        <w:rPr>
          <w:rFonts w:ascii="Calibri" w:hAnsi="Calibri" w:cs="Calibri"/>
          <w:sz w:val="21"/>
          <w:szCs w:val="21"/>
        </w:rPr>
        <w:t xml:space="preserve">- </w:t>
      </w:r>
      <w:r>
        <w:rPr>
          <w:rFonts w:ascii="Calibri" w:hAnsi="Calibri" w:cs="Calibri"/>
          <w:sz w:val="21"/>
          <w:szCs w:val="21"/>
        </w:rPr>
        <w:t>11414</w:t>
      </w:r>
    </w:p>
    <w:p w:rsidR="00624E07" w:rsidRDefault="00624E07" w:rsidP="00624E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2823A2" w:rsidRPr="00624E07" w:rsidRDefault="00624E07" w:rsidP="0028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  <w:sz w:val="21"/>
          <w:szCs w:val="21"/>
        </w:rPr>
        <w:t>base_pct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</w:rPr>
        <w:t xml:space="preserve">- </w:t>
      </w:r>
      <w:r w:rsidR="002823A2">
        <w:rPr>
          <w:rFonts w:ascii="Calibri" w:hAnsi="Calibri" w:cs="Calibri"/>
          <w:sz w:val="21"/>
          <w:szCs w:val="21"/>
        </w:rPr>
        <w:t xml:space="preserve">% of records in measured </w:t>
      </w:r>
      <w:proofErr w:type="spellStart"/>
      <w:r>
        <w:rPr>
          <w:rFonts w:ascii="Calibri" w:hAnsi="Calibri" w:cs="Calibri"/>
          <w:sz w:val="21"/>
          <w:szCs w:val="21"/>
        </w:rPr>
        <w:t>AdveriCorp</w:t>
      </w:r>
      <w:proofErr w:type="spellEnd"/>
      <w:r w:rsidR="002823A2">
        <w:rPr>
          <w:rFonts w:ascii="Calibri" w:hAnsi="Calibri" w:cs="Calibri"/>
          <w:sz w:val="21"/>
          <w:szCs w:val="21"/>
        </w:rPr>
        <w:t xml:space="preserve"> Universe (matched with [source]) that are in the segment</w:t>
      </w:r>
      <w:r>
        <w:rPr>
          <w:rFonts w:ascii="Calibri" w:hAnsi="Calibri" w:cs="Calibri"/>
          <w:sz w:val="21"/>
          <w:szCs w:val="21"/>
        </w:rPr>
        <w:t xml:space="preserve"> - </w:t>
      </w:r>
      <w:r>
        <w:rPr>
          <w:rFonts w:ascii="Calibri" w:hAnsi="Calibri" w:cs="Calibri"/>
          <w:sz w:val="21"/>
          <w:szCs w:val="21"/>
        </w:rPr>
        <w:t xml:space="preserve">0.049371286 </w:t>
      </w:r>
      <w:r>
        <w:rPr>
          <w:rFonts w:ascii="Calibri-Italic" w:hAnsi="Calibri-Italic" w:cs="Calibri-Italic"/>
          <w:i/>
          <w:iCs/>
          <w:sz w:val="21"/>
          <w:szCs w:val="21"/>
        </w:rPr>
        <w:t>(=0.05%)</w:t>
      </w:r>
    </w:p>
    <w:p w:rsidR="002823A2" w:rsidRDefault="002823A2" w:rsidP="002823A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1"/>
          <w:szCs w:val="21"/>
        </w:rPr>
      </w:pPr>
      <w:r>
        <w:rPr>
          <w:rFonts w:ascii="Calibri-Italic" w:hAnsi="Calibri-Italic" w:cs="Calibri-Italic"/>
          <w:i/>
          <w:iCs/>
          <w:sz w:val="21"/>
          <w:szCs w:val="21"/>
        </w:rPr>
        <w:t xml:space="preserve">Note: </w:t>
      </w:r>
      <w:proofErr w:type="spellStart"/>
      <w:r>
        <w:rPr>
          <w:rFonts w:ascii="Calibri-Italic" w:hAnsi="Calibri-Italic" w:cs="Calibri-Italic"/>
          <w:i/>
          <w:iCs/>
          <w:sz w:val="21"/>
          <w:szCs w:val="21"/>
        </w:rPr>
        <w:t>base_n</w:t>
      </w:r>
      <w:proofErr w:type="spellEnd"/>
      <w:r>
        <w:rPr>
          <w:rFonts w:ascii="Calibri-Italic" w:hAnsi="Calibri-Italic" w:cs="Calibri-Italic"/>
          <w:i/>
          <w:iCs/>
          <w:sz w:val="21"/>
          <w:szCs w:val="21"/>
        </w:rPr>
        <w:t xml:space="preserve"> / </w:t>
      </w:r>
      <w:proofErr w:type="spellStart"/>
      <w:r>
        <w:rPr>
          <w:rFonts w:ascii="Calibri-Italic" w:hAnsi="Calibri-Italic" w:cs="Calibri-Italic"/>
          <w:i/>
          <w:iCs/>
          <w:sz w:val="21"/>
          <w:szCs w:val="21"/>
        </w:rPr>
        <w:t>base_pct</w:t>
      </w:r>
      <w:proofErr w:type="spellEnd"/>
      <w:r>
        <w:rPr>
          <w:rFonts w:ascii="Calibri-Italic" w:hAnsi="Calibri-Italic" w:cs="Calibri-Italic"/>
          <w:i/>
          <w:iCs/>
          <w:sz w:val="21"/>
          <w:szCs w:val="21"/>
        </w:rPr>
        <w:t>=total # of records in Base Audience. Should be the same for all rows</w:t>
      </w:r>
    </w:p>
    <w:p w:rsidR="002823A2" w:rsidRDefault="002823A2" w:rsidP="002823A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1"/>
          <w:szCs w:val="21"/>
        </w:rPr>
      </w:pPr>
      <w:r>
        <w:rPr>
          <w:rFonts w:ascii="Calibri-Italic" w:hAnsi="Calibri-Italic" w:cs="Calibri-Italic"/>
          <w:i/>
          <w:iCs/>
          <w:sz w:val="21"/>
          <w:szCs w:val="21"/>
        </w:rPr>
        <w:t>with the same [source].</w:t>
      </w:r>
    </w:p>
    <w:sectPr w:rsidR="00282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95"/>
    <w:rsid w:val="002823A2"/>
    <w:rsid w:val="00624E07"/>
    <w:rsid w:val="009E4A1D"/>
    <w:rsid w:val="00D1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09A2"/>
  <w15:chartTrackingRefBased/>
  <w15:docId w15:val="{BE723B18-1BE7-4BB7-8177-46AABFC8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Maxfield</dc:creator>
  <cp:keywords/>
  <dc:description/>
  <cp:lastModifiedBy>Justin Maxfield</cp:lastModifiedBy>
  <cp:revision>2</cp:revision>
  <dcterms:created xsi:type="dcterms:W3CDTF">2017-01-08T05:50:00Z</dcterms:created>
  <dcterms:modified xsi:type="dcterms:W3CDTF">2017-01-08T06:03:00Z</dcterms:modified>
</cp:coreProperties>
</file>