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480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Model dengan jalur interkoneksi sederhana antar basis data, tetapi tidak merupakan satu basis data logis. </w:t>
      </w:r>
      <w:r>
        <w:rPr>
          <w:rFonts w:hint="default"/>
          <w:b/>
          <w:bCs/>
          <w:lang w:val="en-US"/>
        </w:rPr>
        <w:t>Gateways</w:t>
      </w:r>
    </w:p>
    <w:p>
      <w:pPr>
        <w:numPr>
          <w:numId w:val="0"/>
        </w:numPr>
        <w:spacing w:line="480" w:lineRule="auto"/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Model taksonomi basis data terdistribusi dimana pengelolaan data terkoordinasi dengan DBMS pusat </w:t>
      </w:r>
      <w:r>
        <w:rPr>
          <w:rFonts w:hint="default"/>
          <w:b/>
          <w:bCs/>
          <w:lang w:val="en-US"/>
        </w:rPr>
        <w:t>Not Autonomus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Setiap basis data lokal melayani kebutuhan data unik dan basis data-basis data lokal memiliki skema-skema berbeda </w:t>
      </w:r>
      <w:r>
        <w:rPr>
          <w:rFonts w:hint="default"/>
          <w:b/>
          <w:bCs/>
          <w:lang w:val="en-US"/>
        </w:rPr>
        <w:t>Loose Integration</w:t>
      </w:r>
    </w:p>
    <w:p>
      <w:pPr>
        <w:numPr>
          <w:numId w:val="0"/>
        </w:numPr>
        <w:spacing w:line="480" w:lineRule="auto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Suatu basis data terdistribusi dimana data di distribusikan pada beberapa komputer dengan menggunakan DBMS yang sama atau sejenis </w:t>
      </w:r>
      <w:r>
        <w:rPr>
          <w:rFonts w:hint="default"/>
          <w:b/>
          <w:bCs/>
          <w:lang w:val="en-US"/>
        </w:rPr>
        <w:t>Homogenous</w:t>
      </w:r>
    </w:p>
    <w:p>
      <w:pPr>
        <w:numPr>
          <w:ilvl w:val="0"/>
          <w:numId w:val="1"/>
        </w:numPr>
        <w:spacing w:line="480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Sistem yang memungkinkan satu query dijalankan pada multipel server dengan server-server basis data tidak mengelola e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ksekusi pada multi tempat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4C3E"/>
    <w:multiLevelType w:val="singleLevel"/>
    <w:tmpl w:val="FFFE4C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FCC1"/>
    <w:rsid w:val="3AF82125"/>
    <w:rsid w:val="3BBF3A35"/>
    <w:rsid w:val="57FF1224"/>
    <w:rsid w:val="5AFF09D5"/>
    <w:rsid w:val="677B490F"/>
    <w:rsid w:val="77DF606A"/>
    <w:rsid w:val="BBBE2353"/>
    <w:rsid w:val="FFDFF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2022-09-03T09:15:00Z</dcterms:created>
  <dc:creator>ebdesk</dc:creator>
  <cp:lastModifiedBy>ebdesk</cp:lastModifiedBy>
  <dcterms:modified xsi:type="dcterms:W3CDTF">2022-09-03T12:13:24Z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