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3C42" w14:textId="614D0CDE" w:rsidR="008B2DC6" w:rsidRPr="009F1C7E" w:rsidRDefault="00763FA4" w:rsidP="00763F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C7E">
        <w:rPr>
          <w:rFonts w:ascii="Times New Roman" w:hAnsi="Times New Roman" w:cs="Times New Roman"/>
          <w:b/>
          <w:bCs/>
          <w:sz w:val="28"/>
          <w:szCs w:val="28"/>
          <w:lang w:val="en-US"/>
        </w:rPr>
        <w:t>Made by me</w:t>
      </w:r>
    </w:p>
    <w:p w14:paraId="692756F5" w14:textId="45BB8028" w:rsidR="00A26107" w:rsidRDefault="00A26107" w:rsidP="009F1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C7E">
        <w:rPr>
          <w:rFonts w:ascii="Times New Roman" w:hAnsi="Times New Roman" w:cs="Times New Roman"/>
          <w:b/>
          <w:bCs/>
          <w:sz w:val="28"/>
          <w:szCs w:val="28"/>
        </w:rPr>
        <w:t>Функціональні вимоги:</w:t>
      </w:r>
      <w:r w:rsidRPr="009F1C7E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A51DF5" w:rsidRPr="00A51DF5">
        <w:rPr>
          <w:rFonts w:ascii="Times New Roman" w:hAnsi="Times New Roman" w:cs="Times New Roman"/>
          <w:b/>
          <w:bCs/>
          <w:sz w:val="28"/>
          <w:szCs w:val="28"/>
        </w:rPr>
        <w:t>Типи користувачів</w:t>
      </w:r>
    </w:p>
    <w:p w14:paraId="5CEA946E" w14:textId="77777777" w:rsidR="00A51DF5" w:rsidRPr="007E2A7F" w:rsidRDefault="00A51DF5" w:rsidP="00A51DF5">
      <w:pPr>
        <w:rPr>
          <w:rFonts w:ascii="Times New Roman" w:hAnsi="Times New Roman" w:cs="Times New Roman"/>
          <w:sz w:val="28"/>
          <w:szCs w:val="28"/>
        </w:rPr>
      </w:pPr>
      <w:r w:rsidRPr="007E2A7F">
        <w:rPr>
          <w:rFonts w:ascii="Times New Roman" w:hAnsi="Times New Roman" w:cs="Times New Roman"/>
          <w:sz w:val="28"/>
          <w:szCs w:val="28"/>
        </w:rPr>
        <w:t>Усі користувачі обов'язково проходять реєстрацію перед користуванням. Передбачено двох типових юзерів програми - продавці та покупці. Перші мають змогу додати власний товар, додавши фото та необхідну інформацію, мають перелік своїх товарів на сторінці, мають журнал продажів, де можна відслідковувати стан кожного із замовлень.</w:t>
      </w:r>
    </w:p>
    <w:p w14:paraId="6D7E265E" w14:textId="2E4D35C0" w:rsidR="00A51DF5" w:rsidRDefault="00A51DF5" w:rsidP="00A51DF5">
      <w:pPr>
        <w:rPr>
          <w:rFonts w:ascii="Times New Roman" w:hAnsi="Times New Roman" w:cs="Times New Roman"/>
          <w:sz w:val="28"/>
          <w:szCs w:val="28"/>
        </w:rPr>
      </w:pPr>
      <w:r w:rsidRPr="007E2A7F">
        <w:rPr>
          <w:rFonts w:ascii="Times New Roman" w:hAnsi="Times New Roman" w:cs="Times New Roman"/>
          <w:sz w:val="28"/>
          <w:szCs w:val="28"/>
        </w:rPr>
        <w:t>Покупці оглядають перелік запропонованих товарів у стрічці, можуть використовувати фільтри для пошуку. Додають товари у кошик і також мають журнал для відслідковування статусу замовлень. Мають окремий список Обраних товарів</w:t>
      </w:r>
    </w:p>
    <w:p w14:paraId="4494E422" w14:textId="03E1A686" w:rsidR="007E2A7F" w:rsidRDefault="007E2A7F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A7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Pr="007E2A7F">
        <w:rPr>
          <w:rFonts w:ascii="Times New Roman" w:hAnsi="Times New Roman" w:cs="Times New Roman"/>
          <w:b/>
          <w:bCs/>
          <w:sz w:val="28"/>
          <w:szCs w:val="28"/>
          <w:lang w:val="en-US"/>
        </w:rPr>
        <w:t>CASE DIAGRAM</w:t>
      </w:r>
    </w:p>
    <w:p w14:paraId="5208A6D5" w14:textId="76DF38B8" w:rsidR="007E2A7F" w:rsidRDefault="007E2A7F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C8FF409" wp14:editId="5A217E1A">
            <wp:extent cx="5731510" cy="3840480"/>
            <wp:effectExtent l="0" t="0" r="0" b="0"/>
            <wp:docPr id="1" name="Рисунок 1" descr="Зображення, що містить схема, текс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схема, текст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362D" w14:textId="77777777" w:rsidR="00A43212" w:rsidRDefault="00E62230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</w:t>
      </w:r>
      <w:r w:rsidR="00656366">
        <w:rPr>
          <w:rFonts w:ascii="Times New Roman" w:hAnsi="Times New Roman" w:cs="Times New Roman"/>
          <w:b/>
          <w:bCs/>
          <w:sz w:val="28"/>
          <w:szCs w:val="28"/>
          <w:lang w:val="en-US"/>
        </w:rPr>
        <w:t>IREFRAMES</w:t>
      </w:r>
      <w:r w:rsidR="0065636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656366">
        <w:rPr>
          <w:noProof/>
        </w:rPr>
        <w:drawing>
          <wp:inline distT="0" distB="0" distL="0" distR="0" wp14:anchorId="614F7F73" wp14:editId="41D948E0">
            <wp:extent cx="4961050" cy="3307367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C45C" w14:textId="77777777" w:rsidR="00A43212" w:rsidRDefault="00A43212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B0A28A" wp14:editId="7258809D">
            <wp:extent cx="4961050" cy="3307367"/>
            <wp:effectExtent l="0" t="0" r="0" b="7620"/>
            <wp:docPr id="3" name="Рисунок 3" descr="Зображення, що містить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знімок екрана, схема, дизайн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A608" w14:textId="77777777" w:rsidR="00A43212" w:rsidRDefault="00A43212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1CDE0F" wp14:editId="657FC2E2">
            <wp:extent cx="2735817" cy="6027942"/>
            <wp:effectExtent l="0" t="0" r="7620" b="0"/>
            <wp:docPr id="4" name="Рисунок 4" descr="Зображення, що містить знімок екрана, текс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знімок екрана, текст, дизайн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BFA0" w14:textId="77777777" w:rsidR="00A43212" w:rsidRDefault="00A43212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C34CDB" wp14:editId="656854E2">
            <wp:extent cx="2697714" cy="1600339"/>
            <wp:effectExtent l="0" t="0" r="7620" b="0"/>
            <wp:docPr id="5" name="Рисунок 5" descr="Зображення, що містить знімок екрана, текст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Зображення, що містить знімок екрана, текст, схем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A496" w14:textId="77777777" w:rsidR="00A43212" w:rsidRDefault="00A43212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EF8083" wp14:editId="55220E62">
            <wp:extent cx="2781541" cy="4564776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5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C4DC" w14:textId="77777777" w:rsidR="00A43212" w:rsidRDefault="00A43212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228E1E" wp14:editId="5DB2C2AE">
            <wp:extent cx="2819644" cy="3589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CB6A" w14:textId="77777777" w:rsidR="0027673F" w:rsidRDefault="00A43212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F984749" wp14:editId="4FF3864C">
            <wp:extent cx="2667231" cy="22709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1195" w14:textId="77777777" w:rsidR="0027673F" w:rsidRDefault="0027673F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9ABE5C7" wp14:editId="029AF5DD">
            <wp:extent cx="2804403" cy="18518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0700" w14:textId="77777777" w:rsidR="0027673F" w:rsidRDefault="0027673F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08C9F9" wp14:editId="3039069C">
            <wp:extent cx="2880610" cy="4442845"/>
            <wp:effectExtent l="0" t="0" r="0" b="0"/>
            <wp:docPr id="10" name="Рисунок 10" descr="Зображення, що містить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Зображення, що містить знімок екрана, схема, дизайн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0F1B" w14:textId="1BAF21D6" w:rsidR="007E2A7F" w:rsidRPr="00E62230" w:rsidRDefault="0027673F" w:rsidP="00A51D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8B1CAE9" wp14:editId="47C22103">
            <wp:extent cx="2735817" cy="1897544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366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p w14:paraId="396A67D5" w14:textId="77777777" w:rsidR="00763FA4" w:rsidRPr="009F1C7E" w:rsidRDefault="00763FA4" w:rsidP="009F1C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C7E">
        <w:rPr>
          <w:rFonts w:ascii="Times New Roman" w:hAnsi="Times New Roman" w:cs="Times New Roman"/>
          <w:b/>
          <w:bCs/>
          <w:sz w:val="28"/>
          <w:szCs w:val="28"/>
        </w:rPr>
        <w:t>Нефункціональні вимоги:</w:t>
      </w:r>
    </w:p>
    <w:p w14:paraId="4D123453" w14:textId="77777777" w:rsidR="00763FA4" w:rsidRPr="00763FA4" w:rsidRDefault="00763FA4" w:rsidP="00763FA4">
      <w:p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sz w:val="28"/>
          <w:szCs w:val="28"/>
        </w:rPr>
        <w:t xml:space="preserve">Ось основні нефункціональні вимоги для вашого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>:</w:t>
      </w:r>
    </w:p>
    <w:p w14:paraId="4E6E4452" w14:textId="77777777" w:rsidR="00763FA4" w:rsidRPr="00763FA4" w:rsidRDefault="00763FA4" w:rsidP="00763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1. Інтерфейс та мова:</w:t>
      </w:r>
    </w:p>
    <w:p w14:paraId="773FD467" w14:textId="77777777" w:rsidR="00763FA4" w:rsidRPr="00763FA4" w:rsidRDefault="00763FA4" w:rsidP="00763F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Мова інтерфейсу:</w:t>
      </w:r>
      <w:r w:rsidRPr="00763FA4">
        <w:rPr>
          <w:rFonts w:ascii="Times New Roman" w:hAnsi="Times New Roman" w:cs="Times New Roman"/>
          <w:sz w:val="28"/>
          <w:szCs w:val="28"/>
        </w:rPr>
        <w:t xml:space="preserve"> Українська.</w:t>
      </w:r>
    </w:p>
    <w:p w14:paraId="66C472B8" w14:textId="77777777" w:rsidR="00763FA4" w:rsidRPr="00763FA4" w:rsidRDefault="00763FA4" w:rsidP="00763F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Підтримка локалізації: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Потенційна можливість додавання інших мов для майбутнього розширення.</w:t>
      </w:r>
    </w:p>
    <w:p w14:paraId="1971EE10" w14:textId="77777777" w:rsidR="00763FA4" w:rsidRPr="00763FA4" w:rsidRDefault="00763FA4" w:rsidP="00763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2. Вимоги до ПЗ та апаратного забезпечення:</w:t>
      </w:r>
    </w:p>
    <w:p w14:paraId="42C6A0E6" w14:textId="77777777" w:rsidR="00763FA4" w:rsidRPr="00763FA4" w:rsidRDefault="00763FA4" w:rsidP="00763F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Серверна платформа: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Підтримка Windows Server або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для розгортання C#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>.</w:t>
      </w:r>
    </w:p>
    <w:p w14:paraId="59175D29" w14:textId="77777777" w:rsidR="00763FA4" w:rsidRPr="00763FA4" w:rsidRDefault="00763FA4" w:rsidP="00763F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Процесор: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Мінімум 4 ядра (рекомендовано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Xeon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або аналогічний AMD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Ryzen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>).</w:t>
      </w:r>
    </w:p>
    <w:p w14:paraId="705DE447" w14:textId="77777777" w:rsidR="00763FA4" w:rsidRPr="00763FA4" w:rsidRDefault="00763FA4" w:rsidP="00763F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Оперативна пам'ять: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Мінімум 8 ГБ (рекомендовано 16 ГБ для покращеної продуктивності).</w:t>
      </w:r>
    </w:p>
    <w:p w14:paraId="5D0B77B2" w14:textId="77777777" w:rsidR="00763FA4" w:rsidRPr="00763FA4" w:rsidRDefault="00763FA4" w:rsidP="00763F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Сховище:</w:t>
      </w:r>
      <w:r w:rsidRPr="00763FA4">
        <w:rPr>
          <w:rFonts w:ascii="Times New Roman" w:hAnsi="Times New Roman" w:cs="Times New Roman"/>
          <w:sz w:val="28"/>
          <w:szCs w:val="28"/>
        </w:rPr>
        <w:t xml:space="preserve"> SSD для швидшого доступу до бази даних та зменшення часу завантаження.</w:t>
      </w:r>
    </w:p>
    <w:p w14:paraId="1BFBC3E7" w14:textId="77777777" w:rsidR="00763FA4" w:rsidRPr="00763FA4" w:rsidRDefault="00763FA4" w:rsidP="00763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3. База даних:</w:t>
      </w:r>
    </w:p>
    <w:p w14:paraId="24973F66" w14:textId="77777777" w:rsidR="00763FA4" w:rsidRPr="00763FA4" w:rsidRDefault="00763FA4" w:rsidP="00763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Тип бази даних:</w:t>
      </w:r>
      <w:r w:rsidRPr="00763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>.</w:t>
      </w:r>
    </w:p>
    <w:p w14:paraId="5967F4A9" w14:textId="77777777" w:rsidR="00763FA4" w:rsidRPr="00763FA4" w:rsidRDefault="00763FA4" w:rsidP="00763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Вимоги до резервного копіювання: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Налаштування регулярного резервного копіювання для забезпечення збереження даних.</w:t>
      </w:r>
    </w:p>
    <w:p w14:paraId="0421D19D" w14:textId="77777777" w:rsidR="00763FA4" w:rsidRPr="00763FA4" w:rsidRDefault="00763FA4" w:rsidP="00763F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Підтримка масштабованості: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Вибір структури бази даних, що дозволить додати нові функції без значної переробки існуючої.</w:t>
      </w:r>
    </w:p>
    <w:p w14:paraId="20731BD3" w14:textId="77777777" w:rsidR="00763FA4" w:rsidRPr="00763FA4" w:rsidRDefault="00763FA4" w:rsidP="00763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4. Безпека:</w:t>
      </w:r>
    </w:p>
    <w:p w14:paraId="7AFF326F" w14:textId="77777777" w:rsidR="00763FA4" w:rsidRPr="00763FA4" w:rsidRDefault="00763FA4" w:rsidP="00763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Шифрування даних: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Використання SSL для шифрування даних між клієнтом та сервером.</w:t>
      </w:r>
    </w:p>
    <w:p w14:paraId="2B3EC2CA" w14:textId="77777777" w:rsidR="00763FA4" w:rsidRPr="00763FA4" w:rsidRDefault="00763FA4" w:rsidP="00763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Автентифікація: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Підтримка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двофакторної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автентифікації для адміністративного доступу.</w:t>
      </w:r>
    </w:p>
    <w:p w14:paraId="21C3799B" w14:textId="77777777" w:rsidR="00763FA4" w:rsidRPr="00763FA4" w:rsidRDefault="00763FA4" w:rsidP="00763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Управління сесіями:</w:t>
      </w:r>
      <w:r w:rsidRPr="00763FA4">
        <w:rPr>
          <w:rFonts w:ascii="Times New Roman" w:hAnsi="Times New Roman" w:cs="Times New Roman"/>
          <w:sz w:val="28"/>
          <w:szCs w:val="28"/>
        </w:rPr>
        <w:t xml:space="preserve"> Реалізація механізмів для завершення сесій після певного часу бездіяльності.</w:t>
      </w:r>
    </w:p>
    <w:p w14:paraId="631CE7F4" w14:textId="77777777" w:rsidR="00763FA4" w:rsidRPr="00763FA4" w:rsidRDefault="00763FA4" w:rsidP="00763F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Захист від атак: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Захист від SQL-ін'єкцій,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Cross-Site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(XSS),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Cross-Site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Forgery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(CSRF).</w:t>
      </w:r>
    </w:p>
    <w:p w14:paraId="66FB61C4" w14:textId="77777777" w:rsidR="00763FA4" w:rsidRPr="00763FA4" w:rsidRDefault="00763FA4" w:rsidP="00763F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5. Продуктивність та масштабованість:</w:t>
      </w:r>
    </w:p>
    <w:p w14:paraId="54E28C25" w14:textId="77777777" w:rsidR="00763FA4" w:rsidRPr="00763FA4" w:rsidRDefault="00763FA4" w:rsidP="00763F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Масштабованість серверів: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Підтримка горизонтального масштабування для забезпечення роботи з більшими обсягами даних та користувачів.</w:t>
      </w:r>
    </w:p>
    <w:p w14:paraId="12274F85" w14:textId="77777777" w:rsidR="00763FA4" w:rsidRPr="00763FA4" w:rsidRDefault="00763FA4" w:rsidP="00763FA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Час відповіді: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Оптимізація запитів та </w:t>
      </w:r>
      <w:proofErr w:type="spellStart"/>
      <w:r w:rsidRPr="00763FA4">
        <w:rPr>
          <w:rFonts w:ascii="Times New Roman" w:hAnsi="Times New Roman" w:cs="Times New Roman"/>
          <w:sz w:val="28"/>
          <w:szCs w:val="28"/>
        </w:rPr>
        <w:t>кешування</w:t>
      </w:r>
      <w:proofErr w:type="spellEnd"/>
      <w:r w:rsidRPr="00763FA4">
        <w:rPr>
          <w:rFonts w:ascii="Times New Roman" w:hAnsi="Times New Roman" w:cs="Times New Roman"/>
          <w:sz w:val="28"/>
          <w:szCs w:val="28"/>
        </w:rPr>
        <w:t xml:space="preserve"> для забезпечення швидкої реакції (рекомендовано &lt;500 мс для більшості дій).</w:t>
      </w:r>
    </w:p>
    <w:p w14:paraId="09226043" w14:textId="4CA6F245" w:rsidR="003100E3" w:rsidRPr="00763FA4" w:rsidRDefault="00763FA4" w:rsidP="003100E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763FA4">
        <w:rPr>
          <w:rFonts w:ascii="Times New Roman" w:hAnsi="Times New Roman" w:cs="Times New Roman"/>
          <w:b/>
          <w:bCs/>
          <w:sz w:val="28"/>
          <w:szCs w:val="28"/>
        </w:rPr>
        <w:t>Обробка навантаження:</w:t>
      </w:r>
      <w:r w:rsidRPr="00763FA4">
        <w:rPr>
          <w:rFonts w:ascii="Times New Roman" w:hAnsi="Times New Roman" w:cs="Times New Roman"/>
          <w:sz w:val="28"/>
          <w:szCs w:val="28"/>
        </w:rPr>
        <w:t xml:space="preserve"> Можливість обробки до 1000 одночасних підключень без зниження продуктивності.</w:t>
      </w:r>
    </w:p>
    <w:p w14:paraId="63F39BAE" w14:textId="06909634" w:rsidR="00763FA4" w:rsidRPr="00763FA4" w:rsidRDefault="00763FA4" w:rsidP="003100E3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763FA4" w:rsidRPr="0076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83F"/>
    <w:multiLevelType w:val="multilevel"/>
    <w:tmpl w:val="503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62CE3"/>
    <w:multiLevelType w:val="multilevel"/>
    <w:tmpl w:val="9AC2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A714B"/>
    <w:multiLevelType w:val="multilevel"/>
    <w:tmpl w:val="19F08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742B6"/>
    <w:multiLevelType w:val="multilevel"/>
    <w:tmpl w:val="1714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7F4694"/>
    <w:multiLevelType w:val="multilevel"/>
    <w:tmpl w:val="CFB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71EC7"/>
    <w:multiLevelType w:val="multilevel"/>
    <w:tmpl w:val="F414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423029">
    <w:abstractNumId w:val="3"/>
  </w:num>
  <w:num w:numId="2" w16cid:durableId="2048215528">
    <w:abstractNumId w:val="1"/>
  </w:num>
  <w:num w:numId="3" w16cid:durableId="456922067">
    <w:abstractNumId w:val="0"/>
  </w:num>
  <w:num w:numId="4" w16cid:durableId="1044251813">
    <w:abstractNumId w:val="2"/>
  </w:num>
  <w:num w:numId="5" w16cid:durableId="1390806774">
    <w:abstractNumId w:val="5"/>
  </w:num>
  <w:num w:numId="6" w16cid:durableId="6980450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FA4"/>
    <w:rsid w:val="0027673F"/>
    <w:rsid w:val="003100E3"/>
    <w:rsid w:val="00412BFF"/>
    <w:rsid w:val="00656366"/>
    <w:rsid w:val="00763FA4"/>
    <w:rsid w:val="007E2A7F"/>
    <w:rsid w:val="008B2DC6"/>
    <w:rsid w:val="009F1C7E"/>
    <w:rsid w:val="00A26107"/>
    <w:rsid w:val="00A43212"/>
    <w:rsid w:val="00A51DF5"/>
    <w:rsid w:val="00E62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EDD38"/>
  <w15:chartTrackingRefBased/>
  <w15:docId w15:val="{BF23795B-F7F0-46A1-91C1-CCEA26940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4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1467</Words>
  <Characters>837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Назарій Терешкевич</dc:creator>
  <cp:keywords/>
  <dc:description/>
  <cp:lastModifiedBy>Назарій Терешкевич</cp:lastModifiedBy>
  <cp:revision>10</cp:revision>
  <dcterms:created xsi:type="dcterms:W3CDTF">2024-10-07T11:18:00Z</dcterms:created>
  <dcterms:modified xsi:type="dcterms:W3CDTF">2024-10-07T12:07:00Z</dcterms:modified>
</cp:coreProperties>
</file>