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BC2" w:rsidRPr="008D3BC2" w:rsidRDefault="008D3BC2" w:rsidP="008D3BC2">
      <w:pPr>
        <w:tabs>
          <w:tab w:val="left" w:pos="1560"/>
        </w:tabs>
        <w:spacing w:line="240" w:lineRule="auto"/>
        <w:ind w:right="0" w:firstLine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3BC2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</w:t>
      </w:r>
      <w:r w:rsidRPr="008D3B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8D3BC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образования</w:t>
      </w:r>
      <w:r w:rsidRPr="008D3B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и</w:t>
      </w:r>
      <w:r w:rsidRPr="008D3B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науки </w:t>
      </w:r>
      <w:r w:rsidRPr="008D3B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РФ</w:t>
      </w:r>
    </w:p>
    <w:p w:rsidR="008D3BC2" w:rsidRPr="008D3BC2" w:rsidRDefault="008D3BC2" w:rsidP="008D3BC2">
      <w:pPr>
        <w:spacing w:line="240" w:lineRule="auto"/>
        <w:ind w:right="0"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3BC2">
        <w:rPr>
          <w:rFonts w:ascii="Times New Roman" w:eastAsia="Times New Roman" w:hAnsi="Times New Roman" w:cs="Times New Roman"/>
          <w:sz w:val="28"/>
          <w:szCs w:val="28"/>
          <w:lang w:eastAsia="ru-RU"/>
        </w:rPr>
        <w:t>Севастопольский государственный университет</w:t>
      </w:r>
    </w:p>
    <w:p w:rsidR="008D3BC2" w:rsidRPr="008D3BC2" w:rsidRDefault="008D3BC2" w:rsidP="008D3BC2">
      <w:pPr>
        <w:spacing w:line="240" w:lineRule="auto"/>
        <w:ind w:right="0"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3BC2" w:rsidRPr="008D3BC2" w:rsidRDefault="008D3BC2" w:rsidP="008D3BC2">
      <w:pPr>
        <w:spacing w:line="240" w:lineRule="auto"/>
        <w:ind w:right="0"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3BC2" w:rsidRPr="008D3BC2" w:rsidRDefault="008D3BC2" w:rsidP="008D3BC2">
      <w:pPr>
        <w:spacing w:line="240" w:lineRule="auto"/>
        <w:ind w:right="0"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3BC2" w:rsidRPr="008D3BC2" w:rsidRDefault="008D3BC2" w:rsidP="008D3BC2">
      <w:pPr>
        <w:spacing w:line="240" w:lineRule="auto"/>
        <w:ind w:right="0" w:firstLine="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3BC2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ИС</w:t>
      </w:r>
    </w:p>
    <w:p w:rsidR="008D3BC2" w:rsidRPr="008D3BC2" w:rsidRDefault="008D3BC2" w:rsidP="008D3BC2">
      <w:pPr>
        <w:spacing w:line="240" w:lineRule="auto"/>
        <w:ind w:right="0"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3BC2" w:rsidRPr="008D3BC2" w:rsidRDefault="008D3BC2" w:rsidP="008D3BC2">
      <w:pPr>
        <w:spacing w:line="240" w:lineRule="auto"/>
        <w:ind w:right="0"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3BC2" w:rsidRPr="008D3BC2" w:rsidRDefault="008D3BC2" w:rsidP="008D3BC2">
      <w:pPr>
        <w:spacing w:line="240" w:lineRule="auto"/>
        <w:ind w:right="0"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3BC2" w:rsidRPr="008D3BC2" w:rsidRDefault="008D3BC2" w:rsidP="008D3BC2">
      <w:pPr>
        <w:spacing w:line="240" w:lineRule="auto"/>
        <w:ind w:right="0"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3BC2" w:rsidRPr="008D3BC2" w:rsidRDefault="008D3BC2" w:rsidP="008D3BC2">
      <w:pPr>
        <w:spacing w:line="240" w:lineRule="auto"/>
        <w:ind w:right="0"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3BC2" w:rsidRPr="008D3BC2" w:rsidRDefault="008D3BC2" w:rsidP="008D3BC2">
      <w:pPr>
        <w:spacing w:line="240" w:lineRule="auto"/>
        <w:ind w:right="0"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3BC2" w:rsidRPr="008D3BC2" w:rsidRDefault="008D3BC2" w:rsidP="008D3BC2">
      <w:pPr>
        <w:spacing w:line="240" w:lineRule="auto"/>
        <w:ind w:right="0"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3BC2" w:rsidRPr="008D3BC2" w:rsidRDefault="008D3BC2" w:rsidP="008D3BC2">
      <w:pPr>
        <w:spacing w:line="240" w:lineRule="auto"/>
        <w:ind w:right="0"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Расчетно-графическое задание</w:t>
      </w:r>
      <w:r w:rsidRPr="008D3B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№1</w:t>
      </w:r>
    </w:p>
    <w:p w:rsidR="008D3BC2" w:rsidRDefault="008D3BC2" w:rsidP="008D3BC2">
      <w:pPr>
        <w:spacing w:line="240" w:lineRule="auto"/>
        <w:ind w:right="0"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3B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РАСЧЕТ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ЭЛЕМЕНТОВ ЭЛЕКТРОННЫХ СХЕМ</w:t>
      </w:r>
    </w:p>
    <w:p w:rsidR="008D3BC2" w:rsidRPr="008D3BC2" w:rsidRDefault="008D3BC2" w:rsidP="008D3BC2">
      <w:pPr>
        <w:spacing w:line="240" w:lineRule="auto"/>
        <w:ind w:right="0"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ЭЛЕКТРИЧЕСКИХ ЦЕПЕЙ</w:t>
      </w:r>
    </w:p>
    <w:p w:rsidR="008D3BC2" w:rsidRPr="008D3BC2" w:rsidRDefault="008D3BC2" w:rsidP="008D3BC2">
      <w:pPr>
        <w:spacing w:line="240" w:lineRule="auto"/>
        <w:ind w:right="0"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D3BC2" w:rsidRPr="008D3BC2" w:rsidRDefault="008D3BC2" w:rsidP="008D3BC2">
      <w:pPr>
        <w:spacing w:line="240" w:lineRule="auto"/>
        <w:ind w:right="0"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D3BC2" w:rsidRPr="008D3BC2" w:rsidRDefault="008D3BC2" w:rsidP="008D3BC2">
      <w:pPr>
        <w:spacing w:line="240" w:lineRule="auto"/>
        <w:ind w:right="0"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D3BC2" w:rsidRPr="008D3BC2" w:rsidRDefault="008D3BC2" w:rsidP="008D3BC2">
      <w:pPr>
        <w:spacing w:line="240" w:lineRule="auto"/>
        <w:ind w:right="0"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D3BC2" w:rsidRPr="008D3BC2" w:rsidRDefault="008D3BC2" w:rsidP="008D3BC2">
      <w:pPr>
        <w:spacing w:line="240" w:lineRule="auto"/>
        <w:ind w:right="0"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D3BC2" w:rsidRPr="008D3BC2" w:rsidRDefault="008D3BC2" w:rsidP="008D3BC2">
      <w:pPr>
        <w:spacing w:line="240" w:lineRule="auto"/>
        <w:ind w:right="0"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D3BC2" w:rsidRPr="008D3BC2" w:rsidRDefault="008D3BC2" w:rsidP="008D3BC2">
      <w:pPr>
        <w:spacing w:line="240" w:lineRule="auto"/>
        <w:ind w:right="0"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D3BC2" w:rsidRPr="008D3BC2" w:rsidRDefault="008D3BC2" w:rsidP="008D3BC2">
      <w:pPr>
        <w:tabs>
          <w:tab w:val="left" w:pos="1560"/>
        </w:tabs>
        <w:spacing w:line="240" w:lineRule="auto"/>
        <w:ind w:right="0" w:firstLine="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3BC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ст. гр. ИС-21о</w:t>
      </w:r>
    </w:p>
    <w:p w:rsidR="008D3BC2" w:rsidRPr="008D3BC2" w:rsidRDefault="008D3BC2" w:rsidP="008D3BC2">
      <w:pPr>
        <w:tabs>
          <w:tab w:val="left" w:pos="1560"/>
        </w:tabs>
        <w:spacing w:line="240" w:lineRule="auto"/>
        <w:ind w:right="0" w:firstLine="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3B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Куркчи А. Э. </w:t>
      </w:r>
    </w:p>
    <w:p w:rsidR="008D3BC2" w:rsidRPr="008D3BC2" w:rsidRDefault="008D3BC2" w:rsidP="008D3BC2">
      <w:pPr>
        <w:spacing w:line="240" w:lineRule="auto"/>
        <w:ind w:right="0" w:firstLine="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3BC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</w:p>
    <w:p w:rsidR="008D3BC2" w:rsidRPr="008D3BC2" w:rsidRDefault="008D3BC2" w:rsidP="008D3BC2">
      <w:pPr>
        <w:spacing w:line="240" w:lineRule="auto"/>
        <w:ind w:right="0" w:firstLine="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D3BC2">
        <w:rPr>
          <w:rFonts w:ascii="Times New Roman" w:eastAsia="Times New Roman" w:hAnsi="Times New Roman" w:cs="Times New Roman"/>
          <w:sz w:val="28"/>
          <w:szCs w:val="28"/>
          <w:lang w:eastAsia="ru-RU"/>
        </w:rPr>
        <w:t>Кудрявченко</w:t>
      </w:r>
      <w:proofErr w:type="spellEnd"/>
      <w:r w:rsidRPr="008D3B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И. В.</w:t>
      </w:r>
    </w:p>
    <w:p w:rsidR="008D3BC2" w:rsidRPr="008D3BC2" w:rsidRDefault="008D3BC2" w:rsidP="008D3BC2">
      <w:pPr>
        <w:tabs>
          <w:tab w:val="left" w:pos="1560"/>
        </w:tabs>
        <w:spacing w:line="240" w:lineRule="auto"/>
        <w:ind w:right="0" w:firstLine="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3BC2" w:rsidRPr="008D3BC2" w:rsidRDefault="008D3BC2" w:rsidP="008D3BC2">
      <w:pPr>
        <w:spacing w:line="240" w:lineRule="auto"/>
        <w:ind w:right="0" w:firstLine="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3BC2" w:rsidRPr="008D3BC2" w:rsidRDefault="008D3BC2" w:rsidP="008D3BC2">
      <w:pPr>
        <w:spacing w:line="240" w:lineRule="auto"/>
        <w:ind w:right="0"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3BC2" w:rsidRPr="008D3BC2" w:rsidRDefault="008D3BC2" w:rsidP="008D3BC2">
      <w:pPr>
        <w:spacing w:line="240" w:lineRule="auto"/>
        <w:ind w:righ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3BC2" w:rsidRPr="008D3BC2" w:rsidRDefault="008D3BC2" w:rsidP="008D3BC2">
      <w:pPr>
        <w:spacing w:line="240" w:lineRule="auto"/>
        <w:ind w:right="0"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3BC2" w:rsidRPr="008D3BC2" w:rsidRDefault="008D3BC2" w:rsidP="008D3BC2">
      <w:pPr>
        <w:spacing w:line="240" w:lineRule="auto"/>
        <w:ind w:right="0"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3BC2" w:rsidRPr="008D3BC2" w:rsidRDefault="008D3BC2" w:rsidP="008D3BC2">
      <w:pPr>
        <w:spacing w:line="240" w:lineRule="auto"/>
        <w:ind w:right="0"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3BC2" w:rsidRPr="008D3BC2" w:rsidRDefault="008D3BC2" w:rsidP="008D3BC2">
      <w:pPr>
        <w:spacing w:line="240" w:lineRule="auto"/>
        <w:ind w:right="0"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3BC2" w:rsidRPr="008D3BC2" w:rsidRDefault="008D3BC2" w:rsidP="008D3BC2">
      <w:pPr>
        <w:spacing w:line="240" w:lineRule="auto"/>
        <w:ind w:right="0"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3BC2" w:rsidRPr="008D3BC2" w:rsidRDefault="008D3BC2" w:rsidP="008D3BC2">
      <w:pPr>
        <w:spacing w:line="240" w:lineRule="auto"/>
        <w:ind w:right="0"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3BC2" w:rsidRPr="008D3BC2" w:rsidRDefault="008D3BC2" w:rsidP="008D3BC2">
      <w:pPr>
        <w:spacing w:line="240" w:lineRule="auto"/>
        <w:ind w:right="0"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3BC2" w:rsidRPr="008D3BC2" w:rsidRDefault="008D3BC2" w:rsidP="008D3BC2">
      <w:pPr>
        <w:spacing w:line="240" w:lineRule="auto"/>
        <w:ind w:right="0"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3BC2" w:rsidRPr="008D3BC2" w:rsidRDefault="008D3BC2" w:rsidP="008D3BC2">
      <w:pPr>
        <w:spacing w:line="240" w:lineRule="auto"/>
        <w:ind w:right="0"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3BC2" w:rsidRPr="008D3BC2" w:rsidRDefault="008D3BC2" w:rsidP="008D3BC2">
      <w:pPr>
        <w:spacing w:line="240" w:lineRule="auto"/>
        <w:ind w:right="0"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3BC2" w:rsidRPr="008D3BC2" w:rsidRDefault="008D3BC2" w:rsidP="008D3BC2">
      <w:pPr>
        <w:spacing w:line="240" w:lineRule="auto"/>
        <w:ind w:right="0"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3BC2" w:rsidRPr="008D3BC2" w:rsidRDefault="008D3BC2" w:rsidP="008D3BC2">
      <w:pPr>
        <w:spacing w:line="240" w:lineRule="auto"/>
        <w:ind w:right="0"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3BC2" w:rsidRPr="008D3BC2" w:rsidRDefault="008D3BC2" w:rsidP="008D3BC2">
      <w:pPr>
        <w:spacing w:line="240" w:lineRule="auto"/>
        <w:ind w:right="0"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3BC2">
        <w:rPr>
          <w:rFonts w:ascii="Times New Roman" w:eastAsia="Times New Roman" w:hAnsi="Times New Roman" w:cs="Times New Roman"/>
          <w:sz w:val="28"/>
          <w:szCs w:val="28"/>
          <w:lang w:eastAsia="ru-RU"/>
        </w:rPr>
        <w:t>Севастополь</w:t>
      </w:r>
    </w:p>
    <w:p w:rsidR="008D3BC2" w:rsidRPr="008D3BC2" w:rsidRDefault="008D3BC2" w:rsidP="008D3BC2">
      <w:pPr>
        <w:spacing w:line="240" w:lineRule="auto"/>
        <w:ind w:right="0"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3BC2">
        <w:rPr>
          <w:rFonts w:ascii="Times New Roman" w:eastAsia="Times New Roman" w:hAnsi="Times New Roman" w:cs="Times New Roman"/>
          <w:sz w:val="28"/>
          <w:szCs w:val="28"/>
          <w:lang w:eastAsia="ru-RU"/>
        </w:rPr>
        <w:t>2015</w:t>
      </w:r>
    </w:p>
    <w:p w:rsidR="00D26BCB" w:rsidRDefault="007500B3" w:rsidP="007500B3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7500B3" w:rsidRPr="00D02EA6" w:rsidRDefault="007500B3" w:rsidP="007500B3">
      <w:pP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02EA6">
        <w:rPr>
          <w:rFonts w:ascii="Times New Roman" w:hAnsi="Times New Roman" w:cs="Times New Roman"/>
          <w:sz w:val="28"/>
          <w:szCs w:val="28"/>
        </w:rPr>
        <w:t>Выполнение расчетно-графических заданий имеет целью формирование навыков самостоятельных расчетов линейных электрических цепей постоянного и переменного токов, переходных процессов в электрических цепях первого и второго порядков, расчета электронных усилителей.</w:t>
      </w:r>
    </w:p>
    <w:p w:rsidR="007500B3" w:rsidRDefault="007500B3" w:rsidP="007500B3">
      <w:pPr>
        <w:rPr>
          <w:rFonts w:ascii="Times New Roman" w:hAnsi="Times New Roman" w:cs="Times New Roman"/>
          <w:sz w:val="28"/>
          <w:szCs w:val="28"/>
        </w:rPr>
      </w:pPr>
    </w:p>
    <w:p w:rsidR="007500B3" w:rsidRDefault="007500B3" w:rsidP="007500B3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задания</w:t>
      </w:r>
    </w:p>
    <w:p w:rsidR="007500B3" w:rsidRDefault="007500B3" w:rsidP="00750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№12</w:t>
      </w:r>
    </w:p>
    <w:p w:rsidR="007500B3" w:rsidRDefault="007500B3" w:rsidP="007500B3">
      <w:pPr>
        <w:rPr>
          <w:rFonts w:ascii="Times New Roman" w:hAnsi="Times New Roman" w:cs="Times New Roman"/>
          <w:sz w:val="28"/>
          <w:szCs w:val="28"/>
        </w:rPr>
      </w:pPr>
    </w:p>
    <w:p w:rsidR="007500B3" w:rsidRDefault="007500B3" w:rsidP="007500B3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7500B3" w:rsidRDefault="007500B3" w:rsidP="007500B3">
      <w:pPr>
        <w:pStyle w:val="a3"/>
        <w:numPr>
          <w:ilvl w:val="1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Задание №1</w:t>
      </w:r>
    </w:p>
    <w:p w:rsidR="008452C2" w:rsidRDefault="008452C2" w:rsidP="008452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200910" cy="1339850"/>
            <wp:effectExtent l="0" t="0" r="8890" b="0"/>
            <wp:docPr id="9" name="Рисунок 9" descr="http://pastexen.com/i/Bzu5b4Lo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pastexen.com/i/Bzu5b4LoA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2C2" w:rsidRDefault="008452C2" w:rsidP="008452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</w:t>
      </w:r>
      <w:r w:rsidR="00660AF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0AFA">
        <w:rPr>
          <w:rFonts w:ascii="Times New Roman" w:hAnsi="Times New Roman" w:cs="Times New Roman"/>
          <w:sz w:val="28"/>
          <w:szCs w:val="28"/>
        </w:rPr>
        <w:t>Схема электронной цепи</w:t>
      </w:r>
    </w:p>
    <w:p w:rsidR="007500B3" w:rsidRPr="007500B3" w:rsidRDefault="007500B3" w:rsidP="007500B3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решено с применение программы написанной на языке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</w:rPr>
        <w:t>, её листинг представлен в приложении А.</w:t>
      </w:r>
    </w:p>
    <w:p w:rsidR="007500B3" w:rsidRPr="007500B3" w:rsidRDefault="007500B3" w:rsidP="008452C2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178300" cy="3710940"/>
            <wp:effectExtent l="0" t="0" r="0" b="3810"/>
            <wp:docPr id="1" name="Рисунок 1" descr="http://pastexen.com/i/v47atrBGb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stexen.com/i/v47atrBGbz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0B3" w:rsidRDefault="007500B3" w:rsidP="007500B3">
      <w:pPr>
        <w:pStyle w:val="a3"/>
        <w:numPr>
          <w:ilvl w:val="1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Задание №2</w:t>
      </w:r>
    </w:p>
    <w:p w:rsidR="00660AFA" w:rsidRDefault="00660AFA" w:rsidP="00660A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242945" cy="1647825"/>
            <wp:effectExtent l="0" t="0" r="0" b="9525"/>
            <wp:docPr id="14" name="Рисунок 14" descr="http://pastexen.com/i/dSlDgYA1O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pastexen.com/i/dSlDgYA1O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AFA" w:rsidRDefault="00660AFA" w:rsidP="00660A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Схема цепи</w:t>
      </w:r>
    </w:p>
    <w:p w:rsidR="007500B3" w:rsidRPr="007500B3" w:rsidRDefault="007500B3" w:rsidP="007500B3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решено с применение программы написанной на языке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</w:rPr>
        <w:t>, её листинг представлен в приложении Б.</w:t>
      </w:r>
    </w:p>
    <w:p w:rsidR="00660AFA" w:rsidRDefault="00295FB9" w:rsidP="007500B3">
      <w:pPr>
        <w:jc w:val="left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33B8B0A" wp14:editId="2E51D387">
            <wp:simplePos x="0" y="0"/>
            <wp:positionH relativeFrom="column">
              <wp:posOffset>259272</wp:posOffset>
            </wp:positionH>
            <wp:positionV relativeFrom="paragraph">
              <wp:posOffset>176752</wp:posOffset>
            </wp:positionV>
            <wp:extent cx="1892300" cy="1934845"/>
            <wp:effectExtent l="0" t="0" r="0" b="8255"/>
            <wp:wrapSquare wrapText="bothSides"/>
            <wp:docPr id="13" name="Рисунок 13" descr="http://pastexen.com/i/bPx4IuHS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pastexen.com/i/bPx4IuHS6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0AFA" w:rsidRPr="00660AFA">
        <w:t xml:space="preserve"> </w:t>
      </w:r>
      <w:r w:rsidR="00660AFA">
        <w:rPr>
          <w:noProof/>
          <w:lang w:eastAsia="ru-RU"/>
        </w:rPr>
        <w:drawing>
          <wp:inline distT="0" distB="0" distL="0" distR="0">
            <wp:extent cx="3147060" cy="5869305"/>
            <wp:effectExtent l="0" t="0" r="0" b="0"/>
            <wp:docPr id="15" name="Рисунок 15" descr="http://pastexen.com/i/lu7ZPDXS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pastexen.com/i/lu7ZPDXSC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586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0B3" w:rsidRPr="00660AFA" w:rsidRDefault="00660AFA" w:rsidP="00660AFA">
      <w:r>
        <w:br w:type="page"/>
      </w:r>
    </w:p>
    <w:p w:rsidR="007500B3" w:rsidRDefault="007500B3" w:rsidP="007500B3">
      <w:pPr>
        <w:pStyle w:val="a3"/>
        <w:numPr>
          <w:ilvl w:val="1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Задание №4</w:t>
      </w:r>
    </w:p>
    <w:p w:rsidR="00B135B0" w:rsidRDefault="00B135B0" w:rsidP="00B135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232150" cy="1701165"/>
            <wp:effectExtent l="0" t="0" r="6350" b="0"/>
            <wp:docPr id="3" name="Рисунок 3" descr="http://pastexen.com/i/qQYb3slaq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astexen.com/i/qQYb3slaqJ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5B0" w:rsidRPr="00B135B0" w:rsidRDefault="00B135B0" w:rsidP="00B135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3.3.1 – Схема цепи</w:t>
      </w:r>
    </w:p>
    <w:p w:rsidR="006014B6" w:rsidRPr="006014B6" w:rsidRDefault="004E22AD" w:rsidP="006014B6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решено с применением среды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60AFA" w:rsidRPr="006014B6" w:rsidRDefault="006014B6" w:rsidP="006014B6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</w:t>
      </w:r>
    </w:p>
    <w:p w:rsidR="006014B6" w:rsidRDefault="006014B6" w:rsidP="006014B6">
      <w:pPr>
        <w:ind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701675" cy="1095375"/>
            <wp:effectExtent l="0" t="0" r="3175" b="9525"/>
            <wp:docPr id="19" name="Рисунок 19" descr="http://pastexen.com/i/7OOuVV6E8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pastexen.com/i/7OOuVV6E8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2AD" w:rsidRPr="004E22AD" w:rsidRDefault="004E22AD" w:rsidP="00660AFA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Рассчитаем формулу ККП </w:t>
      </w:r>
      <m:oMath>
        <m:r>
          <w:rPr>
            <w:rFonts w:ascii="Cambria Math" w:hAnsi="Cambria Math" w:cs="Times New Roman"/>
            <w:sz w:val="28"/>
            <w:szCs w:val="28"/>
          </w:rPr>
          <m:t>K(jω)</m:t>
        </m:r>
      </m:oMath>
    </w:p>
    <w:p w:rsidR="006014B6" w:rsidRDefault="004E22AD" w:rsidP="004E22AD">
      <w:pPr>
        <w:ind w:firstLine="0"/>
        <w:jc w:val="left"/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BB426CC" wp14:editId="094145B7">
            <wp:simplePos x="0" y="0"/>
            <wp:positionH relativeFrom="margin">
              <wp:align>right</wp:align>
            </wp:positionH>
            <wp:positionV relativeFrom="paragraph">
              <wp:posOffset>6040</wp:posOffset>
            </wp:positionV>
            <wp:extent cx="4157345" cy="605790"/>
            <wp:effectExtent l="0" t="0" r="0" b="3810"/>
            <wp:wrapSquare wrapText="bothSides"/>
            <wp:docPr id="18" name="Рисунок 18" descr="http://pastexen.com/i/voEFAxvN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pastexen.com/i/voEFAxvNb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inline distT="0" distB="0" distL="0" distR="0" wp14:anchorId="0A4DB401" wp14:editId="61FF3200">
            <wp:extent cx="1626781" cy="1339850"/>
            <wp:effectExtent l="0" t="0" r="0" b="0"/>
            <wp:docPr id="17" name="Рисунок 17" descr="http://pastexen.com/i/XADY3mBho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pastexen.com/i/XADY3mBhoZ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3761"/>
                    <a:stretch/>
                  </pic:blipFill>
                  <pic:spPr bwMode="auto">
                    <a:xfrm>
                      <a:off x="0" y="0"/>
                      <a:ext cx="1626781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E22AD">
        <w:t xml:space="preserve"> </w:t>
      </w:r>
    </w:p>
    <w:p w:rsidR="006014B6" w:rsidRPr="00B135B0" w:rsidRDefault="006014B6" w:rsidP="006014B6">
      <w:pPr>
        <w:jc w:val="lef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Построим графики АЧХ и ФЧХ по формулам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jω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arg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⁡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jω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:rsidR="004E22AD" w:rsidRDefault="00B135B0" w:rsidP="006014B6">
      <w:pPr>
        <w:ind w:firstLine="0"/>
        <w:jc w:val="center"/>
        <w:rPr>
          <w:lang w:val="en-US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29pt">
            <v:imagedata r:id="rId16" o:title="IMG0013_169311921"/>
          </v:shape>
        </w:pict>
      </w:r>
    </w:p>
    <w:p w:rsidR="006014B6" w:rsidRDefault="006014B6" w:rsidP="006014B6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6014B6">
        <w:rPr>
          <w:rFonts w:ascii="Times New Roman" w:hAnsi="Times New Roman" w:cs="Times New Roman"/>
          <w:sz w:val="28"/>
          <w:szCs w:val="28"/>
        </w:rPr>
        <w:t>Рисунок 3.3.</w:t>
      </w:r>
      <w:r w:rsidR="00B135B0">
        <w:rPr>
          <w:rFonts w:ascii="Times New Roman" w:hAnsi="Times New Roman" w:cs="Times New Roman"/>
          <w:sz w:val="28"/>
          <w:szCs w:val="28"/>
        </w:rPr>
        <w:t>2</w:t>
      </w:r>
      <w:r w:rsidRPr="006014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014B6">
        <w:rPr>
          <w:rFonts w:ascii="Times New Roman" w:hAnsi="Times New Roman" w:cs="Times New Roman"/>
          <w:sz w:val="28"/>
          <w:szCs w:val="28"/>
        </w:rPr>
        <w:t xml:space="preserve"> АЧХ </w:t>
      </w:r>
      <w:r>
        <w:rPr>
          <w:rFonts w:ascii="Times New Roman" w:hAnsi="Times New Roman" w:cs="Times New Roman"/>
          <w:sz w:val="28"/>
          <w:szCs w:val="28"/>
        </w:rPr>
        <w:t>в полулогарифмическом масштабе</w:t>
      </w:r>
    </w:p>
    <w:p w:rsidR="006014B6" w:rsidRPr="006014B6" w:rsidRDefault="00B135B0" w:rsidP="006014B6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467.15pt;height:328.2pt">
            <v:imagedata r:id="rId17" o:title="IMG0016_169311921"/>
          </v:shape>
        </w:pict>
      </w:r>
    </w:p>
    <w:p w:rsidR="006014B6" w:rsidRPr="004E22AD" w:rsidRDefault="006014B6" w:rsidP="00B135B0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6014B6">
        <w:rPr>
          <w:rFonts w:ascii="Times New Roman" w:hAnsi="Times New Roman" w:cs="Times New Roman"/>
          <w:sz w:val="28"/>
          <w:szCs w:val="28"/>
        </w:rPr>
        <w:t>Рисунок 3.3.</w:t>
      </w:r>
      <w:r w:rsidR="00B135B0"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  <w:r w:rsidRPr="006014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014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6014B6">
        <w:rPr>
          <w:rFonts w:ascii="Times New Roman" w:hAnsi="Times New Roman" w:cs="Times New Roman"/>
          <w:sz w:val="28"/>
          <w:szCs w:val="28"/>
        </w:rPr>
        <w:t xml:space="preserve">ЧХ </w:t>
      </w:r>
      <w:r>
        <w:rPr>
          <w:rFonts w:ascii="Times New Roman" w:hAnsi="Times New Roman" w:cs="Times New Roman"/>
          <w:sz w:val="28"/>
          <w:szCs w:val="28"/>
        </w:rPr>
        <w:t>в полулогарифмическом масштабе</w:t>
      </w:r>
      <w:r w:rsidR="004E3430">
        <w:rPr>
          <w:rFonts w:ascii="Times New Roman" w:hAnsi="Times New Roman" w:cs="Times New Roman"/>
          <w:sz w:val="28"/>
          <w:szCs w:val="28"/>
        </w:rPr>
        <w:br w:type="page"/>
      </w:r>
    </w:p>
    <w:p w:rsidR="007500B3" w:rsidRDefault="007500B3" w:rsidP="00D27EC3">
      <w:pPr>
        <w:pStyle w:val="a3"/>
        <w:numPr>
          <w:ilvl w:val="1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Задание №5</w:t>
      </w:r>
    </w:p>
    <w:p w:rsidR="00D27EC3" w:rsidRDefault="00D27EC3" w:rsidP="00D27E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712674" cy="1967348"/>
            <wp:effectExtent l="0" t="0" r="0" b="0"/>
            <wp:docPr id="5" name="Рисунок 5" descr="http://pastexen.com/i/LyFDSF2i7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astexen.com/i/LyFDSF2i7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913" cy="1987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836434E" wp14:editId="14C0C95A">
            <wp:extent cx="2843315" cy="1743296"/>
            <wp:effectExtent l="0" t="0" r="0" b="0"/>
            <wp:docPr id="8" name="Рисунок 8" descr="http://pastexen.com/i/2aZ9kjt4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pastexen.com/i/2aZ9kjt4l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592" cy="17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EC3" w:rsidRPr="00D27EC3" w:rsidRDefault="00D27EC3" w:rsidP="00D27E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27EC3">
        <w:rPr>
          <w:rFonts w:ascii="Times New Roman" w:hAnsi="Times New Roman" w:cs="Times New Roman"/>
          <w:sz w:val="28"/>
          <w:szCs w:val="28"/>
        </w:rPr>
        <w:t xml:space="preserve">3.4 – </w:t>
      </w:r>
      <w:r>
        <w:rPr>
          <w:rFonts w:ascii="Times New Roman" w:hAnsi="Times New Roman" w:cs="Times New Roman"/>
          <w:sz w:val="28"/>
          <w:szCs w:val="28"/>
        </w:rPr>
        <w:t>Входные характеристики и схема усилителя</w:t>
      </w:r>
    </w:p>
    <w:p w:rsidR="00D27EC3" w:rsidRDefault="00D27EC3" w:rsidP="00D27EC3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решено с применение программы написанной на языке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</w:rPr>
        <w:t>, её листинг представлен в приложении В.</w:t>
      </w:r>
    </w:p>
    <w:p w:rsidR="00D27EC3" w:rsidRDefault="00660AFA" w:rsidP="00D27EC3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295775" cy="4827270"/>
            <wp:effectExtent l="0" t="0" r="9525" b="0"/>
            <wp:docPr id="16" name="Рисунок 16" descr="http://pastexen.com/i/efIQ0awRQ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pastexen.com/i/efIQ0awRQ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82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F71" w:rsidRPr="00D27EC3" w:rsidRDefault="00D76F71" w:rsidP="00D76F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500B3" w:rsidRDefault="00D76F71" w:rsidP="00D76F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6E0CD4" w:rsidRDefault="00D76F71" w:rsidP="00D76F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расчетно-графического задания были сформированы навыки самостоятельных расчетов линейных электрических цепей постоянного и переменного токов, переходных процессов в электрических цепях первого и второго порядков, расчета электронных усилителей.</w:t>
      </w:r>
    </w:p>
    <w:p w:rsidR="006E0CD4" w:rsidRDefault="006E0C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76F71" w:rsidRDefault="006E0CD4" w:rsidP="006E0C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:rsidR="006E0CD4" w:rsidRDefault="006E0CD4" w:rsidP="006E0C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6E0C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решения задания №1</w:t>
      </w: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clear</w:t>
      </w:r>
      <w:proofErr w:type="spellEnd"/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clc</w:t>
      </w:r>
      <w:proofErr w:type="spellEnd"/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Данные по условию</w:t>
      </w: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J 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 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55294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%</w:t>
      </w:r>
      <w:proofErr w:type="gramEnd"/>
      <w:r w:rsidRPr="0055294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Расчёты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 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</w:t>
      </w:r>
      <w:proofErr w:type="gram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)];</w:t>
      </w:r>
    </w:p>
    <w:p w:rsidR="00552941" w:rsidRPr="00B135B0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35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B </w:t>
      </w:r>
      <w:r w:rsidRPr="00B135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35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35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135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35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\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Проверка через баланс мощностей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Ppr</w:t>
      </w:r>
      <w:proofErr w:type="spellEnd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)^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)+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)^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Pist</w:t>
      </w:r>
      <w:proofErr w:type="spellEnd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gram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)*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)+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)*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55294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%</w:t>
      </w:r>
      <w:proofErr w:type="gramEnd"/>
      <w:r w:rsidRPr="0055294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Вывод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fprintf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'\t\t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Дано</w:t>
      </w:r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\n'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'Напряжение питания\n'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'E  = %3d В\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'Сила тока питания\n'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fprintf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'J  = %3d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А</w:t>
      </w:r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\</w:t>
      </w:r>
      <w:proofErr w:type="spellStart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n'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fprintf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Сопротивления</w:t>
      </w:r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\n'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55294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fprintf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R%d</w:t>
      </w:r>
      <w:proofErr w:type="spellEnd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= %3d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Ом</w:t>
      </w:r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\n'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proofErr w:type="spell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55294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fprintf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'\n'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fprintf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'\t\t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Решение</w:t>
      </w:r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\n'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'Решим СЛАУ из уравнений Кирхгофа:\n'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fprintf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'{ I1 + I2 =  J\t{    I1 +    I2 =  J\t{    I1 +    I2 =  %2d\</w:t>
      </w:r>
      <w:proofErr w:type="spellStart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n'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fprintf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'{ U1 - U2 = -E\t{ R1*I1 - R2*I2 = -E\t{ %2d*I1 - %2d*I2 = -%2d\</w:t>
      </w:r>
      <w:proofErr w:type="spellStart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n'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fprintf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Получим</w:t>
      </w:r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:\n'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55294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fprintf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'{ </w:t>
      </w:r>
      <w:proofErr w:type="spellStart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I%d</w:t>
      </w:r>
      <w:proofErr w:type="spellEnd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= %10.6f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А</w:t>
      </w:r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\n'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proofErr w:type="spell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55294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fprintf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'\n'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fprintf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'\t\t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Проверка</w:t>
      </w:r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\n'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Расчитаем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мощность источника\n'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fprintf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Pist</w:t>
      </w:r>
      <w:proofErr w:type="spellEnd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= R1*I1*J +  E*I2   = %10.6f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Вт</w:t>
      </w:r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\n'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proofErr w:type="spell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Pist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Расчитаем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мощность приёмника\n'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fprintf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Ppr</w:t>
      </w:r>
      <w:proofErr w:type="spellEnd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 = R1*I1^2 + R2*I2^2 = %10.6f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Вт</w:t>
      </w:r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\n'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proofErr w:type="spell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Ppr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E0CD4" w:rsidRDefault="00552941" w:rsidP="00552941">
      <w:pPr>
        <w:ind w:firstLine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'Видно, что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Pist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Ppr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следовательно задача решена правильно\n'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52941" w:rsidRDefault="00552941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br w:type="page"/>
      </w:r>
    </w:p>
    <w:p w:rsidR="00552941" w:rsidRDefault="00552941" w:rsidP="005529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Б</w:t>
      </w:r>
    </w:p>
    <w:p w:rsidR="00552941" w:rsidRDefault="00552941" w:rsidP="005529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6E0C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решения задания №2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proofErr w:type="gramEnd"/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clc</w:t>
      </w:r>
      <w:proofErr w:type="spellEnd"/>
      <w:proofErr w:type="gramEnd"/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55294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%</w:t>
      </w:r>
      <w:proofErr w:type="gramEnd"/>
      <w:r w:rsidRPr="0055294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Дано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E 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w 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1750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Расчеты</w:t>
      </w:r>
    </w:p>
    <w:p w:rsidR="00552941" w:rsidRPr="00B135B0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35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z1 </w:t>
      </w:r>
      <w:r w:rsidRPr="00B135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135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35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B135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</w:t>
      </w:r>
      <w:r w:rsidRPr="00B135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135B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35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)+</w:t>
      </w:r>
      <w:r w:rsidRPr="00B135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B135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35B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35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))*</w:t>
      </w:r>
      <w:r w:rsidRPr="00B135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B135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35B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B135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)/(</w:t>
      </w:r>
      <w:r w:rsidRPr="00B135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</w:t>
      </w:r>
      <w:r w:rsidRPr="00B135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35B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35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)+</w:t>
      </w:r>
      <w:r w:rsidRPr="00B135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B135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35B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135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)+</w:t>
      </w:r>
      <w:r w:rsidRPr="00B135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B135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135B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B135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z 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sqrt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z1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^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)^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 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UR 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UX 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UR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Q 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UX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U1 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UR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)+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UX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))*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UX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)/(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UR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)+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UX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)+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UX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U 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sqrt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U1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^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UR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)^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S1 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)+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))*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)/(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)+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)+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 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sqrt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S1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^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)^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Pt 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55294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%</w:t>
      </w:r>
      <w:proofErr w:type="gramEnd"/>
      <w:r w:rsidRPr="0055294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Вывод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fprintf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'\t\t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Дано</w:t>
      </w:r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\n'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'Напряжение питания\n'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'E  = %2d В\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'Круговая частота\n'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'w  = %4d рад/с\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'Сопротивление индуктивности\n'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Xl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= %2d Ом\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'Сопротивление ёмкости\n'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Xc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= %2d Ом\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'Сопротивления резисторов\n'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fprintf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R%d</w:t>
      </w:r>
      <w:proofErr w:type="spellEnd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= %2d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Ом</w:t>
      </w:r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\n'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proofErr w:type="spell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55294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fprintf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'\n'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fprintf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'\t\t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Решение</w:t>
      </w:r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\n'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Расчитаем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сопротивление первого участка\n'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fprintf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'z1 = (R1+Xl)*</w:t>
      </w:r>
      <w:proofErr w:type="spellStart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Xc</w:t>
      </w:r>
      <w:proofErr w:type="spellEnd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/(R1+Xl+Xc) = %10.6f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Ом</w:t>
      </w:r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\n'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z1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Расчитаем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полное сопротивление\n'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'z  =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sqrt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(z1^2+R2^2) = %10.6f Ом\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Расчитаем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силу тока из закона Ома\n'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fprintf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'I = E/z = %10.6f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А</w:t>
      </w:r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\</w:t>
      </w:r>
      <w:proofErr w:type="spellStart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n'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Расчитаем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напряжение на индуктивности\n'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fprintf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Ul</w:t>
      </w:r>
      <w:proofErr w:type="spellEnd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 = I*Xl = %10.6f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</w:t>
      </w:r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\</w:t>
      </w:r>
      <w:proofErr w:type="spellStart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n'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UX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Расчитаем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напряжение на ёмкости\n'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fprintf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Uc</w:t>
      </w:r>
      <w:proofErr w:type="spellEnd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 = I*</w:t>
      </w:r>
      <w:proofErr w:type="spellStart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Xc</w:t>
      </w:r>
      <w:proofErr w:type="spellEnd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= %10.6f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</w:t>
      </w:r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\</w:t>
      </w:r>
      <w:proofErr w:type="spellStart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n'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UX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Расчитаем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напряжения на резисторах\n'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55294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fprintf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Ur%d</w:t>
      </w:r>
      <w:proofErr w:type="spellEnd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= I*</w:t>
      </w:r>
      <w:proofErr w:type="spellStart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R%d</w:t>
      </w:r>
      <w:proofErr w:type="spellEnd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= %10.6f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</w:t>
      </w:r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\n'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proofErr w:type="spell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UR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spellEnd"/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Расчитаем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мощность на индуктивности\n'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fprintf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Ql</w:t>
      </w:r>
      <w:proofErr w:type="spellEnd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 = I*</w:t>
      </w:r>
      <w:proofErr w:type="spellStart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Ul</w:t>
      </w:r>
      <w:proofErr w:type="spellEnd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 = %10.6f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Вт</w:t>
      </w:r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\</w:t>
      </w:r>
      <w:proofErr w:type="spellStart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n'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Расчитаем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мощность на ёмкости\n'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fprintf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'Qc  = I*</w:t>
      </w:r>
      <w:proofErr w:type="spellStart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Uc</w:t>
      </w:r>
      <w:proofErr w:type="spellEnd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 = %10.6f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Вт</w:t>
      </w:r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\</w:t>
      </w:r>
      <w:proofErr w:type="spellStart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n'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Расчитаем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мощности на резисторах\n'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55294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lastRenderedPageBreak/>
        <w:t>for</w:t>
      </w:r>
      <w:proofErr w:type="gramEnd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fprintf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Pr%d</w:t>
      </w:r>
      <w:proofErr w:type="spellEnd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= I*</w:t>
      </w:r>
      <w:proofErr w:type="spellStart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Ur%d</w:t>
      </w:r>
      <w:proofErr w:type="spellEnd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= %10.6f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Вт</w:t>
      </w:r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\n'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proofErr w:type="spell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55294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fprintf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'\n'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fprintf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'\t\t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Проверка</w:t>
      </w:r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\n'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'Посчитаем суммарное напряжение первого участка\n'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fprintf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'U1 = (Ur1+Ul)*</w:t>
      </w:r>
      <w:proofErr w:type="spellStart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Uc</w:t>
      </w:r>
      <w:proofErr w:type="spellEnd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/(Ur1+Ul+Uc) = %10.6f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</w:t>
      </w:r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\n'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U1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Расчитаем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полное напряжение\n'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fprintf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'U  = </w:t>
      </w:r>
      <w:proofErr w:type="spellStart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sqrt</w:t>
      </w:r>
      <w:proofErr w:type="spellEnd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(U1^2+Ur2^2) = %10.6f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</w:t>
      </w:r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\</w:t>
      </w:r>
      <w:proofErr w:type="spellStart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n'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</w:t>
      </w: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'\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tU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 =  E - проверка по ЗК пройдена\n'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spellEnd"/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'\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tU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!=  E - проверка по ЗК не пройдена\n'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spellEnd"/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'\n'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'Посчитаем мощность первого участка\n'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fprintf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'S1 = (Pr1+Ql)*Qc/(Pr1+Ql+Qc) = %10.6f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</w:t>
      </w:r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\n'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S1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Расчитаем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полную мощность\n'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fprintf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'S = </w:t>
      </w:r>
      <w:proofErr w:type="spellStart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sqrt</w:t>
      </w:r>
      <w:proofErr w:type="spellEnd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(S1^2+(Pr2)^2) = %10.6f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Вт</w:t>
      </w:r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\</w:t>
      </w:r>
      <w:proofErr w:type="spellStart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n'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Расчитаем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теоретическую мощность\n'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fprintf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'Pt = I*E = %10.6f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Вт</w:t>
      </w:r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\</w:t>
      </w:r>
      <w:proofErr w:type="spellStart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n'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Pt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Pt</w:t>
      </w:r>
      <w:proofErr w:type="spellEnd"/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'\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 = 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Pt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- проверка по БМ пройдена\n'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spellEnd"/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'\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!= 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Pt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- проверка по БМ не пройдена\n'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52941" w:rsidRDefault="00552941" w:rsidP="00552941">
      <w:pPr>
        <w:ind w:firstLine="0"/>
        <w:rPr>
          <w:rFonts w:ascii="Courier New" w:hAnsi="Courier New" w:cs="Courier New"/>
          <w:b/>
          <w:bCs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spellEnd"/>
    </w:p>
    <w:p w:rsidR="00552941" w:rsidRDefault="00552941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br w:type="page"/>
      </w:r>
    </w:p>
    <w:p w:rsidR="00552941" w:rsidRDefault="00552941" w:rsidP="005529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В</w:t>
      </w:r>
    </w:p>
    <w:p w:rsidR="00552941" w:rsidRDefault="00552941" w:rsidP="005529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6E0C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решения задания №5</w:t>
      </w: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clear</w:t>
      </w:r>
      <w:proofErr w:type="spellEnd"/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clc</w:t>
      </w:r>
      <w:proofErr w:type="spellEnd"/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Данные по условию</w:t>
      </w: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k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Ik0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Расчёты</w:t>
      </w: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k15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Ik</w:t>
      </w:r>
      <w:proofErr w:type="spellEnd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Ik0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k15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proofErr w:type="gramStart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^(</w:t>
      </w:r>
      <w:proofErr w:type="gram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50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150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200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]*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k15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proofErr w:type="gramStart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^(</w:t>
      </w:r>
      <w:proofErr w:type="gram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i0 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)-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)/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Id 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i0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Rk</w:t>
      </w:r>
      <w:proofErr w:type="spellEnd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</w:t>
      </w:r>
      <w:proofErr w:type="gramStart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/(</w:t>
      </w:r>
      <w:proofErr w:type="gramEnd"/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Ik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Rb</w:t>
      </w:r>
      <w:proofErr w:type="spellEnd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55294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%</w:t>
      </w:r>
      <w:proofErr w:type="gramEnd"/>
      <w:r w:rsidRPr="0055294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Вывод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fprintf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'\t\t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Дано</w:t>
      </w:r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\n'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fprintf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'k = %d\</w:t>
      </w:r>
      <w:proofErr w:type="spellStart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n'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55294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fprintf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Ток</w:t>
      </w:r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базы</w:t>
      </w:r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%d\</w:t>
      </w:r>
      <w:proofErr w:type="spellStart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n'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fprintf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i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б</w:t>
      </w:r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%1d = %3d*(15-%02d) = %4d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мкА</w:t>
      </w:r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\n'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50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50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k15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55294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fprintf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'\t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Из</w:t>
      </w:r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графика</w:t>
      </w:r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\n'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'Напряжение питания\n'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'E   = %2d В\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'Ток коллектора\n'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Ik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 = %2d*(15-%02d) = %4d мА\n'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Ik0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Ik0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'Ток базы 0\n'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'iб0 = %4d мкА\n'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*((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'\n'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'\t\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tРешение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\n'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'Из условия выбора тока делителя равного 3-5 тока базы выберем 3:\n'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fprintf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'Id  = 3*</w:t>
      </w:r>
      <w:proofErr w:type="spellStart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i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б</w:t>
      </w:r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0 = %4d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мкА</w:t>
      </w:r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\n'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50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*((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)*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k15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k15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Расчитаем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сопротивление коллектора\n'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fprintf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Rk</w:t>
      </w:r>
      <w:proofErr w:type="spellEnd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 = E/(2*</w:t>
      </w:r>
      <w:proofErr w:type="spellStart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Ik</w:t>
      </w:r>
      <w:proofErr w:type="spellEnd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) = %10.6f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Ом</w:t>
      </w:r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\n'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proofErr w:type="spell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Rk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Расчитаем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сопротивление базы\n'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fprintf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Rb</w:t>
      </w:r>
      <w:proofErr w:type="spellEnd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 = E/Id = %10.6f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кОм</w:t>
      </w:r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\n'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proofErr w:type="spell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Rb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^(-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'Для уменьшения частоты искажений разделительные конденсаторы\n'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'следует выбирать большой ёмкости (от тысяч мкФ до сотен мФ)\n'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fprintf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'Cp1 = %3d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мФ</w:t>
      </w:r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\n'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47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52941" w:rsidRPr="00552941" w:rsidRDefault="00552941" w:rsidP="00552941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5529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fprintf</w:t>
      </w:r>
      <w:proofErr w:type="spellEnd"/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'Cp2 = %3d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мФ</w:t>
      </w:r>
      <w:r w:rsidRPr="0055294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\n'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529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22</w:t>
      </w:r>
      <w:r w:rsidRPr="005529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52941" w:rsidRPr="006E0CD4" w:rsidRDefault="00552941" w:rsidP="00552941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'Рабочее напряжение конденсаторов 35 В, что в %.1f раза больше E'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sectPr w:rsidR="00552941" w:rsidRPr="006E0CD4" w:rsidSect="007069FB">
      <w:head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215" w:rsidRDefault="00391215" w:rsidP="007069FB">
      <w:pPr>
        <w:spacing w:line="240" w:lineRule="auto"/>
      </w:pPr>
      <w:r>
        <w:separator/>
      </w:r>
    </w:p>
  </w:endnote>
  <w:endnote w:type="continuationSeparator" w:id="0">
    <w:p w:rsidR="00391215" w:rsidRDefault="00391215" w:rsidP="007069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215" w:rsidRDefault="00391215" w:rsidP="007069FB">
      <w:pPr>
        <w:spacing w:line="240" w:lineRule="auto"/>
      </w:pPr>
      <w:r>
        <w:separator/>
      </w:r>
    </w:p>
  </w:footnote>
  <w:footnote w:type="continuationSeparator" w:id="0">
    <w:p w:rsidR="00391215" w:rsidRDefault="00391215" w:rsidP="007069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49831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7069FB" w:rsidRPr="007069FB" w:rsidRDefault="007069FB">
        <w:pPr>
          <w:pStyle w:val="a5"/>
          <w:jc w:val="right"/>
          <w:rPr>
            <w:rFonts w:ascii="Times New Roman" w:hAnsi="Times New Roman" w:cs="Times New Roman"/>
            <w:sz w:val="28"/>
          </w:rPr>
        </w:pPr>
        <w:r w:rsidRPr="007069FB">
          <w:rPr>
            <w:rFonts w:ascii="Times New Roman" w:hAnsi="Times New Roman" w:cs="Times New Roman"/>
            <w:sz w:val="28"/>
          </w:rPr>
          <w:fldChar w:fldCharType="begin"/>
        </w:r>
        <w:r w:rsidRPr="007069FB">
          <w:rPr>
            <w:rFonts w:ascii="Times New Roman" w:hAnsi="Times New Roman" w:cs="Times New Roman"/>
            <w:sz w:val="28"/>
          </w:rPr>
          <w:instrText>PAGE   \* MERGEFORMAT</w:instrText>
        </w:r>
        <w:r w:rsidRPr="007069FB">
          <w:rPr>
            <w:rFonts w:ascii="Times New Roman" w:hAnsi="Times New Roman" w:cs="Times New Roman"/>
            <w:sz w:val="28"/>
          </w:rPr>
          <w:fldChar w:fldCharType="separate"/>
        </w:r>
        <w:r w:rsidR="00B135B0">
          <w:rPr>
            <w:rFonts w:ascii="Times New Roman" w:hAnsi="Times New Roman" w:cs="Times New Roman"/>
            <w:noProof/>
            <w:sz w:val="28"/>
          </w:rPr>
          <w:t>11</w:t>
        </w:r>
        <w:r w:rsidRPr="007069FB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7069FB" w:rsidRDefault="007069F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8539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1CA"/>
    <w:rsid w:val="00295FB9"/>
    <w:rsid w:val="00391215"/>
    <w:rsid w:val="004E22AD"/>
    <w:rsid w:val="004E3430"/>
    <w:rsid w:val="00552941"/>
    <w:rsid w:val="005A0432"/>
    <w:rsid w:val="006014B6"/>
    <w:rsid w:val="00660AFA"/>
    <w:rsid w:val="006E0CD4"/>
    <w:rsid w:val="007069FB"/>
    <w:rsid w:val="007500B3"/>
    <w:rsid w:val="008452C2"/>
    <w:rsid w:val="008D3BC2"/>
    <w:rsid w:val="00B135B0"/>
    <w:rsid w:val="00D26BCB"/>
    <w:rsid w:val="00D27EC3"/>
    <w:rsid w:val="00D76F71"/>
    <w:rsid w:val="00E6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186D88-596C-4EEE-8B9C-39F3255E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right="-85"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0B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E22AD"/>
    <w:rPr>
      <w:color w:val="808080"/>
    </w:rPr>
  </w:style>
  <w:style w:type="paragraph" w:styleId="a5">
    <w:name w:val="header"/>
    <w:basedOn w:val="a"/>
    <w:link w:val="a6"/>
    <w:uiPriority w:val="99"/>
    <w:unhideWhenUsed/>
    <w:rsid w:val="007069F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069FB"/>
  </w:style>
  <w:style w:type="paragraph" w:styleId="a7">
    <w:name w:val="footer"/>
    <w:basedOn w:val="a"/>
    <w:link w:val="a8"/>
    <w:uiPriority w:val="99"/>
    <w:unhideWhenUsed/>
    <w:rsid w:val="007069F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06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11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justnero</dc:creator>
  <cp:keywords/>
  <dc:description/>
  <cp:lastModifiedBy>justnero</cp:lastModifiedBy>
  <cp:revision>15</cp:revision>
  <dcterms:created xsi:type="dcterms:W3CDTF">2015-12-25T17:38:00Z</dcterms:created>
  <dcterms:modified xsi:type="dcterms:W3CDTF">2015-12-25T19:06:00Z</dcterms:modified>
</cp:coreProperties>
</file>