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7" w:lineRule="auto"/>
        <w:ind w:firstLine="0"/>
        <w:jc w:val="center"/>
      </w:pPr>
      <w:r>
        <w:rPr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center"/>
      </w:pPr>
      <w:r>
        <w:rPr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center"/>
      </w:pPr>
      <w:r>
        <w:rPr>
          <w:rtl w:val="0"/>
          <w:lang w:val="ru-RU"/>
        </w:rPr>
        <w:t>«СЕВАСТОПОЛЬСКИЙ ГОСУДАРСТВЕННЫЙ УНИВЕРСИТЕТ»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center"/>
      </w:pPr>
      <w:r>
        <w:rPr>
          <w:rtl w:val="0"/>
          <w:lang w:val="ru-RU"/>
        </w:rPr>
        <w:t>ИНСТИТУТ ИНФОРМАЦИОННЫХ ТЕХНОЛОГИЙ И УПРАВЛЕНИЯ В ТЕХНИЧЕСКИХ СИСТЕМАХ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jc w:val="right"/>
      </w:pPr>
      <w:r>
        <w:rPr>
          <w:rtl w:val="0"/>
          <w:lang w:val="ru-RU"/>
        </w:rPr>
        <w:t>Кафедра «Информационных системы»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center"/>
      </w:pPr>
      <w:r>
        <w:rPr>
          <w:color w:val="000000"/>
          <w:u w:color="000000"/>
          <w:rtl w:val="0"/>
          <w:lang w:val="ru-RU"/>
        </w:rPr>
        <w:t>Реферат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center"/>
      </w:pPr>
      <w:r>
        <w:rPr>
          <w:color w:val="000000"/>
          <w:u w:color="000000"/>
          <w:rtl w:val="0"/>
          <w:lang w:val="ru-RU"/>
        </w:rPr>
        <w:t>по дисциплине ТСПП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center"/>
      </w:pPr>
      <w:r>
        <w:rPr>
          <w:color w:val="000000"/>
          <w:u w:color="000000"/>
          <w:rtl w:val="0"/>
          <w:lang w:val="ru-RU"/>
        </w:rPr>
        <w:t>на тему</w:t>
      </w:r>
      <w:r>
        <w:rPr>
          <w:color w:val="000000"/>
          <w:u w:color="000000"/>
          <w:rtl w:val="0"/>
          <w:lang w:val="ru-RU"/>
        </w:rPr>
        <w:t>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center"/>
      </w:pPr>
      <w:r>
        <w:rPr>
          <w:color w:val="000000"/>
          <w:u w:color="000000"/>
          <w:rtl w:val="0"/>
          <w:lang w:val="ru-RU"/>
        </w:rPr>
        <w:t>«</w:t>
      </w:r>
      <w:r>
        <w:rPr>
          <w:i w:val="1"/>
          <w:iCs w:val="1"/>
          <w:color w:val="000000"/>
          <w:u w:color="000000"/>
          <w:rtl w:val="0"/>
          <w:lang w:val="en-US"/>
        </w:rPr>
        <w:t>Crystal</w:t>
      </w:r>
      <w:r>
        <w:rPr>
          <w:color w:val="000000"/>
          <w:u w:color="000000"/>
          <w:rtl w:val="0"/>
          <w:lang w:val="ru-RU"/>
        </w:rPr>
        <w:t>»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center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center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center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center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7331" w:firstLine="0"/>
        <w:jc w:val="left"/>
      </w:pPr>
      <w:r>
        <w:rPr>
          <w:color w:val="000000"/>
          <w:u w:color="000000"/>
          <w:rtl w:val="0"/>
          <w:lang w:val="ru-RU"/>
        </w:rPr>
        <w:t>Выполнил</w:t>
      </w:r>
      <w:r>
        <w:rPr>
          <w:color w:val="000000"/>
          <w:u w:color="000000"/>
          <w:rtl w:val="0"/>
          <w:lang w:val="ru-RU"/>
        </w:rPr>
        <w:t>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7331" w:firstLine="0"/>
        <w:jc w:val="left"/>
      </w:pPr>
      <w:r>
        <w:rPr>
          <w:color w:val="000000"/>
          <w:u w:color="000000"/>
          <w:rtl w:val="0"/>
          <w:lang w:val="ru-RU"/>
        </w:rPr>
        <w:t>ст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гр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ИС</w:t>
      </w:r>
      <w:r>
        <w:rPr>
          <w:color w:val="000000"/>
          <w:u w:color="000000"/>
          <w:rtl w:val="0"/>
          <w:lang w:val="ru-RU"/>
        </w:rPr>
        <w:t>/</w:t>
      </w:r>
      <w:r>
        <w:rPr>
          <w:color w:val="000000"/>
          <w:u w:color="000000"/>
          <w:rtl w:val="0"/>
          <w:lang w:val="ru-RU"/>
        </w:rPr>
        <w:t>б</w:t>
      </w:r>
      <w:r>
        <w:rPr>
          <w:color w:val="000000"/>
          <w:u w:color="000000"/>
          <w:rtl w:val="0"/>
          <w:lang w:val="ru-RU"/>
        </w:rPr>
        <w:t>-2</w:t>
      </w:r>
      <w:r>
        <w:rPr>
          <w:color w:val="000000"/>
          <w:u w:color="000000"/>
          <w:rtl w:val="0"/>
          <w:lang w:val="en-US"/>
        </w:rPr>
        <w:t>1</w:t>
      </w:r>
      <w:r>
        <w:rPr>
          <w:color w:val="000000"/>
          <w:u w:color="000000"/>
          <w:rtl w:val="0"/>
          <w:lang w:val="ru-RU"/>
        </w:rPr>
        <w:t>-</w:t>
      </w:r>
      <w:r>
        <w:rPr>
          <w:color w:val="000000"/>
          <w:u w:color="000000"/>
          <w:rtl w:val="0"/>
          <w:lang w:val="ru-RU"/>
        </w:rPr>
        <w:t>о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7331" w:firstLine="0"/>
        <w:jc w:val="left"/>
      </w:pPr>
      <w:r>
        <w:rPr>
          <w:color w:val="000000"/>
          <w:u w:color="000000"/>
          <w:rtl w:val="0"/>
          <w:lang w:val="ru-RU"/>
        </w:rPr>
        <w:t>Куркчи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>А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 xml:space="preserve"> Э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7331" w:firstLine="0"/>
        <w:jc w:val="left"/>
      </w:pPr>
      <w:r>
        <w:rPr>
          <w:color w:val="000000"/>
          <w:u w:color="000000"/>
          <w:rtl w:val="0"/>
          <w:lang w:val="ru-RU"/>
        </w:rPr>
        <w:t>Проверил</w:t>
      </w:r>
      <w:r>
        <w:rPr>
          <w:color w:val="000000"/>
          <w:u w:color="000000"/>
          <w:rtl w:val="0"/>
          <w:lang w:val="ru-RU"/>
        </w:rPr>
        <w:t>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7331" w:firstLine="0"/>
        <w:jc w:val="left"/>
      </w:pPr>
      <w:r>
        <w:rPr>
          <w:color w:val="000000"/>
          <w:u w:color="000000"/>
          <w:rtl w:val="0"/>
          <w:lang w:val="ru-RU"/>
        </w:rPr>
        <w:t>Строганов В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>А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jc w:val="right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center"/>
      </w:pPr>
      <w:r>
        <w:rPr>
          <w:color w:val="000000"/>
          <w:u w:color="000000"/>
          <w:rtl w:val="0"/>
          <w:lang w:val="ru-RU"/>
        </w:rPr>
        <w:t xml:space="preserve">Севастополь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center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color w:val="000000"/>
          <w:u w:color="000000"/>
          <w:rtl w:val="0"/>
          <w:lang w:val="ru-RU"/>
        </w:rPr>
        <w:t>2016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center"/>
      </w:pPr>
      <w:r>
        <w:rPr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left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left"/>
      </w:pPr>
      <w:r>
        <w:rPr>
          <w:color w:val="000000"/>
          <w:u w:color="000000"/>
        </w:rPr>
        <w:fldChar w:fldCharType="begin" w:fldLock="0"/>
      </w:r>
      <w:r>
        <w:rPr>
          <w:color w:val="000000"/>
          <w:u w:color="000000"/>
        </w:rPr>
        <w:instrText xml:space="preserve"> TOC \t "Заголовок, 1"</w:instrText>
      </w:r>
      <w:r>
        <w:rPr>
          <w:color w:val="000000"/>
          <w:u w:color="000000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38" w:leader="dot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ВВЕДЕНИЕ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38" w:leader="dot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ИСТОРИЯ ВОЗНИКНОВЕНИЯ МЕТОДОЛОГИИ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38" w:leader="dot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СОДЕРЖАНИЕ МЕТОДОЛОГИИ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1"/>
        </w:numPr>
        <w:shd w:val="clear" w:color="auto" w:fill="auto"/>
        <w:suppressAutoHyphens w:val="0"/>
        <w:bidi w:val="0"/>
        <w:spacing w:before="0" w:after="120" w:line="240" w:lineRule="auto"/>
        <w:ind w:right="0"/>
        <w:jc w:val="left"/>
        <w:outlineLvl w:val="9"/>
        <w:rPr>
          <w:rFonts w:ascii="Times New Roman" w:cs="Times New Roman" w:hAnsi="Times New Roman" w:eastAsia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ru-RU"/>
        </w:rPr>
        <w:t>Частые релизы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38" w:leader="dot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ИЗВЕСТНЫЕ ПРИМЕНЕНИЯ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38" w:leader="dot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ЗАКЛЮЧЕНИЕ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12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638" w:leader="dot"/>
        </w:tabs>
        <w:suppressAutoHyphens w:val="0"/>
        <w:bidi w:val="0"/>
        <w:spacing w:before="0" w:after="0" w:line="360" w:lineRule="auto"/>
        <w:ind w:left="0" w:right="0" w:firstLine="0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СПИСОК ИСПОЛЬЗОВАНОЙ ЛИТЕРАТУРЫ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instrText xml:space="preserve"> PAGEREF _Toc6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13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left"/>
      </w:pPr>
      <w:r>
        <w:rPr>
          <w:color w:val="000000"/>
          <w:u w:color="000000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</w:rPr>
        <w:br w:type="page"/>
      </w:r>
    </w:p>
    <w:p>
      <w:pPr>
        <w:pStyle w:val="Заголовок.0"/>
      </w:pPr>
      <w:bookmarkStart w:name="_Toc" w:id="0"/>
      <w:r>
        <w:rPr>
          <w:rFonts w:cs="Arial Unicode MS" w:eastAsia="Arial Unicode MS" w:hint="default"/>
          <w:rtl w:val="0"/>
        </w:rPr>
        <w:t>ВВЕДЕНИЕ</w:t>
      </w:r>
      <w:bookmarkEnd w:id="0"/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0"/>
        <w:jc w:val="center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709"/>
        <w:jc w:val="left"/>
      </w:pP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Целью работы является детально изучить выданную по варианту методологию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узнать об её основных приёмах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определить основные достоинства и недостатки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а также её сферу применения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</w:pPr>
      <w:r>
        <w:rPr>
          <w:color w:val="000000"/>
          <w:u w:color="000000"/>
          <w:rtl w:val="0"/>
          <w:lang w:val="ru-RU"/>
        </w:rPr>
        <w:t>В наши дни разработка качественного программного продукта требует работы нескольких разработчиков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а всякая работа команды должна быть согласована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Для этого внутри команды применяются различные методологии разработки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Согласно выбранной методологии каждый этап логически планируется и все члены команды четко придерживаются этому плану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</w:pPr>
      <w:r>
        <w:rPr>
          <w:color w:val="000000"/>
          <w:u w:color="000000"/>
          <w:rtl w:val="0"/>
          <w:lang w:val="ru-RU"/>
        </w:rPr>
        <w:t>Под методологией следует понимать набор правил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методов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способов и идей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определяющих процесс разработки программного продукта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</w:pPr>
      <w:r>
        <w:rPr>
          <w:color w:val="000000"/>
          <w:u w:color="000000"/>
          <w:rtl w:val="0"/>
          <w:lang w:val="ru-RU"/>
        </w:rPr>
        <w:t>Так как методология определяет как будет выполняться разработка программного продукта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в разное время были сформулированы множество успешных методологий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позволяющих создавать качественный продукт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При этом выбор конкретной методологии для проекта зависит от различных критериев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так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например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от размера команды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сложности самого проекта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его критичности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а также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зачастую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от личных качеств сотрудников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</w:pPr>
      <w:r>
        <w:rPr>
          <w:color w:val="000000"/>
          <w:u w:color="000000"/>
          <w:rtl w:val="0"/>
          <w:lang w:val="ru-RU"/>
        </w:rPr>
        <w:t xml:space="preserve">В данном реферате будет рассмотрено семейство гибких методологий </w:t>
      </w:r>
      <w:r>
        <w:rPr>
          <w:i w:val="1"/>
          <w:iCs w:val="1"/>
          <w:color w:val="000000"/>
          <w:u w:color="000000"/>
          <w:rtl w:val="0"/>
          <w:lang w:val="en-US"/>
        </w:rPr>
        <w:t>Crystal</w:t>
      </w:r>
      <w:r>
        <w:rPr>
          <w:color w:val="000000"/>
          <w:u w:color="000000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</w:rPr>
        <w:br w:type="page"/>
      </w:r>
    </w:p>
    <w:p>
      <w:pPr>
        <w:pStyle w:val="Заголовок.0"/>
      </w:pPr>
      <w:bookmarkStart w:name="_Toc1" w:id="1"/>
      <w:r>
        <w:rPr>
          <w:rFonts w:cs="Arial Unicode MS" w:eastAsia="Arial Unicode MS" w:hint="default"/>
          <w:rtl w:val="0"/>
        </w:rPr>
        <w:t>ИСТОРИЯ ВОЗНИКНОВЕНИЯ МЕТОДОЛОГИИ</w:t>
      </w:r>
      <w:bookmarkEnd w:id="1"/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709"/>
        <w:jc w:val="left"/>
      </w:pP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 xml:space="preserve">Автором данного семейства методологий является </w:t>
      </w:r>
      <w:r>
        <w:rPr>
          <w:color w:val="000000"/>
          <w:u w:color="000000"/>
          <w:rtl w:val="0"/>
          <w:lang w:val="ru-RU"/>
        </w:rPr>
        <w:t>Алистер Кокберн</w:t>
      </w:r>
      <w:r>
        <w:rPr>
          <w:color w:val="000000"/>
          <w:u w:color="000000"/>
          <w:rtl w:val="0"/>
          <w:lang w:val="ru-RU"/>
        </w:rPr>
        <w:t xml:space="preserve"> (</w:t>
      </w:r>
      <w:r>
        <w:rPr>
          <w:i w:val="1"/>
          <w:iCs w:val="1"/>
          <w:color w:val="000000"/>
          <w:u w:color="000000"/>
          <w:rtl w:val="0"/>
          <w:lang w:val="en-US"/>
        </w:rPr>
        <w:t>Alistair Cockburn</w:t>
      </w:r>
      <w:r>
        <w:rPr>
          <w:color w:val="000000"/>
          <w:u w:color="000000"/>
          <w:rtl w:val="0"/>
          <w:lang w:val="en-US"/>
        </w:rPr>
        <w:t>)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В </w:t>
      </w:r>
      <w:r>
        <w:rPr>
          <w:color w:val="000000"/>
          <w:u w:color="000000"/>
          <w:rtl w:val="0"/>
          <w:lang w:val="ru-RU"/>
        </w:rPr>
        <w:t xml:space="preserve">1991 </w:t>
      </w:r>
      <w:r>
        <w:rPr>
          <w:color w:val="000000"/>
          <w:u w:color="000000"/>
          <w:rtl w:val="0"/>
          <w:lang w:val="ru-RU"/>
        </w:rPr>
        <w:t xml:space="preserve">году компания </w:t>
      </w:r>
      <w:r>
        <w:rPr>
          <w:i w:val="1"/>
          <w:iCs w:val="1"/>
          <w:rtl w:val="0"/>
          <w:lang w:val="ru-RU"/>
        </w:rPr>
        <w:t>IBM Consulting Group</w:t>
      </w:r>
      <w:r>
        <w:rPr>
          <w:rtl w:val="0"/>
        </w:rPr>
        <w:t xml:space="preserve"> попросила его создать методологию для объектно</w:t>
      </w:r>
      <w:r>
        <w:rPr>
          <w:rtl w:val="0"/>
        </w:rPr>
        <w:t>-</w:t>
      </w:r>
      <w:r>
        <w:rPr>
          <w:rtl w:val="0"/>
        </w:rPr>
        <w:t>технических проектов</w:t>
      </w:r>
      <w:r>
        <w:rPr>
          <w:rtl w:val="0"/>
        </w:rPr>
        <w:t xml:space="preserve">. </w:t>
      </w:r>
      <w:r>
        <w:rPr>
          <w:rtl w:val="0"/>
        </w:rPr>
        <w:t>Однако</w:t>
      </w:r>
      <w:r>
        <w:rPr>
          <w:rtl w:val="0"/>
        </w:rPr>
        <w:t xml:space="preserve">, </w:t>
      </w:r>
      <w:r>
        <w:rPr>
          <w:rtl w:val="0"/>
        </w:rPr>
        <w:t>не обладая достаточным опытом в сфере методологий он обратился за помощью к своей начальнице Кэти Улисс</w:t>
      </w:r>
      <w:r>
        <w:rPr>
          <w:rtl w:val="0"/>
          <w:lang w:val="en-US"/>
        </w:rPr>
        <w:t xml:space="preserve"> (</w:t>
      </w:r>
      <w:r>
        <w:rPr>
          <w:i w:val="1"/>
          <w:iCs w:val="1"/>
          <w:rtl w:val="0"/>
          <w:lang w:val="en-US"/>
        </w:rPr>
        <w:t>Kathy Ulisee</w:t>
      </w:r>
      <w:r>
        <w:rPr>
          <w:rtl w:val="0"/>
          <w:lang w:val="en-US"/>
        </w:rPr>
        <w:t>)</w:t>
      </w:r>
      <w:r>
        <w:rPr>
          <w:rtl w:val="0"/>
        </w:rPr>
        <w:t xml:space="preserve">. </w:t>
      </w:r>
      <w:r>
        <w:rPr>
          <w:rtl w:val="0"/>
        </w:rPr>
        <w:t>По её совету Алистер</w:t>
      </w:r>
      <w:r>
        <w:rPr>
          <w:rtl w:val="0"/>
          <w:lang w:val="en-US"/>
        </w:rPr>
        <w:t xml:space="preserve"> </w:t>
      </w:r>
      <w:r>
        <w:rPr>
          <w:rtl w:val="0"/>
        </w:rPr>
        <w:t>начал проводить</w:t>
      </w:r>
      <w:r>
        <w:rPr>
          <w:rtl w:val="0"/>
          <w:lang w:val="en-US"/>
        </w:rPr>
        <w:t xml:space="preserve"> </w:t>
      </w:r>
      <w:r>
        <w:rPr>
          <w:rtl w:val="0"/>
        </w:rPr>
        <w:t>интервью с проектными командами</w:t>
      </w:r>
      <w:r>
        <w:rPr>
          <w:rtl w:val="0"/>
        </w:rPr>
        <w:t xml:space="preserve">. </w:t>
      </w:r>
      <w:r>
        <w:rPr>
          <w:rtl w:val="0"/>
        </w:rPr>
        <w:t>Их рассказы сильно отличались от того</w:t>
      </w:r>
      <w:r>
        <w:rPr>
          <w:rtl w:val="0"/>
        </w:rPr>
        <w:t xml:space="preserve">, </w:t>
      </w:r>
      <w:r>
        <w:rPr>
          <w:rtl w:val="0"/>
        </w:rPr>
        <w:t>что он ранее читал в книгах по методологиям</w:t>
      </w:r>
      <w:r>
        <w:rPr>
          <w:rtl w:val="0"/>
        </w:rPr>
        <w:t xml:space="preserve">. </w:t>
      </w:r>
      <w:r>
        <w:rPr>
          <w:rtl w:val="0"/>
        </w:rPr>
        <w:t>В частности</w:t>
      </w:r>
      <w:r>
        <w:rPr>
          <w:rtl w:val="0"/>
        </w:rPr>
        <w:t xml:space="preserve">, </w:t>
      </w:r>
      <w:r>
        <w:rPr>
          <w:rtl w:val="0"/>
        </w:rPr>
        <w:t>команды</w:t>
      </w:r>
      <w:r>
        <w:rPr>
          <w:rtl w:val="0"/>
        </w:rPr>
        <w:t xml:space="preserve"> подчеркнули аспекты</w:t>
      </w:r>
      <w:r>
        <w:rPr>
          <w:rtl w:val="0"/>
        </w:rPr>
        <w:t xml:space="preserve">, </w:t>
      </w:r>
      <w:r>
        <w:rPr>
          <w:rtl w:val="0"/>
        </w:rPr>
        <w:t>не фигурирующие в текстах методологи</w:t>
      </w:r>
      <w:r>
        <w:rPr>
          <w:rtl w:val="0"/>
        </w:rPr>
        <w:t>й</w:t>
      </w:r>
      <w:r>
        <w:rPr>
          <w:rtl w:val="0"/>
        </w:rPr>
        <w:t xml:space="preserve">: </w:t>
      </w:r>
      <w:r>
        <w:rPr>
          <w:rtl w:val="0"/>
        </w:rPr>
        <w:t>тесную связь</w:t>
      </w:r>
      <w:r>
        <w:rPr>
          <w:rtl w:val="0"/>
        </w:rPr>
        <w:t xml:space="preserve">, </w:t>
      </w:r>
      <w:r>
        <w:rPr>
          <w:rtl w:val="0"/>
        </w:rPr>
        <w:t>моральный дух</w:t>
      </w:r>
      <w:r>
        <w:rPr>
          <w:rtl w:val="0"/>
        </w:rPr>
        <w:t xml:space="preserve">, </w:t>
      </w:r>
      <w:r>
        <w:rPr>
          <w:rtl w:val="0"/>
        </w:rPr>
        <w:t xml:space="preserve">доступ к </w:t>
      </w:r>
      <w:r>
        <w:rPr>
          <w:rtl w:val="0"/>
        </w:rPr>
        <w:t>экспертам по предметной области</w:t>
      </w:r>
      <w:r>
        <w:rPr>
          <w:rtl w:val="0"/>
        </w:rPr>
        <w:t xml:space="preserve"> и так далее</w:t>
      </w:r>
      <w:r>
        <w:rPr>
          <w:rtl w:val="0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</w:pPr>
      <w:r>
        <w:rPr>
          <w:rtl w:val="0"/>
          <w:lang w:val="ru-RU"/>
        </w:rPr>
        <w:t xml:space="preserve">Как ведущий консультант он опробовал полученные идеи на проекте из </w:t>
      </w:r>
      <w:r>
        <w:rPr>
          <w:rtl w:val="0"/>
          <w:lang w:val="ru-RU"/>
        </w:rPr>
        <w:t xml:space="preserve">45 </w:t>
      </w:r>
      <w:r>
        <w:rPr>
          <w:rtl w:val="0"/>
          <w:lang w:val="ru-RU"/>
        </w:rPr>
        <w:t xml:space="preserve">человек с фиксированным бюджетом </w:t>
      </w:r>
      <w:r>
        <w:rPr>
          <w:rtl w:val="0"/>
          <w:lang w:val="ru-RU"/>
        </w:rPr>
        <w:t>15</w:t>
      </w:r>
      <w:r>
        <w:rPr>
          <w:rtl w:val="0"/>
          <w:lang w:val="en-US"/>
        </w:rPr>
        <w:t xml:space="preserve"> 000 000$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Эти идеи в сочетании с большим количеством творчества сработали как планировалось и показали себя главными факторами успеха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работе «</w:t>
      </w:r>
      <w:r>
        <w:rPr>
          <w:i w:val="1"/>
          <w:iCs w:val="1"/>
          <w:rtl w:val="0"/>
          <w:lang w:val="en-US"/>
        </w:rPr>
        <w:t>Surviving Object-Oriented Projects</w:t>
      </w:r>
      <w:r>
        <w:rPr>
          <w:rtl w:val="0"/>
          <w:lang w:val="ru-RU"/>
        </w:rPr>
        <w:t>» он описал полученные им уроки в ходе проведения множество интервью и работы над этим проектом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</w:pPr>
      <w:r>
        <w:rPr>
          <w:rtl w:val="0"/>
          <w:lang w:val="ru-RU"/>
        </w:rPr>
        <w:t>Проверив эти идеи на других проектах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получил триаду основных требований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необходимых для продуктивной работы команды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В отличи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от авторов других гибких методологий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Алистер Кокберн пришел к принципам гибкости в погоне за эффективностью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не необходимостью </w:t>
      </w:r>
      <w:r>
        <w:rPr>
          <w:rtl w:val="0"/>
          <w:lang w:val="ru-RU"/>
        </w:rPr>
        <w:t xml:space="preserve">адаптироваться к </w:t>
      </w:r>
      <w:r>
        <w:rPr>
          <w:rtl w:val="0"/>
          <w:lang w:val="ru-RU"/>
        </w:rPr>
        <w:t xml:space="preserve"> быстроизменяющимся требованиями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</w:pP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2003 </w:t>
      </w:r>
      <w:r>
        <w:rPr>
          <w:rtl w:val="0"/>
          <w:lang w:val="ru-RU"/>
        </w:rPr>
        <w:t>году описал свою методологию в книге «</w:t>
      </w:r>
      <w:r>
        <w:rPr>
          <w:i w:val="1"/>
          <w:iCs w:val="1"/>
          <w:rtl w:val="0"/>
          <w:lang w:val="en-US"/>
        </w:rPr>
        <w:t>Crystal Clear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.0"/>
      </w:pPr>
      <w:bookmarkStart w:name="_Toc2" w:id="2"/>
      <w:r>
        <w:rPr>
          <w:rFonts w:cs="Arial Unicode MS" w:eastAsia="Arial Unicode MS" w:hint="default"/>
          <w:rtl w:val="0"/>
        </w:rPr>
        <w:t>СОДЕРЖАНИЕ МЕТОДОЛОГИИ</w:t>
      </w:r>
      <w:bookmarkEnd w:id="2"/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709"/>
        <w:jc w:val="left"/>
      </w:pPr>
    </w:p>
    <w:p>
      <w:pPr>
        <w:pStyle w:val="Normal.0"/>
      </w:pPr>
      <w:r>
        <w:rPr>
          <w:i w:val="1"/>
          <w:iCs w:val="1"/>
          <w:color w:val="000000"/>
          <w:u w:color="000000"/>
          <w:rtl w:val="0"/>
          <w:lang w:val="en-US"/>
        </w:rPr>
        <w:t>Crystal</w:t>
      </w:r>
      <w:r>
        <w:rPr>
          <w:color w:val="000000"/>
          <w:u w:color="000000"/>
          <w:rtl w:val="0"/>
          <w:lang w:val="ru-RU"/>
        </w:rPr>
        <w:t xml:space="preserve"> – это семейство методологий с общим генетическим кодом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который подчёркивает частые </w:t>
      </w:r>
      <w:r>
        <w:rPr>
          <w:rtl w:val="0"/>
        </w:rPr>
        <w:t>релизы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тесное общение и рефлективное совершенствование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Не существует единой </w:t>
      </w:r>
      <w:r>
        <w:rPr>
          <w:i w:val="1"/>
          <w:iCs w:val="1"/>
          <w:color w:val="000000"/>
          <w:u w:color="000000"/>
          <w:rtl w:val="0"/>
          <w:lang w:val="en-US"/>
        </w:rPr>
        <w:t>Crystal</w:t>
      </w:r>
      <w:r>
        <w:rPr>
          <w:color w:val="000000"/>
          <w:u w:color="000000"/>
          <w:rtl w:val="0"/>
          <w:lang w:val="ru-RU"/>
        </w:rPr>
        <w:t xml:space="preserve"> методологии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для каждого типа проектов своя методология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В сущности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каждый проект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основываясь на генетическом коде </w:t>
      </w:r>
      <w:r>
        <w:rPr>
          <w:i w:val="1"/>
          <w:iCs w:val="1"/>
          <w:color w:val="000000"/>
          <w:u w:color="000000"/>
          <w:rtl w:val="0"/>
          <w:lang w:val="en-US"/>
        </w:rPr>
        <w:t>Crystal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генерирует нового члена семейства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 xml:space="preserve">Название </w:t>
      </w:r>
      <w:r>
        <w:rPr>
          <w:i w:val="1"/>
          <w:iCs w:val="1"/>
          <w:color w:val="000000"/>
          <w:u w:color="000000"/>
          <w:rtl w:val="0"/>
          <w:lang w:val="en-US"/>
        </w:rPr>
        <w:t>Crystal</w:t>
      </w:r>
      <w:r>
        <w:rPr>
          <w:color w:val="000000"/>
          <w:u w:color="000000"/>
          <w:rtl w:val="0"/>
          <w:lang w:val="en-US"/>
        </w:rPr>
        <w:t xml:space="preserve"> </w:t>
      </w:r>
      <w:r>
        <w:rPr>
          <w:color w:val="000000"/>
          <w:u w:color="000000"/>
          <w:rtl w:val="0"/>
          <w:lang w:val="ru-RU"/>
        </w:rPr>
        <w:t>происходит от классификации проектов в двух измерениях</w:t>
      </w:r>
      <w:r>
        <w:rPr>
          <w:color w:val="000000"/>
          <w:u w:color="000000"/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>размер и критичность – по аналогии с минералами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имеющими цвет и прочность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en-US"/>
        </w:rPr>
        <w:t>[1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с</w:t>
      </w:r>
      <w:r>
        <w:rPr>
          <w:color w:val="000000"/>
          <w:u w:color="000000"/>
          <w:rtl w:val="0"/>
          <w:lang w:val="ru-RU"/>
        </w:rPr>
        <w:t>.4</w:t>
      </w:r>
      <w:r>
        <w:rPr>
          <w:color w:val="000000"/>
          <w:u w:color="000000"/>
          <w:rtl w:val="0"/>
          <w:lang w:val="en-US"/>
        </w:rPr>
        <w:t>]</w:t>
      </w:r>
    </w:p>
    <w:p>
      <w:pPr>
        <w:pStyle w:val="Normal.0"/>
      </w:pPr>
      <w:r>
        <w:rPr>
          <w:rtl w:val="0"/>
        </w:rPr>
        <w:t xml:space="preserve">Цвета в </w:t>
      </w:r>
      <w:r>
        <w:rPr>
          <w:i w:val="1"/>
          <w:iCs w:val="1"/>
          <w:rtl w:val="0"/>
          <w:lang w:val="en-US"/>
        </w:rPr>
        <w:t>Crystal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определяются соответственно количеству человек в команде</w:t>
      </w:r>
      <w:r>
        <w:rPr>
          <w:color w:val="000000"/>
          <w:u w:color="000000"/>
          <w:rtl w:val="0"/>
          <w:lang w:val="ru-RU"/>
        </w:rPr>
        <w:t>:</w:t>
      </w:r>
    </w:p>
    <w:p>
      <w:pPr>
        <w:pStyle w:val="Normal.0"/>
        <w:numPr>
          <w:ilvl w:val="0"/>
          <w:numId w:val="3"/>
        </w:numPr>
      </w:pPr>
      <w:r>
        <w:rPr>
          <w:i w:val="1"/>
          <w:iCs w:val="1"/>
          <w:color w:val="000000"/>
          <w:u w:color="000000"/>
          <w:rtl w:val="0"/>
          <w:lang w:val="en-US"/>
        </w:rPr>
        <w:t>Clear</w:t>
      </w:r>
      <w:r>
        <w:rPr>
          <w:color w:val="000000"/>
          <w:u w:color="000000"/>
          <w:rtl w:val="0"/>
          <w:lang w:val="en-US"/>
        </w:rPr>
        <w:t xml:space="preserve"> – </w:t>
      </w:r>
      <w:r>
        <w:rPr>
          <w:color w:val="000000"/>
          <w:u w:color="000000"/>
          <w:rtl w:val="0"/>
          <w:lang w:val="ru-RU"/>
        </w:rPr>
        <w:t>1-</w:t>
      </w:r>
      <w:r>
        <w:rPr>
          <w:color w:val="000000"/>
          <w:u w:color="000000"/>
          <w:rtl w:val="0"/>
          <w:lang w:val="en-US"/>
        </w:rPr>
        <w:t>6</w:t>
      </w:r>
      <w:r>
        <w:rPr>
          <w:color w:val="000000"/>
          <w:u w:color="000000"/>
          <w:rtl w:val="0"/>
          <w:lang w:val="ru-RU"/>
        </w:rPr>
        <w:t xml:space="preserve"> человек</w:t>
      </w:r>
    </w:p>
    <w:p>
      <w:pPr>
        <w:pStyle w:val="Normal.0"/>
        <w:numPr>
          <w:ilvl w:val="0"/>
          <w:numId w:val="3"/>
        </w:numPr>
      </w:pPr>
      <w:r>
        <w:rPr>
          <w:i w:val="1"/>
          <w:iCs w:val="1"/>
          <w:color w:val="000000"/>
          <w:u w:color="000000"/>
          <w:rtl w:val="0"/>
          <w:lang w:val="en-US"/>
        </w:rPr>
        <w:t>Yellow</w:t>
      </w:r>
      <w:r>
        <w:rPr>
          <w:color w:val="000000"/>
          <w:u w:color="000000"/>
          <w:rtl w:val="0"/>
          <w:lang w:val="en-US"/>
        </w:rPr>
        <w:t xml:space="preserve"> – </w:t>
      </w:r>
      <w:r>
        <w:rPr>
          <w:color w:val="000000"/>
          <w:u w:color="000000"/>
          <w:rtl w:val="0"/>
          <w:lang w:val="en-US"/>
        </w:rPr>
        <w:t xml:space="preserve">7-20 </w:t>
      </w:r>
      <w:r>
        <w:rPr>
          <w:color w:val="000000"/>
          <w:u w:color="000000"/>
          <w:rtl w:val="0"/>
          <w:lang w:val="ru-RU"/>
        </w:rPr>
        <w:t>человек</w:t>
      </w:r>
    </w:p>
    <w:p>
      <w:pPr>
        <w:pStyle w:val="Normal.0"/>
        <w:numPr>
          <w:ilvl w:val="0"/>
          <w:numId w:val="3"/>
        </w:numPr>
      </w:pPr>
      <w:r>
        <w:rPr>
          <w:i w:val="1"/>
          <w:iCs w:val="1"/>
          <w:color w:val="000000"/>
          <w:u w:color="000000"/>
          <w:rtl w:val="0"/>
          <w:lang w:val="en-US"/>
        </w:rPr>
        <w:t>Orange</w:t>
      </w:r>
      <w:r>
        <w:rPr>
          <w:color w:val="000000"/>
          <w:u w:color="000000"/>
          <w:rtl w:val="0"/>
          <w:lang w:val="en-US"/>
        </w:rPr>
        <w:t xml:space="preserve"> – </w:t>
      </w:r>
      <w:r>
        <w:rPr>
          <w:color w:val="000000"/>
          <w:u w:color="000000"/>
          <w:rtl w:val="0"/>
          <w:lang w:val="en-US"/>
        </w:rPr>
        <w:t xml:space="preserve">21-40 </w:t>
      </w:r>
      <w:r>
        <w:rPr>
          <w:color w:val="000000"/>
          <w:u w:color="000000"/>
          <w:rtl w:val="0"/>
          <w:lang w:val="ru-RU"/>
        </w:rPr>
        <w:t>человек</w:t>
      </w:r>
    </w:p>
    <w:p>
      <w:pPr>
        <w:pStyle w:val="Normal.0"/>
        <w:numPr>
          <w:ilvl w:val="0"/>
          <w:numId w:val="3"/>
        </w:numPr>
      </w:pPr>
      <w:r>
        <w:rPr>
          <w:i w:val="1"/>
          <w:iCs w:val="1"/>
          <w:color w:val="000000"/>
          <w:u w:color="000000"/>
          <w:rtl w:val="0"/>
          <w:lang w:val="en-US"/>
        </w:rPr>
        <w:t>Red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en-US"/>
        </w:rPr>
        <w:t xml:space="preserve">– </w:t>
      </w:r>
      <w:r>
        <w:rPr>
          <w:color w:val="000000"/>
          <w:u w:color="000000"/>
          <w:rtl w:val="0"/>
          <w:lang w:val="en-US"/>
        </w:rPr>
        <w:t xml:space="preserve">41-80 </w:t>
      </w:r>
      <w:r>
        <w:rPr>
          <w:color w:val="000000"/>
          <w:u w:color="000000"/>
          <w:rtl w:val="0"/>
          <w:lang w:val="ru-RU"/>
        </w:rPr>
        <w:t>человек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 xml:space="preserve">И так далее для </w:t>
      </w:r>
      <w:r>
        <w:rPr>
          <w:i w:val="1"/>
          <w:iCs w:val="1"/>
          <w:color w:val="000000"/>
          <w:u w:color="000000"/>
          <w:rtl w:val="0"/>
          <w:lang w:val="en-US"/>
        </w:rPr>
        <w:t>Maroon</w:t>
      </w:r>
      <w:r>
        <w:rPr>
          <w:color w:val="000000"/>
          <w:u w:color="000000"/>
          <w:rtl w:val="0"/>
          <w:lang w:val="en-US"/>
        </w:rPr>
        <w:t xml:space="preserve">, </w:t>
      </w:r>
      <w:r>
        <w:rPr>
          <w:i w:val="1"/>
          <w:iCs w:val="1"/>
          <w:color w:val="000000"/>
          <w:u w:color="000000"/>
          <w:rtl w:val="0"/>
          <w:lang w:val="en-US"/>
        </w:rPr>
        <w:t>Blue</w:t>
      </w:r>
      <w:r>
        <w:rPr>
          <w:color w:val="000000"/>
          <w:u w:color="000000"/>
          <w:rtl w:val="0"/>
          <w:lang w:val="ru-RU"/>
        </w:rPr>
        <w:t xml:space="preserve"> и </w:t>
      </w:r>
      <w:r>
        <w:rPr>
          <w:i w:val="1"/>
          <w:iCs w:val="1"/>
          <w:color w:val="000000"/>
          <w:u w:color="000000"/>
          <w:rtl w:val="0"/>
          <w:lang w:val="en-US"/>
        </w:rPr>
        <w:t>Violet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rtl w:val="0"/>
        </w:rPr>
        <w:t>Большие проекты требуют большего общения и координации действий в команде</w:t>
      </w:r>
      <w:r>
        <w:rPr>
          <w:rtl w:val="0"/>
        </w:rPr>
        <w:t xml:space="preserve">, </w:t>
      </w:r>
      <w:r>
        <w:rPr>
          <w:rtl w:val="0"/>
        </w:rPr>
        <w:t xml:space="preserve">и ссылаются на цвета темнее </w:t>
      </w:r>
      <w:r>
        <w:rPr>
          <w:rtl w:val="0"/>
        </w:rPr>
        <w:t>(</w:t>
      </w:r>
      <w:r>
        <w:rPr>
          <w:i w:val="1"/>
          <w:iCs w:val="1"/>
          <w:rtl w:val="0"/>
          <w:lang w:val="en-US"/>
        </w:rPr>
        <w:t>clear</w:t>
      </w:r>
      <w:r>
        <w:rPr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yellow</w:t>
      </w:r>
      <w:r>
        <w:rPr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orange</w:t>
      </w:r>
      <w:r>
        <w:rPr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red</w:t>
      </w:r>
      <w:r>
        <w:rPr>
          <w:rtl w:val="0"/>
        </w:rPr>
        <w:t xml:space="preserve"> и так далее</w:t>
      </w:r>
      <w:r>
        <w:rPr>
          <w:rtl w:val="0"/>
        </w:rPr>
        <w:t>).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 xml:space="preserve">Прочность в зависимости от критичности проекта делится на </w:t>
      </w:r>
      <w:r>
        <w:rPr>
          <w:color w:val="000000"/>
          <w:u w:color="000000"/>
          <w:rtl w:val="0"/>
          <w:lang w:val="ru-RU"/>
        </w:rPr>
        <w:t xml:space="preserve">4 </w:t>
      </w:r>
      <w:r>
        <w:rPr>
          <w:color w:val="000000"/>
          <w:u w:color="000000"/>
          <w:rtl w:val="0"/>
          <w:lang w:val="ru-RU"/>
        </w:rPr>
        <w:t>типа</w:t>
      </w:r>
      <w:r>
        <w:rPr>
          <w:color w:val="000000"/>
          <w:u w:color="000000"/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</w:pPr>
      <w:r>
        <w:rPr>
          <w:i w:val="1"/>
          <w:iCs w:val="1"/>
          <w:color w:val="000000"/>
          <w:u w:val="single" w:color="000000"/>
          <w:rtl w:val="0"/>
          <w:lang w:val="en-US"/>
        </w:rPr>
        <w:t>C</w:t>
      </w:r>
      <w:r>
        <w:rPr>
          <w:i w:val="1"/>
          <w:iCs w:val="1"/>
          <w:color w:val="000000"/>
          <w:u w:color="000000"/>
          <w:rtl w:val="0"/>
          <w:lang w:val="en-US"/>
        </w:rPr>
        <w:t>omfort</w:t>
      </w:r>
      <w:r>
        <w:rPr>
          <w:color w:val="000000"/>
          <w:u w:color="000000"/>
          <w:rtl w:val="0"/>
          <w:lang w:val="en-US"/>
        </w:rPr>
        <w:t xml:space="preserve"> </w:t>
      </w:r>
      <w:r>
        <w:rPr>
          <w:color w:val="000000"/>
          <w:u w:color="000000"/>
          <w:rtl w:val="0"/>
          <w:lang w:val="ru-RU"/>
        </w:rPr>
        <w:t>– в случае отказа теряется удобство</w:t>
      </w:r>
    </w:p>
    <w:p>
      <w:pPr>
        <w:pStyle w:val="Normal.0"/>
        <w:numPr>
          <w:ilvl w:val="0"/>
          <w:numId w:val="3"/>
        </w:numPr>
      </w:pPr>
      <w:r>
        <w:rPr>
          <w:i w:val="1"/>
          <w:iCs w:val="1"/>
          <w:color w:val="000000"/>
          <w:u w:val="single" w:color="000000"/>
          <w:rtl w:val="0"/>
          <w:lang w:val="en-US"/>
        </w:rPr>
        <w:t>D</w:t>
      </w:r>
      <w:r>
        <w:rPr>
          <w:i w:val="1"/>
          <w:iCs w:val="1"/>
          <w:color w:val="000000"/>
          <w:u w:color="000000"/>
          <w:rtl w:val="0"/>
          <w:lang w:val="en-US"/>
        </w:rPr>
        <w:t>iscretionary money</w:t>
      </w:r>
      <w:r>
        <w:rPr>
          <w:color w:val="000000"/>
          <w:u w:color="000000"/>
          <w:rtl w:val="0"/>
          <w:lang w:val="en-US"/>
        </w:rPr>
        <w:t xml:space="preserve">  –</w:t>
      </w:r>
      <w:r>
        <w:rPr>
          <w:color w:val="000000"/>
          <w:u w:color="000000"/>
          <w:rtl w:val="0"/>
          <w:lang w:val="ru-RU"/>
        </w:rPr>
        <w:t xml:space="preserve"> теряется потенциальный доход</w:t>
      </w:r>
    </w:p>
    <w:p>
      <w:pPr>
        <w:pStyle w:val="Normal.0"/>
        <w:numPr>
          <w:ilvl w:val="0"/>
          <w:numId w:val="3"/>
        </w:numPr>
      </w:pPr>
      <w:r>
        <w:rPr>
          <w:i w:val="1"/>
          <w:iCs w:val="1"/>
          <w:color w:val="000000"/>
          <w:u w:val="single" w:color="000000"/>
          <w:rtl w:val="0"/>
          <w:lang w:val="en-US"/>
        </w:rPr>
        <w:t>E</w:t>
      </w:r>
      <w:r>
        <w:rPr>
          <w:i w:val="1"/>
          <w:iCs w:val="1"/>
          <w:color w:val="000000"/>
          <w:u w:color="000000"/>
          <w:rtl w:val="0"/>
          <w:lang w:val="en-US"/>
        </w:rPr>
        <w:t>ssential money</w:t>
      </w:r>
      <w:r>
        <w:rPr>
          <w:color w:val="000000"/>
          <w:u w:color="000000"/>
          <w:rtl w:val="0"/>
          <w:lang w:val="ru-RU"/>
        </w:rPr>
        <w:t xml:space="preserve"> – теряется основной доход</w:t>
      </w:r>
    </w:p>
    <w:p>
      <w:pPr>
        <w:pStyle w:val="Normal.0"/>
        <w:numPr>
          <w:ilvl w:val="0"/>
          <w:numId w:val="3"/>
        </w:numPr>
      </w:pPr>
      <w:r>
        <w:rPr>
          <w:i w:val="1"/>
          <w:iCs w:val="1"/>
          <w:color w:val="000000"/>
          <w:u w:val="single" w:color="000000"/>
          <w:rtl w:val="0"/>
          <w:lang w:val="en-US"/>
        </w:rPr>
        <w:t>L</w:t>
      </w:r>
      <w:r>
        <w:rPr>
          <w:i w:val="1"/>
          <w:iCs w:val="1"/>
          <w:color w:val="000000"/>
          <w:u w:color="000000"/>
          <w:rtl w:val="0"/>
          <w:lang w:val="en-US"/>
        </w:rPr>
        <w:t>ife</w:t>
      </w:r>
      <w:r>
        <w:rPr>
          <w:color w:val="000000"/>
          <w:u w:color="000000"/>
          <w:rtl w:val="0"/>
          <w:lang w:val="en-US"/>
        </w:rPr>
        <w:t xml:space="preserve"> – </w:t>
      </w:r>
      <w:r>
        <w:rPr>
          <w:color w:val="000000"/>
          <w:u w:color="000000"/>
          <w:rtl w:val="0"/>
          <w:lang w:val="ru-RU"/>
        </w:rPr>
        <w:t>от работы зависит жизнь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Проекты с большей критичностью увеличивают показатель прочности методологии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требуя большей проверки и верификации правил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 xml:space="preserve">Так на рисунке </w:t>
      </w:r>
      <w:r>
        <w:rPr>
          <w:color w:val="000000"/>
          <w:u w:color="000000"/>
          <w:rtl w:val="0"/>
          <w:lang w:val="ru-RU"/>
        </w:rPr>
        <w:t xml:space="preserve">1 </w:t>
      </w:r>
      <w:r>
        <w:rPr>
          <w:color w:val="000000"/>
          <w:u w:color="000000"/>
          <w:rtl w:val="0"/>
          <w:lang w:val="ru-RU"/>
        </w:rPr>
        <w:t>показана сетка выбора нужного набора правил методологии в зависимости от условий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en-US"/>
        </w:rPr>
        <w:t xml:space="preserve"> </w:t>
      </w:r>
      <w:r>
        <w:rPr>
          <w:color w:val="000000"/>
          <w:u w:color="000000"/>
          <w:rtl w:val="0"/>
          <w:lang w:val="ru-RU"/>
        </w:rPr>
        <w:t>Содержимое каждой из ячеек обозначает конкретную методологию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так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например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значение </w:t>
      </w:r>
      <w:r>
        <w:rPr>
          <w:i w:val="1"/>
          <w:iCs w:val="1"/>
          <w:color w:val="000000"/>
          <w:u w:color="000000"/>
          <w:rtl w:val="0"/>
          <w:lang w:val="en-US"/>
        </w:rPr>
        <w:t>L6</w:t>
      </w:r>
      <w:r>
        <w:rPr>
          <w:color w:val="000000"/>
          <w:u w:color="000000"/>
          <w:rtl w:val="0"/>
          <w:lang w:val="en-US"/>
        </w:rPr>
        <w:t xml:space="preserve"> </w:t>
      </w:r>
      <w:r>
        <w:rPr>
          <w:color w:val="000000"/>
          <w:u w:color="000000"/>
          <w:rtl w:val="0"/>
          <w:lang w:val="ru-RU"/>
        </w:rPr>
        <w:t xml:space="preserve">подходит для команды из не более чем </w:t>
      </w:r>
      <w:r>
        <w:rPr>
          <w:color w:val="000000"/>
          <w:u w:color="000000"/>
          <w:rtl w:val="0"/>
          <w:lang w:val="ru-RU"/>
        </w:rPr>
        <w:t xml:space="preserve">6 </w:t>
      </w:r>
      <w:r>
        <w:rPr>
          <w:color w:val="000000"/>
          <w:u w:color="000000"/>
          <w:rtl w:val="0"/>
          <w:lang w:val="ru-RU"/>
        </w:rPr>
        <w:t>членов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занимающихся жизненно важным проектом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jc w:val="center"/>
      </w:pPr>
      <w:r>
        <w:rPr>
          <w:color w:val="000000"/>
          <w:u w:color="000000"/>
          <w:rtl w:val="0"/>
          <w:lang w:val="ru-RU"/>
        </w:rPr>
        <w:t xml:space="preserve"> </w:t>
      </w:r>
      <w:r>
        <w:rPr>
          <w:color w:val="000000"/>
          <w:u w:color="000000"/>
        </w:rPr>
        <mc:AlternateContent>
          <mc:Choice Requires="wpg">
            <w:drawing>
              <wp:inline distT="0" distB="0" distL="0" distR="0">
                <wp:extent cx="4338794" cy="3243397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794" cy="3243397"/>
                          <a:chOff x="0" y="0"/>
                          <a:chExt cx="4338793" cy="3243396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4237195" cy="314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4338795" cy="324339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341.6pt;height:255.4pt;" coordorigin="0,0" coordsize="4338794,3243397">
                <v:shape id="_x0000_s1027" type="#_x0000_t75" style="position:absolute;left:50800;top:50800;width:4237194;height:3141797;">
                  <v:imagedata r:id="rId6" o:title="pasted-image.png"/>
                </v:shape>
                <v:shape id="_x0000_s1028" type="#_x0000_t75" style="position:absolute;left:0;top:0;width:4338794;height:3243397;">
                  <v:imagedata r:id="rId7" o:title=""/>
                </v:shape>
              </v:group>
            </w:pict>
          </mc:Fallback>
        </mc:AlternateConten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jc w:val="center"/>
      </w:pPr>
      <w:r>
        <w:rPr>
          <w:color w:val="000000"/>
          <w:u w:color="000000"/>
          <w:rtl w:val="0"/>
          <w:lang w:val="ru-RU"/>
        </w:rPr>
        <w:t xml:space="preserve">Рисунок </w:t>
      </w:r>
      <w:r>
        <w:rPr>
          <w:color w:val="000000"/>
          <w:u w:color="000000"/>
          <w:rtl w:val="0"/>
          <w:lang w:val="ru-RU"/>
        </w:rPr>
        <w:t xml:space="preserve">1 </w:t>
      </w:r>
      <w:r>
        <w:rPr>
          <w:color w:val="000000"/>
          <w:u w:color="000000"/>
          <w:rtl w:val="0"/>
          <w:lang w:val="ru-RU"/>
        </w:rPr>
        <w:t xml:space="preserve">– Сетка выбора </w:t>
      </w:r>
      <w:r>
        <w:rPr>
          <w:i w:val="1"/>
          <w:iCs w:val="1"/>
          <w:color w:val="000000"/>
          <w:u w:color="000000"/>
          <w:rtl w:val="0"/>
          <w:lang w:val="en-US"/>
        </w:rPr>
        <w:t>Crystal</w:t>
      </w:r>
    </w:p>
    <w:p>
      <w:pPr>
        <w:pStyle w:val="Normal.0"/>
      </w:pPr>
      <w:r>
        <w:rPr>
          <w:i w:val="1"/>
          <w:iCs w:val="1"/>
          <w:color w:val="000000"/>
          <w:u w:color="000000"/>
          <w:rtl w:val="0"/>
          <w:lang w:val="en-US"/>
        </w:rPr>
        <w:t>Crystal</w:t>
      </w:r>
      <w:r>
        <w:rPr>
          <w:rtl w:val="0"/>
        </w:rPr>
        <w:t xml:space="preserve">, </w:t>
      </w:r>
      <w:r>
        <w:rPr>
          <w:rtl w:val="0"/>
        </w:rPr>
        <w:t>являясь итеративной методологией рекомендует адаптироваться к изменениям требований путём их фиксации на период одной итерации</w:t>
      </w:r>
      <w:r>
        <w:rPr>
          <w:rtl w:val="0"/>
        </w:rPr>
        <w:t xml:space="preserve">. </w:t>
      </w:r>
      <w:r>
        <w:rPr>
          <w:rtl w:val="0"/>
          <w:lang w:val="en-US"/>
        </w:rPr>
        <w:t>[1</w:t>
      </w:r>
      <w:r>
        <w:rPr>
          <w:rtl w:val="0"/>
        </w:rPr>
        <w:t xml:space="preserve">, </w:t>
      </w:r>
      <w:r>
        <w:rPr>
          <w:rtl w:val="0"/>
        </w:rPr>
        <w:t>с</w:t>
      </w:r>
      <w:r>
        <w:rPr>
          <w:rtl w:val="0"/>
        </w:rPr>
        <w:t>.35</w:t>
      </w:r>
      <w:r>
        <w:rPr>
          <w:rtl w:val="0"/>
          <w:lang w:val="en-US"/>
        </w:rPr>
        <w:t>]</w:t>
      </w:r>
      <w:r>
        <w:rPr>
          <w:rtl w:val="0"/>
        </w:rPr>
        <w:t xml:space="preserve"> Этот подход позволяет сосредоточиться на конкретном задании и получить к концу каждой итерации некоторое состояние всего программного продукта</w:t>
      </w:r>
      <w:r>
        <w:rPr>
          <w:rtl w:val="0"/>
        </w:rPr>
        <w:t xml:space="preserve">. </w:t>
      </w:r>
      <w:r>
        <w:rPr>
          <w:rtl w:val="0"/>
        </w:rPr>
        <w:t>Разработчики при этом не остаются в подвешенном состоянии</w:t>
      </w:r>
      <w:r>
        <w:rPr>
          <w:rtl w:val="0"/>
        </w:rPr>
        <w:t>.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Генетический код</w:t>
      </w:r>
      <w:r>
        <w:rPr>
          <w:color w:val="000000"/>
          <w:u w:color="000000"/>
          <w:rtl w:val="0"/>
          <w:lang w:val="en-US"/>
        </w:rPr>
        <w:t xml:space="preserve"> Crystal </w:t>
      </w:r>
      <w:r>
        <w:rPr>
          <w:color w:val="000000"/>
          <w:u w:color="000000"/>
          <w:rtl w:val="0"/>
          <w:lang w:val="ru-RU"/>
        </w:rPr>
        <w:t>состоит из</w:t>
      </w:r>
      <w:r>
        <w:rPr>
          <w:color w:val="000000"/>
          <w:u w:color="000000"/>
          <w:rtl w:val="0"/>
          <w:lang w:val="ru-RU"/>
        </w:rPr>
        <w:t>: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Экономико</w:t>
      </w:r>
      <w:r>
        <w:rPr>
          <w:color w:val="000000"/>
          <w:u w:color="000000"/>
          <w:rtl w:val="0"/>
          <w:lang w:val="ru-RU"/>
        </w:rPr>
        <w:t>-</w:t>
      </w:r>
      <w:r>
        <w:rPr>
          <w:color w:val="000000"/>
          <w:u w:color="000000"/>
          <w:rtl w:val="0"/>
          <w:lang w:val="ru-RU"/>
        </w:rPr>
        <w:t>кооперативная игровая модель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Выбранных приоритетов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Выбранных свойств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Выбранных принципов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Выбранных шаблонных техник и примеров проекта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Экономико</w:t>
      </w:r>
      <w:r>
        <w:rPr>
          <w:color w:val="000000"/>
          <w:u w:color="000000"/>
          <w:rtl w:val="0"/>
          <w:lang w:val="ru-RU"/>
        </w:rPr>
        <w:t>-</w:t>
      </w:r>
      <w:r>
        <w:rPr>
          <w:color w:val="000000"/>
          <w:u w:color="000000"/>
          <w:rtl w:val="0"/>
          <w:lang w:val="ru-RU"/>
        </w:rPr>
        <w:t>кооперативная игровая модель</w:t>
      </w:r>
      <w:r>
        <w:rPr>
          <w:color w:val="000000"/>
          <w:u w:color="000000"/>
          <w:rtl w:val="0"/>
          <w:lang w:val="en-US"/>
        </w:rPr>
        <w:t xml:space="preserve"> [1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с</w:t>
      </w:r>
      <w:r>
        <w:rPr>
          <w:color w:val="000000"/>
          <w:u w:color="000000"/>
          <w:rtl w:val="0"/>
          <w:lang w:val="ru-RU"/>
        </w:rPr>
        <w:t>.5</w:t>
      </w:r>
      <w:r>
        <w:rPr>
          <w:color w:val="000000"/>
          <w:u w:color="000000"/>
          <w:rtl w:val="0"/>
          <w:lang w:val="en-US"/>
        </w:rPr>
        <w:t>]</w:t>
      </w:r>
      <w:r>
        <w:rPr>
          <w:color w:val="000000"/>
          <w:u w:color="000000"/>
          <w:rtl w:val="0"/>
          <w:lang w:val="ru-RU"/>
        </w:rPr>
        <w:t xml:space="preserve"> считает разработку программного обеспечения серией «игр»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чьи ходы состоят только из изобретения и общения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Каждая игра в серии имеет две цели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которые соревнуются за ресурсы</w:t>
      </w:r>
      <w:r>
        <w:rPr>
          <w:color w:val="000000"/>
          <w:u w:color="000000"/>
          <w:rtl w:val="0"/>
          <w:lang w:val="ru-RU"/>
        </w:rPr>
        <w:t xml:space="preserve">: </w:t>
      </w:r>
      <w:r>
        <w:rPr>
          <w:color w:val="000000"/>
          <w:u w:color="000000"/>
          <w:rtl w:val="0"/>
          <w:lang w:val="ru-RU"/>
        </w:rPr>
        <w:t>предоставить ПО в этой игре и подготовиться к следующим играм серии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Игра никогда не повторяется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Так каждый проект использует стратегию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отличающуюся от всех предыдущих игр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Экономико</w:t>
      </w:r>
      <w:r>
        <w:rPr>
          <w:color w:val="000000"/>
          <w:u w:color="000000"/>
          <w:rtl w:val="0"/>
          <w:lang w:val="ru-RU"/>
        </w:rPr>
        <w:t>-</w:t>
      </w:r>
      <w:r>
        <w:rPr>
          <w:color w:val="000000"/>
          <w:u w:color="000000"/>
          <w:rtl w:val="0"/>
          <w:lang w:val="ru-RU"/>
        </w:rPr>
        <w:t>кооперативная игровая модель заставляет людей в проекте думать об их работе специфичным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сфокусированным и эффективным способом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 xml:space="preserve">Общими для семейства </w:t>
      </w:r>
      <w:r>
        <w:rPr>
          <w:color w:val="000000"/>
          <w:u w:color="000000"/>
          <w:rtl w:val="0"/>
          <w:lang w:val="en-US"/>
        </w:rPr>
        <w:t xml:space="preserve">Crystal </w:t>
      </w:r>
      <w:r>
        <w:rPr>
          <w:color w:val="000000"/>
          <w:u w:color="000000"/>
          <w:rtl w:val="0"/>
          <w:lang w:val="ru-RU"/>
        </w:rPr>
        <w:t>являются следующие приоритеты</w:t>
      </w:r>
      <w:r>
        <w:rPr>
          <w:color w:val="000000"/>
          <w:u w:color="000000"/>
          <w:rtl w:val="0"/>
          <w:lang w:val="ru-RU"/>
        </w:rPr>
        <w:t>: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Безопасность доходов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Эффективность разработки</w:t>
      </w:r>
    </w:p>
    <w:p>
      <w:pPr>
        <w:pStyle w:val="Normal.0"/>
      </w:pPr>
      <w:r>
        <w:rPr>
          <w:color w:val="000000"/>
          <w:u w:color="000000"/>
          <w:rtl w:val="0"/>
          <w:lang w:val="en-US"/>
        </w:rPr>
        <w:t xml:space="preserve">Crystal </w:t>
      </w:r>
      <w:r>
        <w:rPr>
          <w:color w:val="000000"/>
          <w:u w:color="000000"/>
          <w:rtl w:val="0"/>
          <w:lang w:val="ru-RU"/>
        </w:rPr>
        <w:t>направляет команду проекта следовать семи свойствам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первые три из которых являются основными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Остальные могут быть добавлены в любом порядке для увеличения безопасности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Частые релизы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Тесное общение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Рефлективное совершенствование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Чувство безопасности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Сконцентрированность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Доступ к э</w:t>
      </w:r>
      <w:r>
        <w:rPr>
          <w:rtl w:val="0"/>
        </w:rPr>
        <w:t>кспертам по предметной области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Техническая среда с автоматическим тестированием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управлением конфигурациями и частой интеграцией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Рассмотрим каждое из свойств детальнее</w:t>
      </w:r>
      <w:r>
        <w:rPr>
          <w:color w:val="000000"/>
          <w:u w:color="000000"/>
          <w:rtl w:val="0"/>
          <w:lang w:val="ru-RU"/>
        </w:rPr>
        <w:t>:</w:t>
      </w:r>
    </w:p>
    <w:p>
      <w:pPr>
        <w:pStyle w:val="Заголовок"/>
        <w:numPr>
          <w:ilvl w:val="0"/>
          <w:numId w:val="7"/>
        </w:numPr>
        <w:jc w:val="left"/>
      </w:pPr>
      <w:bookmarkStart w:name="_Toc3" w:id="3"/>
      <w:r>
        <w:rPr>
          <w:color w:val="000000"/>
          <w:u w:color="000000"/>
          <w:rtl w:val="0"/>
          <w:lang w:val="ru-RU"/>
        </w:rPr>
        <w:t>Частые релизы</w:t>
      </w:r>
      <w:bookmarkEnd w:id="3"/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Самое важное свойство любого проекта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маленького или большого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гибкого или нет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это тестирование конечными пользователями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желательно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каждые несколько месяцев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Преимущества такого подхода заключаются в следующем</w:t>
      </w:r>
      <w:r>
        <w:rPr>
          <w:color w:val="000000"/>
          <w:u w:color="000000"/>
          <w:rtl w:val="0"/>
          <w:lang w:val="ru-RU"/>
        </w:rPr>
        <w:t>:</w:t>
      </w:r>
    </w:p>
    <w:p>
      <w:pPr>
        <w:pStyle w:val="Normal.0"/>
        <w:numPr>
          <w:ilvl w:val="0"/>
          <w:numId w:val="8"/>
        </w:numPr>
      </w:pPr>
      <w:r>
        <w:rPr>
          <w:color w:val="000000"/>
          <w:u w:color="000000"/>
          <w:rtl w:val="0"/>
          <w:lang w:val="ru-RU"/>
        </w:rPr>
        <w:t>Заказчик получает обратную связь в процессе разработки</w:t>
      </w:r>
    </w:p>
    <w:p>
      <w:pPr>
        <w:pStyle w:val="Normal.0"/>
        <w:numPr>
          <w:ilvl w:val="0"/>
          <w:numId w:val="8"/>
        </w:numPr>
      </w:pPr>
      <w:r>
        <w:rPr>
          <w:color w:val="000000"/>
          <w:u w:color="000000"/>
          <w:rtl w:val="0"/>
          <w:lang w:val="ru-RU"/>
        </w:rPr>
        <w:t>Конечные пользователи получают возможность уточнить изначальные требования и предоставить их в качестве обратной связи</w:t>
      </w:r>
    </w:p>
    <w:p>
      <w:pPr>
        <w:pStyle w:val="Normal.0"/>
        <w:numPr>
          <w:ilvl w:val="0"/>
          <w:numId w:val="8"/>
        </w:numPr>
      </w:pPr>
      <w:r>
        <w:rPr>
          <w:color w:val="000000"/>
          <w:u w:color="000000"/>
          <w:rtl w:val="0"/>
          <w:lang w:val="ru-RU"/>
        </w:rPr>
        <w:t>Разработчики остаются сфокусированными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преодолевая проблемы</w:t>
      </w:r>
    </w:p>
    <w:p>
      <w:pPr>
        <w:pStyle w:val="Normal.0"/>
        <w:numPr>
          <w:ilvl w:val="0"/>
          <w:numId w:val="8"/>
        </w:numPr>
      </w:pPr>
      <w:r>
        <w:rPr>
          <w:color w:val="000000"/>
          <w:u w:color="000000"/>
          <w:rtl w:val="0"/>
          <w:lang w:val="ru-RU"/>
        </w:rPr>
        <w:t>Команда доходит до отладки и релиза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не теряя интерес к проекту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 xml:space="preserve">Релизы должны происходить не реже чем раз в </w:t>
      </w:r>
      <w:r>
        <w:rPr>
          <w:color w:val="000000"/>
          <w:u w:color="000000"/>
          <w:rtl w:val="0"/>
          <w:lang w:val="ru-RU"/>
        </w:rPr>
        <w:t xml:space="preserve">4 </w:t>
      </w:r>
      <w:r>
        <w:rPr>
          <w:color w:val="000000"/>
          <w:u w:color="000000"/>
          <w:rtl w:val="0"/>
          <w:lang w:val="ru-RU"/>
        </w:rPr>
        <w:t>месяца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оптимальным вариантом является раз в </w:t>
      </w:r>
      <w:r>
        <w:rPr>
          <w:color w:val="000000"/>
          <w:u w:color="000000"/>
          <w:rtl w:val="0"/>
          <w:lang w:val="ru-RU"/>
        </w:rPr>
        <w:t xml:space="preserve">2 </w:t>
      </w:r>
      <w:r>
        <w:rPr>
          <w:color w:val="000000"/>
          <w:u w:color="000000"/>
          <w:rtl w:val="0"/>
          <w:lang w:val="ru-RU"/>
        </w:rPr>
        <w:t>месяца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Релизы в сеть можно производить еженедельно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Также постоянная интеграция должна стать нормой и производиться каждый час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день или в худшем случае неделю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Наилучшей практикой является автоматический цикл сборки</w:t>
      </w:r>
      <w:r>
        <w:rPr>
          <w:color w:val="000000"/>
          <w:u w:color="000000"/>
          <w:rtl w:val="0"/>
          <w:lang w:val="ru-RU"/>
        </w:rPr>
        <w:t>-</w:t>
      </w:r>
      <w:r>
        <w:rPr>
          <w:color w:val="000000"/>
          <w:u w:color="000000"/>
          <w:rtl w:val="0"/>
          <w:lang w:val="ru-RU"/>
        </w:rPr>
        <w:t>тестирования на автоматических тестах не менее раза в пол часа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numPr>
          <w:ilvl w:val="0"/>
          <w:numId w:val="3"/>
        </w:numPr>
      </w:pPr>
      <w:r>
        <w:rPr>
          <w:color w:val="000000"/>
          <w:u w:color="000000"/>
          <w:rtl w:val="0"/>
          <w:lang w:val="ru-RU"/>
        </w:rPr>
        <w:t>Тесное общение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Под тесным общением понимается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что вся информация протекает на фоне для каждого из членов команды таком образом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что они подбирают нужную информацию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Обычно это реализуется путём расположения команды в одном помещении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Таким образом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когда один человек задаёт вопрос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остальные в помещении могут вступить в обсуждение или подчерпнуть из него нужную информацию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продолжая работу</w:t>
      </w:r>
      <w:r>
        <w:rPr>
          <w:color w:val="000000"/>
          <w:u w:color="000000"/>
          <w:rtl w:val="0"/>
          <w:lang w:val="ru-RU"/>
        </w:rPr>
        <w:t xml:space="preserve">. 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Когда к тесному общению привыкают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вопросы и ответы протекают естественно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минимально мешая команде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>Тесное общение</w:t>
      </w:r>
      <w:r>
        <w:rPr>
          <w:rtl w:val="0"/>
        </w:rPr>
        <w:t xml:space="preserve"> </w:t>
      </w:r>
      <w:r>
        <w:rPr>
          <w:rtl w:val="0"/>
        </w:rPr>
        <w:t>в</w:t>
      </w:r>
      <w:r>
        <w:rPr>
          <w:color w:val="000000"/>
          <w:u w:color="000000"/>
          <w:rtl w:val="0"/>
          <w:lang w:val="ru-RU"/>
        </w:rPr>
        <w:t xml:space="preserve"> совокупности с частыми релизами привносит быструю и качественную обратную связь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Именно поэтому эти два свойства указаны первыми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numPr>
          <w:ilvl w:val="0"/>
          <w:numId w:val="3"/>
        </w:numPr>
      </w:pPr>
      <w:r>
        <w:rPr>
          <w:rtl w:val="0"/>
        </w:rPr>
        <w:t>Рефлективное совершенствование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Суть такого совершенствования в том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что команда должна составлять список того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что работает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а что нет и обсуждать что могло бы работать лучше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а главное – производить соответствующие изменения в следующей итерации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Не стоит тратить на это много времени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раза в пару недель – месяц будет достаточно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Сам факт отстранения от рутинной разработки и обсуждения того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что может работать лучше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уже эффективен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В результате такой рефлексии начавшийся плохо или даже катастрофично проект может в итоге даже обогнать предполагаемый график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numPr>
          <w:ilvl w:val="0"/>
          <w:numId w:val="3"/>
        </w:numPr>
      </w:pPr>
      <w:r>
        <w:rPr>
          <w:color w:val="000000"/>
          <w:u w:color="000000"/>
          <w:rtl w:val="0"/>
          <w:lang w:val="ru-RU"/>
        </w:rPr>
        <w:t>Чувстов безопасности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Это свойство подразумевает возможность членам команды говорить о том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что их беспокоит без негативных последствий для себя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Например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сказать менеджеру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что сроки нереальны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а коллеге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что её разработка требует улучшений или даже дать ей понять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что стоит чаще принимать душ</w:t>
      </w:r>
      <w:r>
        <w:rPr>
          <w:color w:val="000000"/>
          <w:u w:color="000000"/>
          <w:rtl w:val="0"/>
          <w:lang w:val="ru-RU"/>
        </w:rPr>
        <w:t>.</w:t>
      </w:r>
      <w:r>
        <w:rPr>
          <w:color w:val="000000"/>
          <w:u w:color="000000"/>
          <w:rtl w:val="0"/>
          <w:lang w:val="en-US"/>
        </w:rPr>
        <w:t xml:space="preserve"> [1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с</w:t>
      </w:r>
      <w:r>
        <w:rPr>
          <w:color w:val="000000"/>
          <w:u w:color="000000"/>
          <w:rtl w:val="0"/>
          <w:lang w:val="ru-RU"/>
        </w:rPr>
        <w:t>.46</w:t>
      </w:r>
      <w:r>
        <w:rPr>
          <w:color w:val="000000"/>
          <w:u w:color="000000"/>
          <w:rtl w:val="0"/>
          <w:lang w:val="en-US"/>
        </w:rPr>
        <w:t>]</w:t>
      </w:r>
      <w:r>
        <w:rPr>
          <w:color w:val="000000"/>
          <w:u w:color="000000"/>
          <w:rtl w:val="0"/>
          <w:lang w:val="ru-RU"/>
        </w:rPr>
        <w:t xml:space="preserve"> Чувство безопасности важно в первую очередь из</w:t>
      </w:r>
      <w:r>
        <w:rPr>
          <w:color w:val="000000"/>
          <w:u w:color="000000"/>
          <w:rtl w:val="0"/>
          <w:lang w:val="ru-RU"/>
        </w:rPr>
        <w:t>-</w:t>
      </w:r>
      <w:r>
        <w:rPr>
          <w:color w:val="000000"/>
          <w:u w:color="000000"/>
          <w:rtl w:val="0"/>
          <w:lang w:val="ru-RU"/>
        </w:rPr>
        <w:t>за того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что благодаря ей команда выявляет и устраняет свои слабости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Без неё люди не будут говорить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а слабость и дальше будут вредить команде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Чувство безопасности – это начальный этап формирования доверия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Доверие в свою очередь позволяет команде свободно общаться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что значительно ускоряет проект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Исходя из этих факторов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чувство безопасности </w:t>
      </w:r>
      <w:r>
        <w:rPr>
          <w:color w:val="000000"/>
          <w:u w:color="000000"/>
          <w:rtl w:val="0"/>
          <w:lang w:val="ru-RU"/>
        </w:rPr>
        <w:t xml:space="preserve">- </w:t>
      </w:r>
      <w:r>
        <w:rPr>
          <w:color w:val="000000"/>
          <w:u w:color="000000"/>
          <w:rtl w:val="0"/>
          <w:lang w:val="ru-RU"/>
        </w:rPr>
        <w:t>критическое свойство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которого стоит придерживаться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numPr>
          <w:ilvl w:val="0"/>
          <w:numId w:val="3"/>
        </w:numPr>
      </w:pPr>
      <w:r>
        <w:rPr>
          <w:color w:val="000000"/>
          <w:u w:color="000000"/>
          <w:rtl w:val="0"/>
          <w:lang w:val="ru-RU"/>
        </w:rPr>
        <w:t>Сконцентрированность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Заключается в том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что бы понять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что необходимо сделать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а затем спокойно и с достаточным временем работать над этим</w:t>
      </w:r>
      <w:r>
        <w:rPr>
          <w:color w:val="000000"/>
          <w:u w:color="000000"/>
          <w:rtl w:val="0"/>
          <w:lang w:val="ru-RU"/>
        </w:rPr>
        <w:t>.</w:t>
      </w:r>
      <w:r>
        <w:rPr>
          <w:rtl w:val="0"/>
        </w:rPr>
        <w:t xml:space="preserve"> </w:t>
      </w:r>
      <w:r>
        <w:rPr>
          <w:rtl w:val="0"/>
        </w:rPr>
        <w:t>Понимание</w:t>
      </w:r>
      <w:r>
        <w:rPr>
          <w:rtl w:val="0"/>
        </w:rPr>
        <w:t xml:space="preserve">, </w:t>
      </w:r>
      <w:r>
        <w:rPr>
          <w:rtl w:val="0"/>
        </w:rPr>
        <w:t>что необходимо сделать приходит от расстановки целей и приоритетов лидером или заказчиком</w:t>
      </w:r>
      <w:r>
        <w:rPr>
          <w:rtl w:val="0"/>
        </w:rPr>
        <w:t>.</w:t>
      </w:r>
      <w:r>
        <w:rPr>
          <w:color w:val="000000"/>
          <w:u w:color="000000"/>
          <w:rtl w:val="0"/>
          <w:lang w:val="ru-RU"/>
        </w:rPr>
        <w:t xml:space="preserve"> Под спокойствием и достаточным временем понимается возможность людей работать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не будучи прерваны на другие задания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numPr>
          <w:ilvl w:val="0"/>
          <w:numId w:val="3"/>
        </w:numPr>
      </w:pPr>
      <w:r>
        <w:rPr>
          <w:color w:val="000000"/>
          <w:u w:color="000000"/>
          <w:rtl w:val="0"/>
          <w:lang w:val="ru-RU"/>
        </w:rPr>
        <w:t>Доступ к экспертам по предметной области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Непрерывный доступ к эк</w:t>
      </w:r>
      <w:r>
        <w:rPr>
          <w:rtl w:val="0"/>
        </w:rPr>
        <w:t>спертам по предметной области</w:t>
      </w:r>
      <w:r>
        <w:rPr>
          <w:color w:val="000000"/>
          <w:u w:color="000000"/>
          <w:rtl w:val="0"/>
          <w:lang w:val="ru-RU"/>
        </w:rPr>
        <w:t xml:space="preserve"> предоставляет команде среду для интеграции и тестирования в рамках «частых релизов»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быструю обратную связь по качеству их продукта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конструктивных решений и актуальные требования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Даже один час в неделю прямого доступа к экспертам очень ценен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Чем больше часов каждую неделю эксперт по предметной области доступен команде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тем больше пользы они могут получить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Тем не менее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первый час является ключевым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Другим важным фактором является скорость ответа на вопросы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 xml:space="preserve">Если ответ не был получен в течении </w:t>
      </w:r>
      <w:r>
        <w:rPr>
          <w:color w:val="000000"/>
          <w:u w:color="000000"/>
          <w:rtl w:val="0"/>
          <w:lang w:val="ru-RU"/>
        </w:rPr>
        <w:t>3-</w:t>
      </w:r>
      <w:r>
        <w:rPr>
          <w:color w:val="000000"/>
          <w:u w:color="000000"/>
          <w:rtl w:val="0"/>
          <w:lang w:val="ru-RU"/>
        </w:rPr>
        <w:t>х дней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разработчик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скорее всего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реализует наилучшую свою догадку и в итоге может забыть перепроверить её в следующий раз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Для решения этой проблемы у разработчиков должна быть по крайней мере телефонная связь с экспертами на протяжении недели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numPr>
          <w:ilvl w:val="0"/>
          <w:numId w:val="3"/>
        </w:numPr>
      </w:pPr>
      <w:r>
        <w:rPr>
          <w:color w:val="000000"/>
          <w:u w:color="000000"/>
          <w:rtl w:val="0"/>
          <w:lang w:val="ru-RU"/>
        </w:rPr>
        <w:t>Техническая среда с автоматическим тестированием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управлением конфигурациями и частой интеграцией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Несмотря на то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что все составляющие данного свойства широко известны и применяются в наше время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стоит рассмотреть каждый из них по отдельности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Автоматическое тестирование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Для команд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использующих ручные тесты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этот фактор не так критичен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Однако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любой программист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однажды перешедший на автоматическое тестирования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никогда не вернётся к ручным тестам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Этот фактор помогает улучшить «качество жизни» разработчика и сократить его рутинную работу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Управление конфигурациями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Позволяет людям проверять их наработки асинхронно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Сохранять изменения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переключаться к нужной конфигурации в релизе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откатываться к другой в случае ошибки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Это помогает разрабатывать раздельно 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одновременно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вместе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numPr>
          <w:ilvl w:val="0"/>
          <w:numId w:val="6"/>
        </w:numPr>
      </w:pPr>
      <w:r>
        <w:rPr>
          <w:color w:val="000000"/>
          <w:u w:color="000000"/>
          <w:rtl w:val="0"/>
          <w:lang w:val="ru-RU"/>
        </w:rPr>
        <w:t>Частая интеграция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Многие команды интегрируют систему несколько раз в день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Если они не могут с этим справится – они делают это раз в день или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в худшем случае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каждый следующий день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Чем чаще происходит интеграция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тем быстрее обнаруживаются ошибки и несоответствия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тем свежее взгляды команды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Наиболее успешным решением будет объединить эти три составляющие в одну систему непрерывной интеграции с тестами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Такая система позволяет отлавливать ошибки на уровне интеграции в считаные минуты</w:t>
      </w:r>
      <w:r>
        <w:rPr>
          <w:color w:val="000000"/>
          <w:u w:color="000000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</w:rPr>
        <w:br w:type="page"/>
      </w:r>
    </w:p>
    <w:p>
      <w:pPr>
        <w:pStyle w:val="Заголовок.0"/>
      </w:pPr>
      <w:bookmarkStart w:name="_Toc4" w:id="4"/>
      <w:r>
        <w:rPr>
          <w:rFonts w:cs="Arial Unicode MS" w:eastAsia="Arial Unicode MS" w:hint="default"/>
          <w:rtl w:val="0"/>
        </w:rPr>
        <w:t>ИЗВЕСТНЫЕ ПРИМЕНЕНИЯ</w:t>
      </w:r>
      <w:bookmarkEnd w:id="4"/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709"/>
        <w:jc w:val="left"/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</w:pPr>
      <w:r>
        <w:rPr>
          <w:color w:val="000000"/>
          <w:u w:color="000000"/>
          <w:rtl w:val="0"/>
          <w:lang w:val="ru-RU"/>
        </w:rPr>
        <w:t>В силу того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что оригинально методология была описана только в варианте </w:t>
      </w:r>
      <w:r>
        <w:rPr>
          <w:color w:val="000000"/>
          <w:u w:color="000000"/>
          <w:rtl w:val="0"/>
          <w:lang w:val="en-US"/>
        </w:rPr>
        <w:t>Cystal Clear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подходящем для маленьких команд разработчиков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а для </w:t>
      </w:r>
      <w:r>
        <w:rPr>
          <w:color w:val="000000"/>
          <w:u w:color="000000"/>
          <w:rtl w:val="0"/>
          <w:lang w:val="en-US"/>
        </w:rPr>
        <w:t xml:space="preserve">Crystal Orange </w:t>
      </w:r>
      <w:r>
        <w:rPr>
          <w:color w:val="000000"/>
          <w:u w:color="000000"/>
          <w:rtl w:val="0"/>
          <w:lang w:val="ru-RU"/>
        </w:rPr>
        <w:t>был описан только набросок большинство историй применения не выходят за рамки команды в силу малой популярности самих продуктов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</w:pPr>
      <w:r>
        <w:rPr>
          <w:color w:val="000000"/>
          <w:u w:color="000000"/>
          <w:rtl w:val="0"/>
          <w:lang w:val="en-US"/>
        </w:rPr>
        <w:t xml:space="preserve">Crystal Clear </w:t>
      </w:r>
      <w:r>
        <w:rPr>
          <w:color w:val="000000"/>
          <w:u w:color="000000"/>
          <w:rtl w:val="0"/>
          <w:lang w:val="ru-RU"/>
        </w:rPr>
        <w:t>чаще всего применяется в условиях стартапов в которых команда разработчиков подходит под рамки этой методологии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А её применение оправданно её простотой и удобством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отсутствием строгих и сложных в реализации требований</w:t>
      </w:r>
      <w:r>
        <w:rPr>
          <w:color w:val="000000"/>
          <w:u w:color="000000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</w:rPr>
        <w:br w:type="page"/>
      </w:r>
    </w:p>
    <w:p>
      <w:pPr>
        <w:pStyle w:val="Заголовок.0"/>
      </w:pPr>
      <w:bookmarkStart w:name="_Toc5" w:id="5"/>
      <w:r>
        <w:rPr>
          <w:rFonts w:cs="Arial Unicode MS" w:eastAsia="Arial Unicode MS" w:hint="default"/>
          <w:rtl w:val="0"/>
        </w:rPr>
        <w:t>ЗАКЛЮЧЕНИЕ</w:t>
      </w:r>
      <w:bookmarkEnd w:id="5"/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709"/>
        <w:jc w:val="left"/>
      </w:pP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 xml:space="preserve">Семейство методологий </w:t>
      </w:r>
      <w:r>
        <w:rPr>
          <w:color w:val="000000"/>
          <w:u w:color="000000"/>
          <w:rtl w:val="0"/>
          <w:lang w:val="en-US"/>
        </w:rPr>
        <w:t xml:space="preserve">Crystal </w:t>
      </w:r>
      <w:r>
        <w:rPr>
          <w:color w:val="000000"/>
          <w:u w:color="000000"/>
          <w:rtl w:val="0"/>
          <w:lang w:val="ru-RU"/>
        </w:rPr>
        <w:t>обладает достаточным выбором под каждый тип проектов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Предлагая более мягкий подход к работе разработчиков как личностей он является менее строгим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по отношению к экстремальному программированию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Однако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 xml:space="preserve">в силу своей «дружелюбности» принципы </w:t>
      </w:r>
      <w:r>
        <w:rPr>
          <w:color w:val="000000"/>
          <w:u w:color="000000"/>
          <w:rtl w:val="0"/>
          <w:lang w:val="en-US"/>
        </w:rPr>
        <w:t xml:space="preserve">Crystal </w:t>
      </w:r>
      <w:r>
        <w:rPr>
          <w:color w:val="000000"/>
          <w:u w:color="000000"/>
          <w:rtl w:val="0"/>
          <w:lang w:val="ru-RU"/>
        </w:rPr>
        <w:t>соблюдаются чаще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Методология подходит для практически любой команды и задачи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но при этом требует грамотной расстановки приоритетов и выбора свойств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Основные принципы ставят разработчика как личность в команде в центре внимания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предоставляя ему возможность творческого развития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Командная же составляющая позволяет упростить и соответственно ускорить разработку проекта за счет тесного общения всех членов команды</w:t>
      </w:r>
      <w:r>
        <w:rPr>
          <w:color w:val="000000"/>
          <w:u w:color="000000"/>
          <w:rtl w:val="0"/>
          <w:lang w:val="ru-RU"/>
        </w:rPr>
        <w:t>.</w:t>
      </w: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 xml:space="preserve">В сочетании с необязательными свойствами </w:t>
      </w:r>
      <w:r>
        <w:rPr>
          <w:color w:val="000000"/>
          <w:u w:color="000000"/>
          <w:rtl w:val="0"/>
          <w:lang w:val="en-US"/>
        </w:rPr>
        <w:t xml:space="preserve">Crystal </w:t>
      </w:r>
      <w:r>
        <w:rPr>
          <w:color w:val="000000"/>
          <w:u w:color="000000"/>
          <w:rtl w:val="0"/>
          <w:lang w:val="ru-RU"/>
        </w:rPr>
        <w:t>позволяет сократить затраты на рутинные занятия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улучшить отношения в команде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устранить её слабости и придерживаться актуальных требований заказчика</w:t>
      </w:r>
      <w:r>
        <w:rPr>
          <w:color w:val="000000"/>
          <w:u w:color="000000"/>
          <w:rtl w:val="0"/>
          <w:lang w:val="ru-RU"/>
        </w:rPr>
        <w:t xml:space="preserve">, </w:t>
      </w:r>
      <w:r>
        <w:rPr>
          <w:color w:val="000000"/>
          <w:u w:color="000000"/>
          <w:rtl w:val="0"/>
          <w:lang w:val="ru-RU"/>
        </w:rPr>
        <w:t>не изменяя их в процессе итерации</w:t>
      </w:r>
      <w:r>
        <w:rPr>
          <w:color w:val="000000"/>
          <w:u w:color="000000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</w:rPr>
        <w:br w:type="page"/>
      </w:r>
    </w:p>
    <w:p>
      <w:pPr>
        <w:pStyle w:val="Заголовок.0"/>
      </w:pPr>
      <w:bookmarkStart w:name="_Toc6" w:id="6"/>
      <w:r>
        <w:rPr>
          <w:rFonts w:cs="Arial Unicode MS" w:eastAsia="Arial Unicode MS" w:hint="default"/>
          <w:rtl w:val="0"/>
        </w:rPr>
        <w:t>СПИСОК ИСПОЛЬЗОВАНОЙ ЛИТЕРАТУРЫ</w:t>
      </w:r>
      <w:bookmarkEnd w:id="6"/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709"/>
        <w:jc w:val="left"/>
      </w:pPr>
    </w:p>
    <w:p>
      <w:pPr>
        <w:pStyle w:val="Normal.0"/>
        <w:numPr>
          <w:ilvl w:val="0"/>
          <w:numId w:val="9"/>
        </w:numPr>
        <w:spacing w:line="240" w:lineRule="auto"/>
        <w:jc w:val="left"/>
        <w:rPr>
          <w:lang w:val="ru-RU"/>
        </w:rPr>
      </w:pPr>
      <w:r>
        <w:rPr>
          <w:color w:val="000000"/>
          <w:u w:color="000000"/>
          <w:rtl w:val="0"/>
          <w:lang w:val="ru-RU"/>
        </w:rPr>
        <w:t>Alistair Cockburn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u w:color="000000"/>
          <w:rtl w:val="0"/>
          <w:lang w:val="ru-RU"/>
        </w:rPr>
        <w:t>Crystal Clear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en-US"/>
        </w:rPr>
        <w:t>[</w:t>
      </w:r>
      <w:r>
        <w:rPr>
          <w:color w:val="000000"/>
          <w:u w:color="000000"/>
          <w:rtl w:val="0"/>
          <w:lang w:val="ru-RU"/>
        </w:rPr>
        <w:t>Электронный ресурс</w:t>
      </w:r>
      <w:r>
        <w:rPr>
          <w:color w:val="000000"/>
          <w:u w:color="000000"/>
          <w:rtl w:val="0"/>
          <w:lang w:val="en-US"/>
        </w:rPr>
        <w:t xml:space="preserve">]. </w:t>
      </w:r>
      <w:r>
        <w:rPr>
          <w:color w:val="000000"/>
          <w:u w:color="000000"/>
          <w:rtl w:val="0"/>
          <w:lang w:val="en-US"/>
        </w:rPr>
        <w:t xml:space="preserve">–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"http://users.dcc.uchile.cl/~nbaloian/cc1001-03/ejercicios/crystalclearV5d.pdf"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http://users.dcc.uchile.cl/~nbaloian/cc1001-03/ejercicios/crystalclearV5d.pdf</w:t>
      </w:r>
      <w:r>
        <w:rPr/>
        <w:fldChar w:fldCharType="end" w:fldLock="0"/>
      </w:r>
    </w:p>
    <w:p>
      <w:pPr>
        <w:pStyle w:val="Normal.0"/>
        <w:numPr>
          <w:ilvl w:val="0"/>
          <w:numId w:val="3"/>
        </w:numPr>
        <w:spacing w:line="240" w:lineRule="auto"/>
        <w:jc w:val="left"/>
        <w:rPr>
          <w:lang w:val="en-US"/>
        </w:rPr>
      </w:pPr>
      <w:r>
        <w:rPr>
          <w:color w:val="000000"/>
          <w:u w:color="000000"/>
          <w:rtl w:val="0"/>
          <w:lang w:val="en-US"/>
        </w:rPr>
        <w:t>Alistair Cockburn. Cristal light methods [</w:t>
      </w:r>
      <w:r>
        <w:rPr>
          <w:color w:val="000000"/>
          <w:u w:color="000000"/>
          <w:rtl w:val="0"/>
          <w:lang w:val="ru-RU"/>
        </w:rPr>
        <w:t>Электронный ресурс</w:t>
      </w:r>
      <w:r>
        <w:rPr>
          <w:color w:val="000000"/>
          <w:u w:color="000000"/>
          <w:rtl w:val="0"/>
          <w:lang w:val="en-US"/>
        </w:rPr>
        <w:t>]</w:t>
      </w:r>
      <w:r>
        <w:rPr>
          <w:color w:val="000000"/>
          <w:u w:color="000000"/>
          <w:rtl w:val="0"/>
          <w:lang w:val="ru-RU"/>
        </w:rPr>
        <w:t xml:space="preserve">. </w:t>
      </w:r>
      <w:r>
        <w:rPr>
          <w:color w:val="000000"/>
          <w:sz w:val="26"/>
          <w:szCs w:val="26"/>
          <w:u w:color="000000"/>
          <w:rtl w:val="0"/>
          <w:lang w:val="ru-RU"/>
        </w:rPr>
        <w:t xml:space="preserve">–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"http://alistair.cockburn.us/Crystal+light+methods"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http://alistair.cockburn.us/Crystal+light+methods</w:t>
      </w:r>
      <w:r>
        <w:rPr/>
        <w:fldChar w:fldCharType="end" w:fldLock="0"/>
      </w:r>
    </w:p>
    <w:sectPr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rPr>
        <w:rFonts w:ascii="Times New Roman" w:hAnsi="Times New Roman"/>
      </w:rPr>
      <w:tab/>
      <w:tab/>
    </w:r>
    <w:r>
      <w:rPr>
        <w:rFonts w:ascii="Times New Roman" w:hAnsi="Times New Roman"/>
      </w:rPr>
      <w:fldChar w:fldCharType="begin" w:fldLock="0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 w:fldLock="0"/>
    </w:r>
    <w:r>
      <w:rPr>
        <w:rFonts w:ascii="Times New Roman" w:hAnsi="Times New Roman"/>
      </w:rPr>
      <w:t>10</w:t>
    </w:r>
    <w:r>
      <w:rPr>
        <w:rFonts w:ascii="Times New Roman" w:hAnsi="Times New Roman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right" w:pos="9638" w:leader="dot"/>
        </w:tabs>
        <w:ind w:left="6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right" w:pos="9638" w:leader="dot"/>
        </w:tabs>
        <w:ind w:left="10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right" w:pos="9638" w:leader="dot"/>
        </w:tabs>
        <w:ind w:left="14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right" w:pos="9638" w:leader="dot"/>
        </w:tabs>
        <w:ind w:left="17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right" w:pos="9638" w:leader="dot"/>
        </w:tabs>
        <w:ind w:left="21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right" w:pos="9638" w:leader="dot"/>
        </w:tabs>
        <w:ind w:left="24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right" w:pos="9638" w:leader="dot"/>
        </w:tabs>
        <w:ind w:left="28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right" w:pos="9638" w:leader="dot"/>
        </w:tabs>
        <w:ind w:left="32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right" w:pos="9638" w:leader="dot"/>
        </w:tabs>
        <w:ind w:left="35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С числами"/>
  </w:abstractNum>
  <w:abstractNum w:abstractNumId="2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1167"/>
        </w:tabs>
        <w:ind w:left="4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527"/>
        </w:tabs>
        <w:ind w:left="8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87"/>
        </w:tabs>
        <w:ind w:left="11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247"/>
        </w:tabs>
        <w:ind w:left="15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607"/>
        </w:tabs>
        <w:ind w:left="189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967"/>
        </w:tabs>
        <w:ind w:left="22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27"/>
        </w:tabs>
        <w:ind w:left="26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687"/>
        </w:tabs>
        <w:ind w:left="29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4047"/>
        </w:tabs>
        <w:ind w:left="33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Пункт"/>
  </w:abstractNum>
  <w:abstractNum w:abstractNumId="4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938"/>
        </w:tabs>
        <w:ind w:left="2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118"/>
        </w:tabs>
        <w:ind w:left="4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98"/>
        </w:tabs>
        <w:ind w:left="5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478"/>
        </w:tabs>
        <w:ind w:left="7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658"/>
        </w:tabs>
        <w:ind w:left="94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838"/>
        </w:tabs>
        <w:ind w:left="11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018"/>
        </w:tabs>
        <w:ind w:left="13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198"/>
        </w:tabs>
        <w:ind w:left="14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78"/>
        </w:tabs>
        <w:ind w:left="16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4"/>
  </w:num>
  <w:num w:numId="6">
    <w:abstractNumId w:val="3"/>
  </w:num>
  <w:num w:numId="7">
    <w:abstractNumId w:val="1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708"/>
            <w:tab w:val="num" w:pos="1167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08"/>
            <w:tab w:val="num" w:pos="1527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8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08"/>
            <w:tab w:val="left" w:pos="1416"/>
            <w:tab w:val="num" w:pos="1887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1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08"/>
            <w:tab w:val="left" w:pos="1416"/>
            <w:tab w:val="num" w:pos="2247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08"/>
            <w:tab w:val="left" w:pos="1416"/>
            <w:tab w:val="left" w:pos="2124"/>
            <w:tab w:val="num" w:pos="2607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9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08"/>
            <w:tab w:val="left" w:pos="1416"/>
            <w:tab w:val="left" w:pos="2124"/>
            <w:tab w:val="num" w:pos="2967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num" w:pos="3327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6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num" w:pos="3687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9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num" w:pos="4047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3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  <w:lvlOverride w:ilvl="0">
      <w:lvl w:ilvl="0">
        <w:start w:val="1"/>
        <w:numFmt w:val="bullet"/>
        <w:suff w:val="tab"/>
        <w:lvlText w:val="+"/>
        <w:lvlJc w:val="left"/>
        <w:pPr>
          <w:tabs>
            <w:tab w:val="num" w:pos="938"/>
          </w:tabs>
          <w:ind w:left="22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118"/>
          </w:tabs>
          <w:ind w:left="40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298"/>
          </w:tabs>
          <w:ind w:left="58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478"/>
          </w:tabs>
          <w:ind w:left="76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658"/>
          </w:tabs>
          <w:ind w:left="94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838"/>
          </w:tabs>
          <w:ind w:left="112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2018"/>
          </w:tabs>
          <w:ind w:left="130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2198"/>
          </w:tabs>
          <w:ind w:left="148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378"/>
          </w:tabs>
          <w:ind w:left="166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38" w:leader="dot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Заголовок">
    <w:name w:val="Заголовок"/>
    <w:next w:val="Заголов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Заголовок.0">
    <w:name w:val="Заголовок"/>
    <w:next w:val="Заголовок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С числами">
    <w:name w:val="С числами"/>
    <w:pPr>
      <w:numPr>
        <w:numId w:val="2"/>
      </w:numPr>
    </w:pPr>
  </w:style>
  <w:style w:type="numbering" w:styleId="Пункт">
    <w:name w:val="Пункт"/>
    <w:pPr>
      <w:numPr>
        <w:numId w:val="5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