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325EC" w14:textId="77777777" w:rsidR="00054A65" w:rsidRDefault="00054A65" w:rsidP="00054A65">
      <w:pPr>
        <w:pStyle w:val="a3"/>
        <w:spacing w:line="276" w:lineRule="auto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13A1F" wp14:editId="3DDF69EA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28C59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14:paraId="2492BAC8" w14:textId="77777777" w:rsidR="00054A65" w:rsidRDefault="00054A65" w:rsidP="00054A65">
      <w:pPr>
        <w:pStyle w:val="a3"/>
        <w:spacing w:line="276" w:lineRule="auto"/>
        <w:jc w:val="center"/>
        <w:rPr>
          <w:szCs w:val="28"/>
        </w:rPr>
      </w:pPr>
      <w:r>
        <w:rPr>
          <w:szCs w:val="28"/>
        </w:rPr>
        <w:t xml:space="preserve">Севастопольский государственный университет </w:t>
      </w:r>
    </w:p>
    <w:p w14:paraId="2C1461A6" w14:textId="77777777" w:rsidR="00054A65" w:rsidRPr="00035CDA" w:rsidRDefault="00054A65" w:rsidP="00054A65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14:paraId="24F2F2BA" w14:textId="77777777" w:rsidR="00054A65" w:rsidRPr="00035CDA" w:rsidRDefault="00054A65" w:rsidP="00054A65">
      <w:pPr>
        <w:pStyle w:val="a3"/>
        <w:spacing w:line="276" w:lineRule="auto"/>
        <w:jc w:val="center"/>
        <w:rPr>
          <w:szCs w:val="28"/>
        </w:rPr>
      </w:pPr>
    </w:p>
    <w:p w14:paraId="17567FBF" w14:textId="77777777" w:rsidR="00054A65" w:rsidRPr="00035CDA" w:rsidRDefault="00054A65" w:rsidP="00054A65">
      <w:pPr>
        <w:pStyle w:val="a3"/>
        <w:spacing w:line="276" w:lineRule="auto"/>
        <w:jc w:val="center"/>
        <w:rPr>
          <w:szCs w:val="28"/>
        </w:rPr>
      </w:pPr>
    </w:p>
    <w:p w14:paraId="6C6F8260" w14:textId="77777777" w:rsidR="00054A65" w:rsidRDefault="00054A65" w:rsidP="00054A65">
      <w:pPr>
        <w:pStyle w:val="a3"/>
        <w:spacing w:line="276" w:lineRule="auto"/>
        <w:jc w:val="center"/>
        <w:rPr>
          <w:szCs w:val="28"/>
        </w:rPr>
      </w:pPr>
    </w:p>
    <w:p w14:paraId="0CE97B5D" w14:textId="77777777" w:rsidR="00054A65" w:rsidRPr="00035CDA" w:rsidRDefault="00054A65" w:rsidP="00054A65">
      <w:pPr>
        <w:pStyle w:val="a3"/>
        <w:spacing w:line="276" w:lineRule="auto"/>
        <w:jc w:val="center"/>
        <w:rPr>
          <w:szCs w:val="28"/>
        </w:rPr>
      </w:pPr>
    </w:p>
    <w:p w14:paraId="742E5435" w14:textId="77777777" w:rsidR="00054A65" w:rsidRPr="00035CDA" w:rsidRDefault="00054A65" w:rsidP="00054A65">
      <w:pPr>
        <w:pStyle w:val="a3"/>
        <w:spacing w:line="276" w:lineRule="auto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14:paraId="306162A7" w14:textId="77777777" w:rsidR="00054A65" w:rsidRPr="00035CDA" w:rsidRDefault="00054A65" w:rsidP="00054A65">
      <w:pPr>
        <w:pStyle w:val="a3"/>
        <w:spacing w:line="276" w:lineRule="auto"/>
        <w:jc w:val="center"/>
        <w:rPr>
          <w:szCs w:val="28"/>
        </w:rPr>
      </w:pPr>
    </w:p>
    <w:p w14:paraId="23125BA3" w14:textId="77777777" w:rsidR="00054A65" w:rsidRDefault="00054A65" w:rsidP="00054A65">
      <w:pPr>
        <w:pStyle w:val="a3"/>
        <w:spacing w:line="276" w:lineRule="auto"/>
        <w:rPr>
          <w:szCs w:val="28"/>
        </w:rPr>
      </w:pPr>
    </w:p>
    <w:p w14:paraId="1252542F" w14:textId="77777777" w:rsidR="00054A65" w:rsidRDefault="00054A65" w:rsidP="00054A65">
      <w:pPr>
        <w:pStyle w:val="a3"/>
        <w:spacing w:line="276" w:lineRule="auto"/>
        <w:rPr>
          <w:szCs w:val="28"/>
        </w:rPr>
      </w:pPr>
    </w:p>
    <w:p w14:paraId="7B744BFD" w14:textId="77777777" w:rsidR="00054A65" w:rsidRPr="00035CDA" w:rsidRDefault="00054A65" w:rsidP="00054A65">
      <w:pPr>
        <w:pStyle w:val="a3"/>
        <w:spacing w:line="276" w:lineRule="auto"/>
        <w:rPr>
          <w:szCs w:val="28"/>
        </w:rPr>
      </w:pPr>
    </w:p>
    <w:p w14:paraId="37941C9A" w14:textId="77777777" w:rsidR="00054A65" w:rsidRDefault="00054A65" w:rsidP="00054A65">
      <w:pPr>
        <w:spacing w:after="120" w:line="276" w:lineRule="auto"/>
        <w:jc w:val="center"/>
        <w:rPr>
          <w:b/>
          <w:szCs w:val="28"/>
        </w:rPr>
      </w:pPr>
    </w:p>
    <w:p w14:paraId="481A04CE" w14:textId="77777777" w:rsidR="00054A65" w:rsidRDefault="00054A65" w:rsidP="00054A65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293729E8" w14:textId="77777777" w:rsidR="00054A65" w:rsidRDefault="00054A65" w:rsidP="00054A65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444F5F4E" w14:textId="77777777" w:rsidR="00054A65" w:rsidRPr="0097066F" w:rsidRDefault="00054A65" w:rsidP="00054A65">
      <w:pPr>
        <w:pStyle w:val="a3"/>
        <w:spacing w:line="276" w:lineRule="auto"/>
        <w:jc w:val="center"/>
        <w:rPr>
          <w:szCs w:val="28"/>
        </w:rPr>
      </w:pPr>
      <w:r w:rsidRPr="0097066F">
        <w:rPr>
          <w:szCs w:val="28"/>
        </w:rPr>
        <w:t>"</w:t>
      </w:r>
      <w:r>
        <w:rPr>
          <w:szCs w:val="28"/>
        </w:rPr>
        <w:t>Анализ моделей линейных систем автоматического управления</w:t>
      </w:r>
      <w:r w:rsidRPr="0097066F">
        <w:rPr>
          <w:szCs w:val="28"/>
        </w:rPr>
        <w:t>"</w:t>
      </w:r>
    </w:p>
    <w:p w14:paraId="34080BC1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33B7AB7A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283A4249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5E0DB1A0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4E642F6D" w14:textId="77777777" w:rsidR="00054A65" w:rsidRDefault="00054A65" w:rsidP="00054A65">
      <w:pPr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747C3C71" w14:textId="77777777" w:rsidR="00054A65" w:rsidRDefault="00054A65" w:rsidP="00054A65">
      <w:pPr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5D279EB4" w14:textId="77777777" w:rsidR="00054A65" w:rsidRDefault="00054A65" w:rsidP="00054A65">
      <w:pPr>
        <w:autoSpaceDE w:val="0"/>
        <w:autoSpaceDN w:val="0"/>
        <w:adjustRightInd w:val="0"/>
        <w:spacing w:after="0" w:line="276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ст. гр. ИС</w:t>
      </w:r>
      <w:r w:rsidRPr="00FD4DFB">
        <w:rPr>
          <w:bCs/>
          <w:szCs w:val="28"/>
        </w:rPr>
        <w:t>\</w:t>
      </w:r>
      <w:r>
        <w:rPr>
          <w:bCs/>
          <w:szCs w:val="28"/>
        </w:rPr>
        <w:t>б-31-о</w:t>
      </w:r>
    </w:p>
    <w:p w14:paraId="54004FB5" w14:textId="77777777" w:rsidR="00054A65" w:rsidRDefault="00054A65" w:rsidP="00054A65">
      <w:pPr>
        <w:autoSpaceDE w:val="0"/>
        <w:autoSpaceDN w:val="0"/>
        <w:adjustRightInd w:val="0"/>
        <w:spacing w:after="0" w:line="276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2E18DB">
        <w:rPr>
          <w:bCs/>
          <w:szCs w:val="28"/>
        </w:rPr>
        <w:t>Куркчи А. Э.</w:t>
      </w:r>
      <w:r>
        <w:rPr>
          <w:bCs/>
          <w:szCs w:val="28"/>
        </w:rPr>
        <w:t>.</w:t>
      </w:r>
    </w:p>
    <w:p w14:paraId="2AFEB74F" w14:textId="77777777" w:rsidR="00054A65" w:rsidRPr="003C49A1" w:rsidRDefault="00054A65" w:rsidP="00054A65">
      <w:pPr>
        <w:autoSpaceDE w:val="0"/>
        <w:autoSpaceDN w:val="0"/>
        <w:adjustRightInd w:val="0"/>
        <w:spacing w:after="0" w:line="276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14:paraId="08CB2267" w14:textId="77777777" w:rsidR="00054A65" w:rsidRDefault="00054A65" w:rsidP="00054A65">
      <w:pPr>
        <w:autoSpaceDE w:val="0"/>
        <w:autoSpaceDN w:val="0"/>
        <w:adjustRightInd w:val="0"/>
        <w:spacing w:after="0" w:line="276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2E18DB">
        <w:rPr>
          <w:bCs/>
          <w:szCs w:val="28"/>
        </w:rPr>
        <w:t>Кузнецов</w:t>
      </w:r>
      <w:r>
        <w:rPr>
          <w:bCs/>
          <w:szCs w:val="28"/>
        </w:rPr>
        <w:t xml:space="preserve"> </w:t>
      </w:r>
      <w:r w:rsidR="002E18DB">
        <w:rPr>
          <w:bCs/>
          <w:szCs w:val="28"/>
        </w:rPr>
        <w:t>С</w:t>
      </w:r>
      <w:r w:rsidR="004B2964">
        <w:rPr>
          <w:bCs/>
          <w:szCs w:val="28"/>
        </w:rPr>
        <w:t>.</w:t>
      </w:r>
      <w:r w:rsidR="002E18DB">
        <w:rPr>
          <w:bCs/>
          <w:szCs w:val="28"/>
        </w:rPr>
        <w:t xml:space="preserve"> А</w:t>
      </w:r>
      <w:r w:rsidR="004B2964">
        <w:rPr>
          <w:bCs/>
          <w:szCs w:val="28"/>
        </w:rPr>
        <w:t>.</w:t>
      </w:r>
    </w:p>
    <w:p w14:paraId="73F36E94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5CE62790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bCs/>
          <w:szCs w:val="28"/>
        </w:rPr>
      </w:pPr>
    </w:p>
    <w:p w14:paraId="0488ACA3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bCs/>
          <w:szCs w:val="28"/>
        </w:rPr>
      </w:pPr>
    </w:p>
    <w:p w14:paraId="0A539D38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bCs/>
          <w:szCs w:val="28"/>
        </w:rPr>
      </w:pPr>
    </w:p>
    <w:p w14:paraId="44C32311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0D252616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bCs/>
          <w:szCs w:val="28"/>
        </w:rPr>
      </w:pPr>
    </w:p>
    <w:p w14:paraId="6532C479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bCs/>
          <w:szCs w:val="28"/>
        </w:rPr>
      </w:pPr>
    </w:p>
    <w:p w14:paraId="67A855C8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bCs/>
          <w:szCs w:val="28"/>
        </w:rPr>
      </w:pPr>
    </w:p>
    <w:p w14:paraId="3FEFD537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bCs/>
          <w:szCs w:val="28"/>
        </w:rPr>
      </w:pPr>
    </w:p>
    <w:p w14:paraId="6ED3669C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14:paraId="3F146163" w14:textId="77777777" w:rsidR="00EE6902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  <w:bookmarkStart w:id="0" w:name="_GoBack"/>
      <w:bookmarkEnd w:id="0"/>
    </w:p>
    <w:p w14:paraId="0BE8F067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lastRenderedPageBreak/>
        <w:t>1. Цель работы</w:t>
      </w:r>
    </w:p>
    <w:p w14:paraId="025B664E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</w:pPr>
      <w:r>
        <w:rPr>
          <w:bCs/>
          <w:szCs w:val="28"/>
        </w:rPr>
        <w:tab/>
      </w:r>
      <w:r>
        <w:rPr>
          <w:bCs/>
        </w:rPr>
        <w:t>И</w:t>
      </w:r>
      <w:r w:rsidRPr="008540FC">
        <w:t>зучение средств формирования и анализа моделей линейных систем автоматического управления.</w:t>
      </w:r>
    </w:p>
    <w:p w14:paraId="07706B5F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</w:pPr>
    </w:p>
    <w:p w14:paraId="7ED3D55B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 w:val="32"/>
        </w:rPr>
      </w:pPr>
      <w:r>
        <w:rPr>
          <w:sz w:val="32"/>
        </w:rPr>
        <w:t>2. Постановка задачи</w:t>
      </w:r>
    </w:p>
    <w:p w14:paraId="1FACFD96" w14:textId="77777777" w:rsidR="00054A65" w:rsidRPr="00054A65" w:rsidRDefault="00054A65" w:rsidP="00054A65">
      <w:pPr>
        <w:pStyle w:val="a5"/>
        <w:numPr>
          <w:ilvl w:val="0"/>
          <w:numId w:val="2"/>
        </w:numPr>
        <w:spacing w:line="240" w:lineRule="auto"/>
        <w:ind w:left="0" w:firstLine="567"/>
        <w:jc w:val="both"/>
        <w:rPr>
          <w:sz w:val="28"/>
          <w:szCs w:val="28"/>
        </w:rPr>
      </w:pPr>
      <w:r w:rsidRPr="00054A65">
        <w:rPr>
          <w:b w:val="0"/>
          <w:bCs/>
          <w:sz w:val="28"/>
          <w:szCs w:val="28"/>
        </w:rPr>
        <w:t>Вычислите значение матрицы</w:t>
      </w:r>
      <w:r w:rsidRPr="00054A65">
        <w:rPr>
          <w:position w:val="-10"/>
          <w:sz w:val="28"/>
          <w:szCs w:val="28"/>
        </w:rPr>
        <w:object w:dxaOrig="1440" w:dyaOrig="360" w14:anchorId="3EEF0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 fillcolor="window">
            <v:imagedata r:id="rId5" o:title=""/>
          </v:shape>
          <o:OLEObject Type="Embed" ProgID="Equation.3" ShapeID="_x0000_i1025" DrawAspect="Content" ObjectID="_1537822185" r:id="rId6"/>
        </w:object>
      </w:r>
      <w:r w:rsidRPr="00054A65">
        <w:rPr>
          <w:sz w:val="28"/>
          <w:szCs w:val="28"/>
        </w:rPr>
        <w:t>,</w:t>
      </w:r>
    </w:p>
    <w:p w14:paraId="4A891FA9" w14:textId="77777777" w:rsidR="00054A65" w:rsidRPr="00054A65" w:rsidRDefault="00054A65" w:rsidP="00054A65">
      <w:pPr>
        <w:tabs>
          <w:tab w:val="num" w:pos="1080"/>
        </w:tabs>
        <w:ind w:firstLine="567"/>
        <w:jc w:val="both"/>
        <w:rPr>
          <w:szCs w:val="28"/>
          <w:lang w:val="en-US"/>
        </w:rPr>
      </w:pPr>
      <w:r w:rsidRPr="00054A65">
        <w:rPr>
          <w:szCs w:val="28"/>
        </w:rPr>
        <w:t xml:space="preserve">где </w:t>
      </w:r>
      <w:r w:rsidRPr="00054A65">
        <w:rPr>
          <w:position w:val="-56"/>
          <w:szCs w:val="28"/>
        </w:rPr>
        <w:object w:dxaOrig="6320" w:dyaOrig="1219" w14:anchorId="73095778">
          <v:shape id="_x0000_i1026" type="#_x0000_t75" style="width:316pt;height:61pt" o:ole="" fillcolor="window">
            <v:imagedata r:id="rId7" o:title=""/>
          </v:shape>
          <o:OLEObject Type="Embed" ProgID="Equation.3" ShapeID="_x0000_i1026" DrawAspect="Content" ObjectID="_1537822186" r:id="rId8"/>
        </w:object>
      </w:r>
      <w:r w:rsidRPr="00054A65">
        <w:rPr>
          <w:szCs w:val="28"/>
        </w:rPr>
        <w:t>.</w:t>
      </w:r>
    </w:p>
    <w:p w14:paraId="09906AC4" w14:textId="77777777" w:rsidR="00054A65" w:rsidRPr="00054A65" w:rsidRDefault="00054A65" w:rsidP="00054A65">
      <w:pPr>
        <w:numPr>
          <w:ilvl w:val="0"/>
          <w:numId w:val="3"/>
        </w:numPr>
        <w:tabs>
          <w:tab w:val="clear" w:pos="1440"/>
          <w:tab w:val="num" w:pos="851"/>
        </w:tabs>
        <w:spacing w:after="0" w:line="240" w:lineRule="auto"/>
        <w:ind w:left="0" w:firstLine="567"/>
        <w:jc w:val="both"/>
        <w:rPr>
          <w:szCs w:val="28"/>
        </w:rPr>
      </w:pPr>
      <w:r w:rsidRPr="00054A65">
        <w:rPr>
          <w:szCs w:val="28"/>
        </w:rPr>
        <w:t xml:space="preserve">Создайте вектор-строку </w:t>
      </w:r>
      <w:r w:rsidRPr="00054A65">
        <w:rPr>
          <w:szCs w:val="28"/>
          <w:lang w:val="en-US"/>
        </w:rPr>
        <w:t>v</w:t>
      </w:r>
      <w:r w:rsidRPr="00054A65">
        <w:rPr>
          <w:szCs w:val="28"/>
        </w:rPr>
        <w:t xml:space="preserve">, состоящую из элементов третьей строки матрицы А. </w:t>
      </w:r>
    </w:p>
    <w:p w14:paraId="045CA8EA" w14:textId="77777777" w:rsidR="00054A65" w:rsidRPr="00054A65" w:rsidRDefault="00054A65" w:rsidP="00054A65">
      <w:pPr>
        <w:numPr>
          <w:ilvl w:val="0"/>
          <w:numId w:val="3"/>
        </w:numPr>
        <w:tabs>
          <w:tab w:val="clear" w:pos="1440"/>
          <w:tab w:val="num" w:pos="851"/>
        </w:tabs>
        <w:spacing w:after="0" w:line="240" w:lineRule="auto"/>
        <w:ind w:left="0" w:firstLine="567"/>
        <w:jc w:val="both"/>
        <w:rPr>
          <w:szCs w:val="28"/>
        </w:rPr>
      </w:pPr>
      <w:r w:rsidRPr="00054A65">
        <w:rPr>
          <w:szCs w:val="28"/>
        </w:rPr>
        <w:t>Присвойте элементу А</w:t>
      </w:r>
      <w:r w:rsidRPr="00054A65">
        <w:rPr>
          <w:szCs w:val="28"/>
          <w:vertAlign w:val="subscript"/>
        </w:rPr>
        <w:t>2,3</w:t>
      </w:r>
      <w:r w:rsidRPr="00054A65">
        <w:rPr>
          <w:szCs w:val="28"/>
        </w:rPr>
        <w:t xml:space="preserve"> значение –5.</w:t>
      </w:r>
    </w:p>
    <w:p w14:paraId="71C8C5F6" w14:textId="77777777" w:rsidR="00054A65" w:rsidRPr="00054A65" w:rsidRDefault="00054A65" w:rsidP="00054A65">
      <w:pPr>
        <w:pStyle w:val="a5"/>
        <w:numPr>
          <w:ilvl w:val="0"/>
          <w:numId w:val="2"/>
        </w:numPr>
        <w:spacing w:line="240" w:lineRule="auto"/>
        <w:ind w:left="0" w:firstLine="567"/>
        <w:jc w:val="both"/>
        <w:rPr>
          <w:b w:val="0"/>
          <w:bCs/>
          <w:sz w:val="28"/>
          <w:szCs w:val="28"/>
        </w:rPr>
      </w:pPr>
      <w:r w:rsidRPr="00054A65">
        <w:rPr>
          <w:b w:val="0"/>
          <w:bCs/>
          <w:sz w:val="28"/>
          <w:szCs w:val="28"/>
        </w:rPr>
        <w:t xml:space="preserve">Осуществите очистку рабочей области памяти и очистку экрана. </w:t>
      </w:r>
    </w:p>
    <w:p w14:paraId="3E5F6DF8" w14:textId="77777777" w:rsidR="00054A65" w:rsidRPr="00054A65" w:rsidRDefault="00054A65" w:rsidP="00054A65">
      <w:pPr>
        <w:numPr>
          <w:ilvl w:val="0"/>
          <w:numId w:val="3"/>
        </w:numPr>
        <w:tabs>
          <w:tab w:val="clear" w:pos="1440"/>
          <w:tab w:val="num" w:pos="851"/>
        </w:tabs>
        <w:spacing w:after="0" w:line="240" w:lineRule="auto"/>
        <w:ind w:left="0" w:firstLine="567"/>
        <w:jc w:val="both"/>
        <w:rPr>
          <w:b/>
          <w:bCs/>
          <w:szCs w:val="28"/>
        </w:rPr>
      </w:pPr>
      <w:r w:rsidRPr="00054A65">
        <w:rPr>
          <w:szCs w:val="28"/>
        </w:rPr>
        <w:t xml:space="preserve">Создайте и выведите на экран таблицу значений функции </w:t>
      </w:r>
      <w:r w:rsidRPr="00054A65">
        <w:rPr>
          <w:szCs w:val="28"/>
          <w:lang w:val="en-US"/>
        </w:rPr>
        <w:t>y</w:t>
      </w:r>
      <w:r w:rsidRPr="00054A65">
        <w:rPr>
          <w:szCs w:val="28"/>
        </w:rPr>
        <w:t>=</w:t>
      </w:r>
      <w:r w:rsidRPr="00054A65">
        <w:rPr>
          <w:szCs w:val="28"/>
          <w:lang w:val="en-US"/>
        </w:rPr>
        <w:t>sin</w:t>
      </w:r>
      <w:r w:rsidRPr="00054A65">
        <w:rPr>
          <w:szCs w:val="28"/>
        </w:rPr>
        <w:t>(</w:t>
      </w:r>
      <w:r w:rsidRPr="00054A65">
        <w:rPr>
          <w:szCs w:val="28"/>
          <w:lang w:val="en-US"/>
        </w:rPr>
        <w:t>x</w:t>
      </w:r>
      <w:r w:rsidRPr="00054A65">
        <w:rPr>
          <w:szCs w:val="28"/>
        </w:rPr>
        <w:t>) при изменении х в диапазоне от 0 до 2</w:t>
      </w:r>
      <w:r w:rsidRPr="00054A65">
        <w:rPr>
          <w:szCs w:val="28"/>
        </w:rPr>
        <w:sym w:font="Symbol" w:char="F070"/>
      </w:r>
      <w:r w:rsidRPr="00054A65">
        <w:rPr>
          <w:szCs w:val="28"/>
        </w:rPr>
        <w:t xml:space="preserve"> с шагом </w:t>
      </w:r>
      <w:r w:rsidRPr="00054A65">
        <w:rPr>
          <w:szCs w:val="28"/>
        </w:rPr>
        <w:sym w:font="Symbol" w:char="F070"/>
      </w:r>
      <w:r w:rsidRPr="00054A65">
        <w:rPr>
          <w:szCs w:val="28"/>
        </w:rPr>
        <w:t xml:space="preserve">/10. </w:t>
      </w:r>
    </w:p>
    <w:p w14:paraId="6E0AA9D1" w14:textId="77777777" w:rsidR="00054A65" w:rsidRPr="00054A65" w:rsidRDefault="00054A65" w:rsidP="00054A65">
      <w:pPr>
        <w:pStyle w:val="a5"/>
        <w:numPr>
          <w:ilvl w:val="0"/>
          <w:numId w:val="2"/>
        </w:numPr>
        <w:spacing w:line="240" w:lineRule="auto"/>
        <w:ind w:left="0" w:firstLine="567"/>
        <w:jc w:val="both"/>
        <w:rPr>
          <w:b w:val="0"/>
          <w:bCs/>
          <w:sz w:val="28"/>
          <w:szCs w:val="28"/>
        </w:rPr>
      </w:pPr>
      <w:r w:rsidRPr="00054A65">
        <w:rPr>
          <w:b w:val="0"/>
          <w:bCs/>
          <w:sz w:val="28"/>
          <w:szCs w:val="28"/>
        </w:rPr>
        <w:t xml:space="preserve">Осуществите очистку рабочей области памяти и очистку экрана. </w:t>
      </w:r>
    </w:p>
    <w:p w14:paraId="2A21B841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tab/>
      </w:r>
      <w:r w:rsidRPr="00054A65">
        <w:rPr>
          <w:szCs w:val="28"/>
        </w:rPr>
        <w:t xml:space="preserve">Выведите в одном графическом окне графики функций </w:t>
      </w:r>
      <w:r w:rsidRPr="00054A65">
        <w:rPr>
          <w:position w:val="-10"/>
          <w:szCs w:val="28"/>
          <w:lang w:val="en-US"/>
        </w:rPr>
        <w:object w:dxaOrig="1040" w:dyaOrig="360" w14:anchorId="486D8710">
          <v:shape id="_x0000_i1027" type="#_x0000_t75" style="width:52pt;height:18pt" o:ole="" fillcolor="window">
            <v:imagedata r:id="rId9" o:title=""/>
          </v:shape>
          <o:OLEObject Type="Embed" ProgID="Equation.3" ShapeID="_x0000_i1027" DrawAspect="Content" ObjectID="_1537822187" r:id="rId10"/>
        </w:object>
      </w:r>
      <w:r w:rsidRPr="00054A65">
        <w:rPr>
          <w:szCs w:val="28"/>
        </w:rPr>
        <w:t xml:space="preserve"> и </w:t>
      </w:r>
      <w:r w:rsidRPr="00054A65">
        <w:rPr>
          <w:position w:val="-10"/>
          <w:szCs w:val="28"/>
          <w:lang w:val="en-US"/>
        </w:rPr>
        <w:object w:dxaOrig="1240" w:dyaOrig="360" w14:anchorId="2CE33D04">
          <v:shape id="_x0000_i1028" type="#_x0000_t75" style="width:62pt;height:18pt" o:ole="" fillcolor="window">
            <v:imagedata r:id="rId11" o:title=""/>
          </v:shape>
          <o:OLEObject Type="Embed" ProgID="Equation.3" ShapeID="_x0000_i1028" DrawAspect="Content" ObjectID="_1537822188" r:id="rId12"/>
        </w:object>
      </w:r>
      <w:r w:rsidRPr="00054A65">
        <w:rPr>
          <w:szCs w:val="28"/>
        </w:rPr>
        <w:t xml:space="preserve"> при изменении </w:t>
      </w:r>
      <w:r w:rsidRPr="00054A65">
        <w:rPr>
          <w:szCs w:val="28"/>
          <w:lang w:val="en-US"/>
        </w:rPr>
        <w:t>t</w:t>
      </w:r>
      <w:r w:rsidRPr="00054A65">
        <w:rPr>
          <w:szCs w:val="28"/>
        </w:rPr>
        <w:t xml:space="preserve"> от 0 до 10, нанеся координатную сетку, подписав оси координат и дав название графику. А затем во втором графическом окне постройте графики указанных функций в разных подокнах.</w:t>
      </w:r>
    </w:p>
    <w:p w14:paraId="6AA65CDE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</w:p>
    <w:p w14:paraId="0B45A6E4" w14:textId="77777777" w:rsidR="00054A65" w:rsidRPr="00054A65" w:rsidRDefault="00054A65" w:rsidP="00054A65">
      <w:pPr>
        <w:pStyle w:val="a7"/>
        <w:numPr>
          <w:ilvl w:val="0"/>
          <w:numId w:val="4"/>
        </w:numPr>
        <w:spacing w:after="0"/>
        <w:ind w:left="0" w:firstLine="567"/>
        <w:jc w:val="both"/>
        <w:rPr>
          <w:sz w:val="28"/>
          <w:szCs w:val="28"/>
        </w:rPr>
      </w:pPr>
      <w:r w:rsidRPr="00054A65">
        <w:rPr>
          <w:sz w:val="28"/>
          <w:szCs w:val="28"/>
        </w:rPr>
        <w:t xml:space="preserve">сформировать </w:t>
      </w:r>
      <w:r w:rsidRPr="00054A65">
        <w:rPr>
          <w:sz w:val="28"/>
          <w:szCs w:val="28"/>
          <w:lang w:val="en-US"/>
        </w:rPr>
        <w:t>LTI</w:t>
      </w:r>
      <w:r w:rsidRPr="00054A65">
        <w:rPr>
          <w:sz w:val="28"/>
          <w:szCs w:val="28"/>
        </w:rPr>
        <w:t>-</w:t>
      </w:r>
      <w:proofErr w:type="spellStart"/>
      <w:r w:rsidRPr="00054A65">
        <w:rPr>
          <w:sz w:val="28"/>
          <w:szCs w:val="28"/>
        </w:rPr>
        <w:t>обьект</w:t>
      </w:r>
      <w:proofErr w:type="spellEnd"/>
      <w:r w:rsidRPr="00054A65">
        <w:rPr>
          <w:sz w:val="28"/>
          <w:szCs w:val="28"/>
        </w:rPr>
        <w:t xml:space="preserve"> </w:t>
      </w:r>
      <w:r w:rsidRPr="00054A65">
        <w:rPr>
          <w:sz w:val="28"/>
          <w:szCs w:val="28"/>
          <w:lang w:val="en-US"/>
        </w:rPr>
        <w:t>sys</w:t>
      </w:r>
      <w:r w:rsidRPr="00054A65">
        <w:rPr>
          <w:sz w:val="28"/>
          <w:szCs w:val="28"/>
        </w:rPr>
        <w:t>_</w:t>
      </w:r>
      <w:r w:rsidRPr="00054A65">
        <w:rPr>
          <w:sz w:val="28"/>
          <w:szCs w:val="28"/>
          <w:lang w:val="en-US"/>
        </w:rPr>
        <w:t>TF</w:t>
      </w:r>
      <w:r w:rsidRPr="00054A65">
        <w:rPr>
          <w:sz w:val="28"/>
          <w:szCs w:val="28"/>
        </w:rPr>
        <w:t xml:space="preserve"> в виде передаточной функции в форме </w:t>
      </w:r>
      <w:proofErr w:type="spellStart"/>
      <w:r w:rsidRPr="00054A65">
        <w:rPr>
          <w:sz w:val="28"/>
          <w:szCs w:val="28"/>
          <w:lang w:val="en-US"/>
        </w:rPr>
        <w:t>tf</w:t>
      </w:r>
      <w:proofErr w:type="spellEnd"/>
      <w:r w:rsidRPr="00054A65">
        <w:rPr>
          <w:sz w:val="28"/>
          <w:szCs w:val="28"/>
        </w:rPr>
        <w:t>;</w:t>
      </w:r>
    </w:p>
    <w:p w14:paraId="0A201E12" w14:textId="77777777" w:rsidR="00054A65" w:rsidRPr="00054A65" w:rsidRDefault="00054A65" w:rsidP="00054A65">
      <w:pPr>
        <w:pStyle w:val="a7"/>
        <w:numPr>
          <w:ilvl w:val="0"/>
          <w:numId w:val="4"/>
        </w:numPr>
        <w:spacing w:after="0"/>
        <w:ind w:left="0" w:firstLine="567"/>
        <w:jc w:val="both"/>
        <w:rPr>
          <w:sz w:val="28"/>
          <w:szCs w:val="28"/>
        </w:rPr>
      </w:pPr>
      <w:r w:rsidRPr="00054A65">
        <w:rPr>
          <w:sz w:val="28"/>
          <w:szCs w:val="28"/>
        </w:rPr>
        <w:t xml:space="preserve">сформировать </w:t>
      </w:r>
      <w:r w:rsidRPr="00054A65">
        <w:rPr>
          <w:sz w:val="28"/>
          <w:szCs w:val="28"/>
          <w:lang w:val="en-US"/>
        </w:rPr>
        <w:t>LTI</w:t>
      </w:r>
      <w:r w:rsidRPr="00054A65">
        <w:rPr>
          <w:sz w:val="28"/>
          <w:szCs w:val="28"/>
        </w:rPr>
        <w:t>-</w:t>
      </w:r>
      <w:proofErr w:type="spellStart"/>
      <w:r w:rsidRPr="00054A65">
        <w:rPr>
          <w:sz w:val="28"/>
          <w:szCs w:val="28"/>
        </w:rPr>
        <w:t>обьект</w:t>
      </w:r>
      <w:proofErr w:type="spellEnd"/>
      <w:r w:rsidRPr="00054A65">
        <w:rPr>
          <w:sz w:val="28"/>
          <w:szCs w:val="28"/>
        </w:rPr>
        <w:t xml:space="preserve"> </w:t>
      </w:r>
      <w:r w:rsidRPr="00054A65">
        <w:rPr>
          <w:sz w:val="28"/>
          <w:szCs w:val="28"/>
          <w:lang w:val="en-US"/>
        </w:rPr>
        <w:t>sys</w:t>
      </w:r>
      <w:r w:rsidRPr="00054A65">
        <w:rPr>
          <w:sz w:val="28"/>
          <w:szCs w:val="28"/>
        </w:rPr>
        <w:t>_</w:t>
      </w:r>
      <w:r w:rsidRPr="00054A65">
        <w:rPr>
          <w:sz w:val="28"/>
          <w:szCs w:val="28"/>
          <w:lang w:val="en-US"/>
        </w:rPr>
        <w:t>ZPK</w:t>
      </w:r>
      <w:r w:rsidRPr="00054A65">
        <w:rPr>
          <w:sz w:val="28"/>
          <w:szCs w:val="28"/>
        </w:rPr>
        <w:t xml:space="preserve"> в виде передаточной функции в форме </w:t>
      </w:r>
      <w:proofErr w:type="spellStart"/>
      <w:r w:rsidRPr="00054A65">
        <w:rPr>
          <w:sz w:val="28"/>
          <w:szCs w:val="28"/>
          <w:lang w:val="en-US"/>
        </w:rPr>
        <w:t>zpk</w:t>
      </w:r>
      <w:proofErr w:type="spellEnd"/>
      <w:r w:rsidRPr="00054A65">
        <w:rPr>
          <w:sz w:val="28"/>
          <w:szCs w:val="28"/>
        </w:rPr>
        <w:t>;</w:t>
      </w:r>
    </w:p>
    <w:p w14:paraId="0D2E5695" w14:textId="77777777" w:rsidR="00054A65" w:rsidRPr="00054A65" w:rsidRDefault="00054A65" w:rsidP="00054A65">
      <w:pPr>
        <w:pStyle w:val="a7"/>
        <w:numPr>
          <w:ilvl w:val="0"/>
          <w:numId w:val="4"/>
        </w:numPr>
        <w:spacing w:after="0"/>
        <w:ind w:left="0" w:firstLine="567"/>
        <w:jc w:val="both"/>
        <w:rPr>
          <w:sz w:val="28"/>
          <w:szCs w:val="28"/>
        </w:rPr>
      </w:pPr>
      <w:r w:rsidRPr="00054A65">
        <w:rPr>
          <w:sz w:val="28"/>
          <w:szCs w:val="28"/>
        </w:rPr>
        <w:t xml:space="preserve">сформировать </w:t>
      </w:r>
      <w:r w:rsidRPr="00054A65">
        <w:rPr>
          <w:sz w:val="28"/>
          <w:szCs w:val="28"/>
          <w:lang w:val="en-US"/>
        </w:rPr>
        <w:t>LTI</w:t>
      </w:r>
      <w:r w:rsidRPr="00054A65">
        <w:rPr>
          <w:sz w:val="28"/>
          <w:szCs w:val="28"/>
        </w:rPr>
        <w:t>-</w:t>
      </w:r>
      <w:proofErr w:type="spellStart"/>
      <w:r w:rsidRPr="00054A65">
        <w:rPr>
          <w:sz w:val="28"/>
          <w:szCs w:val="28"/>
        </w:rPr>
        <w:t>обьект</w:t>
      </w:r>
      <w:proofErr w:type="spellEnd"/>
      <w:r w:rsidRPr="00054A65">
        <w:rPr>
          <w:sz w:val="28"/>
          <w:szCs w:val="28"/>
        </w:rPr>
        <w:t xml:space="preserve"> </w:t>
      </w:r>
      <w:r w:rsidRPr="00054A65">
        <w:rPr>
          <w:sz w:val="28"/>
          <w:szCs w:val="28"/>
          <w:lang w:val="en-US"/>
        </w:rPr>
        <w:t>sys</w:t>
      </w:r>
      <w:r w:rsidRPr="00054A65">
        <w:rPr>
          <w:sz w:val="28"/>
          <w:szCs w:val="28"/>
        </w:rPr>
        <w:t>_</w:t>
      </w:r>
      <w:r w:rsidRPr="00054A65">
        <w:rPr>
          <w:sz w:val="28"/>
          <w:szCs w:val="28"/>
          <w:lang w:val="en-US"/>
        </w:rPr>
        <w:t>SS</w:t>
      </w:r>
      <w:r w:rsidRPr="00054A65">
        <w:rPr>
          <w:sz w:val="28"/>
          <w:szCs w:val="28"/>
        </w:rPr>
        <w:t xml:space="preserve"> в виде модели состояний и </w:t>
      </w:r>
      <w:proofErr w:type="spellStart"/>
      <w:r w:rsidRPr="00054A65">
        <w:rPr>
          <w:sz w:val="28"/>
          <w:szCs w:val="28"/>
        </w:rPr>
        <w:t>пролучить</w:t>
      </w:r>
      <w:proofErr w:type="spellEnd"/>
      <w:r w:rsidRPr="00054A65">
        <w:rPr>
          <w:sz w:val="28"/>
          <w:szCs w:val="28"/>
        </w:rPr>
        <w:t xml:space="preserve"> матрицы A,B,C,D модели;</w:t>
      </w:r>
    </w:p>
    <w:p w14:paraId="45BC54E4" w14:textId="77777777" w:rsidR="00054A65" w:rsidRPr="00054A65" w:rsidRDefault="00054A65" w:rsidP="00054A65">
      <w:pPr>
        <w:numPr>
          <w:ilvl w:val="0"/>
          <w:numId w:val="5"/>
        </w:numPr>
        <w:spacing w:before="60" w:after="60" w:line="240" w:lineRule="auto"/>
        <w:rPr>
          <w:szCs w:val="28"/>
        </w:rPr>
      </w:pPr>
      <w:r w:rsidRPr="00054A65">
        <w:rPr>
          <w:szCs w:val="28"/>
        </w:rPr>
        <w:t xml:space="preserve">научиться строить импульсную и переходную характеристики, карту расположения нулей и полюсов, частотную характеристику. </w:t>
      </w:r>
    </w:p>
    <w:p w14:paraId="65118299" w14:textId="77777777" w:rsidR="00054A65" w:rsidRPr="00054A65" w:rsidRDefault="00054A65" w:rsidP="00054A65">
      <w:pPr>
        <w:pStyle w:val="6"/>
        <w:numPr>
          <w:ilvl w:val="0"/>
          <w:numId w:val="4"/>
        </w:numPr>
        <w:suppressAutoHyphens/>
        <w:spacing w:before="0" w:after="0"/>
        <w:ind w:left="0" w:firstLine="567"/>
        <w:jc w:val="both"/>
        <w:rPr>
          <w:b w:val="0"/>
          <w:sz w:val="28"/>
          <w:szCs w:val="28"/>
        </w:rPr>
      </w:pPr>
      <w:r w:rsidRPr="00054A65">
        <w:rPr>
          <w:b w:val="0"/>
          <w:sz w:val="28"/>
          <w:szCs w:val="28"/>
        </w:rPr>
        <w:t>Постройте АЧХ и ФЧХ исследуемой системы.</w:t>
      </w:r>
    </w:p>
    <w:p w14:paraId="6BCC0444" w14:textId="77777777" w:rsidR="00054A65" w:rsidRPr="00054A65" w:rsidRDefault="00054A65" w:rsidP="00054A65">
      <w:pPr>
        <w:pStyle w:val="6"/>
        <w:numPr>
          <w:ilvl w:val="0"/>
          <w:numId w:val="4"/>
        </w:numPr>
        <w:suppressAutoHyphens/>
        <w:spacing w:before="0" w:after="0"/>
        <w:ind w:left="0" w:firstLine="567"/>
        <w:jc w:val="both"/>
        <w:rPr>
          <w:b w:val="0"/>
          <w:sz w:val="28"/>
          <w:szCs w:val="28"/>
        </w:rPr>
      </w:pPr>
      <w:r w:rsidRPr="00054A65">
        <w:rPr>
          <w:b w:val="0"/>
          <w:sz w:val="28"/>
          <w:szCs w:val="28"/>
        </w:rPr>
        <w:t>Постройте годограф АФЧХ исследуемой системы.</w:t>
      </w:r>
    </w:p>
    <w:p w14:paraId="0CCC98FF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tab/>
      </w:r>
      <w:r w:rsidRPr="00054A65">
        <w:rPr>
          <w:szCs w:val="28"/>
        </w:rPr>
        <w:t>Создайте графическое окно, в котором расположены временные характеристики системы: графики импульсной и переходной характеристик системы в разных подокнах; создайте второе графическое окно, в котором расположены частотные характеристики системы: диаграмма Боде и годограф АФЧХ системы в разных подокнах.</w:t>
      </w:r>
    </w:p>
    <w:p w14:paraId="20161E85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</w:p>
    <w:p w14:paraId="0B9D8A6B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</w:p>
    <w:p w14:paraId="35D3E3E4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</w:p>
    <w:p w14:paraId="1CDA8470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 w:val="32"/>
          <w:szCs w:val="28"/>
        </w:rPr>
      </w:pPr>
      <w:r w:rsidRPr="00054A65">
        <w:rPr>
          <w:sz w:val="32"/>
          <w:szCs w:val="28"/>
        </w:rPr>
        <w:lastRenderedPageBreak/>
        <w:t xml:space="preserve">3. </w:t>
      </w:r>
      <w:r>
        <w:rPr>
          <w:sz w:val="32"/>
          <w:szCs w:val="28"/>
        </w:rPr>
        <w:t>Ход работы</w:t>
      </w:r>
    </w:p>
    <w:p w14:paraId="061771AA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t>На рисунке 3.1 представлен скриншот вычисления значения матрицы.</w:t>
      </w:r>
      <w:r w:rsidR="002E18DB">
        <w:rPr>
          <w:szCs w:val="28"/>
        </w:rPr>
        <w:pict w14:anchorId="24A891E1">
          <v:shape id="_x0000_i1029" type="#_x0000_t75" style="width:242pt;height:6in">
            <v:imagedata r:id="rId13" o:title="1"/>
          </v:shape>
        </w:pict>
      </w:r>
    </w:p>
    <w:p w14:paraId="4C704A58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t xml:space="preserve">                                </w:t>
      </w:r>
      <w:r w:rsidR="002E18DB">
        <w:rPr>
          <w:szCs w:val="28"/>
        </w:rPr>
        <w:pict w14:anchorId="71F12CE4">
          <v:shape id="_x0000_i1030" type="#_x0000_t75" style="width:143pt;height:112pt">
            <v:imagedata r:id="rId14" o:title="2"/>
          </v:shape>
        </w:pict>
      </w:r>
    </w:p>
    <w:p w14:paraId="0AE0E5AB" w14:textId="77777777" w:rsidR="00054A65" w:rsidRDefault="00054A65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t>Рисунок 3.1 – вычисления значения матрицы</w:t>
      </w:r>
    </w:p>
    <w:p w14:paraId="70D78079" w14:textId="77777777" w:rsidR="004E4432" w:rsidRDefault="004E4432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16689A5F" w14:textId="77777777" w:rsidR="004E4432" w:rsidRDefault="004E4432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45F6DE17" w14:textId="77777777" w:rsidR="004E4432" w:rsidRDefault="004E4432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2AB2FF4F" w14:textId="77777777" w:rsidR="004E4432" w:rsidRDefault="004E4432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2FF94335" w14:textId="77777777" w:rsidR="00054A65" w:rsidRDefault="004E4432" w:rsidP="00054A65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lastRenderedPageBreak/>
        <w:tab/>
        <w:t>На рисунке 3.2 представлен скриншот создания вектора из третьей строки матрицы, а также присваивание элементу матрицы с индексом (2,3) значения -5.</w:t>
      </w:r>
    </w:p>
    <w:p w14:paraId="08940300" w14:textId="77777777" w:rsidR="004E4432" w:rsidRDefault="002E18DB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pict w14:anchorId="4C5423F5">
          <v:shape id="_x0000_i1031" type="#_x0000_t75" style="width:143pt;height:80pt">
            <v:imagedata r:id="rId15" o:title="3"/>
          </v:shape>
        </w:pict>
      </w:r>
    </w:p>
    <w:p w14:paraId="3143DA10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      </w:t>
      </w:r>
      <w:r w:rsidR="002E18DB">
        <w:rPr>
          <w:szCs w:val="28"/>
        </w:rPr>
        <w:pict w14:anchorId="52F45508">
          <v:shape id="_x0000_i1032" type="#_x0000_t75" style="width:150pt;height:116pt">
            <v:imagedata r:id="rId16" o:title="4"/>
          </v:shape>
        </w:pict>
      </w:r>
    </w:p>
    <w:p w14:paraId="13116118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t>Рисунок 3.2 – работа с матрицей</w:t>
      </w:r>
    </w:p>
    <w:p w14:paraId="1CC6A1EC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tab/>
        <w:t>На рисунке 3.3 представлен скриншот полученной таблицы.</w:t>
      </w:r>
    </w:p>
    <w:p w14:paraId="0B3EAA29" w14:textId="77777777" w:rsidR="004E4432" w:rsidRDefault="002E18DB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pict w14:anchorId="026EE462">
          <v:shape id="_x0000_i1033" type="#_x0000_t75" style="width:206pt;height:366pt">
            <v:imagedata r:id="rId17" o:title="6"/>
          </v:shape>
        </w:pict>
      </w:r>
    </w:p>
    <w:p w14:paraId="7E12AF0C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t>Рисунок 3.3 – таблица синуса от 0 до 2 Пи</w:t>
      </w:r>
    </w:p>
    <w:p w14:paraId="2DD25C7E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7A330E6F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13BDAF2A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lastRenderedPageBreak/>
        <w:tab/>
        <w:t>На рисунке 3.4 представлен скриншот графиков функций как на одном графике так и на двух.</w:t>
      </w:r>
    </w:p>
    <w:p w14:paraId="6EF59507" w14:textId="77777777" w:rsidR="004E4432" w:rsidRDefault="002E18DB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pict w14:anchorId="733C3A39">
          <v:shape id="_x0000_i1034" type="#_x0000_t75" style="width:467pt;height:281pt">
            <v:imagedata r:id="rId18" o:title="7"/>
          </v:shape>
        </w:pict>
      </w:r>
    </w:p>
    <w:p w14:paraId="5E632547" w14:textId="77777777" w:rsidR="004E4432" w:rsidRDefault="002E18DB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pict w14:anchorId="68928682">
          <v:shape id="_x0000_i1035" type="#_x0000_t75" style="width:467pt;height:329pt">
            <v:imagedata r:id="rId19" o:title="8"/>
          </v:shape>
        </w:pict>
      </w:r>
    </w:p>
    <w:p w14:paraId="1C99F8D3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t>Рисунок 3.4 – графики функций</w:t>
      </w:r>
    </w:p>
    <w:p w14:paraId="59EB7CEF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3A24C533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2FAE1057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</w:p>
    <w:p w14:paraId="43B5B924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lastRenderedPageBreak/>
        <w:tab/>
        <w:t>На рисунке 3.5 представлен скриншот построенной импульсной, переходной характеристики, а также АЧХ, ФЧХ и АФЧХ исследованного объекта.</w:t>
      </w:r>
    </w:p>
    <w:p w14:paraId="2D8C6442" w14:textId="77777777" w:rsidR="004E4432" w:rsidRDefault="002E18DB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pict w14:anchorId="583F0610">
          <v:shape id="_x0000_i1036" type="#_x0000_t75" style="width:468pt;height:411pt">
            <v:imagedata r:id="rId20" o:title="9"/>
          </v:shape>
        </w:pict>
      </w:r>
    </w:p>
    <w:p w14:paraId="7DEF0B12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  <w:r>
        <w:rPr>
          <w:szCs w:val="28"/>
        </w:rPr>
        <w:t>Рисунок 3.5 – Графики исследованного объекта</w:t>
      </w:r>
    </w:p>
    <w:p w14:paraId="56889C3C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Cs w:val="28"/>
        </w:rPr>
      </w:pPr>
    </w:p>
    <w:p w14:paraId="51DE9CD0" w14:textId="77777777" w:rsid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Вывод</w:t>
      </w:r>
    </w:p>
    <w:p w14:paraId="6432AA6E" w14:textId="77777777" w:rsidR="004E4432" w:rsidRPr="004E4432" w:rsidRDefault="004E4432" w:rsidP="004E4432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both"/>
        <w:rPr>
          <w:szCs w:val="28"/>
        </w:rPr>
      </w:pPr>
      <w:r>
        <w:rPr>
          <w:szCs w:val="28"/>
        </w:rPr>
        <w:tab/>
        <w:t xml:space="preserve"> В ходе лабораторной работы </w:t>
      </w:r>
      <w:r w:rsidR="002B6E17">
        <w:rPr>
          <w:szCs w:val="28"/>
        </w:rPr>
        <w:t>были изучены средства формирования и анализа моделей линейных систем автоматического управления.</w:t>
      </w:r>
    </w:p>
    <w:sectPr w:rsidR="004E4432" w:rsidRPr="004E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6071"/>
    <w:multiLevelType w:val="hybridMultilevel"/>
    <w:tmpl w:val="20363FD0"/>
    <w:lvl w:ilvl="0" w:tplc="04190001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365924"/>
    <w:multiLevelType w:val="hybridMultilevel"/>
    <w:tmpl w:val="0EF2BC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2A5ABE"/>
    <w:multiLevelType w:val="hybridMultilevel"/>
    <w:tmpl w:val="3C7E0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739D4"/>
    <w:multiLevelType w:val="hybridMultilevel"/>
    <w:tmpl w:val="71843FC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4E4576"/>
    <w:multiLevelType w:val="hybridMultilevel"/>
    <w:tmpl w:val="FA9A6BA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C"/>
    <w:rsid w:val="00054A65"/>
    <w:rsid w:val="002B6E17"/>
    <w:rsid w:val="002E18DB"/>
    <w:rsid w:val="0047134C"/>
    <w:rsid w:val="004B2964"/>
    <w:rsid w:val="004E4432"/>
    <w:rsid w:val="00E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1B0C"/>
  <w15:chartTrackingRefBased/>
  <w15:docId w15:val="{EB71A43A-44ED-4654-94BD-73F8F568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54A65"/>
    <w:rPr>
      <w:rFonts w:ascii="Times New Roman" w:hAnsi="Times New Roman" w:cs="Times New Roman"/>
      <w:sz w:val="28"/>
      <w:szCs w:val="32"/>
    </w:rPr>
  </w:style>
  <w:style w:type="paragraph" w:styleId="6">
    <w:name w:val="heading 6"/>
    <w:basedOn w:val="a"/>
    <w:next w:val="a"/>
    <w:link w:val="60"/>
    <w:qFormat/>
    <w:rsid w:val="00054A65"/>
    <w:pPr>
      <w:spacing w:before="240" w:after="60" w:line="240" w:lineRule="auto"/>
      <w:outlineLvl w:val="5"/>
    </w:pPr>
    <w:rPr>
      <w:rFonts w:eastAsia="Times New Roman"/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4A65"/>
    <w:pPr>
      <w:spacing w:after="0" w:line="240" w:lineRule="auto"/>
    </w:pPr>
    <w:rPr>
      <w:rFonts w:ascii="Times New Roman" w:hAnsi="Times New Roman" w:cs="Times New Roman"/>
      <w:sz w:val="28"/>
      <w:szCs w:val="32"/>
    </w:rPr>
  </w:style>
  <w:style w:type="paragraph" w:styleId="a4">
    <w:name w:val="List Paragraph"/>
    <w:basedOn w:val="a"/>
    <w:uiPriority w:val="34"/>
    <w:qFormat/>
    <w:rsid w:val="00054A65"/>
    <w:pPr>
      <w:ind w:left="720"/>
      <w:contextualSpacing/>
    </w:pPr>
  </w:style>
  <w:style w:type="paragraph" w:styleId="a5">
    <w:name w:val="Body Text"/>
    <w:basedOn w:val="a"/>
    <w:link w:val="a6"/>
    <w:rsid w:val="00054A65"/>
    <w:pPr>
      <w:tabs>
        <w:tab w:val="num" w:pos="1080"/>
      </w:tabs>
      <w:suppressAutoHyphens/>
      <w:spacing w:after="0" w:line="360" w:lineRule="auto"/>
      <w:jc w:val="center"/>
    </w:pPr>
    <w:rPr>
      <w:rFonts w:eastAsia="Times New Roman"/>
      <w:b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054A6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54A65"/>
    <w:rPr>
      <w:rFonts w:ascii="Times New Roman" w:eastAsia="Times New Roman" w:hAnsi="Times New Roman" w:cs="Times New Roman"/>
      <w:b/>
      <w:bCs/>
      <w:lang w:eastAsia="ru-RU"/>
    </w:rPr>
  </w:style>
  <w:style w:type="paragraph" w:styleId="a7">
    <w:name w:val="Body Text Indent"/>
    <w:basedOn w:val="a"/>
    <w:link w:val="a8"/>
    <w:rsid w:val="00054A65"/>
    <w:pPr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54A6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487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4</cp:revision>
  <dcterms:created xsi:type="dcterms:W3CDTF">2016-09-14T10:51:00Z</dcterms:created>
  <dcterms:modified xsi:type="dcterms:W3CDTF">2016-10-12T21:03:00Z</dcterms:modified>
</cp:coreProperties>
</file>