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48" w:rsidRPr="00592A0E" w:rsidRDefault="00C73641" w:rsidP="00592A0E">
      <w:pPr>
        <w:rPr>
          <w:b/>
          <w:sz w:val="52"/>
          <w:szCs w:val="52"/>
        </w:rPr>
      </w:pPr>
      <w:r w:rsidRPr="00592A0E">
        <w:rPr>
          <w:rFonts w:hint="eastAsia"/>
          <w:sz w:val="28"/>
          <w:szCs w:val="28"/>
        </w:rPr>
        <w:t>系统功能详细介绍</w:t>
      </w:r>
    </w:p>
    <w:p w:rsidR="006D6A7F" w:rsidRDefault="006D6A7F" w:rsidP="00B81C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全方位可视功能</w:t>
      </w:r>
    </w:p>
    <w:p w:rsidR="00B81C48" w:rsidRDefault="00B81C48" w:rsidP="006D6A7F">
      <w:pPr>
        <w:pStyle w:val="a3"/>
        <w:ind w:left="1550" w:firstLineChars="100" w:firstLine="280"/>
        <w:rPr>
          <w:sz w:val="28"/>
          <w:szCs w:val="28"/>
        </w:rPr>
      </w:pPr>
      <w:r w:rsidRPr="007E118C">
        <w:rPr>
          <w:rFonts w:hint="eastAsia"/>
          <w:sz w:val="28"/>
          <w:szCs w:val="28"/>
        </w:rPr>
        <w:t>系统全方位可视，</w:t>
      </w:r>
      <w:r>
        <w:rPr>
          <w:rFonts w:hint="eastAsia"/>
          <w:sz w:val="28"/>
          <w:szCs w:val="28"/>
        </w:rPr>
        <w:t>5</w:t>
      </w:r>
      <w:r w:rsidRPr="007E118C">
        <w:rPr>
          <w:rFonts w:hint="eastAsia"/>
          <w:sz w:val="28"/>
          <w:szCs w:val="28"/>
        </w:rPr>
        <w:t>个关键位置摄像头</w:t>
      </w:r>
      <w:r>
        <w:rPr>
          <w:rFonts w:hint="eastAsia"/>
          <w:sz w:val="28"/>
          <w:szCs w:val="28"/>
        </w:rPr>
        <w:t>监控。</w:t>
      </w:r>
      <w:r w:rsidR="00BC1D73">
        <w:rPr>
          <w:rFonts w:hint="eastAsia"/>
          <w:sz w:val="28"/>
          <w:szCs w:val="28"/>
        </w:rPr>
        <w:t>以下是对其安装位置和功能的详细介绍。</w:t>
      </w:r>
    </w:p>
    <w:p w:rsidR="00B81C48" w:rsidRDefault="00B81C48" w:rsidP="00B81C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E118C">
        <w:rPr>
          <w:rFonts w:hint="eastAsia"/>
          <w:b/>
          <w:sz w:val="28"/>
          <w:szCs w:val="28"/>
        </w:rPr>
        <w:t>塔机驾驶室摄像头</w:t>
      </w:r>
      <w:r>
        <w:rPr>
          <w:rFonts w:hint="eastAsia"/>
          <w:sz w:val="28"/>
          <w:szCs w:val="28"/>
        </w:rPr>
        <w:t>—安装位</w:t>
      </w:r>
      <w:r w:rsidR="00C73641" w:rsidRPr="00D04761">
        <w:rPr>
          <w:rFonts w:hint="eastAsia"/>
          <w:sz w:val="28"/>
          <w:szCs w:val="28"/>
        </w:rPr>
        <w:t>安装位</w:t>
      </w:r>
      <w:r w:rsidR="00C73641">
        <w:rPr>
          <w:rFonts w:hint="eastAsia"/>
          <w:sz w:val="28"/>
          <w:szCs w:val="28"/>
        </w:rPr>
        <w:t>置在驾驶室，</w:t>
      </w:r>
      <w:r w:rsidR="00C73641" w:rsidRPr="007E118C">
        <w:rPr>
          <w:rFonts w:hint="eastAsia"/>
          <w:sz w:val="28"/>
          <w:szCs w:val="28"/>
        </w:rPr>
        <w:t>作用是对塔机驾驶员的实时操作监</w:t>
      </w:r>
      <w:r w:rsidRPr="007E118C">
        <w:rPr>
          <w:rFonts w:hint="eastAsia"/>
          <w:sz w:val="28"/>
          <w:szCs w:val="28"/>
        </w:rPr>
        <w:t>；</w:t>
      </w:r>
    </w:p>
    <w:p w:rsidR="00B81C48" w:rsidRPr="00D04761" w:rsidRDefault="00B81C48" w:rsidP="00B81C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55524">
        <w:rPr>
          <w:rFonts w:hint="eastAsia"/>
          <w:b/>
          <w:sz w:val="28"/>
          <w:szCs w:val="28"/>
        </w:rPr>
        <w:t>小车摄像头—</w:t>
      </w:r>
      <w:r w:rsidRPr="00D04761">
        <w:rPr>
          <w:rFonts w:hint="eastAsia"/>
          <w:sz w:val="28"/>
          <w:szCs w:val="28"/>
        </w:rPr>
        <w:t>安装位置</w:t>
      </w:r>
      <w:r>
        <w:rPr>
          <w:rFonts w:hint="eastAsia"/>
          <w:sz w:val="28"/>
          <w:szCs w:val="28"/>
        </w:rPr>
        <w:t>在塔机的移动小车上，摄像头可以随小车的行程轨迹进行移动。可以实时监控小车的移动位置和小车下端到地面。可以监控吊钩吊重物的全部过程。</w:t>
      </w:r>
      <w:r w:rsidRPr="00D04761">
        <w:rPr>
          <w:rFonts w:hint="eastAsia"/>
          <w:color w:val="FF0000"/>
          <w:sz w:val="28"/>
          <w:szCs w:val="28"/>
        </w:rPr>
        <w:t>驾驶员可以通过小车摄像头看到驾驶室直视所看不到的位置</w:t>
      </w:r>
      <w:r>
        <w:rPr>
          <w:rFonts w:hint="eastAsia"/>
          <w:color w:val="FF0000"/>
          <w:sz w:val="28"/>
          <w:szCs w:val="28"/>
        </w:rPr>
        <w:t>；</w:t>
      </w:r>
    </w:p>
    <w:p w:rsidR="00B81C48" w:rsidRDefault="00B81C48" w:rsidP="00B81C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23A45">
        <w:rPr>
          <w:rFonts w:hint="eastAsia"/>
          <w:b/>
          <w:sz w:val="28"/>
          <w:szCs w:val="28"/>
        </w:rPr>
        <w:t>起重机构摄像头</w:t>
      </w:r>
      <w:r>
        <w:rPr>
          <w:rFonts w:hint="eastAsia"/>
          <w:sz w:val="28"/>
          <w:szCs w:val="28"/>
        </w:rPr>
        <w:t>—安装位置在起重机构前端，监控起重机构的运行状况；</w:t>
      </w:r>
    </w:p>
    <w:p w:rsidR="00B81C48" w:rsidRDefault="00B81C48" w:rsidP="00B81C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23A45">
        <w:rPr>
          <w:rFonts w:hint="eastAsia"/>
          <w:b/>
          <w:sz w:val="28"/>
          <w:szCs w:val="28"/>
        </w:rPr>
        <w:t>大臂摄像头</w:t>
      </w:r>
      <w:r>
        <w:rPr>
          <w:rFonts w:hint="eastAsia"/>
          <w:sz w:val="28"/>
          <w:szCs w:val="28"/>
        </w:rPr>
        <w:t>—安装位置在塔机的塔冒位置，监控塔机大臂的运行轨迹，避免大臂于其他障碍物发生碰撞</w:t>
      </w:r>
      <w:r>
        <w:rPr>
          <w:rFonts w:hint="eastAsia"/>
          <w:sz w:val="28"/>
          <w:szCs w:val="28"/>
        </w:rPr>
        <w:t>;</w:t>
      </w:r>
    </w:p>
    <w:p w:rsidR="00B81C48" w:rsidRPr="00254E0C" w:rsidRDefault="00B81C48" w:rsidP="00B81C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54E0C">
        <w:rPr>
          <w:rFonts w:hint="eastAsia"/>
          <w:b/>
          <w:sz w:val="28"/>
          <w:szCs w:val="28"/>
        </w:rPr>
        <w:t>全景摄像头</w:t>
      </w:r>
      <w:r w:rsidRPr="00254E0C">
        <w:rPr>
          <w:rFonts w:hint="eastAsia"/>
          <w:sz w:val="28"/>
          <w:szCs w:val="28"/>
        </w:rPr>
        <w:t>—安装位置在驾驶室下端，高位置监控整个项目工地的任意位置，全景摄像头采用左右</w:t>
      </w:r>
      <w:r w:rsidRPr="00254E0C">
        <w:rPr>
          <w:rFonts w:hint="eastAsia"/>
          <w:sz w:val="28"/>
          <w:szCs w:val="28"/>
        </w:rPr>
        <w:t>360</w:t>
      </w:r>
      <w:r w:rsidRPr="00254E0C">
        <w:rPr>
          <w:rFonts w:hint="eastAsia"/>
          <w:sz w:val="28"/>
          <w:szCs w:val="28"/>
        </w:rPr>
        <w:t>度上下</w:t>
      </w:r>
      <w:r w:rsidRPr="00254E0C">
        <w:rPr>
          <w:rFonts w:hint="eastAsia"/>
          <w:sz w:val="28"/>
          <w:szCs w:val="28"/>
        </w:rPr>
        <w:t>90</w:t>
      </w:r>
      <w:r w:rsidRPr="00254E0C">
        <w:rPr>
          <w:rFonts w:hint="eastAsia"/>
          <w:sz w:val="28"/>
          <w:szCs w:val="28"/>
        </w:rPr>
        <w:t>度任意旋转控制</w:t>
      </w:r>
      <w:r>
        <w:rPr>
          <w:rFonts w:hint="eastAsia"/>
          <w:sz w:val="28"/>
          <w:szCs w:val="28"/>
        </w:rPr>
        <w:t>;</w:t>
      </w:r>
    </w:p>
    <w:p w:rsidR="00B81C48" w:rsidRDefault="00B81C48" w:rsidP="007E11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远程监控功能</w:t>
      </w:r>
    </w:p>
    <w:p w:rsidR="00BC1D73" w:rsidRDefault="00BC1D73" w:rsidP="00BC1D73">
      <w:pPr>
        <w:pStyle w:val="a3"/>
        <w:ind w:left="155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远程监控功能有三种监控模式，以下是对三种模式的详细介绍；</w:t>
      </w:r>
    </w:p>
    <w:p w:rsidR="00BC1D73" w:rsidRDefault="00BC1D73" w:rsidP="00BC1D7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C1D73">
        <w:rPr>
          <w:rFonts w:hint="eastAsia"/>
          <w:sz w:val="28"/>
          <w:szCs w:val="28"/>
        </w:rPr>
        <w:t>PC</w:t>
      </w:r>
      <w:r w:rsidRPr="00BC1D73">
        <w:rPr>
          <w:rFonts w:hint="eastAsia"/>
          <w:sz w:val="28"/>
          <w:szCs w:val="28"/>
        </w:rPr>
        <w:t>端</w:t>
      </w:r>
      <w:r>
        <w:rPr>
          <w:rFonts w:hint="eastAsia"/>
          <w:sz w:val="28"/>
          <w:szCs w:val="28"/>
        </w:rPr>
        <w:t>模式</w:t>
      </w:r>
      <w:r w:rsidR="00546F1E">
        <w:rPr>
          <w:rFonts w:hint="eastAsia"/>
          <w:sz w:val="28"/>
          <w:szCs w:val="28"/>
        </w:rPr>
        <w:t>：</w:t>
      </w:r>
      <w:r w:rsidR="00546F1E">
        <w:rPr>
          <w:rFonts w:hint="eastAsia"/>
          <w:sz w:val="28"/>
          <w:szCs w:val="28"/>
        </w:rPr>
        <w:t>PC</w:t>
      </w:r>
      <w:r w:rsidR="00546F1E">
        <w:rPr>
          <w:rFonts w:hint="eastAsia"/>
          <w:sz w:val="28"/>
          <w:szCs w:val="28"/>
        </w:rPr>
        <w:t>端采用</w:t>
      </w:r>
      <w:r w:rsidR="00546F1E">
        <w:rPr>
          <w:rFonts w:hint="eastAsia"/>
          <w:sz w:val="28"/>
          <w:szCs w:val="28"/>
        </w:rPr>
        <w:t>VMS</w:t>
      </w:r>
      <w:r w:rsidR="00546F1E">
        <w:rPr>
          <w:rFonts w:hint="eastAsia"/>
          <w:sz w:val="28"/>
          <w:szCs w:val="28"/>
        </w:rPr>
        <w:t>视频监控程序</w:t>
      </w:r>
    </w:p>
    <w:p w:rsidR="00BC1D73" w:rsidRDefault="00BC1D73" w:rsidP="00BC1D7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模式</w:t>
      </w:r>
      <w:r w:rsidR="00546F1E">
        <w:rPr>
          <w:rFonts w:hint="eastAsia"/>
          <w:sz w:val="28"/>
          <w:szCs w:val="28"/>
        </w:rPr>
        <w:t>:</w:t>
      </w:r>
      <w:r w:rsidR="00546F1E">
        <w:rPr>
          <w:rFonts w:hint="eastAsia"/>
          <w:sz w:val="28"/>
          <w:szCs w:val="28"/>
        </w:rPr>
        <w:t>手机</w:t>
      </w:r>
      <w:r w:rsidR="00546F1E">
        <w:rPr>
          <w:rFonts w:hint="eastAsia"/>
          <w:sz w:val="28"/>
          <w:szCs w:val="28"/>
        </w:rPr>
        <w:t>APP</w:t>
      </w:r>
      <w:r w:rsidR="00546F1E">
        <w:rPr>
          <w:rFonts w:hint="eastAsia"/>
          <w:sz w:val="28"/>
          <w:szCs w:val="28"/>
        </w:rPr>
        <w:t>采用</w:t>
      </w:r>
      <w:r w:rsidR="00546F1E">
        <w:rPr>
          <w:rFonts w:hint="eastAsia"/>
          <w:sz w:val="28"/>
          <w:szCs w:val="28"/>
        </w:rPr>
        <w:t>PS6</w:t>
      </w:r>
      <w:r w:rsidR="00546F1E">
        <w:rPr>
          <w:rFonts w:hint="eastAsia"/>
          <w:sz w:val="28"/>
          <w:szCs w:val="28"/>
        </w:rPr>
        <w:t>程序</w:t>
      </w:r>
    </w:p>
    <w:p w:rsidR="00BC1D73" w:rsidRPr="00BC1D73" w:rsidRDefault="00BC1D73" w:rsidP="00BC1D7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地面监控平台</w:t>
      </w:r>
      <w:r w:rsidR="00546F1E">
        <w:rPr>
          <w:rFonts w:hint="eastAsia"/>
          <w:sz w:val="28"/>
          <w:szCs w:val="28"/>
        </w:rPr>
        <w:t>:</w:t>
      </w:r>
      <w:r w:rsidR="00546F1E">
        <w:rPr>
          <w:rFonts w:hint="eastAsia"/>
          <w:sz w:val="28"/>
          <w:szCs w:val="28"/>
        </w:rPr>
        <w:t>根据客户功能使用要求进行设计组合</w:t>
      </w:r>
      <w:r w:rsidR="00C97CD5">
        <w:rPr>
          <w:rFonts w:hint="eastAsia"/>
          <w:sz w:val="28"/>
          <w:szCs w:val="28"/>
        </w:rPr>
        <w:t>，监控平台使用单位和监管单位可以同时监控；</w:t>
      </w:r>
    </w:p>
    <w:p w:rsidR="00B81C48" w:rsidRDefault="00B81C48" w:rsidP="007E11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大数据分析及备份功能</w:t>
      </w:r>
      <w:r w:rsidR="00C97CD5">
        <w:rPr>
          <w:rFonts w:hint="eastAsia"/>
          <w:sz w:val="28"/>
          <w:szCs w:val="28"/>
        </w:rPr>
        <w:t>：</w:t>
      </w:r>
    </w:p>
    <w:p w:rsidR="00C97CD5" w:rsidRPr="00F80AB3" w:rsidRDefault="00C97CD5" w:rsidP="00F80AB3">
      <w:pPr>
        <w:pStyle w:val="a3"/>
        <w:ind w:left="15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系统采集视频数据、音频数据、行程限位、超载、故障、事故报警等数据进行备份</w:t>
      </w:r>
      <w:r w:rsidR="008F19C9">
        <w:rPr>
          <w:rFonts w:hint="eastAsia"/>
          <w:sz w:val="28"/>
          <w:szCs w:val="28"/>
        </w:rPr>
        <w:t>和数据分析</w:t>
      </w:r>
      <w:r>
        <w:rPr>
          <w:rFonts w:hint="eastAsia"/>
          <w:sz w:val="28"/>
          <w:szCs w:val="28"/>
        </w:rPr>
        <w:t>，</w:t>
      </w:r>
      <w:r w:rsidR="008F19C9">
        <w:rPr>
          <w:rFonts w:hint="eastAsia"/>
          <w:sz w:val="28"/>
          <w:szCs w:val="28"/>
        </w:rPr>
        <w:t>提前对事故预判处理。</w:t>
      </w:r>
      <w:r w:rsidRPr="00F80AB3">
        <w:rPr>
          <w:rFonts w:hint="eastAsia"/>
          <w:sz w:val="28"/>
          <w:szCs w:val="28"/>
        </w:rPr>
        <w:t>当出现故障、事故时系统进行自动报警。报警信号通过</w:t>
      </w:r>
      <w:r w:rsidRPr="00F80AB3">
        <w:rPr>
          <w:rFonts w:hint="eastAsia"/>
          <w:noProof/>
          <w:sz w:val="28"/>
          <w:szCs w:val="28"/>
        </w:rPr>
        <w:t>网络</w:t>
      </w:r>
      <w:r w:rsidR="008F19C9" w:rsidRPr="00F80AB3">
        <w:rPr>
          <w:rFonts w:hint="eastAsia"/>
          <w:noProof/>
          <w:sz w:val="28"/>
          <w:szCs w:val="28"/>
        </w:rPr>
        <w:t>报告给使用单位和监管单位，达到对事故的监管和预防作用。</w:t>
      </w:r>
    </w:p>
    <w:p w:rsidR="006D6A7F" w:rsidRDefault="006D6A7F" w:rsidP="007E11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行程限位、超载、故障、事故报警保护功能</w:t>
      </w:r>
    </w:p>
    <w:p w:rsidR="0028648C" w:rsidRDefault="0028648C" w:rsidP="0028648C">
      <w:pPr>
        <w:pStyle w:val="a3"/>
        <w:ind w:left="155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通过机械限位和系统测距限位，实现双重限位功能。</w:t>
      </w:r>
      <w:r w:rsidR="00C775EB">
        <w:rPr>
          <w:rFonts w:hint="eastAsia"/>
          <w:sz w:val="28"/>
          <w:szCs w:val="28"/>
        </w:rPr>
        <w:t>超载、故障等报警装置第一时间传输到驾驶室显示屏上，驾驶员根据报警信号做出正确的处置；</w:t>
      </w:r>
    </w:p>
    <w:p w:rsidR="006D6A7F" w:rsidRDefault="006D6A7F" w:rsidP="007E11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远程驾驶操作功能</w:t>
      </w:r>
    </w:p>
    <w:p w:rsidR="00F80AB3" w:rsidRDefault="00F80AB3" w:rsidP="00F80AB3">
      <w:pPr>
        <w:pStyle w:val="a3"/>
        <w:ind w:left="155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远程驾驶功能，就是由传统的高空危险技术改为地面操控中心操作驾驶</w:t>
      </w:r>
      <w:r w:rsidR="009F53F1">
        <w:rPr>
          <w:rFonts w:hint="eastAsia"/>
          <w:sz w:val="28"/>
          <w:szCs w:val="28"/>
        </w:rPr>
        <w:t>，从而减低驾驶员高空的危险系数，并提高了驾驶员的工作效率。</w:t>
      </w:r>
    </w:p>
    <w:p w:rsidR="006D6A7F" w:rsidRDefault="006D6A7F" w:rsidP="007E11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人脸识别功能</w:t>
      </w:r>
      <w:r w:rsidR="00F80AB3">
        <w:rPr>
          <w:rFonts w:hint="eastAsia"/>
          <w:sz w:val="28"/>
          <w:szCs w:val="28"/>
        </w:rPr>
        <w:t>危险</w:t>
      </w:r>
    </w:p>
    <w:p w:rsidR="00557ED1" w:rsidRPr="003E0C22" w:rsidRDefault="009F53F1" w:rsidP="00C30570">
      <w:pPr>
        <w:pStyle w:val="a3"/>
        <w:ind w:left="155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人脸识别功能，对驾驶员进行人脸识别，特征设备需持有专业资格证的操作人员进行操作。系统可以自动识别驾驶员，避免非专业人员误操作。从而增加安全系数，降低事故风险</w:t>
      </w:r>
      <w:r w:rsidR="0028648C">
        <w:rPr>
          <w:rFonts w:hint="eastAsia"/>
          <w:sz w:val="28"/>
          <w:szCs w:val="28"/>
        </w:rPr>
        <w:t>；</w:t>
      </w:r>
    </w:p>
    <w:sectPr w:rsidR="00557ED1" w:rsidRPr="003E0C22" w:rsidSect="009E2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3114"/>
    <w:multiLevelType w:val="hybridMultilevel"/>
    <w:tmpl w:val="B5ECC602"/>
    <w:lvl w:ilvl="0" w:tplc="998029DE">
      <w:start w:val="1"/>
      <w:numFmt w:val="decimalEnclosedCircle"/>
      <w:lvlText w:val="%1"/>
      <w:lvlJc w:val="left"/>
      <w:pPr>
        <w:ind w:left="191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390" w:hanging="420"/>
      </w:pPr>
    </w:lvl>
    <w:lvl w:ilvl="2" w:tplc="0409001B" w:tentative="1">
      <w:start w:val="1"/>
      <w:numFmt w:val="lowerRoman"/>
      <w:lvlText w:val="%3."/>
      <w:lvlJc w:val="right"/>
      <w:pPr>
        <w:ind w:left="2810" w:hanging="420"/>
      </w:pPr>
    </w:lvl>
    <w:lvl w:ilvl="3" w:tplc="0409000F" w:tentative="1">
      <w:start w:val="1"/>
      <w:numFmt w:val="decimal"/>
      <w:lvlText w:val="%4."/>
      <w:lvlJc w:val="left"/>
      <w:pPr>
        <w:ind w:left="3230" w:hanging="420"/>
      </w:pPr>
    </w:lvl>
    <w:lvl w:ilvl="4" w:tplc="04090019" w:tentative="1">
      <w:start w:val="1"/>
      <w:numFmt w:val="lowerLetter"/>
      <w:lvlText w:val="%5)"/>
      <w:lvlJc w:val="left"/>
      <w:pPr>
        <w:ind w:left="3650" w:hanging="420"/>
      </w:pPr>
    </w:lvl>
    <w:lvl w:ilvl="5" w:tplc="0409001B" w:tentative="1">
      <w:start w:val="1"/>
      <w:numFmt w:val="lowerRoman"/>
      <w:lvlText w:val="%6."/>
      <w:lvlJc w:val="right"/>
      <w:pPr>
        <w:ind w:left="4070" w:hanging="420"/>
      </w:pPr>
    </w:lvl>
    <w:lvl w:ilvl="6" w:tplc="0409000F" w:tentative="1">
      <w:start w:val="1"/>
      <w:numFmt w:val="decimal"/>
      <w:lvlText w:val="%7."/>
      <w:lvlJc w:val="left"/>
      <w:pPr>
        <w:ind w:left="4490" w:hanging="420"/>
      </w:pPr>
    </w:lvl>
    <w:lvl w:ilvl="7" w:tplc="04090019" w:tentative="1">
      <w:start w:val="1"/>
      <w:numFmt w:val="lowerLetter"/>
      <w:lvlText w:val="%8)"/>
      <w:lvlJc w:val="left"/>
      <w:pPr>
        <w:ind w:left="4910" w:hanging="420"/>
      </w:pPr>
    </w:lvl>
    <w:lvl w:ilvl="8" w:tplc="0409001B" w:tentative="1">
      <w:start w:val="1"/>
      <w:numFmt w:val="lowerRoman"/>
      <w:lvlText w:val="%9."/>
      <w:lvlJc w:val="right"/>
      <w:pPr>
        <w:ind w:left="5330" w:hanging="420"/>
      </w:pPr>
    </w:lvl>
  </w:abstractNum>
  <w:abstractNum w:abstractNumId="1">
    <w:nsid w:val="4E7771C9"/>
    <w:multiLevelType w:val="hybridMultilevel"/>
    <w:tmpl w:val="7DB86578"/>
    <w:lvl w:ilvl="0" w:tplc="CC8CD150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83A7147"/>
    <w:multiLevelType w:val="hybridMultilevel"/>
    <w:tmpl w:val="93E68AFE"/>
    <w:lvl w:ilvl="0" w:tplc="72080740">
      <w:start w:val="1"/>
      <w:numFmt w:val="decimalEnclosedCircle"/>
      <w:lvlText w:val="%1"/>
      <w:lvlJc w:val="left"/>
      <w:pPr>
        <w:ind w:left="1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0" w:hanging="420"/>
      </w:pPr>
    </w:lvl>
    <w:lvl w:ilvl="2" w:tplc="0409001B" w:tentative="1">
      <w:start w:val="1"/>
      <w:numFmt w:val="lowerRoman"/>
      <w:lvlText w:val="%3."/>
      <w:lvlJc w:val="right"/>
      <w:pPr>
        <w:ind w:left="2810" w:hanging="420"/>
      </w:pPr>
    </w:lvl>
    <w:lvl w:ilvl="3" w:tplc="0409000F" w:tentative="1">
      <w:start w:val="1"/>
      <w:numFmt w:val="decimal"/>
      <w:lvlText w:val="%4."/>
      <w:lvlJc w:val="left"/>
      <w:pPr>
        <w:ind w:left="3230" w:hanging="420"/>
      </w:pPr>
    </w:lvl>
    <w:lvl w:ilvl="4" w:tplc="04090019" w:tentative="1">
      <w:start w:val="1"/>
      <w:numFmt w:val="lowerLetter"/>
      <w:lvlText w:val="%5)"/>
      <w:lvlJc w:val="left"/>
      <w:pPr>
        <w:ind w:left="3650" w:hanging="420"/>
      </w:pPr>
    </w:lvl>
    <w:lvl w:ilvl="5" w:tplc="0409001B" w:tentative="1">
      <w:start w:val="1"/>
      <w:numFmt w:val="lowerRoman"/>
      <w:lvlText w:val="%6."/>
      <w:lvlJc w:val="right"/>
      <w:pPr>
        <w:ind w:left="4070" w:hanging="420"/>
      </w:pPr>
    </w:lvl>
    <w:lvl w:ilvl="6" w:tplc="0409000F" w:tentative="1">
      <w:start w:val="1"/>
      <w:numFmt w:val="decimal"/>
      <w:lvlText w:val="%7."/>
      <w:lvlJc w:val="left"/>
      <w:pPr>
        <w:ind w:left="4490" w:hanging="420"/>
      </w:pPr>
    </w:lvl>
    <w:lvl w:ilvl="7" w:tplc="04090019" w:tentative="1">
      <w:start w:val="1"/>
      <w:numFmt w:val="lowerLetter"/>
      <w:lvlText w:val="%8)"/>
      <w:lvlJc w:val="left"/>
      <w:pPr>
        <w:ind w:left="4910" w:hanging="420"/>
      </w:pPr>
    </w:lvl>
    <w:lvl w:ilvl="8" w:tplc="0409001B" w:tentative="1">
      <w:start w:val="1"/>
      <w:numFmt w:val="lowerRoman"/>
      <w:lvlText w:val="%9."/>
      <w:lvlJc w:val="right"/>
      <w:pPr>
        <w:ind w:left="533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2309"/>
    <w:rsid w:val="00055524"/>
    <w:rsid w:val="0006509B"/>
    <w:rsid w:val="000A3947"/>
    <w:rsid w:val="000B080D"/>
    <w:rsid w:val="000B57E3"/>
    <w:rsid w:val="0013638D"/>
    <w:rsid w:val="002213E4"/>
    <w:rsid w:val="00254E0C"/>
    <w:rsid w:val="0028648C"/>
    <w:rsid w:val="003D2BAD"/>
    <w:rsid w:val="003E0C22"/>
    <w:rsid w:val="004604C3"/>
    <w:rsid w:val="0048433A"/>
    <w:rsid w:val="00492309"/>
    <w:rsid w:val="004F2872"/>
    <w:rsid w:val="004F326F"/>
    <w:rsid w:val="004F3FFD"/>
    <w:rsid w:val="00546F1E"/>
    <w:rsid w:val="00557ED1"/>
    <w:rsid w:val="00592A0E"/>
    <w:rsid w:val="00606AAA"/>
    <w:rsid w:val="0065182B"/>
    <w:rsid w:val="006578D4"/>
    <w:rsid w:val="006D6A7F"/>
    <w:rsid w:val="007E118C"/>
    <w:rsid w:val="0080456E"/>
    <w:rsid w:val="008F19C9"/>
    <w:rsid w:val="009B0047"/>
    <w:rsid w:val="009E272F"/>
    <w:rsid w:val="009F53F1"/>
    <w:rsid w:val="00A22B32"/>
    <w:rsid w:val="00A23A45"/>
    <w:rsid w:val="00B420E5"/>
    <w:rsid w:val="00B53FC2"/>
    <w:rsid w:val="00B81C48"/>
    <w:rsid w:val="00BC1D73"/>
    <w:rsid w:val="00BD1F46"/>
    <w:rsid w:val="00C30570"/>
    <w:rsid w:val="00C73641"/>
    <w:rsid w:val="00C746A9"/>
    <w:rsid w:val="00C775EB"/>
    <w:rsid w:val="00C97CD5"/>
    <w:rsid w:val="00D04761"/>
    <w:rsid w:val="00D1150D"/>
    <w:rsid w:val="00D42883"/>
    <w:rsid w:val="00E87DA2"/>
    <w:rsid w:val="00ED02F5"/>
    <w:rsid w:val="00F80AB3"/>
    <w:rsid w:val="00FA5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7C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7CD5"/>
    <w:rPr>
      <w:sz w:val="18"/>
      <w:szCs w:val="18"/>
    </w:rPr>
  </w:style>
  <w:style w:type="character" w:styleId="a5">
    <w:name w:val="Hyperlink"/>
    <w:basedOn w:val="a0"/>
    <w:uiPriority w:val="99"/>
    <w:unhideWhenUsed/>
    <w:rsid w:val="00557ED1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0650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545">
          <w:marLeft w:val="0"/>
          <w:marRight w:val="0"/>
          <w:marTop w:val="0"/>
          <w:marBottom w:val="0"/>
          <w:divBdr>
            <w:top w:val="single" w:sz="2" w:space="0" w:color="BBDEDE"/>
            <w:left w:val="single" w:sz="48" w:space="12" w:color="BBDEDE"/>
            <w:bottom w:val="single" w:sz="48" w:space="0" w:color="BBDEDE"/>
            <w:right w:val="single" w:sz="48" w:space="12" w:color="BBDEDE"/>
          </w:divBdr>
          <w:divsChild>
            <w:div w:id="139074763">
              <w:marLeft w:val="0"/>
              <w:marRight w:val="0"/>
              <w:marTop w:val="251"/>
              <w:marBottom w:val="419"/>
              <w:divBdr>
                <w:top w:val="none" w:sz="0" w:space="0" w:color="auto"/>
                <w:left w:val="none" w:sz="0" w:space="0" w:color="auto"/>
                <w:bottom w:val="dotted" w:sz="6" w:space="0" w:color="DBDBD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2018-08-04T15:03:00Z</dcterms:created>
  <dcterms:modified xsi:type="dcterms:W3CDTF">2018-08-06T03:21:00Z</dcterms:modified>
</cp:coreProperties>
</file>