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92D67" w:rsidRPr="007D50FD" w:rsidRDefault="00000000" w:rsidP="007D50FD">
      <w:pPr>
        <w:pStyle w:val="Ttulo"/>
        <w:jc w:val="both"/>
        <w:rPr>
          <w:rFonts w:ascii="Times New Roman" w:hAnsi="Times New Roman" w:cs="Times New Roman"/>
          <w:sz w:val="28"/>
          <w:szCs w:val="28"/>
          <w:lang w:val="es-CO"/>
        </w:rPr>
      </w:pPr>
      <w:r w:rsidRPr="007D50FD">
        <w:rPr>
          <w:rFonts w:ascii="Times New Roman" w:hAnsi="Times New Roman" w:cs="Times New Roman"/>
          <w:sz w:val="28"/>
          <w:szCs w:val="28"/>
          <w:lang w:val="es-CO"/>
        </w:rPr>
        <w:t>Formulario de entrevista semiestructurada – Procuraduría General de la Nación</w:t>
      </w:r>
    </w:p>
    <w:p w14:paraId="00000002"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Tesis doctoral: Ciudadanía, participación y capacidades en la formulación de los PDET en Montes de María</w:t>
      </w:r>
    </w:p>
    <w:p w14:paraId="00000003" w14:textId="04FA1CEB"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 xml:space="preserve">Autor: Mario Chamie </w:t>
      </w:r>
      <w:r w:rsidR="001159C5" w:rsidRPr="007D50FD">
        <w:rPr>
          <w:rFonts w:ascii="Times New Roman" w:hAnsi="Times New Roman" w:cs="Times New Roman"/>
          <w:lang w:val="es-CO"/>
        </w:rPr>
        <w:t>Mazzillo</w:t>
      </w:r>
      <w:r w:rsidRPr="007D50FD">
        <w:rPr>
          <w:rFonts w:ascii="Times New Roman" w:hAnsi="Times New Roman" w:cs="Times New Roman"/>
          <w:lang w:val="es-CO"/>
        </w:rPr>
        <w:t xml:space="preserve"> – Universidad Externado de Colombia</w:t>
      </w:r>
    </w:p>
    <w:p w14:paraId="00000004"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Versión adaptada para órganos de control</w:t>
      </w:r>
    </w:p>
    <w:p w14:paraId="00000005" w14:textId="77777777" w:rsidR="00E92D67" w:rsidRPr="00175D20" w:rsidRDefault="00000000" w:rsidP="007D50FD">
      <w:pPr>
        <w:pStyle w:val="Ttulo1"/>
        <w:jc w:val="both"/>
        <w:rPr>
          <w:rFonts w:ascii="Times New Roman" w:hAnsi="Times New Roman" w:cs="Times New Roman"/>
          <w:sz w:val="22"/>
          <w:szCs w:val="22"/>
          <w:lang w:val="es-CO"/>
        </w:rPr>
      </w:pPr>
      <w:r w:rsidRPr="00175D20">
        <w:rPr>
          <w:rFonts w:ascii="Times New Roman" w:hAnsi="Times New Roman" w:cs="Times New Roman"/>
          <w:sz w:val="22"/>
          <w:szCs w:val="22"/>
          <w:lang w:val="es-CO"/>
        </w:rPr>
        <w:t>1. Guía del entrevistador/a</w:t>
      </w:r>
    </w:p>
    <w:p w14:paraId="00000006" w14:textId="7697D31F"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Objetivo general del instrumento:</w:t>
      </w:r>
      <w:r w:rsidR="008E1210" w:rsidRPr="007D50FD">
        <w:rPr>
          <w:rFonts w:ascii="Times New Roman" w:hAnsi="Times New Roman" w:cs="Times New Roman"/>
          <w:lang w:val="es-CO"/>
        </w:rPr>
        <w:t xml:space="preserve"> </w:t>
      </w:r>
      <w:r w:rsidRPr="007D50FD">
        <w:rPr>
          <w:rFonts w:ascii="Times New Roman" w:hAnsi="Times New Roman" w:cs="Times New Roman"/>
          <w:lang w:val="es-CO"/>
        </w:rPr>
        <w:t>Recoger experiencias, valoraciones y propuestas de actores clave sobre la participación comunitaria y el desarrollo de capacidades en la fase de formulación de los PDET/PATR.</w:t>
      </w:r>
    </w:p>
    <w:p w14:paraId="00000007" w14:textId="2F9407E5"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Introducción:</w:t>
      </w:r>
      <w:r w:rsidR="008E1210" w:rsidRPr="007D50FD">
        <w:rPr>
          <w:rFonts w:ascii="Times New Roman" w:hAnsi="Times New Roman" w:cs="Times New Roman"/>
          <w:lang w:val="es-CO"/>
        </w:rPr>
        <w:t xml:space="preserve"> </w:t>
      </w:r>
      <w:r w:rsidRPr="007D50FD">
        <w:rPr>
          <w:rFonts w:ascii="Times New Roman" w:hAnsi="Times New Roman" w:cs="Times New Roman"/>
          <w:lang w:val="es-CO"/>
        </w:rPr>
        <w:t>Gracias por participar en esta entrevista. El objetivo es conocer su percepción institucional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9" w14:textId="70D247F8" w:rsidR="00E92D67" w:rsidRPr="00720039" w:rsidRDefault="00000000" w:rsidP="007D50FD">
      <w:pPr>
        <w:jc w:val="both"/>
        <w:rPr>
          <w:rFonts w:ascii="Times New Roman" w:hAnsi="Times New Roman" w:cs="Times New Roman"/>
          <w:lang w:val="es-CO"/>
        </w:rPr>
      </w:pPr>
      <w:r w:rsidRPr="00720039">
        <w:rPr>
          <w:rFonts w:ascii="Times New Roman" w:hAnsi="Times New Roman" w:cs="Times New Roman"/>
          <w:lang w:val="es-CO"/>
        </w:rPr>
        <w:t>Consentimiento informado: □ Sí □ No</w:t>
      </w:r>
      <w:r w:rsidR="007D50FD" w:rsidRPr="00720039">
        <w:rPr>
          <w:rFonts w:ascii="Times New Roman" w:hAnsi="Times New Roman" w:cs="Times New Roman"/>
          <w:lang w:val="es-CO"/>
        </w:rPr>
        <w:t xml:space="preserve">                                          </w:t>
      </w:r>
      <w:r w:rsidRPr="00720039">
        <w:rPr>
          <w:rFonts w:ascii="Times New Roman" w:hAnsi="Times New Roman" w:cs="Times New Roman"/>
          <w:lang w:val="es-CO"/>
        </w:rPr>
        <w:t>Grabación autorizada: □ Sí □ No</w:t>
      </w:r>
    </w:p>
    <w:tbl>
      <w:tblPr>
        <w:tblStyle w:val="Tablaconcuadrcula"/>
        <w:tblW w:w="0" w:type="auto"/>
        <w:tblLook w:val="04A0" w:firstRow="1" w:lastRow="0" w:firstColumn="1" w:lastColumn="0" w:noHBand="0" w:noVBand="1"/>
      </w:tblPr>
      <w:tblGrid>
        <w:gridCol w:w="8630"/>
      </w:tblGrid>
      <w:tr w:rsidR="008A6202" w:rsidRPr="00175D20" w14:paraId="153CD1F1" w14:textId="77777777" w:rsidTr="008A6202">
        <w:tc>
          <w:tcPr>
            <w:tcW w:w="8630" w:type="dxa"/>
          </w:tcPr>
          <w:p w14:paraId="754FE623" w14:textId="0BD83CC2" w:rsidR="008A6202" w:rsidRPr="003F155C" w:rsidRDefault="003F155C" w:rsidP="007D50FD">
            <w:pPr>
              <w:pStyle w:val="Ttulo1"/>
              <w:jc w:val="both"/>
              <w:rPr>
                <w:rFonts w:ascii="Times New Roman" w:hAnsi="Times New Roman" w:cs="Times New Roman"/>
                <w:sz w:val="22"/>
                <w:szCs w:val="22"/>
                <w:lang w:val="es-CO"/>
              </w:rPr>
            </w:pPr>
            <w:r w:rsidRPr="003F155C">
              <w:rPr>
                <w:rFonts w:ascii="Times New Roman" w:hAnsi="Times New Roman" w:cs="Times New Roman"/>
                <w:sz w:val="22"/>
                <w:szCs w:val="22"/>
                <w:lang w:val="es-CO"/>
              </w:rPr>
              <w:t>2</w:t>
            </w:r>
            <w:r w:rsidR="008A6202" w:rsidRPr="003F155C">
              <w:rPr>
                <w:rFonts w:ascii="Times New Roman" w:hAnsi="Times New Roman" w:cs="Times New Roman"/>
                <w:sz w:val="22"/>
                <w:szCs w:val="22"/>
                <w:lang w:val="es-CO"/>
              </w:rPr>
              <w:t>. Ficha de caracterización – Procuraduría General de la Nación</w:t>
            </w:r>
          </w:p>
        </w:tc>
      </w:tr>
      <w:tr w:rsidR="008A6202" w:rsidRPr="00175D20" w14:paraId="3CA366CD" w14:textId="77777777" w:rsidTr="008A6202">
        <w:tc>
          <w:tcPr>
            <w:tcW w:w="8630" w:type="dxa"/>
          </w:tcPr>
          <w:p w14:paraId="594EBC87" w14:textId="22825294"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Código o nombre clave: PGN1</w:t>
            </w:r>
          </w:p>
        </w:tc>
      </w:tr>
      <w:tr w:rsidR="008A6202" w:rsidRPr="007D50FD" w14:paraId="4AFB25AE" w14:textId="77777777" w:rsidTr="008A6202">
        <w:tc>
          <w:tcPr>
            <w:tcW w:w="8630" w:type="dxa"/>
          </w:tcPr>
          <w:p w14:paraId="63ABA58E" w14:textId="108367F5"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Edad: </w:t>
            </w:r>
          </w:p>
        </w:tc>
      </w:tr>
      <w:tr w:rsidR="008A6202" w:rsidRPr="00175D20" w14:paraId="2693CB5C" w14:textId="77777777" w:rsidTr="008A6202">
        <w:tc>
          <w:tcPr>
            <w:tcW w:w="8630" w:type="dxa"/>
          </w:tcPr>
          <w:p w14:paraId="1FE17009" w14:textId="31D56AB8"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Género: M </w:t>
            </w:r>
            <w:r w:rsidR="001D529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F </w:t>
            </w:r>
            <w:r w:rsidR="005B232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LGBTIQ+ </w:t>
            </w:r>
            <w:r w:rsidR="005B232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No Responde [ ],</w:t>
            </w:r>
          </w:p>
        </w:tc>
      </w:tr>
      <w:tr w:rsidR="008A6202" w:rsidRPr="007D50FD" w14:paraId="3F506A85" w14:textId="77777777" w:rsidTr="008A6202">
        <w:tc>
          <w:tcPr>
            <w:tcW w:w="8630" w:type="dxa"/>
          </w:tcPr>
          <w:p w14:paraId="0EED43D8" w14:textId="5CCEF854"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Entidad: </w:t>
            </w:r>
          </w:p>
        </w:tc>
      </w:tr>
      <w:tr w:rsidR="008A6202" w:rsidRPr="007D50FD" w14:paraId="7BC64C95" w14:textId="77777777" w:rsidTr="008A6202">
        <w:tc>
          <w:tcPr>
            <w:tcW w:w="8630" w:type="dxa"/>
          </w:tcPr>
          <w:p w14:paraId="0B133AE0" w14:textId="0E21F88D"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Dependencia: </w:t>
            </w:r>
          </w:p>
        </w:tc>
      </w:tr>
      <w:tr w:rsidR="008A6202" w:rsidRPr="00175D20" w14:paraId="7DA50517" w14:textId="77777777" w:rsidTr="008A6202">
        <w:tc>
          <w:tcPr>
            <w:tcW w:w="8630" w:type="dxa"/>
          </w:tcPr>
          <w:p w14:paraId="61ABE292" w14:textId="77777777" w:rsidR="008A6202"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Cargo en la implementación de PDET/PATR: </w:t>
            </w:r>
          </w:p>
          <w:p w14:paraId="0174EC97" w14:textId="7E692B23" w:rsidR="009C5C45" w:rsidRPr="00986221" w:rsidRDefault="009C5C45" w:rsidP="007D50FD">
            <w:pPr>
              <w:jc w:val="both"/>
              <w:rPr>
                <w:rFonts w:ascii="Times New Roman" w:hAnsi="Times New Roman" w:cs="Times New Roman"/>
                <w:sz w:val="28"/>
                <w:szCs w:val="28"/>
                <w:lang w:val="es-CO"/>
              </w:rPr>
            </w:pPr>
          </w:p>
        </w:tc>
      </w:tr>
      <w:tr w:rsidR="008A6202" w:rsidRPr="00175D20" w14:paraId="14A6208E" w14:textId="77777777" w:rsidTr="008A6202">
        <w:tc>
          <w:tcPr>
            <w:tcW w:w="8630" w:type="dxa"/>
          </w:tcPr>
          <w:p w14:paraId="54BD5050" w14:textId="77777777" w:rsidR="008A6202"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Nivel de incidencia: Alto </w:t>
            </w:r>
            <w:r w:rsidR="005B232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Medio </w:t>
            </w:r>
            <w:r w:rsidR="005B232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Bajo </w:t>
            </w:r>
            <w:r w:rsidR="005B2325" w:rsidRPr="00986221">
              <w:rPr>
                <w:rFonts w:ascii="Times New Roman" w:hAnsi="Times New Roman" w:cs="Times New Roman"/>
                <w:sz w:val="28"/>
                <w:szCs w:val="28"/>
                <w:lang w:val="es-CO"/>
              </w:rPr>
              <w:t>[]</w:t>
            </w:r>
          </w:p>
          <w:p w14:paraId="3EC131F4" w14:textId="4FD59606" w:rsidR="009C5C45" w:rsidRPr="00986221" w:rsidRDefault="009C5C45" w:rsidP="007D50FD">
            <w:pPr>
              <w:jc w:val="both"/>
              <w:rPr>
                <w:rFonts w:ascii="Times New Roman" w:hAnsi="Times New Roman" w:cs="Times New Roman"/>
                <w:sz w:val="28"/>
                <w:szCs w:val="28"/>
                <w:lang w:val="es-CO"/>
              </w:rPr>
            </w:pPr>
          </w:p>
        </w:tc>
      </w:tr>
      <w:tr w:rsidR="008A6202" w:rsidRPr="00175D20" w14:paraId="3EE658E8" w14:textId="77777777" w:rsidTr="008A6202">
        <w:tc>
          <w:tcPr>
            <w:tcW w:w="8630" w:type="dxa"/>
          </w:tcPr>
          <w:p w14:paraId="1EA1A99F" w14:textId="77777777" w:rsidR="008A6202"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Periodo de participación en meses: </w:t>
            </w:r>
            <w:r w:rsidR="00FB174D"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w:t>
            </w:r>
          </w:p>
          <w:p w14:paraId="443BA2EE" w14:textId="6999612D" w:rsidR="009C5C45" w:rsidRPr="00986221" w:rsidRDefault="009C5C45" w:rsidP="007D50FD">
            <w:pPr>
              <w:jc w:val="both"/>
              <w:rPr>
                <w:rFonts w:ascii="Times New Roman" w:hAnsi="Times New Roman" w:cs="Times New Roman"/>
                <w:sz w:val="28"/>
                <w:szCs w:val="28"/>
                <w:lang w:val="es-CO"/>
              </w:rPr>
            </w:pPr>
          </w:p>
        </w:tc>
      </w:tr>
      <w:tr w:rsidR="008A6202" w:rsidRPr="007D50FD" w14:paraId="24F8A835" w14:textId="77777777" w:rsidTr="008A6202">
        <w:tc>
          <w:tcPr>
            <w:tcW w:w="8630" w:type="dxa"/>
          </w:tcPr>
          <w:p w14:paraId="7296EB18" w14:textId="77777777" w:rsidR="008A6202"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Observaciones: </w:t>
            </w:r>
          </w:p>
          <w:p w14:paraId="50ECC506" w14:textId="77777777" w:rsidR="00395D7D" w:rsidRDefault="00395D7D" w:rsidP="007D50FD">
            <w:pPr>
              <w:jc w:val="both"/>
              <w:rPr>
                <w:rFonts w:ascii="Times New Roman" w:hAnsi="Times New Roman" w:cs="Times New Roman"/>
                <w:sz w:val="28"/>
                <w:szCs w:val="28"/>
                <w:lang w:val="es-CO"/>
              </w:rPr>
            </w:pPr>
          </w:p>
          <w:p w14:paraId="25ED8AF5" w14:textId="50E91D95" w:rsidR="00B922C5" w:rsidRPr="00986221" w:rsidRDefault="00B922C5" w:rsidP="007D50FD">
            <w:pPr>
              <w:jc w:val="both"/>
              <w:rPr>
                <w:rFonts w:ascii="Times New Roman" w:hAnsi="Times New Roman" w:cs="Times New Roman"/>
                <w:sz w:val="28"/>
                <w:szCs w:val="28"/>
                <w:lang w:val="es-CO"/>
              </w:rPr>
            </w:pPr>
          </w:p>
        </w:tc>
      </w:tr>
    </w:tbl>
    <w:p w14:paraId="00000019" w14:textId="45662B27" w:rsidR="00E92D67" w:rsidRPr="00DC392E" w:rsidRDefault="00DC392E" w:rsidP="00DC392E">
      <w:pPr>
        <w:pStyle w:val="Ttulo1"/>
        <w:tabs>
          <w:tab w:val="center" w:pos="4320"/>
        </w:tabs>
        <w:jc w:val="both"/>
        <w:rPr>
          <w:rFonts w:ascii="Times New Roman" w:hAnsi="Times New Roman" w:cs="Times New Roman"/>
          <w:sz w:val="22"/>
          <w:szCs w:val="22"/>
          <w:lang w:val="es-CO"/>
        </w:rPr>
      </w:pPr>
      <w:r w:rsidRPr="00DC392E">
        <w:rPr>
          <w:rFonts w:ascii="Times New Roman" w:hAnsi="Times New Roman" w:cs="Times New Roman"/>
          <w:sz w:val="22"/>
          <w:szCs w:val="22"/>
          <w:lang w:val="es-CO"/>
        </w:rPr>
        <w:lastRenderedPageBreak/>
        <w:t>3</w:t>
      </w:r>
      <w:r w:rsidR="00000000" w:rsidRPr="00DC392E">
        <w:rPr>
          <w:rFonts w:ascii="Times New Roman" w:hAnsi="Times New Roman" w:cs="Times New Roman"/>
          <w:sz w:val="22"/>
          <w:szCs w:val="22"/>
          <w:lang w:val="es-CO"/>
        </w:rPr>
        <w:t>. Preguntas principales</w:t>
      </w:r>
      <w:r>
        <w:rPr>
          <w:rFonts w:ascii="Times New Roman" w:hAnsi="Times New Roman" w:cs="Times New Roman"/>
          <w:sz w:val="22"/>
          <w:szCs w:val="22"/>
          <w:lang w:val="es-CO"/>
        </w:rPr>
        <w:tab/>
      </w:r>
    </w:p>
    <w:p w14:paraId="0000001A" w14:textId="5E1C9B1F"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1. ¿Cómo describiría la participación de las comunidades campesinas, indígenas, afrodescendientes, mujeres, jóvenes, víctimas</w:t>
      </w:r>
      <w:r w:rsidR="007242B2">
        <w:rPr>
          <w:rFonts w:ascii="Times New Roman" w:hAnsi="Times New Roman" w:cs="Times New Roman"/>
          <w:lang w:val="es-CO"/>
        </w:rPr>
        <w:t xml:space="preserve">, reincorporados </w:t>
      </w:r>
      <w:r w:rsidRPr="007D50FD">
        <w:rPr>
          <w:rFonts w:ascii="Times New Roman" w:hAnsi="Times New Roman" w:cs="Times New Roman"/>
          <w:lang w:val="es-CO"/>
        </w:rPr>
        <w:t xml:space="preserve">y población </w:t>
      </w:r>
      <w:r w:rsidR="009A2F8F">
        <w:rPr>
          <w:rFonts w:ascii="Times New Roman" w:hAnsi="Times New Roman" w:cs="Times New Roman"/>
          <w:lang w:val="es-CO"/>
        </w:rPr>
        <w:t xml:space="preserve">No Binaria </w:t>
      </w:r>
      <w:r w:rsidRPr="007D50FD">
        <w:rPr>
          <w:rFonts w:ascii="Times New Roman" w:hAnsi="Times New Roman" w:cs="Times New Roman"/>
          <w:lang w:val="es-CO"/>
        </w:rPr>
        <w:t>en la formulación de los PDET y PATR, en términos de su libertad para expresarse y compartir lo que consideran valioso para el territorio?</w:t>
      </w:r>
    </w:p>
    <w:p w14:paraId="0000001B"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2. ¿Qué espacios se habilitaron para que las comunidades pudieran expresar sus necesidades, compartir ideas, dialogar con otros y proponer soluciones en la formulación de los PDET y PATR?</w:t>
      </w:r>
    </w:p>
    <w:p w14:paraId="0000001C"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3. ¿Cómo se aseguró que las comunidades fueran tenidas en cuenta en las decisiones sobre los PDET y PATR, y si sus propuestas fueron respetadas y transformadas en acciones reales?</w:t>
      </w:r>
    </w:p>
    <w:p w14:paraId="0000001D"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4. ¿Qué cambios ha observado en la participación de las comunidades desde que iniciaron los PDET, y cómo han evolucionado las formas de convivir, imaginar el futuro o resolver las cosas en colectivo?</w:t>
      </w:r>
    </w:p>
    <w:p w14:paraId="0000001E"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5. ¿Considera que las comunidades tienen ahora un rol más activo en las decisiones del territorio, y que pueden tomar decisiones propias, proteger sus intereses y vivir con más dignidad?</w:t>
      </w:r>
    </w:p>
    <w:p w14:paraId="0000001F" w14:textId="4D1108DF" w:rsidR="00E92D67" w:rsidRPr="00DC392E" w:rsidRDefault="00DC392E" w:rsidP="007D50FD">
      <w:pPr>
        <w:pStyle w:val="Ttulo1"/>
        <w:jc w:val="both"/>
        <w:rPr>
          <w:rFonts w:ascii="Times New Roman" w:hAnsi="Times New Roman" w:cs="Times New Roman"/>
          <w:sz w:val="22"/>
          <w:szCs w:val="22"/>
          <w:lang w:val="es-CO"/>
        </w:rPr>
      </w:pPr>
      <w:r w:rsidRPr="00DC392E">
        <w:rPr>
          <w:rFonts w:ascii="Times New Roman" w:hAnsi="Times New Roman" w:cs="Times New Roman"/>
          <w:sz w:val="22"/>
          <w:szCs w:val="22"/>
          <w:lang w:val="es-CO"/>
        </w:rPr>
        <w:t>4</w:t>
      </w:r>
      <w:r w:rsidR="00000000" w:rsidRPr="00DC392E">
        <w:rPr>
          <w:rFonts w:ascii="Times New Roman" w:hAnsi="Times New Roman" w:cs="Times New Roman"/>
          <w:sz w:val="22"/>
          <w:szCs w:val="22"/>
          <w:lang w:val="es-CO"/>
        </w:rPr>
        <w:t>. Pregunta complementaria</w:t>
      </w:r>
    </w:p>
    <w:p w14:paraId="00000020" w14:textId="20115539"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 xml:space="preserve">¿Según los hallazgos institucionales, </w:t>
      </w:r>
      <w:r w:rsidR="008E1210" w:rsidRPr="007D50FD">
        <w:rPr>
          <w:rFonts w:ascii="Times New Roman" w:hAnsi="Times New Roman" w:cs="Times New Roman"/>
          <w:lang w:val="es-CO"/>
        </w:rPr>
        <w:t>¿cuáles considera que son las causas estructurales o persistentes de la violencia en los territorios PDET?</w:t>
      </w:r>
    </w:p>
    <w:p w14:paraId="00000021" w14:textId="518D48A9" w:rsidR="00E92D67" w:rsidRPr="00DC392E" w:rsidRDefault="00DC392E" w:rsidP="007D50FD">
      <w:pPr>
        <w:pStyle w:val="Ttulo1"/>
        <w:jc w:val="both"/>
        <w:rPr>
          <w:rFonts w:ascii="Times New Roman" w:hAnsi="Times New Roman" w:cs="Times New Roman"/>
          <w:sz w:val="22"/>
          <w:szCs w:val="22"/>
          <w:lang w:val="es-CO"/>
        </w:rPr>
      </w:pPr>
      <w:r w:rsidRPr="00DC392E">
        <w:rPr>
          <w:rFonts w:ascii="Times New Roman" w:hAnsi="Times New Roman" w:cs="Times New Roman"/>
          <w:sz w:val="22"/>
          <w:szCs w:val="22"/>
          <w:lang w:val="es-CO"/>
        </w:rPr>
        <w:t>5</w:t>
      </w:r>
      <w:r w:rsidR="00000000" w:rsidRPr="00DC392E">
        <w:rPr>
          <w:rFonts w:ascii="Times New Roman" w:hAnsi="Times New Roman" w:cs="Times New Roman"/>
          <w:sz w:val="22"/>
          <w:szCs w:val="22"/>
          <w:lang w:val="es-CO"/>
        </w:rPr>
        <w:t>. Cierre</w:t>
      </w:r>
    </w:p>
    <w:p w14:paraId="00000022"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E92D67" w:rsidRPr="007D50FD">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3889A" w14:textId="77777777" w:rsidR="001A5B88" w:rsidRDefault="001A5B88" w:rsidP="00DC392E">
      <w:pPr>
        <w:spacing w:after="0" w:line="240" w:lineRule="auto"/>
      </w:pPr>
      <w:r>
        <w:separator/>
      </w:r>
    </w:p>
  </w:endnote>
  <w:endnote w:type="continuationSeparator" w:id="0">
    <w:p w14:paraId="3720D0B7" w14:textId="77777777" w:rsidR="001A5B88" w:rsidRDefault="001A5B88" w:rsidP="00DC3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005FD" w14:textId="77777777" w:rsidR="001A5B88" w:rsidRDefault="001A5B88" w:rsidP="00DC392E">
      <w:pPr>
        <w:spacing w:after="0" w:line="240" w:lineRule="auto"/>
      </w:pPr>
      <w:r>
        <w:separator/>
      </w:r>
    </w:p>
  </w:footnote>
  <w:footnote w:type="continuationSeparator" w:id="0">
    <w:p w14:paraId="49490247" w14:textId="77777777" w:rsidR="001A5B88" w:rsidRDefault="001A5B88" w:rsidP="00DC3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76C7D"/>
    <w:multiLevelType w:val="multilevel"/>
    <w:tmpl w:val="6D5CDC56"/>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12474410">
    <w:abstractNumId w:val="0"/>
  </w:num>
  <w:num w:numId="2" w16cid:durableId="273631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1079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47785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6915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9472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D67"/>
    <w:rsid w:val="00052A20"/>
    <w:rsid w:val="000B1A16"/>
    <w:rsid w:val="001159C5"/>
    <w:rsid w:val="00175D20"/>
    <w:rsid w:val="001A5B88"/>
    <w:rsid w:val="001D5295"/>
    <w:rsid w:val="001D7474"/>
    <w:rsid w:val="00395D7D"/>
    <w:rsid w:val="003B1DA1"/>
    <w:rsid w:val="003C7ED5"/>
    <w:rsid w:val="003F155C"/>
    <w:rsid w:val="00447AE7"/>
    <w:rsid w:val="004C0CF1"/>
    <w:rsid w:val="005B2325"/>
    <w:rsid w:val="006D7784"/>
    <w:rsid w:val="00706ED3"/>
    <w:rsid w:val="007071A9"/>
    <w:rsid w:val="00720039"/>
    <w:rsid w:val="007242B2"/>
    <w:rsid w:val="007D50FD"/>
    <w:rsid w:val="008303BC"/>
    <w:rsid w:val="008A6202"/>
    <w:rsid w:val="008E1210"/>
    <w:rsid w:val="00986221"/>
    <w:rsid w:val="009A2F8F"/>
    <w:rsid w:val="009B3A9F"/>
    <w:rsid w:val="009C5C45"/>
    <w:rsid w:val="00B21BCB"/>
    <w:rsid w:val="00B65E90"/>
    <w:rsid w:val="00B8285F"/>
    <w:rsid w:val="00B922C5"/>
    <w:rsid w:val="00CA1AC0"/>
    <w:rsid w:val="00D17879"/>
    <w:rsid w:val="00DC392E"/>
    <w:rsid w:val="00E92D67"/>
    <w:rsid w:val="00F917D5"/>
    <w:rsid w:val="00FB174D"/>
    <w:rsid w:val="00FC60CE"/>
    <w:rsid w:val="00FE7A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C780"/>
  <w15:docId w15:val="{C9CB1F47-CACA-45B3-9562-8DB2F612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7veNsygj9ywgYgDLUK1mdjlwTQ==">CgMxLjA4AHIhMThIazdXNGx1cm16Y2t2WXQzeXM2RlluYXdaWS1rVWtH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449</Words>
  <Characters>2474</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33</cp:revision>
  <dcterms:created xsi:type="dcterms:W3CDTF">2025-05-29T14:07:00Z</dcterms:created>
  <dcterms:modified xsi:type="dcterms:W3CDTF">2025-05-30T02:09:00Z</dcterms:modified>
</cp:coreProperties>
</file>