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A73F" w14:textId="77777777" w:rsidR="00773D3E" w:rsidRPr="00731A40" w:rsidRDefault="00000000">
      <w:pPr>
        <w:pStyle w:val="Ttulo"/>
        <w:rPr>
          <w:rFonts w:ascii="Times New Roman" w:hAnsi="Times New Roman" w:cs="Times New Roman"/>
          <w:sz w:val="28"/>
          <w:szCs w:val="28"/>
          <w:lang w:val="es-CO"/>
        </w:rPr>
      </w:pPr>
      <w:r w:rsidRPr="00731A40">
        <w:rPr>
          <w:rFonts w:ascii="Times New Roman" w:hAnsi="Times New Roman" w:cs="Times New Roman"/>
          <w:sz w:val="28"/>
          <w:szCs w:val="28"/>
          <w:lang w:val="es-CO"/>
        </w:rPr>
        <w:t>Formulario de entrevista semiestructurada – Cooperación Internacional</w:t>
      </w:r>
    </w:p>
    <w:p w14:paraId="4C0FF8DF" w14:textId="77777777" w:rsidR="00773D3E" w:rsidRPr="00731A40" w:rsidRDefault="00000000">
      <w:pPr>
        <w:rPr>
          <w:rFonts w:ascii="Times New Roman" w:hAnsi="Times New Roman" w:cs="Times New Roman"/>
          <w:lang w:val="es-CO"/>
        </w:rPr>
      </w:pPr>
      <w:r w:rsidRPr="00731A40">
        <w:rPr>
          <w:rFonts w:ascii="Times New Roman" w:hAnsi="Times New Roman" w:cs="Times New Roman"/>
          <w:lang w:val="es-CO"/>
        </w:rPr>
        <w:t>Tesis doctoral: Ciudadanía, participación y capacidades en la formulación de los PDET en Montes de María</w:t>
      </w:r>
    </w:p>
    <w:p w14:paraId="1BCB6CD0" w14:textId="64D49644" w:rsidR="00773D3E" w:rsidRPr="00731A40" w:rsidRDefault="00000000">
      <w:pPr>
        <w:rPr>
          <w:rFonts w:ascii="Times New Roman" w:hAnsi="Times New Roman" w:cs="Times New Roman"/>
          <w:lang w:val="es-CO"/>
        </w:rPr>
      </w:pPr>
      <w:r w:rsidRPr="00731A40">
        <w:rPr>
          <w:rFonts w:ascii="Times New Roman" w:hAnsi="Times New Roman" w:cs="Times New Roman"/>
          <w:lang w:val="es-CO"/>
        </w:rPr>
        <w:t xml:space="preserve">Autor: Mario Chamie </w:t>
      </w:r>
      <w:r w:rsidR="00731A40" w:rsidRPr="00731A40">
        <w:rPr>
          <w:rFonts w:ascii="Times New Roman" w:hAnsi="Times New Roman" w:cs="Times New Roman"/>
          <w:lang w:val="es-CO"/>
        </w:rPr>
        <w:t>Mazzillo</w:t>
      </w:r>
      <w:r w:rsidRPr="00731A40">
        <w:rPr>
          <w:rFonts w:ascii="Times New Roman" w:hAnsi="Times New Roman" w:cs="Times New Roman"/>
          <w:lang w:val="es-CO"/>
        </w:rPr>
        <w:t xml:space="preserve"> – Universidad Externado de Colombia</w:t>
      </w:r>
    </w:p>
    <w:p w14:paraId="661A2D52" w14:textId="77777777" w:rsidR="00773D3E" w:rsidRPr="00731A40" w:rsidRDefault="00000000">
      <w:pPr>
        <w:rPr>
          <w:rFonts w:ascii="Times New Roman" w:hAnsi="Times New Roman" w:cs="Times New Roman"/>
          <w:lang w:val="es-CO"/>
        </w:rPr>
      </w:pPr>
      <w:r w:rsidRPr="00731A40">
        <w:rPr>
          <w:rFonts w:ascii="Times New Roman" w:hAnsi="Times New Roman" w:cs="Times New Roman"/>
          <w:lang w:val="es-CO"/>
        </w:rPr>
        <w:t>Versión adaptada para actores de cooperación internacional (OEA, UE, USAID, PNUD, etc.)</w:t>
      </w:r>
    </w:p>
    <w:p w14:paraId="154980C1" w14:textId="77777777" w:rsidR="00773D3E" w:rsidRPr="00731A40" w:rsidRDefault="00000000">
      <w:pPr>
        <w:pStyle w:val="Ttulo1"/>
        <w:rPr>
          <w:rFonts w:ascii="Times New Roman" w:hAnsi="Times New Roman" w:cs="Times New Roman"/>
          <w:lang w:val="es-CO"/>
        </w:rPr>
      </w:pPr>
      <w:r w:rsidRPr="00731A40">
        <w:rPr>
          <w:rFonts w:ascii="Times New Roman" w:hAnsi="Times New Roman" w:cs="Times New Roman"/>
          <w:lang w:val="es-CO"/>
        </w:rPr>
        <w:t>1. Guía del entrevistador/a</w:t>
      </w:r>
    </w:p>
    <w:p w14:paraId="3FDD170C" w14:textId="65DAABB5" w:rsidR="00773D3E" w:rsidRPr="00731A40" w:rsidRDefault="00000000" w:rsidP="00731A40">
      <w:pPr>
        <w:jc w:val="both"/>
        <w:rPr>
          <w:rFonts w:ascii="Times New Roman" w:hAnsi="Times New Roman" w:cs="Times New Roman"/>
          <w:lang w:val="es-CO"/>
        </w:rPr>
      </w:pPr>
      <w:r w:rsidRPr="00731A40">
        <w:rPr>
          <w:rFonts w:ascii="Times New Roman" w:hAnsi="Times New Roman" w:cs="Times New Roman"/>
          <w:lang w:val="es-CO"/>
        </w:rPr>
        <w:t>Objetivo general del instrumento:</w:t>
      </w:r>
      <w:r w:rsidR="00731A40">
        <w:rPr>
          <w:rFonts w:ascii="Times New Roman" w:hAnsi="Times New Roman" w:cs="Times New Roman"/>
          <w:lang w:val="es-CO"/>
        </w:rPr>
        <w:t xml:space="preserve"> </w:t>
      </w:r>
      <w:r w:rsidRPr="00731A40">
        <w:rPr>
          <w:rFonts w:ascii="Times New Roman" w:hAnsi="Times New Roman" w:cs="Times New Roman"/>
          <w:lang w:val="es-CO"/>
        </w:rPr>
        <w:t>Recoger experiencias, valoraciones y propuestas de actores clave sobre la participación comunitaria y el desarrollo de capacidades en la fase de formulación de los PDET/PATR.</w:t>
      </w:r>
    </w:p>
    <w:p w14:paraId="1FCA0446" w14:textId="6B00722A" w:rsidR="00773D3E" w:rsidRPr="00731A40" w:rsidRDefault="00000000" w:rsidP="00731A40">
      <w:pPr>
        <w:jc w:val="both"/>
        <w:rPr>
          <w:rFonts w:ascii="Times New Roman" w:hAnsi="Times New Roman" w:cs="Times New Roman"/>
          <w:lang w:val="es-CO"/>
        </w:rPr>
      </w:pPr>
      <w:r w:rsidRPr="00731A40">
        <w:rPr>
          <w:rFonts w:ascii="Times New Roman" w:hAnsi="Times New Roman" w:cs="Times New Roman"/>
          <w:lang w:val="es-CO"/>
        </w:rPr>
        <w:t>Introducción:</w:t>
      </w:r>
      <w:r w:rsidR="00731A40">
        <w:rPr>
          <w:rFonts w:ascii="Times New Roman" w:hAnsi="Times New Roman" w:cs="Times New Roman"/>
          <w:lang w:val="es-CO"/>
        </w:rPr>
        <w:t xml:space="preserve"> </w:t>
      </w:r>
      <w:r w:rsidRPr="00731A40">
        <w:rPr>
          <w:rFonts w:ascii="Times New Roman" w:hAnsi="Times New Roman" w:cs="Times New Roman"/>
          <w:lang w:val="es-CO"/>
        </w:rPr>
        <w:t>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7BA61A6E" w14:textId="294293A6" w:rsidR="00773D3E" w:rsidRPr="00731A40" w:rsidRDefault="00000000">
      <w:pPr>
        <w:rPr>
          <w:rFonts w:ascii="Times New Roman" w:hAnsi="Times New Roman" w:cs="Times New Roman"/>
          <w:lang w:val="es-CO"/>
        </w:rPr>
      </w:pPr>
      <w:r w:rsidRPr="00731A40">
        <w:rPr>
          <w:rFonts w:ascii="Times New Roman" w:hAnsi="Times New Roman" w:cs="Times New Roman"/>
          <w:lang w:val="es-CO"/>
        </w:rPr>
        <w:t>Consentimiento informado: □ Sí □ No</w:t>
      </w:r>
      <w:r w:rsidR="00731A40">
        <w:rPr>
          <w:rFonts w:ascii="Times New Roman" w:hAnsi="Times New Roman" w:cs="Times New Roman"/>
          <w:lang w:val="es-CO"/>
        </w:rPr>
        <w:t xml:space="preserve">                                           </w:t>
      </w:r>
      <w:r w:rsidRPr="00731A40">
        <w:rPr>
          <w:rFonts w:ascii="Times New Roman" w:hAnsi="Times New Roman" w:cs="Times New Roman"/>
          <w:lang w:val="es-CO"/>
        </w:rPr>
        <w:t>Grabación autorizada: □ Sí □ No</w:t>
      </w:r>
    </w:p>
    <w:p w14:paraId="2E50F1E9" w14:textId="77777777" w:rsidR="00773D3E" w:rsidRPr="009B7FCC" w:rsidRDefault="00000000">
      <w:pPr>
        <w:pStyle w:val="Ttulo1"/>
        <w:rPr>
          <w:rFonts w:ascii="Times New Roman" w:hAnsi="Times New Roman" w:cs="Times New Roman"/>
          <w:sz w:val="22"/>
          <w:szCs w:val="22"/>
          <w:lang w:val="es-CO"/>
        </w:rPr>
      </w:pPr>
      <w:r w:rsidRPr="009B7FCC">
        <w:rPr>
          <w:rFonts w:ascii="Times New Roman" w:hAnsi="Times New Roman" w:cs="Times New Roman"/>
          <w:sz w:val="22"/>
          <w:szCs w:val="22"/>
          <w:lang w:val="es-CO"/>
        </w:rPr>
        <w:t>2. Recomendaciones para la entrevista</w:t>
      </w:r>
    </w:p>
    <w:p w14:paraId="193005A5" w14:textId="4AC5F626" w:rsidR="00773D3E" w:rsidRPr="00731A40" w:rsidRDefault="00000000">
      <w:pPr>
        <w:rPr>
          <w:rFonts w:ascii="Times New Roman" w:hAnsi="Times New Roman" w:cs="Times New Roman"/>
          <w:lang w:val="es-CO"/>
        </w:rPr>
      </w:pPr>
      <w:r w:rsidRPr="00731A40">
        <w:rPr>
          <w:rFonts w:ascii="Times New Roman" w:hAnsi="Times New Roman" w:cs="Times New Roman"/>
          <w:lang w:val="es-CO"/>
        </w:rPr>
        <w:t>Permitir referencias comparativas con otros países o modelos.</w:t>
      </w:r>
      <w:r w:rsidR="00731A40">
        <w:rPr>
          <w:rFonts w:ascii="Times New Roman" w:hAnsi="Times New Roman" w:cs="Times New Roman"/>
          <w:lang w:val="es-CO"/>
        </w:rPr>
        <w:t xml:space="preserve"> </w:t>
      </w:r>
      <w:r w:rsidRPr="00731A40">
        <w:rPr>
          <w:rFonts w:ascii="Times New Roman" w:hAnsi="Times New Roman" w:cs="Times New Roman"/>
          <w:lang w:val="es-CO"/>
        </w:rPr>
        <w:t>Escuchar aprendizajes técnicos e institucionales desde la cooperación.</w:t>
      </w:r>
      <w:r w:rsidR="00731A40">
        <w:rPr>
          <w:rFonts w:ascii="Times New Roman" w:hAnsi="Times New Roman" w:cs="Times New Roman"/>
          <w:lang w:val="es-CO"/>
        </w:rPr>
        <w:t xml:space="preserve"> </w:t>
      </w:r>
      <w:r w:rsidRPr="00731A40">
        <w:rPr>
          <w:rFonts w:ascii="Times New Roman" w:hAnsi="Times New Roman" w:cs="Times New Roman"/>
          <w:lang w:val="es-CO"/>
        </w:rPr>
        <w:t>Indagar tanto observación como asistencia técnica directa.</w:t>
      </w:r>
      <w:r w:rsidR="00731A40">
        <w:rPr>
          <w:rFonts w:ascii="Times New Roman" w:hAnsi="Times New Roman" w:cs="Times New Roman"/>
          <w:lang w:val="es-CO"/>
        </w:rPr>
        <w:t xml:space="preserve"> </w:t>
      </w:r>
      <w:r w:rsidRPr="00731A40">
        <w:rPr>
          <w:rFonts w:ascii="Times New Roman" w:hAnsi="Times New Roman" w:cs="Times New Roman"/>
          <w:lang w:val="es-CO"/>
        </w:rPr>
        <w:t>Garantizar confidencialidad, consentimiento y ética en todo momento.</w:t>
      </w:r>
    </w:p>
    <w:tbl>
      <w:tblPr>
        <w:tblStyle w:val="Tablaconcuadrcula"/>
        <w:tblW w:w="0" w:type="auto"/>
        <w:tblLook w:val="04A0" w:firstRow="1" w:lastRow="0" w:firstColumn="1" w:lastColumn="0" w:noHBand="0" w:noVBand="1"/>
      </w:tblPr>
      <w:tblGrid>
        <w:gridCol w:w="8630"/>
      </w:tblGrid>
      <w:tr w:rsidR="009B7FCC" w:rsidRPr="009B7FCC" w14:paraId="6C9F9495" w14:textId="77777777" w:rsidTr="009B7FCC">
        <w:tc>
          <w:tcPr>
            <w:tcW w:w="8630" w:type="dxa"/>
          </w:tcPr>
          <w:p w14:paraId="2F7D151C" w14:textId="77777777" w:rsidR="009B7FCC" w:rsidRPr="009B7FCC" w:rsidRDefault="009B7FCC" w:rsidP="00737780">
            <w:pPr>
              <w:pStyle w:val="Ttulo1"/>
              <w:rPr>
                <w:rFonts w:ascii="Times New Roman" w:hAnsi="Times New Roman" w:cs="Times New Roman"/>
                <w:sz w:val="22"/>
                <w:szCs w:val="22"/>
                <w:lang w:val="es-CO"/>
              </w:rPr>
            </w:pPr>
            <w:r w:rsidRPr="009B7FCC">
              <w:rPr>
                <w:rFonts w:ascii="Times New Roman" w:hAnsi="Times New Roman" w:cs="Times New Roman"/>
                <w:sz w:val="22"/>
                <w:szCs w:val="22"/>
                <w:lang w:val="es-CO"/>
              </w:rPr>
              <w:t>3. Ficha de caracterización – Cooperación Internacional</w:t>
            </w:r>
          </w:p>
        </w:tc>
      </w:tr>
      <w:tr w:rsidR="009B7FCC" w:rsidRPr="009B7FCC" w14:paraId="3880C2E0" w14:textId="77777777" w:rsidTr="009B7FCC">
        <w:tc>
          <w:tcPr>
            <w:tcW w:w="8630" w:type="dxa"/>
          </w:tcPr>
          <w:p w14:paraId="596248F2"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Código o nombre clave: </w:t>
            </w:r>
          </w:p>
          <w:p w14:paraId="411407EC" w14:textId="77777777" w:rsidR="00A60107" w:rsidRPr="009B7FCC" w:rsidRDefault="00A60107" w:rsidP="00737780">
            <w:pPr>
              <w:rPr>
                <w:rFonts w:ascii="Times New Roman" w:hAnsi="Times New Roman" w:cs="Times New Roman"/>
                <w:lang w:val="es-CO"/>
              </w:rPr>
            </w:pPr>
          </w:p>
        </w:tc>
      </w:tr>
      <w:tr w:rsidR="009B7FCC" w:rsidRPr="009B7FCC" w14:paraId="065A80DC" w14:textId="77777777" w:rsidTr="009B7FCC">
        <w:tc>
          <w:tcPr>
            <w:tcW w:w="8630" w:type="dxa"/>
          </w:tcPr>
          <w:p w14:paraId="3EC0D28F" w14:textId="77777777" w:rsidR="009B7FCC" w:rsidRP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Edad: </w:t>
            </w:r>
          </w:p>
        </w:tc>
      </w:tr>
      <w:tr w:rsidR="009B7FCC" w:rsidRPr="009B7FCC" w14:paraId="0E1FAB30" w14:textId="77777777" w:rsidTr="009B7FCC">
        <w:tc>
          <w:tcPr>
            <w:tcW w:w="8630" w:type="dxa"/>
          </w:tcPr>
          <w:p w14:paraId="590E2148" w14:textId="661EC8F2" w:rsidR="009B7FCC" w:rsidRPr="009B7FCC" w:rsidRDefault="009B7FCC" w:rsidP="00737780">
            <w:pPr>
              <w:rPr>
                <w:rFonts w:ascii="Times New Roman" w:hAnsi="Times New Roman" w:cs="Times New Roman"/>
                <w:lang w:val="es-CO"/>
              </w:rPr>
            </w:pPr>
            <w:r w:rsidRPr="009B7FCC">
              <w:rPr>
                <w:rFonts w:ascii="Times New Roman" w:hAnsi="Times New Roman" w:cs="Times New Roman"/>
                <w:lang w:val="es-CO"/>
              </w:rPr>
              <w:t>Género:</w:t>
            </w:r>
            <w:r w:rsidR="00A60107">
              <w:rPr>
                <w:rFonts w:ascii="Times New Roman" w:hAnsi="Times New Roman" w:cs="Times New Roman"/>
                <w:lang w:val="es-CO"/>
              </w:rPr>
              <w:t xml:space="preserve"> M [], F [], No Binario [], No Responde []</w:t>
            </w:r>
          </w:p>
        </w:tc>
      </w:tr>
      <w:tr w:rsidR="009B7FCC" w:rsidRPr="009B7FCC" w14:paraId="752F7937" w14:textId="77777777" w:rsidTr="009B7FCC">
        <w:tc>
          <w:tcPr>
            <w:tcW w:w="8630" w:type="dxa"/>
          </w:tcPr>
          <w:p w14:paraId="658E33B9"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Organización internacional:</w:t>
            </w:r>
          </w:p>
          <w:p w14:paraId="6FF716B8" w14:textId="77777777" w:rsidR="00A60107" w:rsidRPr="009B7FCC" w:rsidRDefault="00A60107" w:rsidP="00737780">
            <w:pPr>
              <w:rPr>
                <w:rFonts w:ascii="Times New Roman" w:hAnsi="Times New Roman" w:cs="Times New Roman"/>
                <w:lang w:val="es-CO"/>
              </w:rPr>
            </w:pPr>
          </w:p>
        </w:tc>
      </w:tr>
      <w:tr w:rsidR="009B7FCC" w:rsidRPr="009B7FCC" w14:paraId="6EC2A202" w14:textId="77777777" w:rsidTr="009B7FCC">
        <w:tc>
          <w:tcPr>
            <w:tcW w:w="8630" w:type="dxa"/>
          </w:tcPr>
          <w:p w14:paraId="681C3806" w14:textId="14F1007E"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Cargo o </w:t>
            </w:r>
            <w:r w:rsidR="00A60107">
              <w:rPr>
                <w:rFonts w:ascii="Times New Roman" w:hAnsi="Times New Roman" w:cs="Times New Roman"/>
                <w:lang w:val="es-CO"/>
              </w:rPr>
              <w:t>rol desempeñado en la formulación de PDET/PATR:</w:t>
            </w:r>
            <w:r w:rsidRPr="009B7FCC">
              <w:rPr>
                <w:rFonts w:ascii="Times New Roman" w:hAnsi="Times New Roman" w:cs="Times New Roman"/>
                <w:lang w:val="es-CO"/>
              </w:rPr>
              <w:t xml:space="preserve"> </w:t>
            </w:r>
          </w:p>
          <w:p w14:paraId="394A343C" w14:textId="77777777" w:rsidR="00A60107" w:rsidRPr="009B7FCC" w:rsidRDefault="00A60107" w:rsidP="00737780">
            <w:pPr>
              <w:rPr>
                <w:rFonts w:ascii="Times New Roman" w:hAnsi="Times New Roman" w:cs="Times New Roman"/>
                <w:lang w:val="es-CO"/>
              </w:rPr>
            </w:pPr>
          </w:p>
        </w:tc>
      </w:tr>
      <w:tr w:rsidR="009B7FCC" w:rsidRPr="009B7FCC" w14:paraId="6CCCC03F" w14:textId="77777777" w:rsidTr="009B7FCC">
        <w:tc>
          <w:tcPr>
            <w:tcW w:w="8630" w:type="dxa"/>
          </w:tcPr>
          <w:p w14:paraId="650CE832"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Región o zona de cobertura:</w:t>
            </w:r>
          </w:p>
          <w:p w14:paraId="3BCE1A1E" w14:textId="77777777" w:rsidR="00A60107" w:rsidRPr="009B7FCC" w:rsidRDefault="00A60107" w:rsidP="00737780">
            <w:pPr>
              <w:rPr>
                <w:rFonts w:ascii="Times New Roman" w:hAnsi="Times New Roman" w:cs="Times New Roman"/>
                <w:lang w:val="es-CO"/>
              </w:rPr>
            </w:pPr>
          </w:p>
        </w:tc>
      </w:tr>
      <w:tr w:rsidR="009B7FCC" w:rsidRPr="009B7FCC" w14:paraId="19CE5BBA" w14:textId="77777777" w:rsidTr="009B7FCC">
        <w:tc>
          <w:tcPr>
            <w:tcW w:w="8630" w:type="dxa"/>
          </w:tcPr>
          <w:p w14:paraId="4D7A2D43"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Tipo de participación</w:t>
            </w:r>
            <w:r w:rsidR="00A60107">
              <w:rPr>
                <w:rFonts w:ascii="Times New Roman" w:hAnsi="Times New Roman" w:cs="Times New Roman"/>
                <w:lang w:val="es-CO"/>
              </w:rPr>
              <w:t xml:space="preserve">: </w:t>
            </w:r>
            <w:r w:rsidRPr="009B7FCC">
              <w:rPr>
                <w:rFonts w:ascii="Times New Roman" w:hAnsi="Times New Roman" w:cs="Times New Roman"/>
                <w:lang w:val="es-CO"/>
              </w:rPr>
              <w:t>observación</w:t>
            </w:r>
            <w:r w:rsidR="00A60107">
              <w:rPr>
                <w:rFonts w:ascii="Times New Roman" w:hAnsi="Times New Roman" w:cs="Times New Roman"/>
                <w:lang w:val="es-CO"/>
              </w:rPr>
              <w:t xml:space="preserve"> []</w:t>
            </w:r>
            <w:r w:rsidRPr="009B7FCC">
              <w:rPr>
                <w:rFonts w:ascii="Times New Roman" w:hAnsi="Times New Roman" w:cs="Times New Roman"/>
                <w:lang w:val="es-CO"/>
              </w:rPr>
              <w:t>, apoyo técnico</w:t>
            </w:r>
            <w:r w:rsidR="00A60107">
              <w:rPr>
                <w:rFonts w:ascii="Times New Roman" w:hAnsi="Times New Roman" w:cs="Times New Roman"/>
                <w:lang w:val="es-CO"/>
              </w:rPr>
              <w:t xml:space="preserve"> []</w:t>
            </w:r>
            <w:r w:rsidRPr="009B7FCC">
              <w:rPr>
                <w:rFonts w:ascii="Times New Roman" w:hAnsi="Times New Roman" w:cs="Times New Roman"/>
                <w:lang w:val="es-CO"/>
              </w:rPr>
              <w:t>, financiación</w:t>
            </w:r>
            <w:r w:rsidR="00A60107">
              <w:rPr>
                <w:rFonts w:ascii="Times New Roman" w:hAnsi="Times New Roman" w:cs="Times New Roman"/>
                <w:lang w:val="es-CO"/>
              </w:rPr>
              <w:t xml:space="preserve"> [].</w:t>
            </w:r>
          </w:p>
          <w:p w14:paraId="05F81871" w14:textId="664D95D0" w:rsidR="00A60107" w:rsidRPr="009B7FCC" w:rsidRDefault="00A60107" w:rsidP="00737780">
            <w:pPr>
              <w:rPr>
                <w:rFonts w:ascii="Times New Roman" w:hAnsi="Times New Roman" w:cs="Times New Roman"/>
                <w:lang w:val="es-CO"/>
              </w:rPr>
            </w:pPr>
          </w:p>
        </w:tc>
      </w:tr>
      <w:tr w:rsidR="009B7FCC" w:rsidRPr="009B7FCC" w14:paraId="03CEEA20" w14:textId="77777777" w:rsidTr="009B7FCC">
        <w:tc>
          <w:tcPr>
            <w:tcW w:w="8630" w:type="dxa"/>
          </w:tcPr>
          <w:p w14:paraId="752BEAD1" w14:textId="5E07C835" w:rsidR="009B7FCC" w:rsidRDefault="009B7FCC" w:rsidP="00737780">
            <w:pPr>
              <w:rPr>
                <w:rFonts w:ascii="Times New Roman" w:hAnsi="Times New Roman" w:cs="Times New Roman"/>
                <w:lang w:val="es-CO"/>
              </w:rPr>
            </w:pPr>
            <w:r w:rsidRPr="009B7FCC">
              <w:rPr>
                <w:rFonts w:ascii="Times New Roman" w:hAnsi="Times New Roman" w:cs="Times New Roman"/>
                <w:lang w:val="es-CO"/>
              </w:rPr>
              <w:t>Tiempo de trabajo en la subregión</w:t>
            </w:r>
            <w:r w:rsidR="00A60107">
              <w:rPr>
                <w:rFonts w:ascii="Times New Roman" w:hAnsi="Times New Roman" w:cs="Times New Roman"/>
                <w:lang w:val="es-CO"/>
              </w:rPr>
              <w:t xml:space="preserve"> PDET</w:t>
            </w:r>
            <w:r w:rsidRPr="009B7FCC">
              <w:rPr>
                <w:rFonts w:ascii="Times New Roman" w:hAnsi="Times New Roman" w:cs="Times New Roman"/>
                <w:lang w:val="es-CO"/>
              </w:rPr>
              <w:t xml:space="preserve">: </w:t>
            </w:r>
          </w:p>
          <w:p w14:paraId="1CA1BCA6" w14:textId="77777777" w:rsidR="00A60107" w:rsidRPr="009B7FCC" w:rsidRDefault="00A60107" w:rsidP="00737780">
            <w:pPr>
              <w:rPr>
                <w:rFonts w:ascii="Times New Roman" w:hAnsi="Times New Roman" w:cs="Times New Roman"/>
                <w:lang w:val="es-CO"/>
              </w:rPr>
            </w:pPr>
          </w:p>
        </w:tc>
      </w:tr>
      <w:tr w:rsidR="009B7FCC" w:rsidRPr="009B7FCC" w14:paraId="5EA5FDD1" w14:textId="77777777" w:rsidTr="009B7FCC">
        <w:tc>
          <w:tcPr>
            <w:tcW w:w="8630" w:type="dxa"/>
          </w:tcPr>
          <w:p w14:paraId="0F0D2DBE" w14:textId="77777777" w:rsidR="009B7FCC" w:rsidRDefault="009B7FCC" w:rsidP="00737780">
            <w:pPr>
              <w:rPr>
                <w:rFonts w:ascii="Times New Roman" w:hAnsi="Times New Roman" w:cs="Times New Roman"/>
                <w:lang w:val="es-CO"/>
              </w:rPr>
            </w:pPr>
            <w:r w:rsidRPr="009B7FCC">
              <w:rPr>
                <w:rFonts w:ascii="Times New Roman" w:hAnsi="Times New Roman" w:cs="Times New Roman"/>
                <w:lang w:val="es-CO"/>
              </w:rPr>
              <w:t xml:space="preserve">Observaciones: </w:t>
            </w:r>
          </w:p>
          <w:p w14:paraId="33F87B7B" w14:textId="77777777" w:rsidR="00A60107" w:rsidRPr="009B7FCC" w:rsidRDefault="00A60107" w:rsidP="00737780">
            <w:pPr>
              <w:rPr>
                <w:rFonts w:ascii="Times New Roman" w:hAnsi="Times New Roman" w:cs="Times New Roman"/>
                <w:lang w:val="es-CO"/>
              </w:rPr>
            </w:pPr>
          </w:p>
        </w:tc>
      </w:tr>
    </w:tbl>
    <w:p w14:paraId="2842F4DB" w14:textId="77777777" w:rsidR="00773D3E" w:rsidRPr="00BD01E8" w:rsidRDefault="00000000">
      <w:pPr>
        <w:pStyle w:val="Ttulo1"/>
        <w:rPr>
          <w:rFonts w:ascii="Times New Roman" w:hAnsi="Times New Roman" w:cs="Times New Roman"/>
          <w:sz w:val="22"/>
          <w:szCs w:val="22"/>
          <w:lang w:val="es-CO"/>
        </w:rPr>
      </w:pPr>
      <w:r w:rsidRPr="00BD01E8">
        <w:rPr>
          <w:rFonts w:ascii="Times New Roman" w:hAnsi="Times New Roman" w:cs="Times New Roman"/>
          <w:sz w:val="22"/>
          <w:szCs w:val="22"/>
          <w:lang w:val="es-CO"/>
        </w:rPr>
        <w:lastRenderedPageBreak/>
        <w:t>4. Preguntas principales</w:t>
      </w:r>
    </w:p>
    <w:p w14:paraId="2BB84C67" w14:textId="77777777"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1. ¿Cómo describiría la participación de las comunidades campesinas, indígenas, afrodescendientes, mujeres, jóvenes y población diversa en la formulación de los PDET y PATR, en términos de su libertad para expresarse y compartir lo que consideran valioso para el territorio?</w:t>
      </w:r>
    </w:p>
    <w:p w14:paraId="5857D2E6" w14:textId="77777777"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2. ¿Qué espacios se abrieron para que las comunidades pudieran expresar sus necesidades, compartir ideas, dialogar con otros y proponer soluciones en la formulación de los PDET y PATR?</w:t>
      </w:r>
    </w:p>
    <w:p w14:paraId="3C42A655" w14:textId="77777777"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3. ¿Cómo se aseguró que las comunidades fueran tenidas en cuenta en las decisiones sobre los PDET y PATR, y si sus propuestas fueron respetadas y transformadas en acciones reales?</w:t>
      </w:r>
    </w:p>
    <w:p w14:paraId="63F3F07B" w14:textId="77777777"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4. ¿Qué cambios ha observado en la participación de las comunidades desde que iniciaron los PDET, y cómo han evolucionado las formas de convivir, imaginar el futuro o resolver las cosas en colectivo?</w:t>
      </w:r>
    </w:p>
    <w:p w14:paraId="205D8437" w14:textId="77777777"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5. ¿Considera que las comunidades tienen ahora un rol más activo en las decisiones del territorio, y que pueden tomar decisiones propias, proteger sus intereses y vivir con más dignidad?</w:t>
      </w:r>
    </w:p>
    <w:p w14:paraId="3EA5EA2D" w14:textId="77777777" w:rsidR="00773D3E" w:rsidRPr="00731A40" w:rsidRDefault="00000000" w:rsidP="00BD01E8">
      <w:pPr>
        <w:pStyle w:val="Ttulo1"/>
        <w:jc w:val="both"/>
        <w:rPr>
          <w:rFonts w:ascii="Times New Roman" w:hAnsi="Times New Roman" w:cs="Times New Roman"/>
          <w:lang w:val="es-CO"/>
        </w:rPr>
      </w:pPr>
      <w:r w:rsidRPr="00731A40">
        <w:rPr>
          <w:rFonts w:ascii="Times New Roman" w:hAnsi="Times New Roman" w:cs="Times New Roman"/>
          <w:lang w:val="es-CO"/>
        </w:rPr>
        <w:t>5. Pregunta complementaria</w:t>
      </w:r>
    </w:p>
    <w:p w14:paraId="7E15A306" w14:textId="45D1A06C" w:rsidR="00773D3E" w:rsidRPr="00731A40" w:rsidRDefault="00000000" w:rsidP="00BD01E8">
      <w:pPr>
        <w:jc w:val="both"/>
        <w:rPr>
          <w:rFonts w:ascii="Times New Roman" w:hAnsi="Times New Roman" w:cs="Times New Roman"/>
          <w:lang w:val="es-CO"/>
        </w:rPr>
      </w:pPr>
      <w:r w:rsidRPr="00731A40">
        <w:rPr>
          <w:rFonts w:ascii="Times New Roman" w:hAnsi="Times New Roman" w:cs="Times New Roman"/>
          <w:lang w:val="es-CO"/>
        </w:rPr>
        <w:t xml:space="preserve">¿Desde su experiencia de acompañamiento en el territorio, qué factores considera que explican la </w:t>
      </w:r>
      <w:r w:rsidR="009E7EC5" w:rsidRPr="00731A40">
        <w:rPr>
          <w:rFonts w:ascii="Times New Roman" w:hAnsi="Times New Roman" w:cs="Times New Roman"/>
          <w:lang w:val="es-CO"/>
        </w:rPr>
        <w:t>presencia</w:t>
      </w:r>
      <w:r w:rsidRPr="00731A40">
        <w:rPr>
          <w:rFonts w:ascii="Times New Roman" w:hAnsi="Times New Roman" w:cs="Times New Roman"/>
          <w:lang w:val="es-CO"/>
        </w:rPr>
        <w:t xml:space="preserve"> de la violencia en los municipios PDET como Montes de María?</w:t>
      </w:r>
    </w:p>
    <w:p w14:paraId="5059CA67" w14:textId="4C93275C" w:rsidR="00773D3E" w:rsidRPr="00731A40" w:rsidRDefault="00BD01E8">
      <w:pPr>
        <w:pStyle w:val="Ttulo1"/>
        <w:rPr>
          <w:rFonts w:ascii="Times New Roman" w:hAnsi="Times New Roman" w:cs="Times New Roman"/>
          <w:lang w:val="es-CO"/>
        </w:rPr>
      </w:pPr>
      <w:r>
        <w:rPr>
          <w:rFonts w:ascii="Times New Roman" w:hAnsi="Times New Roman" w:cs="Times New Roman"/>
          <w:lang w:val="es-CO"/>
        </w:rPr>
        <w:t>6</w:t>
      </w:r>
      <w:r w:rsidR="00000000" w:rsidRPr="00731A40">
        <w:rPr>
          <w:rFonts w:ascii="Times New Roman" w:hAnsi="Times New Roman" w:cs="Times New Roman"/>
          <w:lang w:val="es-CO"/>
        </w:rPr>
        <w:t>. Cierre</w:t>
      </w:r>
    </w:p>
    <w:p w14:paraId="1FB6A929" w14:textId="77777777" w:rsidR="00773D3E" w:rsidRPr="00731A40" w:rsidRDefault="00000000">
      <w:pPr>
        <w:rPr>
          <w:rFonts w:ascii="Times New Roman" w:hAnsi="Times New Roman" w:cs="Times New Roman"/>
          <w:lang w:val="es-CO"/>
        </w:rPr>
      </w:pPr>
      <w:r w:rsidRPr="00731A40">
        <w:rPr>
          <w:rFonts w:ascii="Times New Roman" w:hAnsi="Times New Roman" w:cs="Times New Roman"/>
          <w:lang w:val="es-CO"/>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773D3E" w:rsidRPr="00731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2659432">
    <w:abstractNumId w:val="8"/>
  </w:num>
  <w:num w:numId="2" w16cid:durableId="1137802296">
    <w:abstractNumId w:val="6"/>
  </w:num>
  <w:num w:numId="3" w16cid:durableId="1719431424">
    <w:abstractNumId w:val="5"/>
  </w:num>
  <w:num w:numId="4" w16cid:durableId="740565570">
    <w:abstractNumId w:val="4"/>
  </w:num>
  <w:num w:numId="5" w16cid:durableId="593250831">
    <w:abstractNumId w:val="7"/>
  </w:num>
  <w:num w:numId="6" w16cid:durableId="1743091586">
    <w:abstractNumId w:val="3"/>
  </w:num>
  <w:num w:numId="7" w16cid:durableId="428702672">
    <w:abstractNumId w:val="2"/>
  </w:num>
  <w:num w:numId="8" w16cid:durableId="2037151709">
    <w:abstractNumId w:val="1"/>
  </w:num>
  <w:num w:numId="9" w16cid:durableId="167052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2CE"/>
    <w:rsid w:val="0029639D"/>
    <w:rsid w:val="00326F90"/>
    <w:rsid w:val="00471973"/>
    <w:rsid w:val="00731A40"/>
    <w:rsid w:val="00773D3E"/>
    <w:rsid w:val="009B7FCC"/>
    <w:rsid w:val="009E7EC5"/>
    <w:rsid w:val="00A36EC8"/>
    <w:rsid w:val="00A60107"/>
    <w:rsid w:val="00AA1D8D"/>
    <w:rsid w:val="00B47730"/>
    <w:rsid w:val="00BD01E8"/>
    <w:rsid w:val="00CB0664"/>
    <w:rsid w:val="00CC0C62"/>
    <w:rsid w:val="00D10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75E37"/>
  <w14:defaultImageDpi w14:val="300"/>
  <w15:docId w15:val="{8C31EEDD-4A9A-40D9-BD86-69E82A2A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Chamie Mazzillo</cp:lastModifiedBy>
  <cp:revision>2</cp:revision>
  <dcterms:created xsi:type="dcterms:W3CDTF">2025-05-29T17:16:00Z</dcterms:created>
  <dcterms:modified xsi:type="dcterms:W3CDTF">2025-05-29T17:16:00Z</dcterms:modified>
  <cp:category/>
</cp:coreProperties>
</file>