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8020" w:val="left" w:leader="none"/>
        </w:tabs>
        <w:spacing w:before="73"/>
        <w:ind w:left="151"/>
        <w:jc w:val="left"/>
      </w:pPr>
      <w:r>
        <w:rPr>
          <w:spacing w:val="11"/>
          <w:w w:val="105"/>
        </w:rPr>
        <w:t>JPPS</w:t>
      </w:r>
      <w:r>
        <w:rPr>
          <w:spacing w:val="61"/>
          <w:w w:val="105"/>
        </w:rPr>
        <w:t> </w:t>
      </w:r>
      <w:r>
        <w:rPr>
          <w:spacing w:val="11"/>
          <w:w w:val="105"/>
        </w:rPr>
        <w:t>2008;</w:t>
      </w:r>
      <w:r>
        <w:rPr>
          <w:spacing w:val="61"/>
          <w:w w:val="105"/>
        </w:rPr>
        <w:t> </w:t>
      </w:r>
      <w:r>
        <w:rPr>
          <w:spacing w:val="11"/>
          <w:w w:val="105"/>
        </w:rPr>
        <w:t>5(1):</w:t>
      </w:r>
      <w:r>
        <w:rPr>
          <w:spacing w:val="61"/>
          <w:w w:val="105"/>
        </w:rPr>
        <w:t> </w:t>
      </w:r>
      <w:r>
        <w:rPr>
          <w:spacing w:val="15"/>
          <w:w w:val="105"/>
        </w:rPr>
        <w:t>38-</w:t>
      </w:r>
      <w:r>
        <w:rPr>
          <w:spacing w:val="-5"/>
          <w:w w:val="105"/>
        </w:rPr>
        <w:t>40</w:t>
      </w:r>
      <w:r>
        <w:rPr/>
        <w:tab/>
      </w:r>
      <w:r>
        <w:rPr>
          <w:spacing w:val="11"/>
          <w:w w:val="105"/>
        </w:rPr>
        <w:t>CASE</w:t>
      </w:r>
      <w:r>
        <w:rPr>
          <w:spacing w:val="26"/>
          <w:w w:val="105"/>
        </w:rPr>
        <w:t>  </w:t>
      </w:r>
      <w:r>
        <w:rPr>
          <w:spacing w:val="13"/>
          <w:w w:val="105"/>
        </w:rPr>
        <w:t>REPORT</w:t>
      </w:r>
    </w:p>
    <w:p>
      <w:pPr>
        <w:pStyle w:val="BodyText"/>
        <w:spacing w:before="1"/>
        <w:ind w:left="0"/>
        <w:jc w:val="left"/>
      </w:pPr>
      <w:r>
        <w:rPr/>
        <w:pict>
          <v:shape style="position:absolute;margin-left:72pt;margin-top:12.041426pt;width:468pt;height:.1pt;mso-position-horizontal-relative:page;mso-position-vertical-relative:paragraph;z-index:-15728640;mso-wrap-distance-left:0;mso-wrap-distance-right:0" id="docshape2" coordorigin="1440,241" coordsize="9360,0" path="m1440,241l10800,241e" filled="false" stroked="true" strokeweight=".96pt" strokecolor="#000000">
            <v:path arrowok="t"/>
            <v:stroke dashstyle="solid"/>
            <w10:wrap type="topAndBottom"/>
          </v:shape>
        </w:pict>
      </w:r>
    </w:p>
    <w:p>
      <w:pPr>
        <w:pStyle w:val="Title"/>
        <w:spacing w:before="162"/>
      </w:pPr>
      <w:r>
        <w:rPr/>
        <w:t>PSYCHOSIS,</w:t>
      </w:r>
      <w:r>
        <w:rPr>
          <w:spacing w:val="80"/>
        </w:rPr>
        <w:t> </w:t>
      </w:r>
      <w:r>
        <w:rPr>
          <w:spacing w:val="9"/>
        </w:rPr>
        <w:t>INTERMITTENT</w:t>
      </w:r>
      <w:r>
        <w:rPr>
          <w:spacing w:val="80"/>
        </w:rPr>
        <w:t> </w:t>
      </w:r>
      <w:r>
        <w:rPr/>
        <w:t>HYPONATRAEMIA,</w:t>
      </w:r>
      <w:r>
        <w:rPr>
          <w:spacing w:val="80"/>
          <w:w w:val="150"/>
        </w:rPr>
        <w:t> </w:t>
      </w:r>
      <w:r>
        <w:rPr>
          <w:w w:val="105"/>
        </w:rPr>
        <w:t>POLYDIPSIA</w:t>
      </w:r>
      <w:r>
        <w:rPr>
          <w:spacing w:val="40"/>
          <w:w w:val="105"/>
        </w:rPr>
        <w:t> </w:t>
      </w:r>
      <w:r>
        <w:rPr>
          <w:w w:val="105"/>
        </w:rPr>
        <w:t>AND</w:t>
      </w:r>
      <w:r>
        <w:rPr>
          <w:spacing w:val="40"/>
          <w:w w:val="105"/>
        </w:rPr>
        <w:t> </w:t>
      </w:r>
      <w:r>
        <w:rPr>
          <w:w w:val="105"/>
        </w:rPr>
        <w:t>NEUROLEPTIC</w:t>
      </w:r>
      <w:r>
        <w:rPr>
          <w:spacing w:val="40"/>
          <w:w w:val="105"/>
        </w:rPr>
        <w:t> </w:t>
      </w:r>
      <w:r>
        <w:rPr>
          <w:w w:val="105"/>
        </w:rPr>
        <w:t>MALIGNANT</w:t>
      </w:r>
    </w:p>
    <w:p>
      <w:pPr>
        <w:pStyle w:val="Title"/>
        <w:ind w:left="900"/>
      </w:pPr>
      <w:r>
        <w:rPr/>
        <w:t>SYNDROME</w:t>
      </w:r>
      <w:r>
        <w:rPr>
          <w:spacing w:val="68"/>
        </w:rPr>
        <w:t> </w:t>
      </w:r>
      <w:r>
        <w:rPr/>
        <w:t>IN</w:t>
      </w:r>
      <w:r>
        <w:rPr>
          <w:spacing w:val="68"/>
        </w:rPr>
        <w:t> </w:t>
      </w:r>
      <w:r>
        <w:rPr/>
        <w:t>A</w:t>
      </w:r>
      <w:r>
        <w:rPr>
          <w:spacing w:val="68"/>
        </w:rPr>
        <w:t> </w:t>
      </w:r>
      <w:r>
        <w:rPr/>
        <w:t>PATIENT</w:t>
      </w:r>
      <w:r>
        <w:rPr>
          <w:spacing w:val="69"/>
        </w:rPr>
        <w:t> </w:t>
      </w:r>
      <w:r>
        <w:rPr/>
        <w:t>WITH</w:t>
      </w:r>
      <w:r>
        <w:rPr>
          <w:spacing w:val="68"/>
        </w:rPr>
        <w:t> </w:t>
      </w:r>
      <w:r>
        <w:rPr>
          <w:spacing w:val="-2"/>
        </w:rPr>
        <w:t>SCHIZOPHRENIA</w:t>
      </w:r>
    </w:p>
    <w:p>
      <w:pPr>
        <w:pStyle w:val="BodyText"/>
        <w:spacing w:before="267"/>
        <w:ind w:left="900" w:right="887"/>
        <w:jc w:val="center"/>
      </w:pPr>
      <w:r>
        <w:rPr>
          <w:w w:val="110"/>
        </w:rPr>
        <w:t>S.</w:t>
      </w:r>
      <w:r>
        <w:rPr>
          <w:spacing w:val="42"/>
          <w:w w:val="110"/>
        </w:rPr>
        <w:t> </w:t>
      </w:r>
      <w:r>
        <w:rPr>
          <w:w w:val="110"/>
        </w:rPr>
        <w:t>B.</w:t>
      </w:r>
      <w:r>
        <w:rPr>
          <w:spacing w:val="42"/>
          <w:w w:val="110"/>
        </w:rPr>
        <w:t> </w:t>
      </w:r>
      <w:r>
        <w:rPr>
          <w:spacing w:val="9"/>
          <w:w w:val="110"/>
        </w:rPr>
        <w:t>Menezes,</w:t>
      </w:r>
      <w:r>
        <w:rPr>
          <w:spacing w:val="42"/>
          <w:w w:val="110"/>
        </w:rPr>
        <w:t> </w:t>
      </w:r>
      <w:r>
        <w:rPr>
          <w:w w:val="110"/>
        </w:rPr>
        <w:t>D.</w:t>
      </w:r>
      <w:r>
        <w:rPr>
          <w:spacing w:val="42"/>
          <w:w w:val="110"/>
        </w:rPr>
        <w:t> </w:t>
      </w:r>
      <w:r>
        <w:rPr>
          <w:w w:val="110"/>
        </w:rPr>
        <w:t>A.</w:t>
      </w:r>
      <w:r>
        <w:rPr>
          <w:spacing w:val="42"/>
          <w:w w:val="110"/>
        </w:rPr>
        <w:t> </w:t>
      </w:r>
      <w:r>
        <w:rPr>
          <w:spacing w:val="9"/>
          <w:w w:val="110"/>
        </w:rPr>
        <w:t>Braganza</w:t>
      </w:r>
      <w:r>
        <w:rPr>
          <w:spacing w:val="42"/>
          <w:w w:val="110"/>
        </w:rPr>
        <w:t> </w:t>
      </w:r>
      <w:r>
        <w:rPr>
          <w:spacing w:val="9"/>
          <w:w w:val="110"/>
        </w:rPr>
        <w:t>Menezes</w:t>
      </w:r>
    </w:p>
    <w:p>
      <w:pPr>
        <w:pStyle w:val="BodyText"/>
        <w:spacing w:before="3"/>
        <w:ind w:left="0"/>
        <w:jc w:val="left"/>
        <w:rPr>
          <w:sz w:val="13"/>
        </w:rPr>
      </w:pPr>
      <w:r>
        <w:rPr/>
        <w:pict>
          <v:shape style="position:absolute;margin-left:72pt;margin-top:9.172363pt;width:468pt;height:.1pt;mso-position-horizontal-relative:page;mso-position-vertical-relative:paragraph;z-index:-15728128;mso-wrap-distance-left:0;mso-wrap-distance-right:0" id="docshape3" coordorigin="1440,183" coordsize="9360,0" path="m1440,183l10800,183e" filled="false" stroked="true" strokeweight=".96pt" strokecolor="#000000">
            <v:path arrowok="t"/>
            <v:stroke dashstyle="solid"/>
            <w10:wrap type="topAndBottom"/>
          </v:shape>
        </w:pict>
      </w:r>
    </w:p>
    <w:p>
      <w:pPr>
        <w:pStyle w:val="Heading1"/>
        <w:spacing w:before="105"/>
      </w:pPr>
      <w:r>
        <w:rPr>
          <w:spacing w:val="15"/>
          <w:w w:val="105"/>
        </w:rPr>
        <w:t>ABSTRACT</w:t>
      </w:r>
    </w:p>
    <w:p>
      <w:pPr>
        <w:pStyle w:val="BodyText"/>
        <w:spacing w:line="244" w:lineRule="auto" w:before="125"/>
        <w:ind w:left="600" w:right="597"/>
      </w:pPr>
      <w:r>
        <w:rPr/>
        <w:t>The</w:t>
      </w:r>
      <w:r>
        <w:rPr>
          <w:spacing w:val="40"/>
        </w:rPr>
        <w:t> </w:t>
      </w:r>
      <w:r>
        <w:rPr/>
        <w:t>syndromes</w:t>
      </w:r>
      <w:r>
        <w:rPr>
          <w:spacing w:val="40"/>
        </w:rPr>
        <w:t> </w:t>
      </w:r>
      <w:r>
        <w:rPr/>
        <w:t>of</w:t>
      </w:r>
      <w:r>
        <w:rPr>
          <w:spacing w:val="40"/>
        </w:rPr>
        <w:t> </w:t>
      </w:r>
      <w:r>
        <w:rPr/>
        <w:t>psychosis,</w:t>
      </w:r>
      <w:r>
        <w:rPr>
          <w:spacing w:val="40"/>
        </w:rPr>
        <w:t> </w:t>
      </w:r>
      <w:r>
        <w:rPr/>
        <w:t>intermittent</w:t>
      </w:r>
      <w:r>
        <w:rPr>
          <w:spacing w:val="40"/>
        </w:rPr>
        <w:t> </w:t>
      </w:r>
      <w:r>
        <w:rPr/>
        <w:t>hyponatraemia</w:t>
      </w:r>
      <w:r>
        <w:rPr>
          <w:spacing w:val="40"/>
        </w:rPr>
        <w:t> </w:t>
      </w:r>
      <w:r>
        <w:rPr/>
        <w:t>and</w:t>
      </w:r>
      <w:r>
        <w:rPr>
          <w:spacing w:val="40"/>
        </w:rPr>
        <w:t> </w:t>
      </w:r>
      <w:r>
        <w:rPr/>
        <w:t>polydipsia</w:t>
      </w:r>
      <w:r>
        <w:rPr>
          <w:spacing w:val="40"/>
        </w:rPr>
        <w:t> </w:t>
      </w:r>
      <w:r>
        <w:rPr/>
        <w:t>(PIP)</w:t>
      </w:r>
      <w:r>
        <w:rPr>
          <w:spacing w:val="40"/>
        </w:rPr>
        <w:t> </w:t>
      </w:r>
      <w:r>
        <w:rPr/>
        <w:t>and</w:t>
      </w:r>
      <w:r>
        <w:rPr>
          <w:spacing w:val="40"/>
        </w:rPr>
        <w:t> </w:t>
      </w:r>
      <w:r>
        <w:rPr/>
        <w:t>neuroleptic</w:t>
      </w:r>
      <w:r>
        <w:rPr>
          <w:spacing w:val="40"/>
        </w:rPr>
        <w:t> </w:t>
      </w:r>
      <w:r>
        <w:rPr/>
        <w:t>malig- nant</w:t>
      </w:r>
      <w:r>
        <w:rPr>
          <w:spacing w:val="40"/>
        </w:rPr>
        <w:t> </w:t>
      </w:r>
      <w:r>
        <w:rPr/>
        <w:t>syndrome</w:t>
      </w:r>
      <w:r>
        <w:rPr>
          <w:spacing w:val="40"/>
        </w:rPr>
        <w:t> </w:t>
      </w:r>
      <w:r>
        <w:rPr/>
        <w:t>(NMS)</w:t>
      </w:r>
      <w:r>
        <w:rPr>
          <w:spacing w:val="40"/>
        </w:rPr>
        <w:t> </w:t>
      </w:r>
      <w:r>
        <w:rPr/>
        <w:t>are</w:t>
      </w:r>
      <w:r>
        <w:rPr>
          <w:spacing w:val="40"/>
        </w:rPr>
        <w:t> </w:t>
      </w:r>
      <w:r>
        <w:rPr/>
        <w:t>rare.</w:t>
      </w:r>
      <w:r>
        <w:rPr>
          <w:spacing w:val="40"/>
        </w:rPr>
        <w:t> </w:t>
      </w:r>
      <w:r>
        <w:rPr/>
        <w:t>Rarer</w:t>
      </w:r>
      <w:r>
        <w:rPr>
          <w:spacing w:val="40"/>
        </w:rPr>
        <w:t> </w:t>
      </w:r>
      <w:r>
        <w:rPr/>
        <w:t>still</w:t>
      </w:r>
      <w:r>
        <w:rPr>
          <w:spacing w:val="40"/>
        </w:rPr>
        <w:t> </w:t>
      </w:r>
      <w:r>
        <w:rPr/>
        <w:t>is</w:t>
      </w:r>
      <w:r>
        <w:rPr>
          <w:spacing w:val="40"/>
        </w:rPr>
        <w:t> </w:t>
      </w:r>
      <w:r>
        <w:rPr/>
        <w:t>their</w:t>
      </w:r>
      <w:r>
        <w:rPr>
          <w:spacing w:val="40"/>
        </w:rPr>
        <w:t> </w:t>
      </w:r>
      <w:r>
        <w:rPr/>
        <w:t>concomitant</w:t>
      </w:r>
      <w:r>
        <w:rPr>
          <w:spacing w:val="40"/>
        </w:rPr>
        <w:t> </w:t>
      </w:r>
      <w:r>
        <w:rPr/>
        <w:t>occurrence.</w:t>
      </w:r>
    </w:p>
    <w:p>
      <w:pPr>
        <w:pStyle w:val="BodyText"/>
        <w:spacing w:line="244" w:lineRule="auto" w:before="121"/>
        <w:ind w:left="600" w:right="595"/>
      </w:pPr>
      <w:r>
        <w:rPr>
          <w:w w:val="105"/>
        </w:rPr>
        <w:t>This</w:t>
      </w:r>
      <w:r>
        <w:rPr>
          <w:spacing w:val="-7"/>
          <w:w w:val="105"/>
        </w:rPr>
        <w:t> </w:t>
      </w:r>
      <w:r>
        <w:rPr>
          <w:w w:val="105"/>
        </w:rPr>
        <w:t>case</w:t>
      </w:r>
      <w:r>
        <w:rPr>
          <w:spacing w:val="-7"/>
          <w:w w:val="105"/>
        </w:rPr>
        <w:t> </w:t>
      </w:r>
      <w:r>
        <w:rPr>
          <w:w w:val="105"/>
        </w:rPr>
        <w:t>report</w:t>
      </w:r>
      <w:r>
        <w:rPr>
          <w:spacing w:val="-7"/>
          <w:w w:val="105"/>
        </w:rPr>
        <w:t> </w:t>
      </w:r>
      <w:r>
        <w:rPr>
          <w:w w:val="105"/>
        </w:rPr>
        <w:t>describes</w:t>
      </w:r>
      <w:r>
        <w:rPr>
          <w:spacing w:val="-7"/>
          <w:w w:val="105"/>
        </w:rPr>
        <w:t> </w:t>
      </w:r>
      <w:r>
        <w:rPr>
          <w:w w:val="105"/>
        </w:rPr>
        <w:t>a</w:t>
      </w:r>
      <w:r>
        <w:rPr>
          <w:spacing w:val="-7"/>
          <w:w w:val="105"/>
        </w:rPr>
        <w:t> </w:t>
      </w:r>
      <w:r>
        <w:rPr>
          <w:w w:val="105"/>
        </w:rPr>
        <w:t>44</w:t>
      </w:r>
      <w:r>
        <w:rPr>
          <w:spacing w:val="-7"/>
          <w:w w:val="105"/>
        </w:rPr>
        <w:t> </w:t>
      </w:r>
      <w:r>
        <w:rPr>
          <w:w w:val="105"/>
        </w:rPr>
        <w:t>year</w:t>
      </w:r>
      <w:r>
        <w:rPr>
          <w:spacing w:val="-7"/>
          <w:w w:val="105"/>
        </w:rPr>
        <w:t> </w:t>
      </w:r>
      <w:r>
        <w:rPr>
          <w:w w:val="105"/>
        </w:rPr>
        <w:t>old,</w:t>
      </w:r>
      <w:r>
        <w:rPr>
          <w:spacing w:val="-7"/>
          <w:w w:val="105"/>
        </w:rPr>
        <w:t> </w:t>
      </w:r>
      <w:r>
        <w:rPr>
          <w:w w:val="105"/>
        </w:rPr>
        <w:t>schizophrenic,</w:t>
      </w:r>
      <w:r>
        <w:rPr>
          <w:spacing w:val="-7"/>
          <w:w w:val="105"/>
        </w:rPr>
        <w:t> </w:t>
      </w:r>
      <w:r>
        <w:rPr>
          <w:w w:val="105"/>
        </w:rPr>
        <w:t>Caucasian</w:t>
      </w:r>
      <w:r>
        <w:rPr>
          <w:spacing w:val="-7"/>
          <w:w w:val="105"/>
        </w:rPr>
        <w:t> </w:t>
      </w:r>
      <w:r>
        <w:rPr>
          <w:w w:val="105"/>
        </w:rPr>
        <w:t>female</w:t>
      </w:r>
      <w:r>
        <w:rPr>
          <w:spacing w:val="-7"/>
          <w:w w:val="105"/>
        </w:rPr>
        <w:t> </w:t>
      </w:r>
      <w:r>
        <w:rPr>
          <w:w w:val="105"/>
        </w:rPr>
        <w:t>who</w:t>
      </w:r>
      <w:r>
        <w:rPr>
          <w:spacing w:val="-7"/>
          <w:w w:val="105"/>
        </w:rPr>
        <w:t> </w:t>
      </w:r>
      <w:r>
        <w:rPr>
          <w:w w:val="105"/>
        </w:rPr>
        <w:t>presented</w:t>
      </w:r>
      <w:r>
        <w:rPr>
          <w:spacing w:val="-7"/>
          <w:w w:val="105"/>
        </w:rPr>
        <w:t> </w:t>
      </w:r>
      <w:r>
        <w:rPr>
          <w:w w:val="105"/>
        </w:rPr>
        <w:t>with</w:t>
      </w:r>
      <w:r>
        <w:rPr>
          <w:spacing w:val="-7"/>
          <w:w w:val="105"/>
        </w:rPr>
        <w:t> </w:t>
      </w:r>
      <w:r>
        <w:rPr>
          <w:w w:val="105"/>
        </w:rPr>
        <w:t>vomiting and confusion. A subsequent seizure and fluctuating consciousness prompted rapid investigation re- </w:t>
      </w:r>
      <w:r>
        <w:rPr/>
        <w:t>vealing a very low sodium level. These symptoms coupled with a history of excessive water consumption </w:t>
      </w:r>
      <w:r>
        <w:rPr>
          <w:w w:val="105"/>
        </w:rPr>
        <w:t>in the weeks preceding admission led to the diagnosis of PIP syndrome. Intensive care led to an initial recovery, however the patient deteriorated again, developing fever and muscle rigidity. A subsequent elevated creatine kinase level led to the diagnosis of NMS and antipsychotic medication was stopped. Upon</w:t>
      </w:r>
      <w:r>
        <w:rPr>
          <w:spacing w:val="-9"/>
          <w:w w:val="105"/>
        </w:rPr>
        <w:t> </w:t>
      </w:r>
      <w:r>
        <w:rPr>
          <w:w w:val="105"/>
        </w:rPr>
        <w:t>stabilisation</w:t>
      </w:r>
      <w:r>
        <w:rPr>
          <w:spacing w:val="-9"/>
          <w:w w:val="105"/>
        </w:rPr>
        <w:t> </w:t>
      </w:r>
      <w:r>
        <w:rPr>
          <w:w w:val="105"/>
        </w:rPr>
        <w:t>she</w:t>
      </w:r>
      <w:r>
        <w:rPr>
          <w:spacing w:val="-9"/>
          <w:w w:val="105"/>
        </w:rPr>
        <w:t> </w:t>
      </w:r>
      <w:r>
        <w:rPr>
          <w:w w:val="105"/>
        </w:rPr>
        <w:t>was</w:t>
      </w:r>
      <w:r>
        <w:rPr>
          <w:spacing w:val="-9"/>
          <w:w w:val="105"/>
        </w:rPr>
        <w:t> </w:t>
      </w:r>
      <w:r>
        <w:rPr>
          <w:w w:val="105"/>
        </w:rPr>
        <w:t>transferred</w:t>
      </w:r>
      <w:r>
        <w:rPr>
          <w:spacing w:val="-9"/>
          <w:w w:val="105"/>
        </w:rPr>
        <w:t> </w:t>
      </w:r>
      <w:r>
        <w:rPr>
          <w:w w:val="105"/>
        </w:rPr>
        <w:t>to</w:t>
      </w:r>
      <w:r>
        <w:rPr>
          <w:spacing w:val="-9"/>
          <w:w w:val="105"/>
        </w:rPr>
        <w:t> </w:t>
      </w:r>
      <w:r>
        <w:rPr>
          <w:w w:val="105"/>
        </w:rPr>
        <w:t>psychiatric</w:t>
      </w:r>
      <w:r>
        <w:rPr>
          <w:spacing w:val="-9"/>
          <w:w w:val="105"/>
        </w:rPr>
        <w:t> </w:t>
      </w:r>
      <w:r>
        <w:rPr>
          <w:w w:val="105"/>
        </w:rPr>
        <w:t>care</w:t>
      </w:r>
      <w:r>
        <w:rPr>
          <w:spacing w:val="-9"/>
          <w:w w:val="105"/>
        </w:rPr>
        <w:t> </w:t>
      </w:r>
      <w:r>
        <w:rPr>
          <w:w w:val="105"/>
        </w:rPr>
        <w:t>and</w:t>
      </w:r>
      <w:r>
        <w:rPr>
          <w:spacing w:val="-9"/>
          <w:w w:val="105"/>
        </w:rPr>
        <w:t> </w:t>
      </w:r>
      <w:r>
        <w:rPr>
          <w:w w:val="105"/>
        </w:rPr>
        <w:t>managed</w:t>
      </w:r>
      <w:r>
        <w:rPr>
          <w:spacing w:val="-9"/>
          <w:w w:val="105"/>
        </w:rPr>
        <w:t> </w:t>
      </w:r>
      <w:r>
        <w:rPr>
          <w:w w:val="105"/>
        </w:rPr>
        <w:t>with</w:t>
      </w:r>
      <w:r>
        <w:rPr>
          <w:spacing w:val="-9"/>
          <w:w w:val="105"/>
        </w:rPr>
        <w:t> </w:t>
      </w:r>
      <w:r>
        <w:rPr>
          <w:w w:val="105"/>
        </w:rPr>
        <w:t>closely</w:t>
      </w:r>
      <w:r>
        <w:rPr>
          <w:spacing w:val="-9"/>
          <w:w w:val="105"/>
        </w:rPr>
        <w:t> </w:t>
      </w:r>
      <w:r>
        <w:rPr>
          <w:w w:val="105"/>
        </w:rPr>
        <w:t>monitored</w:t>
      </w:r>
      <w:r>
        <w:rPr>
          <w:spacing w:val="-9"/>
          <w:w w:val="105"/>
        </w:rPr>
        <w:t> </w:t>
      </w:r>
      <w:r>
        <w:rPr>
          <w:w w:val="105"/>
        </w:rPr>
        <w:t>antipsy- chotic medication.</w:t>
      </w:r>
    </w:p>
    <w:p>
      <w:pPr>
        <w:pStyle w:val="BodyText"/>
        <w:spacing w:line="244" w:lineRule="auto"/>
        <w:ind w:left="600" w:right="595"/>
      </w:pPr>
      <w:r>
        <w:rPr/>
        <w:t>The</w:t>
      </w:r>
      <w:r>
        <w:rPr>
          <w:spacing w:val="9"/>
        </w:rPr>
        <w:t> </w:t>
      </w:r>
      <w:r>
        <w:rPr/>
        <w:t>exact</w:t>
      </w:r>
      <w:r>
        <w:rPr>
          <w:spacing w:val="9"/>
        </w:rPr>
        <w:t> </w:t>
      </w:r>
      <w:r>
        <w:rPr/>
        <w:t>pathogenesis</w:t>
      </w:r>
      <w:r>
        <w:rPr>
          <w:spacing w:val="9"/>
        </w:rPr>
        <w:t> </w:t>
      </w:r>
      <w:r>
        <w:rPr/>
        <w:t>of</w:t>
      </w:r>
      <w:r>
        <w:rPr>
          <w:spacing w:val="9"/>
        </w:rPr>
        <w:t> </w:t>
      </w:r>
      <w:r>
        <w:rPr/>
        <w:t>these</w:t>
      </w:r>
      <w:r>
        <w:rPr>
          <w:spacing w:val="9"/>
        </w:rPr>
        <w:t> </w:t>
      </w:r>
      <w:r>
        <w:rPr/>
        <w:t>two</w:t>
      </w:r>
      <w:r>
        <w:rPr>
          <w:spacing w:val="9"/>
        </w:rPr>
        <w:t> </w:t>
      </w:r>
      <w:r>
        <w:rPr/>
        <w:t>syndromes</w:t>
      </w:r>
      <w:r>
        <w:rPr>
          <w:spacing w:val="9"/>
        </w:rPr>
        <w:t> </w:t>
      </w:r>
      <w:r>
        <w:rPr/>
        <w:t>is</w:t>
      </w:r>
      <w:r>
        <w:rPr>
          <w:spacing w:val="9"/>
        </w:rPr>
        <w:t> </w:t>
      </w:r>
      <w:r>
        <w:rPr/>
        <w:t>not</w:t>
      </w:r>
      <w:r>
        <w:rPr>
          <w:spacing w:val="9"/>
        </w:rPr>
        <w:t> </w:t>
      </w:r>
      <w:r>
        <w:rPr/>
        <w:t>well</w:t>
      </w:r>
      <w:r>
        <w:rPr>
          <w:spacing w:val="9"/>
        </w:rPr>
        <w:t> </w:t>
      </w:r>
      <w:r>
        <w:rPr/>
        <w:t>understood.</w:t>
      </w:r>
      <w:r>
        <w:rPr>
          <w:spacing w:val="9"/>
        </w:rPr>
        <w:t> </w:t>
      </w:r>
      <w:r>
        <w:rPr/>
        <w:t>Neither</w:t>
      </w:r>
      <w:r>
        <w:rPr>
          <w:spacing w:val="9"/>
        </w:rPr>
        <w:t> </w:t>
      </w:r>
      <w:r>
        <w:rPr/>
        <w:t>is</w:t>
      </w:r>
      <w:r>
        <w:rPr>
          <w:spacing w:val="9"/>
        </w:rPr>
        <w:t> </w:t>
      </w:r>
      <w:r>
        <w:rPr/>
        <w:t>their</w:t>
      </w:r>
      <w:r>
        <w:rPr>
          <w:spacing w:val="9"/>
        </w:rPr>
        <w:t> </w:t>
      </w:r>
      <w:r>
        <w:rPr/>
        <w:t>potential</w:t>
      </w:r>
      <w:r>
        <w:rPr>
          <w:spacing w:val="9"/>
        </w:rPr>
        <w:t> </w:t>
      </w:r>
      <w:r>
        <w:rPr/>
        <w:t>to</w:t>
      </w:r>
      <w:r>
        <w:rPr>
          <w:spacing w:val="9"/>
        </w:rPr>
        <w:t> </w:t>
      </w:r>
      <w:r>
        <w:rPr/>
        <w:t>have a synergistic effect. Though polydipsia and hyponatraemia are well documented in psychiatric patients, whether</w:t>
      </w:r>
      <w:r>
        <w:rPr>
          <w:spacing w:val="23"/>
        </w:rPr>
        <w:t> </w:t>
      </w:r>
      <w:r>
        <w:rPr/>
        <w:t>or</w:t>
      </w:r>
      <w:r>
        <w:rPr>
          <w:spacing w:val="23"/>
        </w:rPr>
        <w:t> </w:t>
      </w:r>
      <w:r>
        <w:rPr/>
        <w:t>not</w:t>
      </w:r>
      <w:r>
        <w:rPr>
          <w:spacing w:val="23"/>
        </w:rPr>
        <w:t> </w:t>
      </w:r>
      <w:r>
        <w:rPr/>
        <w:t>there</w:t>
      </w:r>
      <w:r>
        <w:rPr>
          <w:spacing w:val="24"/>
        </w:rPr>
        <w:t> </w:t>
      </w:r>
      <w:r>
        <w:rPr/>
        <w:t>is</w:t>
      </w:r>
      <w:r>
        <w:rPr>
          <w:spacing w:val="23"/>
        </w:rPr>
        <w:t> </w:t>
      </w:r>
      <w:r>
        <w:rPr/>
        <w:t>an</w:t>
      </w:r>
      <w:r>
        <w:rPr>
          <w:spacing w:val="23"/>
        </w:rPr>
        <w:t> </w:t>
      </w:r>
      <w:r>
        <w:rPr/>
        <w:t>underlying</w:t>
      </w:r>
      <w:r>
        <w:rPr>
          <w:spacing w:val="23"/>
        </w:rPr>
        <w:t> </w:t>
      </w:r>
      <w:r>
        <w:rPr/>
        <w:t>disorder</w:t>
      </w:r>
      <w:r>
        <w:rPr>
          <w:spacing w:val="23"/>
        </w:rPr>
        <w:t> </w:t>
      </w:r>
      <w:r>
        <w:rPr/>
        <w:t>leading</w:t>
      </w:r>
      <w:r>
        <w:rPr>
          <w:spacing w:val="23"/>
        </w:rPr>
        <w:t> </w:t>
      </w:r>
      <w:r>
        <w:rPr/>
        <w:t>to</w:t>
      </w:r>
      <w:r>
        <w:rPr>
          <w:spacing w:val="24"/>
        </w:rPr>
        <w:t> </w:t>
      </w:r>
      <w:r>
        <w:rPr/>
        <w:t>excessive</w:t>
      </w:r>
      <w:r>
        <w:rPr>
          <w:spacing w:val="23"/>
        </w:rPr>
        <w:t> </w:t>
      </w:r>
      <w:r>
        <w:rPr/>
        <w:t>water</w:t>
      </w:r>
      <w:r>
        <w:rPr>
          <w:spacing w:val="23"/>
        </w:rPr>
        <w:t> </w:t>
      </w:r>
      <w:r>
        <w:rPr/>
        <w:t>consumption</w:t>
      </w:r>
      <w:r>
        <w:rPr>
          <w:spacing w:val="23"/>
        </w:rPr>
        <w:t> </w:t>
      </w:r>
      <w:r>
        <w:rPr/>
        <w:t>is</w:t>
      </w:r>
      <w:r>
        <w:rPr>
          <w:spacing w:val="23"/>
        </w:rPr>
        <w:t> </w:t>
      </w:r>
      <w:r>
        <w:rPr/>
        <w:t>unclear,</w:t>
      </w:r>
      <w:r>
        <w:rPr>
          <w:spacing w:val="23"/>
        </w:rPr>
        <w:t> </w:t>
      </w:r>
      <w:r>
        <w:rPr/>
        <w:t>as</w:t>
      </w:r>
      <w:r>
        <w:rPr>
          <w:spacing w:val="23"/>
        </w:rPr>
        <w:t> </w:t>
      </w:r>
      <w:r>
        <w:rPr/>
        <w:t>is the association between NMS and hyponatraemia. PIP is thought to be related to a dysfunction in the limbic system. In addition to this several investigators have shown that NMS is related to the degree of D2 receptor blockade. Both typical and atypical antipsychotics can lead to NMS. The co-existence of these</w:t>
      </w:r>
      <w:r>
        <w:rPr>
          <w:spacing w:val="80"/>
        </w:rPr>
        <w:t> </w:t>
      </w:r>
      <w:r>
        <w:rPr/>
        <w:t>two</w:t>
      </w:r>
      <w:r>
        <w:rPr>
          <w:spacing w:val="40"/>
        </w:rPr>
        <w:t> </w:t>
      </w:r>
      <w:r>
        <w:rPr/>
        <w:t>conditions</w:t>
      </w:r>
      <w:r>
        <w:rPr>
          <w:spacing w:val="40"/>
        </w:rPr>
        <w:t> </w:t>
      </w:r>
      <w:r>
        <w:rPr/>
        <w:t>can</w:t>
      </w:r>
      <w:r>
        <w:rPr>
          <w:spacing w:val="40"/>
        </w:rPr>
        <w:t> </w:t>
      </w:r>
      <w:r>
        <w:rPr/>
        <w:t>have</w:t>
      </w:r>
      <w:r>
        <w:rPr>
          <w:spacing w:val="40"/>
        </w:rPr>
        <w:t> </w:t>
      </w:r>
      <w:r>
        <w:rPr/>
        <w:t>important</w:t>
      </w:r>
      <w:r>
        <w:rPr>
          <w:spacing w:val="40"/>
        </w:rPr>
        <w:t> </w:t>
      </w:r>
      <w:r>
        <w:rPr/>
        <w:t>implications</w:t>
      </w:r>
      <w:r>
        <w:rPr>
          <w:spacing w:val="40"/>
        </w:rPr>
        <w:t> </w:t>
      </w:r>
      <w:r>
        <w:rPr/>
        <w:t>for</w:t>
      </w:r>
      <w:r>
        <w:rPr>
          <w:spacing w:val="40"/>
        </w:rPr>
        <w:t> </w:t>
      </w:r>
      <w:r>
        <w:rPr/>
        <w:t>their</w:t>
      </w:r>
      <w:r>
        <w:rPr>
          <w:spacing w:val="40"/>
        </w:rPr>
        <w:t> </w:t>
      </w:r>
      <w:r>
        <w:rPr/>
        <w:t>diagnosis</w:t>
      </w:r>
      <w:r>
        <w:rPr>
          <w:spacing w:val="40"/>
        </w:rPr>
        <w:t> </w:t>
      </w:r>
      <w:r>
        <w:rPr/>
        <w:t>and</w:t>
      </w:r>
      <w:r>
        <w:rPr>
          <w:spacing w:val="40"/>
        </w:rPr>
        <w:t> </w:t>
      </w:r>
      <w:r>
        <w:rPr/>
        <w:t>management.</w:t>
      </w:r>
    </w:p>
    <w:p>
      <w:pPr>
        <w:pStyle w:val="BodyText"/>
        <w:spacing w:line="242" w:lineRule="auto" w:before="120"/>
        <w:ind w:left="600" w:right="594"/>
      </w:pPr>
      <w:r>
        <w:rPr>
          <w:rFonts w:ascii="Gill Sans MT"/>
          <w:b/>
        </w:rPr>
        <w:t>Key words: </w:t>
      </w:r>
      <w:r>
        <w:rPr/>
        <w:t>Psychosis, Intermittent hyponatraemia, Polydipsia and Neuroleptic Malignant Syndrome, </w:t>
      </w:r>
      <w:r>
        <w:rPr>
          <w:spacing w:val="-2"/>
        </w:rPr>
        <w:t>Schizophrenia.</w:t>
      </w:r>
    </w:p>
    <w:p>
      <w:pPr>
        <w:pStyle w:val="BodyText"/>
        <w:spacing w:before="11"/>
        <w:ind w:left="0"/>
        <w:jc w:val="left"/>
        <w:rPr>
          <w:sz w:val="24"/>
        </w:rPr>
      </w:pPr>
      <w:r>
        <w:rPr/>
        <w:pict>
          <v:shape style="position:absolute;margin-left:71.040001pt;margin-top:16.165899pt;width:468pt;height:.1pt;mso-position-horizontal-relative:page;mso-position-vertical-relative:paragraph;z-index:-15727616;mso-wrap-distance-left:0;mso-wrap-distance-right:0" id="docshape4" coordorigin="1421,323" coordsize="9360,0" path="m1421,323l10781,323e" filled="false" stroked="true" strokeweight=".96pt" strokecolor="#000000">
            <v:path arrowok="t"/>
            <v:stroke dashstyle="solid"/>
            <w10:wrap type="topAndBottom"/>
          </v:shape>
        </w:pict>
      </w:r>
    </w:p>
    <w:p>
      <w:pPr>
        <w:pStyle w:val="BodyText"/>
        <w:spacing w:before="7"/>
        <w:ind w:left="0"/>
        <w:jc w:val="left"/>
        <w:rPr>
          <w:sz w:val="23"/>
        </w:rPr>
      </w:pPr>
    </w:p>
    <w:p>
      <w:pPr>
        <w:spacing w:after="0"/>
        <w:jc w:val="left"/>
        <w:rPr>
          <w:sz w:val="23"/>
        </w:rPr>
        <w:sectPr>
          <w:footerReference w:type="default" r:id="rId5"/>
          <w:type w:val="continuous"/>
          <w:pgSz w:w="12240" w:h="15840"/>
          <w:pgMar w:footer="1008" w:header="0" w:top="920" w:bottom="1200" w:left="1320" w:right="1320"/>
          <w:pgNumType w:start="38"/>
        </w:sectPr>
      </w:pPr>
    </w:p>
    <w:p>
      <w:pPr>
        <w:pStyle w:val="Heading1"/>
        <w:spacing w:before="100"/>
      </w:pPr>
      <w:r>
        <w:rPr>
          <w:spacing w:val="11"/>
        </w:rPr>
        <w:t>INTRODUCTION</w:t>
      </w:r>
    </w:p>
    <w:p>
      <w:pPr>
        <w:pStyle w:val="BodyText"/>
        <w:spacing w:line="244" w:lineRule="auto" w:before="126"/>
        <w:ind w:right="42" w:firstLine="480"/>
      </w:pPr>
      <w:r>
        <w:rPr/>
        <w:t>PIP Syndrome is defined as the triad of psychosis, intermittent</w:t>
      </w:r>
      <w:r>
        <w:rPr>
          <w:spacing w:val="-6"/>
        </w:rPr>
        <w:t> </w:t>
      </w:r>
      <w:r>
        <w:rPr/>
        <w:t>hyponatraemia</w:t>
      </w:r>
      <w:r>
        <w:rPr>
          <w:spacing w:val="-6"/>
        </w:rPr>
        <w:t> </w:t>
      </w:r>
      <w:r>
        <w:rPr/>
        <w:t>and</w:t>
      </w:r>
      <w:r>
        <w:rPr>
          <w:spacing w:val="-6"/>
        </w:rPr>
        <w:t> </w:t>
      </w:r>
      <w:r>
        <w:rPr/>
        <w:t>polydipsia.</w:t>
      </w:r>
      <w:r>
        <w:rPr>
          <w:spacing w:val="-6"/>
        </w:rPr>
        <w:t> </w:t>
      </w:r>
      <w:r>
        <w:rPr/>
        <w:t>Similarly,</w:t>
      </w:r>
      <w:r>
        <w:rPr>
          <w:spacing w:val="-6"/>
        </w:rPr>
        <w:t> </w:t>
      </w:r>
      <w:r>
        <w:rPr/>
        <w:t>the symptoms of fever, muscle rigidity, delirium and auto- nomic instability are collectively referred to as Neuro- leptic Malignant Syndrome (NMS).</w:t>
      </w:r>
    </w:p>
    <w:p>
      <w:pPr>
        <w:pStyle w:val="BodyText"/>
        <w:spacing w:line="244" w:lineRule="auto" w:before="117"/>
        <w:ind w:right="38" w:firstLine="480"/>
      </w:pPr>
      <w:r>
        <w:rPr/>
        <w:t>In</w:t>
      </w:r>
      <w:r>
        <w:rPr>
          <w:spacing w:val="-11"/>
        </w:rPr>
        <w:t> </w:t>
      </w:r>
      <w:r>
        <w:rPr/>
        <w:t>terms</w:t>
      </w:r>
      <w:r>
        <w:rPr>
          <w:spacing w:val="-11"/>
        </w:rPr>
        <w:t> </w:t>
      </w:r>
      <w:r>
        <w:rPr/>
        <w:t>of</w:t>
      </w:r>
      <w:r>
        <w:rPr>
          <w:spacing w:val="-12"/>
        </w:rPr>
        <w:t> </w:t>
      </w:r>
      <w:r>
        <w:rPr/>
        <w:t>the</w:t>
      </w:r>
      <w:r>
        <w:rPr>
          <w:spacing w:val="-11"/>
        </w:rPr>
        <w:t> </w:t>
      </w:r>
      <w:r>
        <w:rPr/>
        <w:t>aetiology</w:t>
      </w:r>
      <w:r>
        <w:rPr>
          <w:spacing w:val="-12"/>
        </w:rPr>
        <w:t> </w:t>
      </w:r>
      <w:r>
        <w:rPr/>
        <w:t>of</w:t>
      </w:r>
      <w:r>
        <w:rPr>
          <w:spacing w:val="-12"/>
        </w:rPr>
        <w:t> </w:t>
      </w:r>
      <w:r>
        <w:rPr/>
        <w:t>PIP</w:t>
      </w:r>
      <w:r>
        <w:rPr>
          <w:spacing w:val="-12"/>
        </w:rPr>
        <w:t> </w:t>
      </w:r>
      <w:r>
        <w:rPr/>
        <w:t>syndrome,</w:t>
      </w:r>
      <w:r>
        <w:rPr>
          <w:spacing w:val="-12"/>
        </w:rPr>
        <w:t> </w:t>
      </w:r>
      <w:r>
        <w:rPr/>
        <w:t>although polydipsia and hyponatraemia are well noted to be present in psychiatric patients, especially those with schizophrenia</w:t>
      </w:r>
      <w:r>
        <w:rPr>
          <w:position w:val="6"/>
          <w:sz w:val="10"/>
        </w:rPr>
        <w:t>1</w:t>
      </w:r>
      <w:r>
        <w:rPr/>
        <w:t>, an underlying disorder causing com- pulsive water consumption in psychiatric patients re- mains unclear</w:t>
      </w:r>
      <w:r>
        <w:rPr>
          <w:position w:val="6"/>
          <w:sz w:val="10"/>
        </w:rPr>
        <w:t>2</w:t>
      </w:r>
      <w:r>
        <w:rPr/>
        <w:t>. It is hypothesised though that impair- ment in central thirst regulation</w:t>
      </w:r>
      <w:r>
        <w:rPr>
          <w:position w:val="6"/>
          <w:sz w:val="10"/>
        </w:rPr>
        <w:t>1,3</w:t>
      </w:r>
      <w:r>
        <w:rPr/>
        <w:t>, drug therapy</w:t>
      </w:r>
      <w:r>
        <w:rPr>
          <w:position w:val="6"/>
          <w:sz w:val="10"/>
        </w:rPr>
        <w:t>4</w:t>
      </w:r>
      <w:r>
        <w:rPr>
          <w:spacing w:val="40"/>
          <w:position w:val="6"/>
          <w:sz w:val="10"/>
        </w:rPr>
        <w:t> </w:t>
      </w:r>
      <w:r>
        <w:rPr/>
        <w:t>or the endogenous</w:t>
      </w:r>
      <w:r>
        <w:rPr>
          <w:spacing w:val="23"/>
        </w:rPr>
        <w:t> </w:t>
      </w:r>
      <w:r>
        <w:rPr/>
        <w:t>opioid</w:t>
      </w:r>
      <w:r>
        <w:rPr>
          <w:spacing w:val="23"/>
        </w:rPr>
        <w:t> </w:t>
      </w:r>
      <w:r>
        <w:rPr/>
        <w:t>system</w:t>
      </w:r>
      <w:r>
        <w:rPr>
          <w:position w:val="6"/>
          <w:sz w:val="10"/>
        </w:rPr>
        <w:t>5</w:t>
      </w:r>
      <w:r>
        <w:rPr/>
        <w:t>,</w:t>
      </w:r>
      <w:r>
        <w:rPr>
          <w:spacing w:val="23"/>
        </w:rPr>
        <w:t> </w:t>
      </w:r>
      <w:r>
        <w:rPr/>
        <w:t>may</w:t>
      </w:r>
      <w:r>
        <w:rPr>
          <w:spacing w:val="24"/>
        </w:rPr>
        <w:t> </w:t>
      </w:r>
      <w:r>
        <w:rPr/>
        <w:t>well</w:t>
      </w:r>
      <w:r>
        <w:rPr>
          <w:spacing w:val="23"/>
        </w:rPr>
        <w:t> </w:t>
      </w:r>
      <w:r>
        <w:rPr/>
        <w:t>contribute</w:t>
      </w:r>
      <w:r>
        <w:rPr>
          <w:spacing w:val="23"/>
        </w:rPr>
        <w:t> </w:t>
      </w:r>
      <w:r>
        <w:rPr/>
        <w:t>to</w:t>
      </w:r>
      <w:r>
        <w:rPr>
          <w:spacing w:val="24"/>
        </w:rPr>
        <w:t> </w:t>
      </w:r>
      <w:r>
        <w:rPr>
          <w:spacing w:val="-5"/>
        </w:rPr>
        <w:t>an</w:t>
      </w:r>
    </w:p>
    <w:p>
      <w:pPr>
        <w:pStyle w:val="BodyText"/>
        <w:spacing w:line="244" w:lineRule="auto" w:before="105"/>
        <w:ind w:right="3"/>
        <w:jc w:val="left"/>
      </w:pPr>
      <w:r>
        <w:rPr/>
        <w:br w:type="column"/>
      </w:r>
      <w:r>
        <w:rPr/>
        <w:t>altered</w:t>
      </w:r>
      <w:r>
        <w:rPr>
          <w:spacing w:val="-4"/>
        </w:rPr>
        <w:t> </w:t>
      </w:r>
      <w:r>
        <w:rPr/>
        <w:t>sensation</w:t>
      </w:r>
      <w:r>
        <w:rPr>
          <w:spacing w:val="-4"/>
        </w:rPr>
        <w:t> </w:t>
      </w:r>
      <w:r>
        <w:rPr/>
        <w:t>of</w:t>
      </w:r>
      <w:r>
        <w:rPr>
          <w:spacing w:val="-4"/>
        </w:rPr>
        <w:t> </w:t>
      </w:r>
      <w:r>
        <w:rPr/>
        <w:t>thirst,</w:t>
      </w:r>
      <w:r>
        <w:rPr>
          <w:spacing w:val="-4"/>
        </w:rPr>
        <w:t> </w:t>
      </w:r>
      <w:r>
        <w:rPr/>
        <w:t>and</w:t>
      </w:r>
      <w:r>
        <w:rPr>
          <w:spacing w:val="-4"/>
        </w:rPr>
        <w:t> </w:t>
      </w:r>
      <w:r>
        <w:rPr/>
        <w:t>result</w:t>
      </w:r>
      <w:r>
        <w:rPr>
          <w:spacing w:val="-4"/>
        </w:rPr>
        <w:t> </w:t>
      </w:r>
      <w:r>
        <w:rPr/>
        <w:t>in</w:t>
      </w:r>
      <w:r>
        <w:rPr>
          <w:spacing w:val="-4"/>
        </w:rPr>
        <w:t> </w:t>
      </w:r>
      <w:r>
        <w:rPr/>
        <w:t>compulsive</w:t>
      </w:r>
      <w:r>
        <w:rPr>
          <w:spacing w:val="-4"/>
        </w:rPr>
        <w:t> </w:t>
      </w:r>
      <w:r>
        <w:rPr/>
        <w:t>drink- ing behaviour.</w:t>
      </w:r>
    </w:p>
    <w:p>
      <w:pPr>
        <w:pStyle w:val="BodyText"/>
        <w:spacing w:line="244" w:lineRule="auto" w:before="122"/>
        <w:ind w:right="106" w:firstLine="480"/>
      </w:pPr>
      <w:r>
        <w:rPr/>
        <w:t>Neuroleptic malignant syndrome (NMS) is a rare, but serious and potentially fatal complication of treat- ment with antipsychotic medication. There have also been papers alluding to an association between NMS</w:t>
      </w:r>
      <w:r>
        <w:rPr>
          <w:spacing w:val="80"/>
        </w:rPr>
        <w:t> </w:t>
      </w:r>
      <w:r>
        <w:rPr/>
        <w:t>and hyponetraemia</w:t>
      </w:r>
      <w:r>
        <w:rPr>
          <w:position w:val="6"/>
          <w:sz w:val="10"/>
        </w:rPr>
        <w:t>6,7</w:t>
      </w:r>
      <w:r>
        <w:rPr/>
        <w:t>, believed to be either coinciden-</w:t>
      </w:r>
      <w:r>
        <w:rPr>
          <w:spacing w:val="80"/>
        </w:rPr>
        <w:t> </w:t>
      </w:r>
      <w:r>
        <w:rPr/>
        <w:t>tal or as a result of an undefined common pathogen-</w:t>
      </w:r>
      <w:r>
        <w:rPr>
          <w:spacing w:val="80"/>
        </w:rPr>
        <w:t> </w:t>
      </w:r>
      <w:r>
        <w:rPr/>
        <w:t>esis</w:t>
      </w:r>
      <w:r>
        <w:rPr>
          <w:position w:val="6"/>
          <w:sz w:val="10"/>
        </w:rPr>
        <w:t>6</w:t>
      </w:r>
      <w:r>
        <w:rPr>
          <w:spacing w:val="40"/>
          <w:position w:val="6"/>
          <w:sz w:val="10"/>
        </w:rPr>
        <w:t> </w:t>
      </w:r>
      <w:r>
        <w:rPr/>
        <w:t>i.e. an acute imbalance of sodium in the central nervous system</w:t>
      </w:r>
      <w:r>
        <w:rPr>
          <w:position w:val="6"/>
          <w:sz w:val="10"/>
        </w:rPr>
        <w:t>7</w:t>
      </w:r>
      <w:r>
        <w:rPr/>
        <w:t>. Others</w:t>
      </w:r>
      <w:r>
        <w:rPr>
          <w:position w:val="6"/>
          <w:sz w:val="10"/>
        </w:rPr>
        <w:t>8</w:t>
      </w:r>
      <w:r>
        <w:rPr>
          <w:spacing w:val="9"/>
          <w:position w:val="6"/>
          <w:sz w:val="10"/>
        </w:rPr>
        <w:t> </w:t>
      </w:r>
      <w:r>
        <w:rPr>
          <w:spacing w:val="9"/>
        </w:rPr>
        <w:t>hypothesise</w:t>
      </w:r>
      <w:r>
        <w:rPr>
          <w:spacing w:val="9"/>
        </w:rPr>
        <w:t> </w:t>
      </w:r>
      <w:r>
        <w:rPr/>
        <w:t>that </w:t>
      </w:r>
      <w:r>
        <w:rPr>
          <w:spacing w:val="10"/>
        </w:rPr>
        <w:t>acute </w:t>
      </w:r>
      <w:r>
        <w:rPr/>
        <w:t>hyponatraemia may have served as a precipitating fac-</w:t>
      </w:r>
      <w:r>
        <w:rPr>
          <w:spacing w:val="40"/>
        </w:rPr>
        <w:t> </w:t>
      </w:r>
      <w:r>
        <w:rPr/>
        <w:t>tor for NMS.</w:t>
      </w:r>
    </w:p>
    <w:p>
      <w:pPr>
        <w:pStyle w:val="BodyText"/>
        <w:spacing w:line="244" w:lineRule="auto" w:before="117"/>
        <w:ind w:left="120" w:right="113" w:firstLine="480"/>
      </w:pPr>
      <w:r>
        <w:rPr>
          <w:w w:val="105"/>
        </w:rPr>
        <w:t>The</w:t>
      </w:r>
      <w:r>
        <w:rPr>
          <w:spacing w:val="-11"/>
          <w:w w:val="105"/>
        </w:rPr>
        <w:t> </w:t>
      </w:r>
      <w:r>
        <w:rPr>
          <w:w w:val="105"/>
        </w:rPr>
        <w:t>chances</w:t>
      </w:r>
      <w:r>
        <w:rPr>
          <w:spacing w:val="-11"/>
          <w:w w:val="105"/>
        </w:rPr>
        <w:t> </w:t>
      </w:r>
      <w:r>
        <w:rPr>
          <w:w w:val="105"/>
        </w:rPr>
        <w:t>of</w:t>
      </w:r>
      <w:r>
        <w:rPr>
          <w:spacing w:val="-11"/>
          <w:w w:val="105"/>
        </w:rPr>
        <w:t> </w:t>
      </w:r>
      <w:r>
        <w:rPr>
          <w:w w:val="105"/>
        </w:rPr>
        <w:t>an</w:t>
      </w:r>
      <w:r>
        <w:rPr>
          <w:spacing w:val="-11"/>
          <w:w w:val="105"/>
        </w:rPr>
        <w:t> </w:t>
      </w:r>
      <w:r>
        <w:rPr>
          <w:w w:val="105"/>
        </w:rPr>
        <w:t>individual</w:t>
      </w:r>
      <w:r>
        <w:rPr>
          <w:spacing w:val="-11"/>
          <w:w w:val="105"/>
        </w:rPr>
        <w:t> </w:t>
      </w:r>
      <w:r>
        <w:rPr>
          <w:w w:val="105"/>
        </w:rPr>
        <w:t>having</w:t>
      </w:r>
      <w:r>
        <w:rPr>
          <w:spacing w:val="-11"/>
          <w:w w:val="105"/>
        </w:rPr>
        <w:t> </w:t>
      </w:r>
      <w:r>
        <w:rPr>
          <w:w w:val="105"/>
        </w:rPr>
        <w:t>both</w:t>
      </w:r>
      <w:r>
        <w:rPr>
          <w:spacing w:val="-11"/>
          <w:w w:val="105"/>
        </w:rPr>
        <w:t> </w:t>
      </w:r>
      <w:r>
        <w:rPr>
          <w:w w:val="105"/>
        </w:rPr>
        <w:t>PIP</w:t>
      </w:r>
      <w:r>
        <w:rPr>
          <w:spacing w:val="-11"/>
          <w:w w:val="105"/>
        </w:rPr>
        <w:t> </w:t>
      </w:r>
      <w:r>
        <w:rPr>
          <w:w w:val="105"/>
        </w:rPr>
        <w:t>and NMS</w:t>
      </w:r>
      <w:r>
        <w:rPr>
          <w:spacing w:val="-6"/>
          <w:w w:val="105"/>
        </w:rPr>
        <w:t> </w:t>
      </w:r>
      <w:r>
        <w:rPr>
          <w:w w:val="105"/>
        </w:rPr>
        <w:t>simultaneously</w:t>
      </w:r>
      <w:r>
        <w:rPr>
          <w:spacing w:val="-6"/>
          <w:w w:val="105"/>
        </w:rPr>
        <w:t> </w:t>
      </w:r>
      <w:r>
        <w:rPr>
          <w:w w:val="105"/>
        </w:rPr>
        <w:t>is</w:t>
      </w:r>
      <w:r>
        <w:rPr>
          <w:spacing w:val="-6"/>
          <w:w w:val="105"/>
        </w:rPr>
        <w:t> </w:t>
      </w:r>
      <w:r>
        <w:rPr>
          <w:w w:val="105"/>
        </w:rPr>
        <w:t>quite</w:t>
      </w:r>
      <w:r>
        <w:rPr>
          <w:spacing w:val="-6"/>
          <w:w w:val="105"/>
        </w:rPr>
        <w:t> </w:t>
      </w:r>
      <w:r>
        <w:rPr>
          <w:w w:val="105"/>
        </w:rPr>
        <w:t>rare,</w:t>
      </w:r>
      <w:r>
        <w:rPr>
          <w:spacing w:val="45"/>
          <w:w w:val="105"/>
        </w:rPr>
        <w:t> </w:t>
      </w:r>
      <w:r>
        <w:rPr>
          <w:w w:val="105"/>
        </w:rPr>
        <w:t>however a </w:t>
      </w:r>
      <w:r>
        <w:rPr>
          <w:spacing w:val="-2"/>
          <w:w w:val="105"/>
        </w:rPr>
        <w:t>previous</w:t>
      </w:r>
    </w:p>
    <w:p>
      <w:pPr>
        <w:spacing w:after="0" w:line="244" w:lineRule="auto"/>
        <w:sectPr>
          <w:type w:val="continuous"/>
          <w:pgSz w:w="12240" w:h="15840"/>
          <w:pgMar w:header="0" w:footer="1008" w:top="920" w:bottom="1200" w:left="1320" w:right="1320"/>
          <w:cols w:num="2" w:equalWidth="0">
            <w:col w:w="4666" w:space="194"/>
            <w:col w:w="4740"/>
          </w:cols>
        </w:sectPr>
      </w:pPr>
    </w:p>
    <w:p>
      <w:pPr>
        <w:pStyle w:val="BodyText"/>
        <w:tabs>
          <w:tab w:pos="4619" w:val="left" w:leader="none"/>
          <w:tab w:pos="4979" w:val="left" w:leader="none"/>
        </w:tabs>
        <w:spacing w:line="199" w:lineRule="exact" w:before="0"/>
        <w:ind w:left="120"/>
        <w:jc w:val="left"/>
      </w:pPr>
      <w:r>
        <w:rPr>
          <w:u w:val="single"/>
        </w:rPr>
        <w:tab/>
      </w:r>
      <w:r>
        <w:rPr/>
        <w:tab/>
      </w:r>
      <w:r>
        <w:rPr>
          <w:w w:val="105"/>
        </w:rPr>
        <w:t>history</w:t>
      </w:r>
      <w:r>
        <w:rPr>
          <w:spacing w:val="6"/>
          <w:w w:val="105"/>
        </w:rPr>
        <w:t> </w:t>
      </w:r>
      <w:r>
        <w:rPr>
          <w:w w:val="105"/>
        </w:rPr>
        <w:t>of</w:t>
      </w:r>
      <w:r>
        <w:rPr>
          <w:spacing w:val="7"/>
          <w:w w:val="105"/>
        </w:rPr>
        <w:t> </w:t>
      </w:r>
      <w:r>
        <w:rPr>
          <w:w w:val="105"/>
        </w:rPr>
        <w:t>psychiatric</w:t>
      </w:r>
      <w:r>
        <w:rPr>
          <w:spacing w:val="6"/>
          <w:w w:val="105"/>
        </w:rPr>
        <w:t> </w:t>
      </w:r>
      <w:r>
        <w:rPr>
          <w:w w:val="105"/>
        </w:rPr>
        <w:t>illness,</w:t>
      </w:r>
      <w:r>
        <w:rPr>
          <w:spacing w:val="7"/>
          <w:w w:val="105"/>
        </w:rPr>
        <w:t> </w:t>
      </w:r>
      <w:r>
        <w:rPr>
          <w:w w:val="105"/>
        </w:rPr>
        <w:t>and</w:t>
      </w:r>
      <w:r>
        <w:rPr>
          <w:spacing w:val="6"/>
          <w:w w:val="105"/>
        </w:rPr>
        <w:t> </w:t>
      </w:r>
      <w:r>
        <w:rPr>
          <w:w w:val="105"/>
        </w:rPr>
        <w:t>subsequent</w:t>
      </w:r>
      <w:r>
        <w:rPr>
          <w:spacing w:val="7"/>
          <w:w w:val="105"/>
        </w:rPr>
        <w:t> </w:t>
      </w:r>
      <w:r>
        <w:rPr>
          <w:spacing w:val="-2"/>
          <w:w w:val="105"/>
        </w:rPr>
        <w:t>treatment</w:t>
      </w:r>
    </w:p>
    <w:p>
      <w:pPr>
        <w:spacing w:after="0" w:line="199" w:lineRule="exact"/>
        <w:jc w:val="left"/>
        <w:sectPr>
          <w:type w:val="continuous"/>
          <w:pgSz w:w="12240" w:h="15840"/>
          <w:pgMar w:header="0" w:footer="1008" w:top="920" w:bottom="1200" w:left="1320" w:right="1320"/>
        </w:sectPr>
      </w:pPr>
    </w:p>
    <w:p>
      <w:pPr>
        <w:spacing w:line="249" w:lineRule="auto" w:before="127"/>
        <w:ind w:left="120" w:right="38" w:firstLine="0"/>
        <w:jc w:val="both"/>
        <w:rPr>
          <w:sz w:val="16"/>
        </w:rPr>
      </w:pPr>
      <w:r>
        <w:rPr>
          <w:rFonts w:ascii="Gill Sans MT"/>
          <w:b/>
          <w:w w:val="105"/>
          <w:sz w:val="16"/>
        </w:rPr>
        <w:t>S. B. Menezes, </w:t>
      </w:r>
      <w:r>
        <w:rPr>
          <w:w w:val="105"/>
          <w:sz w:val="16"/>
        </w:rPr>
        <w:t>MBBS DPM MRC Psych, Consultant Psychia- trist,</w:t>
      </w:r>
      <w:r>
        <w:rPr>
          <w:w w:val="105"/>
          <w:sz w:val="16"/>
        </w:rPr>
        <w:t> Queen</w:t>
      </w:r>
      <w:r>
        <w:rPr>
          <w:w w:val="105"/>
          <w:sz w:val="16"/>
        </w:rPr>
        <w:t> Elizabeth</w:t>
      </w:r>
      <w:r>
        <w:rPr>
          <w:w w:val="105"/>
          <w:sz w:val="16"/>
        </w:rPr>
        <w:t> Psychiatric</w:t>
      </w:r>
      <w:r>
        <w:rPr>
          <w:w w:val="105"/>
          <w:sz w:val="16"/>
        </w:rPr>
        <w:t> Hospital,</w:t>
      </w:r>
      <w:r>
        <w:rPr>
          <w:w w:val="105"/>
          <w:sz w:val="16"/>
        </w:rPr>
        <w:t> Edgbaston,</w:t>
      </w:r>
      <w:r>
        <w:rPr>
          <w:w w:val="105"/>
          <w:sz w:val="16"/>
        </w:rPr>
        <w:t> Bir- mingham, B15 2QZ. E Mail: </w:t>
      </w:r>
      <w:hyperlink r:id="rId6">
        <w:r>
          <w:rPr>
            <w:w w:val="105"/>
            <w:sz w:val="16"/>
          </w:rPr>
          <w:t>Simon.Menezes@bsmht.nhs.uk</w:t>
        </w:r>
      </w:hyperlink>
    </w:p>
    <w:p>
      <w:pPr>
        <w:spacing w:line="252" w:lineRule="auto" w:before="62"/>
        <w:ind w:left="120" w:right="41" w:firstLine="0"/>
        <w:jc w:val="both"/>
        <w:rPr>
          <w:sz w:val="16"/>
        </w:rPr>
      </w:pPr>
      <w:r>
        <w:rPr>
          <w:rFonts w:ascii="Gill Sans MT"/>
          <w:b/>
          <w:sz w:val="16"/>
        </w:rPr>
        <w:t>D. A. Braganza Menezes</w:t>
      </w:r>
      <w:r>
        <w:rPr>
          <w:sz w:val="16"/>
        </w:rPr>
        <w:t>, University of Birmingham, Birming- ham UK</w:t>
      </w:r>
    </w:p>
    <w:p>
      <w:pPr>
        <w:spacing w:before="63"/>
        <w:ind w:left="120" w:right="0" w:firstLine="0"/>
        <w:jc w:val="left"/>
        <w:rPr>
          <w:rFonts w:ascii="Gill Sans MT"/>
          <w:b/>
          <w:sz w:val="16"/>
        </w:rPr>
      </w:pPr>
      <w:r>
        <w:rPr>
          <w:rFonts w:ascii="Gill Sans MT"/>
          <w:b/>
          <w:spacing w:val="-2"/>
          <w:sz w:val="16"/>
        </w:rPr>
        <w:t>Correspondence:</w:t>
      </w:r>
    </w:p>
    <w:p>
      <w:pPr>
        <w:spacing w:before="74"/>
        <w:ind w:left="120" w:right="0" w:firstLine="0"/>
        <w:jc w:val="left"/>
        <w:rPr>
          <w:rFonts w:ascii="Gill Sans MT"/>
          <w:b/>
          <w:sz w:val="16"/>
        </w:rPr>
      </w:pPr>
      <w:r>
        <w:rPr>
          <w:rFonts w:ascii="Gill Sans MT"/>
          <w:b/>
          <w:sz w:val="16"/>
        </w:rPr>
        <w:t>Dr.</w:t>
      </w:r>
      <w:r>
        <w:rPr>
          <w:rFonts w:ascii="Gill Sans MT"/>
          <w:b/>
          <w:spacing w:val="13"/>
          <w:sz w:val="16"/>
        </w:rPr>
        <w:t> </w:t>
      </w:r>
      <w:r>
        <w:rPr>
          <w:rFonts w:ascii="Gill Sans MT"/>
          <w:b/>
          <w:sz w:val="16"/>
        </w:rPr>
        <w:t>Simon</w:t>
      </w:r>
      <w:r>
        <w:rPr>
          <w:rFonts w:ascii="Gill Sans MT"/>
          <w:b/>
          <w:spacing w:val="14"/>
          <w:sz w:val="16"/>
        </w:rPr>
        <w:t> </w:t>
      </w:r>
      <w:r>
        <w:rPr>
          <w:rFonts w:ascii="Gill Sans MT"/>
          <w:b/>
          <w:sz w:val="16"/>
        </w:rPr>
        <w:t>B</w:t>
      </w:r>
      <w:r>
        <w:rPr>
          <w:rFonts w:ascii="Gill Sans MT"/>
          <w:b/>
          <w:spacing w:val="14"/>
          <w:sz w:val="16"/>
        </w:rPr>
        <w:t> </w:t>
      </w:r>
      <w:r>
        <w:rPr>
          <w:rFonts w:ascii="Gill Sans MT"/>
          <w:b/>
          <w:spacing w:val="-2"/>
          <w:sz w:val="16"/>
        </w:rPr>
        <w:t>Menezes.</w:t>
      </w:r>
    </w:p>
    <w:p>
      <w:pPr>
        <w:pStyle w:val="BodyText"/>
        <w:spacing w:line="244" w:lineRule="auto" w:before="2"/>
        <w:ind w:left="120" w:right="3"/>
        <w:jc w:val="left"/>
      </w:pPr>
      <w:r>
        <w:rPr/>
        <w:br w:type="column"/>
      </w:r>
      <w:r>
        <w:rPr/>
        <w:t>with</w:t>
      </w:r>
      <w:r>
        <w:rPr>
          <w:spacing w:val="-10"/>
        </w:rPr>
        <w:t> </w:t>
      </w:r>
      <w:r>
        <w:rPr/>
        <w:t>psychotropic</w:t>
      </w:r>
      <w:r>
        <w:rPr>
          <w:spacing w:val="-10"/>
        </w:rPr>
        <w:t> </w:t>
      </w:r>
      <w:r>
        <w:rPr/>
        <w:t>medication</w:t>
      </w:r>
      <w:r>
        <w:rPr>
          <w:spacing w:val="-10"/>
        </w:rPr>
        <w:t> </w:t>
      </w:r>
      <w:r>
        <w:rPr/>
        <w:t>may</w:t>
      </w:r>
      <w:r>
        <w:rPr>
          <w:spacing w:val="-10"/>
        </w:rPr>
        <w:t> </w:t>
      </w:r>
      <w:r>
        <w:rPr/>
        <w:t>provide</w:t>
      </w:r>
      <w:r>
        <w:rPr>
          <w:spacing w:val="-10"/>
        </w:rPr>
        <w:t> </w:t>
      </w:r>
      <w:r>
        <w:rPr/>
        <w:t>valuable</w:t>
      </w:r>
      <w:r>
        <w:rPr>
          <w:spacing w:val="-10"/>
        </w:rPr>
        <w:t> </w:t>
      </w:r>
      <w:r>
        <w:rPr/>
        <w:t>clues </w:t>
      </w:r>
      <w:r>
        <w:rPr>
          <w:w w:val="105"/>
        </w:rPr>
        <w:t>to the diagnosis and management of such patients.</w:t>
      </w:r>
    </w:p>
    <w:p>
      <w:pPr>
        <w:pStyle w:val="BodyText"/>
        <w:spacing w:line="244" w:lineRule="auto" w:before="122"/>
        <w:ind w:left="120" w:right="116" w:firstLine="480"/>
      </w:pPr>
      <w:r>
        <w:rPr/>
        <w:t>Despite the number of reports currently in litera- ture, there are few cases documented of both PIP and NMS concurrently. This case report describes a female schizophrenic patient exhibiting the cardinal symptoms</w:t>
      </w:r>
      <w:r>
        <w:rPr>
          <w:spacing w:val="40"/>
        </w:rPr>
        <w:t> </w:t>
      </w:r>
      <w:r>
        <w:rPr/>
        <w:t>of both PIP and NMS.</w:t>
      </w:r>
    </w:p>
    <w:p>
      <w:pPr>
        <w:spacing w:after="0" w:line="244" w:lineRule="auto"/>
        <w:sectPr>
          <w:type w:val="continuous"/>
          <w:pgSz w:w="12240" w:h="15840"/>
          <w:pgMar w:header="0" w:footer="1008" w:top="920" w:bottom="1200" w:left="1320" w:right="1320"/>
          <w:cols w:num="2" w:equalWidth="0">
            <w:col w:w="4644" w:space="216"/>
            <w:col w:w="4740"/>
          </w:cols>
        </w:sectPr>
      </w:pPr>
    </w:p>
    <w:p>
      <w:pPr>
        <w:pStyle w:val="Heading1"/>
      </w:pPr>
      <w:r>
        <w:rPr>
          <w:spacing w:val="10"/>
          <w:w w:val="110"/>
        </w:rPr>
        <w:t>CASE</w:t>
      </w:r>
      <w:r>
        <w:rPr>
          <w:spacing w:val="62"/>
          <w:w w:val="150"/>
        </w:rPr>
        <w:t> </w:t>
      </w:r>
      <w:r>
        <w:rPr>
          <w:spacing w:val="12"/>
          <w:w w:val="110"/>
        </w:rPr>
        <w:t>HISTORY</w:t>
      </w:r>
    </w:p>
    <w:p>
      <w:pPr>
        <w:pStyle w:val="BodyText"/>
        <w:spacing w:before="5"/>
        <w:ind w:left="0"/>
        <w:jc w:val="left"/>
        <w:rPr>
          <w:sz w:val="20"/>
        </w:rPr>
      </w:pPr>
    </w:p>
    <w:p>
      <w:pPr>
        <w:pStyle w:val="BodyText"/>
        <w:spacing w:line="244" w:lineRule="auto" w:before="0"/>
        <w:ind w:right="40" w:firstLine="480"/>
      </w:pPr>
      <w:r>
        <w:rPr>
          <w:w w:val="105"/>
        </w:rPr>
        <w:t>Miss</w:t>
      </w:r>
      <w:r>
        <w:rPr>
          <w:w w:val="105"/>
        </w:rPr>
        <w:t> X,</w:t>
      </w:r>
      <w:r>
        <w:rPr>
          <w:w w:val="105"/>
        </w:rPr>
        <w:t> a</w:t>
      </w:r>
      <w:r>
        <w:rPr>
          <w:w w:val="105"/>
        </w:rPr>
        <w:t> 44-year-old</w:t>
      </w:r>
      <w:r>
        <w:rPr>
          <w:w w:val="105"/>
        </w:rPr>
        <w:t> Caucasian</w:t>
      </w:r>
      <w:r>
        <w:rPr>
          <w:w w:val="105"/>
        </w:rPr>
        <w:t> female</w:t>
      </w:r>
      <w:r>
        <w:rPr>
          <w:w w:val="105"/>
        </w:rPr>
        <w:t> with </w:t>
      </w:r>
      <w:r>
        <w:rPr/>
        <w:t>schizophrenia, presented to the University General Hos- pital</w:t>
      </w:r>
      <w:r>
        <w:rPr>
          <w:spacing w:val="-5"/>
        </w:rPr>
        <w:t> </w:t>
      </w:r>
      <w:r>
        <w:rPr/>
        <w:t>with</w:t>
      </w:r>
      <w:r>
        <w:rPr>
          <w:spacing w:val="-5"/>
        </w:rPr>
        <w:t> </w:t>
      </w:r>
      <w:r>
        <w:rPr/>
        <w:t>vomiting</w:t>
      </w:r>
      <w:r>
        <w:rPr>
          <w:spacing w:val="-5"/>
        </w:rPr>
        <w:t> </w:t>
      </w:r>
      <w:r>
        <w:rPr/>
        <w:t>and</w:t>
      </w:r>
      <w:r>
        <w:rPr>
          <w:spacing w:val="-5"/>
        </w:rPr>
        <w:t> </w:t>
      </w:r>
      <w:r>
        <w:rPr/>
        <w:t>confusion.</w:t>
      </w:r>
      <w:r>
        <w:rPr>
          <w:spacing w:val="-5"/>
        </w:rPr>
        <w:t> </w:t>
      </w:r>
      <w:r>
        <w:rPr/>
        <w:t>There</w:t>
      </w:r>
      <w:r>
        <w:rPr>
          <w:spacing w:val="-5"/>
        </w:rPr>
        <w:t> </w:t>
      </w:r>
      <w:r>
        <w:rPr/>
        <w:t>was</w:t>
      </w:r>
      <w:r>
        <w:rPr>
          <w:spacing w:val="-5"/>
        </w:rPr>
        <w:t> </w:t>
      </w:r>
      <w:r>
        <w:rPr/>
        <w:t>a</w:t>
      </w:r>
      <w:r>
        <w:rPr>
          <w:spacing w:val="-5"/>
        </w:rPr>
        <w:t> </w:t>
      </w:r>
      <w:r>
        <w:rPr/>
        <w:t>history</w:t>
      </w:r>
      <w:r>
        <w:rPr>
          <w:spacing w:val="-5"/>
        </w:rPr>
        <w:t> </w:t>
      </w:r>
      <w:r>
        <w:rPr/>
        <w:t>of </w:t>
      </w:r>
      <w:r>
        <w:rPr>
          <w:w w:val="105"/>
        </w:rPr>
        <w:t>a</w:t>
      </w:r>
      <w:r>
        <w:rPr>
          <w:spacing w:val="-11"/>
          <w:w w:val="105"/>
        </w:rPr>
        <w:t> </w:t>
      </w:r>
      <w:r>
        <w:rPr>
          <w:w w:val="105"/>
        </w:rPr>
        <w:t>large</w:t>
      </w:r>
      <w:r>
        <w:rPr>
          <w:spacing w:val="-11"/>
          <w:w w:val="105"/>
        </w:rPr>
        <w:t> </w:t>
      </w:r>
      <w:r>
        <w:rPr>
          <w:w w:val="105"/>
        </w:rPr>
        <w:t>volume</w:t>
      </w:r>
      <w:r>
        <w:rPr>
          <w:spacing w:val="-11"/>
          <w:w w:val="105"/>
        </w:rPr>
        <w:t> </w:t>
      </w:r>
      <w:r>
        <w:rPr>
          <w:w w:val="105"/>
        </w:rPr>
        <w:t>of</w:t>
      </w:r>
      <w:r>
        <w:rPr>
          <w:spacing w:val="-11"/>
          <w:w w:val="105"/>
        </w:rPr>
        <w:t> </w:t>
      </w:r>
      <w:r>
        <w:rPr>
          <w:w w:val="105"/>
        </w:rPr>
        <w:t>water</w:t>
      </w:r>
      <w:r>
        <w:rPr>
          <w:spacing w:val="-11"/>
          <w:w w:val="105"/>
        </w:rPr>
        <w:t> </w:t>
      </w:r>
      <w:r>
        <w:rPr>
          <w:w w:val="105"/>
        </w:rPr>
        <w:t>consumption</w:t>
      </w:r>
      <w:r>
        <w:rPr>
          <w:spacing w:val="-11"/>
          <w:w w:val="105"/>
        </w:rPr>
        <w:t> </w:t>
      </w:r>
      <w:r>
        <w:rPr>
          <w:w w:val="105"/>
        </w:rPr>
        <w:t>in</w:t>
      </w:r>
      <w:r>
        <w:rPr>
          <w:spacing w:val="-11"/>
          <w:w w:val="105"/>
        </w:rPr>
        <w:t> </w:t>
      </w:r>
      <w:r>
        <w:rPr>
          <w:w w:val="105"/>
        </w:rPr>
        <w:t>the</w:t>
      </w:r>
      <w:r>
        <w:rPr>
          <w:spacing w:val="-11"/>
          <w:w w:val="105"/>
        </w:rPr>
        <w:t> </w:t>
      </w:r>
      <w:r>
        <w:rPr>
          <w:w w:val="105"/>
        </w:rPr>
        <w:t>weeks</w:t>
      </w:r>
      <w:r>
        <w:rPr>
          <w:spacing w:val="-11"/>
          <w:w w:val="105"/>
        </w:rPr>
        <w:t> </w:t>
      </w:r>
      <w:r>
        <w:rPr>
          <w:w w:val="105"/>
        </w:rPr>
        <w:t>pre- ceding admission.</w:t>
      </w:r>
    </w:p>
    <w:p>
      <w:pPr>
        <w:pStyle w:val="BodyText"/>
        <w:spacing w:line="244" w:lineRule="auto" w:before="121"/>
        <w:ind w:right="38" w:firstLine="480"/>
      </w:pPr>
      <w:r>
        <w:rPr/>
        <w:t>Soon after admission, she suffered a grand mal seizure, and on investigation was found to have pro- found </w:t>
      </w:r>
      <w:r>
        <w:rPr>
          <w:spacing w:val="9"/>
        </w:rPr>
        <w:t>hyponatraemia</w:t>
      </w:r>
      <w:r>
        <w:rPr>
          <w:spacing w:val="9"/>
        </w:rPr>
        <w:t> </w:t>
      </w:r>
      <w:r>
        <w:rPr/>
        <w:t>(serum sodium levels </w:t>
      </w:r>
      <w:r>
        <w:rPr>
          <w:spacing w:val="10"/>
        </w:rPr>
        <w:t>were </w:t>
      </w:r>
      <w:r>
        <w:rPr/>
        <w:t>108mmol/L). A series of investigations were undertaken, including blood tests, CT scan, MRI and an EEG, all of which were normal.</w:t>
      </w:r>
    </w:p>
    <w:p>
      <w:pPr>
        <w:pStyle w:val="BodyText"/>
        <w:spacing w:line="244" w:lineRule="auto" w:before="120"/>
        <w:ind w:right="45" w:firstLine="480"/>
      </w:pPr>
      <w:r>
        <w:rPr>
          <w:w w:val="105"/>
        </w:rPr>
        <w:t>Her</w:t>
      </w:r>
      <w:r>
        <w:rPr>
          <w:spacing w:val="-5"/>
          <w:w w:val="105"/>
        </w:rPr>
        <w:t> </w:t>
      </w:r>
      <w:r>
        <w:rPr>
          <w:w w:val="105"/>
        </w:rPr>
        <w:t>condition</w:t>
      </w:r>
      <w:r>
        <w:rPr>
          <w:spacing w:val="-5"/>
          <w:w w:val="105"/>
        </w:rPr>
        <w:t> </w:t>
      </w:r>
      <w:r>
        <w:rPr>
          <w:w w:val="105"/>
        </w:rPr>
        <w:t>subsequently</w:t>
      </w:r>
      <w:r>
        <w:rPr>
          <w:spacing w:val="-5"/>
          <w:w w:val="105"/>
        </w:rPr>
        <w:t> </w:t>
      </w:r>
      <w:r>
        <w:rPr>
          <w:w w:val="105"/>
        </w:rPr>
        <w:t>deteriorated</w:t>
      </w:r>
      <w:r>
        <w:rPr>
          <w:spacing w:val="-5"/>
          <w:w w:val="105"/>
        </w:rPr>
        <w:t> </w:t>
      </w:r>
      <w:r>
        <w:rPr>
          <w:w w:val="105"/>
        </w:rPr>
        <w:t>and</w:t>
      </w:r>
      <w:r>
        <w:rPr>
          <w:spacing w:val="-5"/>
          <w:w w:val="105"/>
        </w:rPr>
        <w:t> </w:t>
      </w:r>
      <w:r>
        <w:rPr>
          <w:w w:val="105"/>
        </w:rPr>
        <w:t>she suffered respiratory arrest and became comatose. She </w:t>
      </w:r>
      <w:r>
        <w:rPr/>
        <w:t>was</w:t>
      </w:r>
      <w:r>
        <w:rPr>
          <w:spacing w:val="-4"/>
        </w:rPr>
        <w:t> </w:t>
      </w:r>
      <w:r>
        <w:rPr/>
        <w:t>transferred</w:t>
      </w:r>
      <w:r>
        <w:rPr>
          <w:spacing w:val="-4"/>
        </w:rPr>
        <w:t> </w:t>
      </w:r>
      <w:r>
        <w:rPr/>
        <w:t>to</w:t>
      </w:r>
      <w:r>
        <w:rPr>
          <w:spacing w:val="-4"/>
        </w:rPr>
        <w:t> </w:t>
      </w:r>
      <w:r>
        <w:rPr/>
        <w:t>ITU</w:t>
      </w:r>
      <w:r>
        <w:rPr>
          <w:spacing w:val="-4"/>
        </w:rPr>
        <w:t> </w:t>
      </w:r>
      <w:r>
        <w:rPr/>
        <w:t>and</w:t>
      </w:r>
      <w:r>
        <w:rPr>
          <w:spacing w:val="-4"/>
        </w:rPr>
        <w:t> </w:t>
      </w:r>
      <w:r>
        <w:rPr/>
        <w:t>put</w:t>
      </w:r>
      <w:r>
        <w:rPr>
          <w:spacing w:val="-4"/>
        </w:rPr>
        <w:t> </w:t>
      </w:r>
      <w:r>
        <w:rPr/>
        <w:t>on</w:t>
      </w:r>
      <w:r>
        <w:rPr>
          <w:spacing w:val="-4"/>
        </w:rPr>
        <w:t> </w:t>
      </w:r>
      <w:r>
        <w:rPr/>
        <w:t>a</w:t>
      </w:r>
      <w:r>
        <w:rPr>
          <w:spacing w:val="-4"/>
        </w:rPr>
        <w:t> </w:t>
      </w:r>
      <w:r>
        <w:rPr/>
        <w:t>ventilator,</w:t>
      </w:r>
      <w:r>
        <w:rPr>
          <w:spacing w:val="-4"/>
        </w:rPr>
        <w:t> </w:t>
      </w:r>
      <w:r>
        <w:rPr/>
        <w:t>following </w:t>
      </w:r>
      <w:r>
        <w:rPr>
          <w:w w:val="105"/>
        </w:rPr>
        <w:t>which she underwent kidney dialysis to normalise her serum sodium levels.</w:t>
      </w:r>
    </w:p>
    <w:p>
      <w:pPr>
        <w:pStyle w:val="BodyText"/>
        <w:spacing w:line="244" w:lineRule="auto"/>
        <w:ind w:right="43" w:firstLine="480"/>
      </w:pPr>
      <w:r>
        <w:rPr>
          <w:w w:val="105"/>
        </w:rPr>
        <w:t>She</w:t>
      </w:r>
      <w:r>
        <w:rPr>
          <w:w w:val="105"/>
        </w:rPr>
        <w:t> regained</w:t>
      </w:r>
      <w:r>
        <w:rPr>
          <w:w w:val="105"/>
        </w:rPr>
        <w:t> consciousness</w:t>
      </w:r>
      <w:r>
        <w:rPr>
          <w:w w:val="105"/>
        </w:rPr>
        <w:t> and</w:t>
      </w:r>
      <w:r>
        <w:rPr>
          <w:w w:val="105"/>
        </w:rPr>
        <w:t> appeared</w:t>
      </w:r>
      <w:r>
        <w:rPr>
          <w:w w:val="105"/>
        </w:rPr>
        <w:t> to </w:t>
      </w:r>
      <w:r>
        <w:rPr/>
        <w:t>recover, but deteriorated the next day, developing fever </w:t>
      </w:r>
      <w:r>
        <w:rPr>
          <w:w w:val="105"/>
        </w:rPr>
        <w:t>and muscle rigidity. She again became confused and her CK levels were found to be 58,000 Units.</w:t>
      </w:r>
    </w:p>
    <w:p>
      <w:pPr>
        <w:pStyle w:val="BodyText"/>
        <w:spacing w:line="244" w:lineRule="auto" w:before="99"/>
        <w:ind w:right="43" w:firstLine="480"/>
      </w:pPr>
      <w:r>
        <w:rPr/>
        <w:t>Neuroleptic malignant syndrome was diagnosed following consultation by a neurologist.</w:t>
      </w:r>
      <w:r>
        <w:rPr>
          <w:spacing w:val="40"/>
        </w:rPr>
        <w:t> </w:t>
      </w:r>
      <w:r>
        <w:rPr/>
        <w:t>Her antipsy- chotic medication was stopped, and she was treated</w:t>
      </w:r>
      <w:r>
        <w:rPr>
          <w:spacing w:val="80"/>
        </w:rPr>
        <w:t> </w:t>
      </w:r>
      <w:r>
        <w:rPr/>
        <w:t>with Dantrolene and other supportive measures. When her condition stabilised, she was transferred back to the psychiatric hospital, where her behaviour deteriorated. She was thought-disordered, with auditory hallucina- tions, paranoid beliefs, incoherent speech, irritability and a lack of insight into her condition. She was started on Clozapine but as she refused oral medication, she was initially treated with Lorazepam injection and then was treated with Depixol 40 mg IM every two weeks, under close observation. When her psychiatric condition im- proved, she was treated with Quetiapine 150 mg per</w:t>
      </w:r>
      <w:r>
        <w:rPr>
          <w:spacing w:val="80"/>
        </w:rPr>
        <w:t> </w:t>
      </w:r>
      <w:r>
        <w:rPr/>
        <w:t>day and oral Lorazepam.</w:t>
      </w:r>
    </w:p>
    <w:p>
      <w:pPr>
        <w:pStyle w:val="BodyText"/>
        <w:spacing w:line="244" w:lineRule="auto" w:before="99"/>
        <w:ind w:right="46" w:firstLine="480"/>
      </w:pPr>
      <w:r>
        <w:rPr/>
        <w:t>Miss X did not have any significant previous medi- cal history, and there was no family history of mental illness. Premorbidly, her mother described her as a quiet lady</w:t>
      </w:r>
      <w:r>
        <w:rPr>
          <w:spacing w:val="40"/>
        </w:rPr>
        <w:t> </w:t>
      </w:r>
      <w:r>
        <w:rPr/>
        <w:t>who</w:t>
      </w:r>
      <w:r>
        <w:rPr>
          <w:spacing w:val="40"/>
        </w:rPr>
        <w:t> </w:t>
      </w:r>
      <w:r>
        <w:rPr/>
        <w:t>lacked</w:t>
      </w:r>
      <w:r>
        <w:rPr>
          <w:spacing w:val="40"/>
        </w:rPr>
        <w:t> </w:t>
      </w:r>
      <w:r>
        <w:rPr/>
        <w:t>self-confidence.</w:t>
      </w:r>
      <w:r>
        <w:rPr>
          <w:spacing w:val="40"/>
        </w:rPr>
        <w:t> </w:t>
      </w:r>
      <w:r>
        <w:rPr/>
        <w:t>She</w:t>
      </w:r>
      <w:r>
        <w:rPr>
          <w:spacing w:val="40"/>
        </w:rPr>
        <w:t> </w:t>
      </w:r>
      <w:r>
        <w:rPr/>
        <w:t>isolated</w:t>
      </w:r>
      <w:r>
        <w:rPr>
          <w:spacing w:val="40"/>
        </w:rPr>
        <w:t> </w:t>
      </w:r>
      <w:r>
        <w:rPr/>
        <w:t>herself and did not have many friends.</w:t>
      </w:r>
    </w:p>
    <w:p>
      <w:pPr>
        <w:pStyle w:val="BodyText"/>
        <w:spacing w:line="244" w:lineRule="auto" w:before="100"/>
        <w:ind w:right="46" w:firstLine="480"/>
      </w:pPr>
      <w:r>
        <w:rPr>
          <w:w w:val="105"/>
        </w:rPr>
        <w:t>Her conclusive diagnosis was that of schizophre- nia with PIP syndrome and NMS. She was monitored closely to ensure that she did not consume excessive </w:t>
      </w:r>
      <w:r>
        <w:rPr/>
        <w:t>amounts</w:t>
      </w:r>
      <w:r>
        <w:rPr>
          <w:spacing w:val="-7"/>
        </w:rPr>
        <w:t> </w:t>
      </w:r>
      <w:r>
        <w:rPr/>
        <w:t>of</w:t>
      </w:r>
      <w:r>
        <w:rPr>
          <w:spacing w:val="-7"/>
        </w:rPr>
        <w:t> </w:t>
      </w:r>
      <w:r>
        <w:rPr/>
        <w:t>water.</w:t>
      </w:r>
      <w:r>
        <w:rPr>
          <w:spacing w:val="-7"/>
        </w:rPr>
        <w:t> </w:t>
      </w:r>
      <w:r>
        <w:rPr/>
        <w:t>Owing</w:t>
      </w:r>
      <w:r>
        <w:rPr>
          <w:spacing w:val="-7"/>
        </w:rPr>
        <w:t> </w:t>
      </w:r>
      <w:r>
        <w:rPr/>
        <w:t>to</w:t>
      </w:r>
      <w:r>
        <w:rPr>
          <w:spacing w:val="-7"/>
        </w:rPr>
        <w:t> </w:t>
      </w:r>
      <w:r>
        <w:rPr/>
        <w:t>management</w:t>
      </w:r>
      <w:r>
        <w:rPr>
          <w:spacing w:val="-7"/>
        </w:rPr>
        <w:t> </w:t>
      </w:r>
      <w:r>
        <w:rPr/>
        <w:t>difficulties,</w:t>
      </w:r>
      <w:r>
        <w:rPr>
          <w:spacing w:val="-7"/>
        </w:rPr>
        <w:t> </w:t>
      </w:r>
      <w:r>
        <w:rPr/>
        <w:t>she </w:t>
      </w:r>
      <w:r>
        <w:rPr>
          <w:w w:val="105"/>
        </w:rPr>
        <w:t>presented</w:t>
      </w:r>
      <w:r>
        <w:rPr>
          <w:spacing w:val="-12"/>
          <w:w w:val="105"/>
        </w:rPr>
        <w:t> </w:t>
      </w:r>
      <w:r>
        <w:rPr>
          <w:w w:val="105"/>
        </w:rPr>
        <w:t>to</w:t>
      </w:r>
      <w:r>
        <w:rPr>
          <w:spacing w:val="-12"/>
          <w:w w:val="105"/>
        </w:rPr>
        <w:t> </w:t>
      </w:r>
      <w:r>
        <w:rPr>
          <w:w w:val="105"/>
        </w:rPr>
        <w:t>an</w:t>
      </w:r>
      <w:r>
        <w:rPr>
          <w:spacing w:val="-12"/>
          <w:w w:val="105"/>
        </w:rPr>
        <w:t> </w:t>
      </w:r>
      <w:r>
        <w:rPr>
          <w:w w:val="105"/>
        </w:rPr>
        <w:t>acute</w:t>
      </w:r>
      <w:r>
        <w:rPr>
          <w:spacing w:val="-12"/>
          <w:w w:val="105"/>
        </w:rPr>
        <w:t> </w:t>
      </w:r>
      <w:r>
        <w:rPr>
          <w:w w:val="105"/>
        </w:rPr>
        <w:t>psychiatric</w:t>
      </w:r>
      <w:r>
        <w:rPr>
          <w:spacing w:val="-12"/>
          <w:w w:val="105"/>
        </w:rPr>
        <w:t> </w:t>
      </w:r>
      <w:r>
        <w:rPr>
          <w:w w:val="105"/>
        </w:rPr>
        <w:t>ward,</w:t>
      </w:r>
      <w:r>
        <w:rPr>
          <w:spacing w:val="-12"/>
          <w:w w:val="105"/>
        </w:rPr>
        <w:t> </w:t>
      </w:r>
      <w:r>
        <w:rPr>
          <w:w w:val="105"/>
        </w:rPr>
        <w:t>she</w:t>
      </w:r>
      <w:r>
        <w:rPr>
          <w:spacing w:val="-12"/>
          <w:w w:val="105"/>
        </w:rPr>
        <w:t> </w:t>
      </w:r>
      <w:r>
        <w:rPr>
          <w:w w:val="105"/>
        </w:rPr>
        <w:t>was</w:t>
      </w:r>
      <w:r>
        <w:rPr>
          <w:spacing w:val="-12"/>
          <w:w w:val="105"/>
        </w:rPr>
        <w:t> </w:t>
      </w:r>
      <w:r>
        <w:rPr>
          <w:w w:val="105"/>
        </w:rPr>
        <w:t>placed, and currently resides in, a low security private facility. </w:t>
      </w:r>
      <w:r>
        <w:rPr/>
        <w:t>Her mental state has improved but she remains thought- disordered,</w:t>
      </w:r>
      <w:r>
        <w:rPr>
          <w:spacing w:val="-3"/>
        </w:rPr>
        <w:t> </w:t>
      </w:r>
      <w:r>
        <w:rPr/>
        <w:t>and</w:t>
      </w:r>
      <w:r>
        <w:rPr>
          <w:spacing w:val="-3"/>
        </w:rPr>
        <w:t> </w:t>
      </w:r>
      <w:r>
        <w:rPr/>
        <w:t>lacks</w:t>
      </w:r>
      <w:r>
        <w:rPr>
          <w:spacing w:val="-3"/>
        </w:rPr>
        <w:t> </w:t>
      </w:r>
      <w:r>
        <w:rPr/>
        <w:t>insight</w:t>
      </w:r>
      <w:r>
        <w:rPr>
          <w:spacing w:val="-3"/>
        </w:rPr>
        <w:t> </w:t>
      </w:r>
      <w:r>
        <w:rPr/>
        <w:t>into</w:t>
      </w:r>
      <w:r>
        <w:rPr>
          <w:spacing w:val="-3"/>
        </w:rPr>
        <w:t> </w:t>
      </w:r>
      <w:r>
        <w:rPr/>
        <w:t>her</w:t>
      </w:r>
      <w:r>
        <w:rPr>
          <w:spacing w:val="-3"/>
        </w:rPr>
        <w:t> </w:t>
      </w:r>
      <w:r>
        <w:rPr/>
        <w:t>condition,</w:t>
      </w:r>
      <w:r>
        <w:rPr>
          <w:spacing w:val="-3"/>
        </w:rPr>
        <w:t> </w:t>
      </w:r>
      <w:r>
        <w:rPr/>
        <w:t>but</w:t>
      </w:r>
      <w:r>
        <w:rPr>
          <w:spacing w:val="-3"/>
        </w:rPr>
        <w:t> </w:t>
      </w:r>
      <w:r>
        <w:rPr/>
        <w:t>takes </w:t>
      </w:r>
      <w:r>
        <w:rPr>
          <w:w w:val="105"/>
        </w:rPr>
        <w:t>Quetiapine and Lorazepam with gentle persuasion.</w:t>
      </w:r>
    </w:p>
    <w:p>
      <w:pPr>
        <w:pStyle w:val="Heading1"/>
        <w:spacing w:before="172"/>
      </w:pPr>
      <w:r>
        <w:rPr>
          <w:spacing w:val="13"/>
          <w:w w:val="110"/>
        </w:rPr>
        <w:t>DISCUSSION</w:t>
      </w:r>
    </w:p>
    <w:p>
      <w:pPr>
        <w:pStyle w:val="BodyText"/>
        <w:spacing w:line="244" w:lineRule="auto" w:before="206"/>
        <w:ind w:right="44" w:firstLine="480"/>
      </w:pPr>
      <w:r>
        <w:rPr>
          <w:w w:val="105"/>
        </w:rPr>
        <w:t>This</w:t>
      </w:r>
      <w:r>
        <w:rPr>
          <w:w w:val="105"/>
        </w:rPr>
        <w:t> case</w:t>
      </w:r>
      <w:r>
        <w:rPr>
          <w:w w:val="105"/>
        </w:rPr>
        <w:t> highlights</w:t>
      </w:r>
      <w:r>
        <w:rPr>
          <w:w w:val="105"/>
        </w:rPr>
        <w:t> how</w:t>
      </w:r>
      <w:r>
        <w:rPr>
          <w:w w:val="105"/>
        </w:rPr>
        <w:t> consumption</w:t>
      </w:r>
      <w:r>
        <w:rPr>
          <w:w w:val="105"/>
        </w:rPr>
        <w:t> of</w:t>
      </w:r>
      <w:r>
        <w:rPr>
          <w:w w:val="105"/>
        </w:rPr>
        <w:t> </w:t>
      </w:r>
      <w:r>
        <w:rPr>
          <w:w w:val="105"/>
        </w:rPr>
        <w:t>large amounts</w:t>
      </w:r>
      <w:r>
        <w:rPr>
          <w:spacing w:val="-7"/>
          <w:w w:val="105"/>
        </w:rPr>
        <w:t> </w:t>
      </w:r>
      <w:r>
        <w:rPr>
          <w:w w:val="105"/>
        </w:rPr>
        <w:t>of</w:t>
      </w:r>
      <w:r>
        <w:rPr>
          <w:spacing w:val="-7"/>
          <w:w w:val="105"/>
        </w:rPr>
        <w:t> </w:t>
      </w:r>
      <w:r>
        <w:rPr>
          <w:w w:val="105"/>
        </w:rPr>
        <w:t>water</w:t>
      </w:r>
      <w:r>
        <w:rPr>
          <w:spacing w:val="-6"/>
          <w:w w:val="105"/>
        </w:rPr>
        <w:t> </w:t>
      </w:r>
      <w:r>
        <w:rPr>
          <w:w w:val="105"/>
        </w:rPr>
        <w:t>prior</w:t>
      </w:r>
      <w:r>
        <w:rPr>
          <w:spacing w:val="-7"/>
          <w:w w:val="105"/>
        </w:rPr>
        <w:t> </w:t>
      </w:r>
      <w:r>
        <w:rPr>
          <w:w w:val="105"/>
        </w:rPr>
        <w:t>to</w:t>
      </w:r>
      <w:r>
        <w:rPr>
          <w:spacing w:val="-6"/>
          <w:w w:val="105"/>
        </w:rPr>
        <w:t> </w:t>
      </w:r>
      <w:r>
        <w:rPr>
          <w:w w:val="105"/>
        </w:rPr>
        <w:t>admission</w:t>
      </w:r>
      <w:r>
        <w:rPr>
          <w:spacing w:val="-7"/>
          <w:w w:val="105"/>
        </w:rPr>
        <w:t> </w:t>
      </w:r>
      <w:r>
        <w:rPr>
          <w:w w:val="105"/>
        </w:rPr>
        <w:t>led</w:t>
      </w:r>
      <w:r>
        <w:rPr>
          <w:spacing w:val="-7"/>
          <w:w w:val="105"/>
        </w:rPr>
        <w:t> </w:t>
      </w:r>
      <w:r>
        <w:rPr>
          <w:w w:val="105"/>
        </w:rPr>
        <w:t>to</w:t>
      </w:r>
      <w:r>
        <w:rPr>
          <w:spacing w:val="-6"/>
          <w:w w:val="105"/>
        </w:rPr>
        <w:t> </w:t>
      </w:r>
      <w:r>
        <w:rPr>
          <w:w w:val="105"/>
        </w:rPr>
        <w:t>a</w:t>
      </w:r>
      <w:r>
        <w:rPr>
          <w:spacing w:val="-7"/>
          <w:w w:val="105"/>
        </w:rPr>
        <w:t> </w:t>
      </w:r>
      <w:r>
        <w:rPr>
          <w:spacing w:val="-2"/>
          <w:w w:val="105"/>
        </w:rPr>
        <w:t>presenta-</w:t>
      </w:r>
    </w:p>
    <w:p>
      <w:pPr>
        <w:pStyle w:val="BodyText"/>
        <w:spacing w:line="244" w:lineRule="auto" w:before="93"/>
        <w:ind w:right="115"/>
      </w:pPr>
      <w:r>
        <w:rPr/>
        <w:br w:type="column"/>
      </w:r>
      <w:r>
        <w:rPr/>
        <w:t>tion</w:t>
      </w:r>
      <w:r>
        <w:rPr>
          <w:spacing w:val="-12"/>
        </w:rPr>
        <w:t> </w:t>
      </w:r>
      <w:r>
        <w:rPr/>
        <w:t>of</w:t>
      </w:r>
      <w:r>
        <w:rPr>
          <w:spacing w:val="-12"/>
        </w:rPr>
        <w:t> </w:t>
      </w:r>
      <w:r>
        <w:rPr/>
        <w:t>vomiting,</w:t>
      </w:r>
      <w:r>
        <w:rPr>
          <w:spacing w:val="-12"/>
        </w:rPr>
        <w:t> </w:t>
      </w:r>
      <w:r>
        <w:rPr/>
        <w:t>confusion</w:t>
      </w:r>
      <w:r>
        <w:rPr>
          <w:spacing w:val="-12"/>
        </w:rPr>
        <w:t> </w:t>
      </w:r>
      <w:r>
        <w:rPr/>
        <w:t>and</w:t>
      </w:r>
      <w:r>
        <w:rPr>
          <w:spacing w:val="-12"/>
        </w:rPr>
        <w:t> </w:t>
      </w:r>
      <w:r>
        <w:rPr/>
        <w:t>delirium.</w:t>
      </w:r>
      <w:r>
        <w:rPr>
          <w:spacing w:val="-12"/>
        </w:rPr>
        <w:t> </w:t>
      </w:r>
      <w:r>
        <w:rPr/>
        <w:t>As</w:t>
      </w:r>
      <w:r>
        <w:rPr>
          <w:spacing w:val="-12"/>
        </w:rPr>
        <w:t> </w:t>
      </w:r>
      <w:r>
        <w:rPr/>
        <w:t>doctors</w:t>
      </w:r>
      <w:r>
        <w:rPr>
          <w:spacing w:val="-12"/>
        </w:rPr>
        <w:t> </w:t>
      </w:r>
      <w:r>
        <w:rPr/>
        <w:t>were attempting to stabilise her electrolyte imbalance, it is evident</w:t>
      </w:r>
      <w:r>
        <w:rPr>
          <w:spacing w:val="-2"/>
        </w:rPr>
        <w:t> </w:t>
      </w:r>
      <w:r>
        <w:rPr/>
        <w:t>that</w:t>
      </w:r>
      <w:r>
        <w:rPr>
          <w:spacing w:val="-2"/>
        </w:rPr>
        <w:t> </w:t>
      </w:r>
      <w:r>
        <w:rPr/>
        <w:t>the</w:t>
      </w:r>
      <w:r>
        <w:rPr>
          <w:spacing w:val="-2"/>
        </w:rPr>
        <w:t> </w:t>
      </w:r>
      <w:r>
        <w:rPr/>
        <w:t>possibility</w:t>
      </w:r>
      <w:r>
        <w:rPr>
          <w:spacing w:val="-2"/>
        </w:rPr>
        <w:t> </w:t>
      </w:r>
      <w:r>
        <w:rPr/>
        <w:t>of</w:t>
      </w:r>
      <w:r>
        <w:rPr>
          <w:spacing w:val="-2"/>
        </w:rPr>
        <w:t> </w:t>
      </w:r>
      <w:r>
        <w:rPr/>
        <w:t>developing</w:t>
      </w:r>
      <w:r>
        <w:rPr>
          <w:spacing w:val="-2"/>
        </w:rPr>
        <w:t> </w:t>
      </w:r>
      <w:r>
        <w:rPr/>
        <w:t>NMS</w:t>
      </w:r>
      <w:r>
        <w:rPr>
          <w:spacing w:val="-2"/>
        </w:rPr>
        <w:t> </w:t>
      </w:r>
      <w:r>
        <w:rPr/>
        <w:t>was</w:t>
      </w:r>
      <w:r>
        <w:rPr>
          <w:spacing w:val="-2"/>
        </w:rPr>
        <w:t> </w:t>
      </w:r>
      <w:r>
        <w:rPr/>
        <w:t>over- looked. In this way, the presence of PIP clearly hindered the diagnosis of NMS.</w:t>
      </w:r>
    </w:p>
    <w:p>
      <w:pPr>
        <w:pStyle w:val="BodyText"/>
        <w:spacing w:line="244" w:lineRule="auto" w:before="121"/>
        <w:ind w:right="114" w:firstLine="480"/>
      </w:pPr>
      <w:r>
        <w:rPr>
          <w:w w:val="105"/>
        </w:rPr>
        <w:t>PIP is thought to be caused by dysregulation of the endogenous opioid system, which in turn leads to compulsive</w:t>
      </w:r>
      <w:r>
        <w:rPr>
          <w:spacing w:val="-5"/>
          <w:w w:val="105"/>
        </w:rPr>
        <w:t> </w:t>
      </w:r>
      <w:r>
        <w:rPr>
          <w:w w:val="105"/>
        </w:rPr>
        <w:t>drinking</w:t>
      </w:r>
      <w:r>
        <w:rPr>
          <w:spacing w:val="-5"/>
          <w:w w:val="105"/>
        </w:rPr>
        <w:t> </w:t>
      </w:r>
      <w:r>
        <w:rPr>
          <w:w w:val="105"/>
        </w:rPr>
        <w:t>behaviour</w:t>
      </w:r>
      <w:r>
        <w:rPr>
          <w:w w:val="105"/>
          <w:position w:val="6"/>
          <w:sz w:val="10"/>
        </w:rPr>
        <w:t>5</w:t>
      </w:r>
      <w:r>
        <w:rPr>
          <w:w w:val="105"/>
        </w:rPr>
        <w:t>.</w:t>
      </w:r>
      <w:r>
        <w:rPr>
          <w:spacing w:val="-5"/>
          <w:w w:val="105"/>
        </w:rPr>
        <w:t> </w:t>
      </w:r>
      <w:r>
        <w:rPr>
          <w:w w:val="105"/>
        </w:rPr>
        <w:t>It</w:t>
      </w:r>
      <w:r>
        <w:rPr>
          <w:spacing w:val="-5"/>
          <w:w w:val="105"/>
        </w:rPr>
        <w:t> </w:t>
      </w:r>
      <w:r>
        <w:rPr>
          <w:w w:val="105"/>
        </w:rPr>
        <w:t>is</w:t>
      </w:r>
      <w:r>
        <w:rPr>
          <w:spacing w:val="-5"/>
          <w:w w:val="105"/>
        </w:rPr>
        <w:t> </w:t>
      </w:r>
      <w:r>
        <w:rPr>
          <w:w w:val="105"/>
        </w:rPr>
        <w:t>also</w:t>
      </w:r>
      <w:r>
        <w:rPr>
          <w:spacing w:val="-5"/>
          <w:w w:val="105"/>
        </w:rPr>
        <w:t> </w:t>
      </w:r>
      <w:r>
        <w:rPr>
          <w:w w:val="105"/>
        </w:rPr>
        <w:t>hypothesised </w:t>
      </w:r>
      <w:r>
        <w:rPr/>
        <w:t>that there is a close link between dysfunction of the lim- </w:t>
      </w:r>
      <w:r>
        <w:rPr>
          <w:w w:val="105"/>
        </w:rPr>
        <w:t>bic</w:t>
      </w:r>
      <w:r>
        <w:rPr>
          <w:spacing w:val="-1"/>
          <w:w w:val="105"/>
        </w:rPr>
        <w:t> </w:t>
      </w:r>
      <w:r>
        <w:rPr>
          <w:w w:val="105"/>
        </w:rPr>
        <w:t>system</w:t>
      </w:r>
      <w:r>
        <w:rPr>
          <w:spacing w:val="-1"/>
          <w:w w:val="105"/>
        </w:rPr>
        <w:t> </w:t>
      </w:r>
      <w:r>
        <w:rPr>
          <w:w w:val="105"/>
        </w:rPr>
        <w:t>(causing</w:t>
      </w:r>
      <w:r>
        <w:rPr>
          <w:spacing w:val="-1"/>
          <w:w w:val="105"/>
        </w:rPr>
        <w:t> </w:t>
      </w:r>
      <w:r>
        <w:rPr>
          <w:w w:val="105"/>
        </w:rPr>
        <w:t>psychosis)</w:t>
      </w:r>
      <w:r>
        <w:rPr>
          <w:spacing w:val="-1"/>
          <w:w w:val="105"/>
        </w:rPr>
        <w:t> </w:t>
      </w:r>
      <w:r>
        <w:rPr>
          <w:w w:val="105"/>
        </w:rPr>
        <w:t>and</w:t>
      </w:r>
      <w:r>
        <w:rPr>
          <w:spacing w:val="-1"/>
          <w:w w:val="105"/>
        </w:rPr>
        <w:t> </w:t>
      </w:r>
      <w:r>
        <w:rPr>
          <w:w w:val="105"/>
        </w:rPr>
        <w:t>dysregulation</w:t>
      </w:r>
      <w:r>
        <w:rPr>
          <w:spacing w:val="-1"/>
          <w:w w:val="105"/>
        </w:rPr>
        <w:t> </w:t>
      </w:r>
      <w:r>
        <w:rPr>
          <w:w w:val="105"/>
        </w:rPr>
        <w:t>in</w:t>
      </w:r>
      <w:r>
        <w:rPr>
          <w:spacing w:val="-1"/>
          <w:w w:val="105"/>
        </w:rPr>
        <w:t> </w:t>
      </w:r>
      <w:r>
        <w:rPr>
          <w:w w:val="105"/>
        </w:rPr>
        <w:t>hy- pothalamic</w:t>
      </w:r>
      <w:r>
        <w:rPr>
          <w:spacing w:val="-9"/>
          <w:w w:val="105"/>
        </w:rPr>
        <w:t> </w:t>
      </w:r>
      <w:r>
        <w:rPr>
          <w:w w:val="105"/>
        </w:rPr>
        <w:t>centres</w:t>
      </w:r>
      <w:r>
        <w:rPr>
          <w:spacing w:val="-8"/>
          <w:w w:val="105"/>
        </w:rPr>
        <w:t> </w:t>
      </w:r>
      <w:r>
        <w:rPr>
          <w:w w:val="105"/>
        </w:rPr>
        <w:t>manifesting</w:t>
      </w:r>
      <w:r>
        <w:rPr>
          <w:spacing w:val="-8"/>
          <w:w w:val="105"/>
        </w:rPr>
        <w:t> </w:t>
      </w:r>
      <w:r>
        <w:rPr>
          <w:w w:val="105"/>
        </w:rPr>
        <w:t>in</w:t>
      </w:r>
      <w:r>
        <w:rPr>
          <w:spacing w:val="-9"/>
          <w:w w:val="105"/>
        </w:rPr>
        <w:t> </w:t>
      </w:r>
      <w:r>
        <w:rPr>
          <w:w w:val="105"/>
        </w:rPr>
        <w:t>polydipsia</w:t>
      </w:r>
      <w:r>
        <w:rPr>
          <w:spacing w:val="-9"/>
          <w:w w:val="105"/>
        </w:rPr>
        <w:t> </w:t>
      </w:r>
      <w:r>
        <w:rPr>
          <w:w w:val="105"/>
        </w:rPr>
        <w:t>and</w:t>
      </w:r>
      <w:r>
        <w:rPr>
          <w:spacing w:val="-8"/>
          <w:w w:val="105"/>
        </w:rPr>
        <w:t> </w:t>
      </w:r>
      <w:r>
        <w:rPr>
          <w:w w:val="105"/>
        </w:rPr>
        <w:t>osmo dysregulation</w:t>
      </w:r>
      <w:r>
        <w:rPr>
          <w:w w:val="105"/>
          <w:position w:val="6"/>
          <w:sz w:val="10"/>
        </w:rPr>
        <w:t>8</w:t>
      </w:r>
      <w:r>
        <w:rPr>
          <w:w w:val="105"/>
        </w:rPr>
        <w:t>.</w:t>
      </w:r>
      <w:r>
        <w:rPr>
          <w:spacing w:val="40"/>
          <w:w w:val="105"/>
        </w:rPr>
        <w:t> </w:t>
      </w:r>
      <w:r>
        <w:rPr>
          <w:w w:val="105"/>
        </w:rPr>
        <w:t>Hence one can view PIP as a neuro- logically-related</w:t>
      </w:r>
      <w:r>
        <w:rPr>
          <w:w w:val="105"/>
        </w:rPr>
        <w:t> dysregulation</w:t>
      </w:r>
      <w:r>
        <w:rPr>
          <w:w w:val="105"/>
        </w:rPr>
        <w:t> rather</w:t>
      </w:r>
      <w:r>
        <w:rPr>
          <w:w w:val="105"/>
        </w:rPr>
        <w:t> than</w:t>
      </w:r>
      <w:r>
        <w:rPr>
          <w:w w:val="105"/>
        </w:rPr>
        <w:t> a</w:t>
      </w:r>
      <w:r>
        <w:rPr>
          <w:w w:val="105"/>
        </w:rPr>
        <w:t> drug-in- duced</w:t>
      </w:r>
      <w:r>
        <w:rPr>
          <w:spacing w:val="-10"/>
          <w:w w:val="105"/>
        </w:rPr>
        <w:t> </w:t>
      </w:r>
      <w:r>
        <w:rPr>
          <w:w w:val="105"/>
        </w:rPr>
        <w:t>condition.</w:t>
      </w:r>
    </w:p>
    <w:p>
      <w:pPr>
        <w:pStyle w:val="BodyText"/>
        <w:spacing w:line="244" w:lineRule="auto"/>
        <w:ind w:right="111" w:firstLine="480"/>
      </w:pPr>
      <w:r>
        <w:rPr>
          <w:w w:val="105"/>
        </w:rPr>
        <w:t>Several</w:t>
      </w:r>
      <w:r>
        <w:rPr>
          <w:spacing w:val="-8"/>
          <w:w w:val="105"/>
        </w:rPr>
        <w:t> </w:t>
      </w:r>
      <w:r>
        <w:rPr>
          <w:w w:val="105"/>
        </w:rPr>
        <w:t>investigators</w:t>
      </w:r>
      <w:r>
        <w:rPr>
          <w:spacing w:val="-8"/>
          <w:w w:val="105"/>
        </w:rPr>
        <w:t> </w:t>
      </w:r>
      <w:r>
        <w:rPr>
          <w:w w:val="105"/>
        </w:rPr>
        <w:t>have</w:t>
      </w:r>
      <w:r>
        <w:rPr>
          <w:spacing w:val="-7"/>
          <w:w w:val="105"/>
        </w:rPr>
        <w:t> </w:t>
      </w:r>
      <w:r>
        <w:rPr>
          <w:w w:val="105"/>
        </w:rPr>
        <w:t>suggested</w:t>
      </w:r>
      <w:r>
        <w:rPr>
          <w:spacing w:val="-8"/>
          <w:w w:val="105"/>
        </w:rPr>
        <w:t> </w:t>
      </w:r>
      <w:r>
        <w:rPr>
          <w:w w:val="105"/>
        </w:rPr>
        <w:t>that</w:t>
      </w:r>
      <w:r>
        <w:rPr>
          <w:spacing w:val="-7"/>
          <w:w w:val="105"/>
        </w:rPr>
        <w:t> </w:t>
      </w:r>
      <w:r>
        <w:rPr>
          <w:w w:val="105"/>
        </w:rPr>
        <w:t>the</w:t>
      </w:r>
      <w:r>
        <w:rPr>
          <w:spacing w:val="-7"/>
          <w:w w:val="105"/>
        </w:rPr>
        <w:t> </w:t>
      </w:r>
      <w:r>
        <w:rPr>
          <w:w w:val="105"/>
        </w:rPr>
        <w:t>like- lihood of an antipsychotic causing NMS may correlate with its D2 receptor blockade in the nigrostriatal tract, mesocortical pathway and hypothalamic nuclei</w:t>
      </w:r>
      <w:r>
        <w:rPr>
          <w:w w:val="105"/>
          <w:position w:val="6"/>
          <w:sz w:val="10"/>
        </w:rPr>
        <w:t>9</w:t>
      </w:r>
      <w:r>
        <w:rPr>
          <w:w w:val="105"/>
        </w:rPr>
        <w:t>. Both typical</w:t>
      </w:r>
      <w:r>
        <w:rPr>
          <w:w w:val="105"/>
        </w:rPr>
        <w:t> and</w:t>
      </w:r>
      <w:r>
        <w:rPr>
          <w:w w:val="105"/>
        </w:rPr>
        <w:t> atypical</w:t>
      </w:r>
      <w:r>
        <w:rPr>
          <w:w w:val="105"/>
        </w:rPr>
        <w:t> antipsychotics</w:t>
      </w:r>
      <w:r>
        <w:rPr>
          <w:w w:val="105"/>
        </w:rPr>
        <w:t> can</w:t>
      </w:r>
      <w:r>
        <w:rPr>
          <w:w w:val="105"/>
        </w:rPr>
        <w:t> give</w:t>
      </w:r>
      <w:r>
        <w:rPr>
          <w:w w:val="105"/>
        </w:rPr>
        <w:t> rise</w:t>
      </w:r>
      <w:r>
        <w:rPr>
          <w:w w:val="105"/>
        </w:rPr>
        <w:t> </w:t>
      </w:r>
      <w:r>
        <w:rPr>
          <w:w w:val="105"/>
        </w:rPr>
        <w:t>to NMS</w:t>
      </w:r>
      <w:r>
        <w:rPr>
          <w:w w:val="105"/>
          <w:position w:val="6"/>
          <w:sz w:val="10"/>
        </w:rPr>
        <w:t>10</w:t>
      </w:r>
      <w:r>
        <w:rPr>
          <w:w w:val="105"/>
        </w:rPr>
        <w:t>.</w:t>
      </w:r>
      <w:r>
        <w:rPr>
          <w:spacing w:val="40"/>
          <w:w w:val="105"/>
        </w:rPr>
        <w:t> </w:t>
      </w:r>
      <w:r>
        <w:rPr>
          <w:w w:val="105"/>
        </w:rPr>
        <w:t>The</w:t>
      </w:r>
      <w:r>
        <w:rPr>
          <w:spacing w:val="-10"/>
          <w:w w:val="105"/>
        </w:rPr>
        <w:t> </w:t>
      </w:r>
      <w:r>
        <w:rPr>
          <w:w w:val="105"/>
        </w:rPr>
        <w:t>re-introduction</w:t>
      </w:r>
      <w:r>
        <w:rPr>
          <w:spacing w:val="-10"/>
          <w:w w:val="105"/>
        </w:rPr>
        <w:t> </w:t>
      </w:r>
      <w:r>
        <w:rPr>
          <w:w w:val="105"/>
        </w:rPr>
        <w:t>of</w:t>
      </w:r>
      <w:r>
        <w:rPr>
          <w:spacing w:val="-10"/>
          <w:w w:val="105"/>
        </w:rPr>
        <w:t> </w:t>
      </w:r>
      <w:r>
        <w:rPr>
          <w:w w:val="105"/>
        </w:rPr>
        <w:t>antipsychotics</w:t>
      </w:r>
      <w:r>
        <w:rPr>
          <w:spacing w:val="-10"/>
          <w:w w:val="105"/>
        </w:rPr>
        <w:t> </w:t>
      </w:r>
      <w:r>
        <w:rPr>
          <w:w w:val="105"/>
        </w:rPr>
        <w:t>after</w:t>
      </w:r>
      <w:r>
        <w:rPr>
          <w:spacing w:val="-10"/>
          <w:w w:val="105"/>
        </w:rPr>
        <w:t> </w:t>
      </w:r>
      <w:r>
        <w:rPr>
          <w:w w:val="105"/>
        </w:rPr>
        <w:t>one has had NMS and the ability of the patient to tolerate </w:t>
      </w:r>
      <w:r>
        <w:rPr/>
        <w:t>them without giving rise to the condition again, suggests </w:t>
      </w:r>
      <w:r>
        <w:rPr>
          <w:w w:val="105"/>
        </w:rPr>
        <w:t>that</w:t>
      </w:r>
      <w:r>
        <w:rPr>
          <w:spacing w:val="-11"/>
          <w:w w:val="105"/>
        </w:rPr>
        <w:t> </w:t>
      </w:r>
      <w:r>
        <w:rPr>
          <w:w w:val="105"/>
        </w:rPr>
        <w:t>NMS</w:t>
      </w:r>
      <w:r>
        <w:rPr>
          <w:spacing w:val="-11"/>
          <w:w w:val="105"/>
        </w:rPr>
        <w:t> </w:t>
      </w:r>
      <w:r>
        <w:rPr>
          <w:w w:val="105"/>
        </w:rPr>
        <w:t>is</w:t>
      </w:r>
      <w:r>
        <w:rPr>
          <w:spacing w:val="-11"/>
          <w:w w:val="105"/>
        </w:rPr>
        <w:t> </w:t>
      </w:r>
      <w:r>
        <w:rPr>
          <w:w w:val="105"/>
        </w:rPr>
        <w:t>multifactorial</w:t>
      </w:r>
      <w:r>
        <w:rPr>
          <w:spacing w:val="-11"/>
          <w:w w:val="105"/>
        </w:rPr>
        <w:t> </w:t>
      </w:r>
      <w:r>
        <w:rPr>
          <w:w w:val="105"/>
        </w:rPr>
        <w:t>in</w:t>
      </w:r>
      <w:r>
        <w:rPr>
          <w:spacing w:val="-11"/>
          <w:w w:val="105"/>
        </w:rPr>
        <w:t> </w:t>
      </w:r>
      <w:r>
        <w:rPr>
          <w:w w:val="105"/>
        </w:rPr>
        <w:t>nature,</w:t>
      </w:r>
      <w:r>
        <w:rPr>
          <w:spacing w:val="-11"/>
          <w:w w:val="105"/>
        </w:rPr>
        <w:t> </w:t>
      </w:r>
      <w:r>
        <w:rPr>
          <w:w w:val="105"/>
        </w:rPr>
        <w:t>and</w:t>
      </w:r>
      <w:r>
        <w:rPr>
          <w:spacing w:val="-11"/>
          <w:w w:val="105"/>
        </w:rPr>
        <w:t> </w:t>
      </w:r>
      <w:r>
        <w:rPr>
          <w:w w:val="105"/>
        </w:rPr>
        <w:t>not</w:t>
      </w:r>
      <w:r>
        <w:rPr>
          <w:spacing w:val="-11"/>
          <w:w w:val="105"/>
        </w:rPr>
        <w:t> </w:t>
      </w:r>
      <w:r>
        <w:rPr>
          <w:w w:val="105"/>
        </w:rPr>
        <w:t>solely</w:t>
      </w:r>
      <w:r>
        <w:rPr>
          <w:spacing w:val="-11"/>
          <w:w w:val="105"/>
        </w:rPr>
        <w:t> </w:t>
      </w:r>
      <w:r>
        <w:rPr>
          <w:w w:val="105"/>
        </w:rPr>
        <w:t>pre- cipitated</w:t>
      </w:r>
      <w:r>
        <w:rPr>
          <w:spacing w:val="-2"/>
          <w:w w:val="105"/>
        </w:rPr>
        <w:t> </w:t>
      </w:r>
      <w:r>
        <w:rPr>
          <w:w w:val="105"/>
        </w:rPr>
        <w:t>by</w:t>
      </w:r>
      <w:r>
        <w:rPr>
          <w:spacing w:val="-2"/>
          <w:w w:val="105"/>
        </w:rPr>
        <w:t> </w:t>
      </w:r>
      <w:r>
        <w:rPr>
          <w:w w:val="105"/>
        </w:rPr>
        <w:t>drugs.</w:t>
      </w:r>
      <w:r>
        <w:rPr>
          <w:spacing w:val="-2"/>
          <w:w w:val="105"/>
        </w:rPr>
        <w:t> </w:t>
      </w:r>
      <w:r>
        <w:rPr>
          <w:w w:val="105"/>
        </w:rPr>
        <w:t>Advanced</w:t>
      </w:r>
      <w:r>
        <w:rPr>
          <w:spacing w:val="-2"/>
          <w:w w:val="105"/>
        </w:rPr>
        <w:t> </w:t>
      </w:r>
      <w:r>
        <w:rPr>
          <w:w w:val="105"/>
        </w:rPr>
        <w:t>stages</w:t>
      </w:r>
      <w:r>
        <w:rPr>
          <w:spacing w:val="-2"/>
          <w:w w:val="105"/>
        </w:rPr>
        <w:t> </w:t>
      </w:r>
      <w:r>
        <w:rPr>
          <w:w w:val="105"/>
        </w:rPr>
        <w:t>of</w:t>
      </w:r>
      <w:r>
        <w:rPr>
          <w:spacing w:val="-2"/>
          <w:w w:val="105"/>
        </w:rPr>
        <w:t> </w:t>
      </w:r>
      <w:r>
        <w:rPr>
          <w:w w:val="105"/>
        </w:rPr>
        <w:t>psychotic</w:t>
      </w:r>
      <w:r>
        <w:rPr>
          <w:spacing w:val="-2"/>
          <w:w w:val="105"/>
        </w:rPr>
        <w:t> </w:t>
      </w:r>
      <w:r>
        <w:rPr>
          <w:w w:val="105"/>
        </w:rPr>
        <w:t>disor- ders associated with catatonia can progress to exhaus- tion, stupor, hyperthermia and death.</w:t>
      </w:r>
    </w:p>
    <w:p>
      <w:pPr>
        <w:pStyle w:val="BodyText"/>
        <w:spacing w:line="244" w:lineRule="auto"/>
        <w:ind w:right="112" w:firstLine="480"/>
      </w:pPr>
      <w:r>
        <w:rPr>
          <w:w w:val="105"/>
        </w:rPr>
        <w:t>Simultaneous</w:t>
      </w:r>
      <w:r>
        <w:rPr>
          <w:spacing w:val="-10"/>
          <w:w w:val="105"/>
        </w:rPr>
        <w:t> </w:t>
      </w:r>
      <w:r>
        <w:rPr>
          <w:w w:val="105"/>
        </w:rPr>
        <w:t>management</w:t>
      </w:r>
      <w:r>
        <w:rPr>
          <w:spacing w:val="-10"/>
          <w:w w:val="105"/>
        </w:rPr>
        <w:t> </w:t>
      </w:r>
      <w:r>
        <w:rPr>
          <w:w w:val="105"/>
        </w:rPr>
        <w:t>of</w:t>
      </w:r>
      <w:r>
        <w:rPr>
          <w:spacing w:val="-10"/>
          <w:w w:val="105"/>
        </w:rPr>
        <w:t> </w:t>
      </w:r>
      <w:r>
        <w:rPr>
          <w:w w:val="105"/>
        </w:rPr>
        <w:t>the</w:t>
      </w:r>
      <w:r>
        <w:rPr>
          <w:spacing w:val="-10"/>
          <w:w w:val="105"/>
        </w:rPr>
        <w:t> </w:t>
      </w:r>
      <w:r>
        <w:rPr>
          <w:w w:val="105"/>
        </w:rPr>
        <w:t>two</w:t>
      </w:r>
      <w:r>
        <w:rPr>
          <w:spacing w:val="-10"/>
          <w:w w:val="105"/>
        </w:rPr>
        <w:t> </w:t>
      </w:r>
      <w:r>
        <w:rPr>
          <w:w w:val="105"/>
        </w:rPr>
        <w:t>conditions </w:t>
      </w:r>
      <w:r>
        <w:rPr/>
        <w:t>is quite complex, and it is difficult to say if there was any </w:t>
      </w:r>
      <w:r>
        <w:rPr>
          <w:w w:val="105"/>
        </w:rPr>
        <w:t>cause-effect relationship between the two conditions. However in this particular case, PIP was followed by NMS</w:t>
      </w:r>
      <w:r>
        <w:rPr>
          <w:spacing w:val="-14"/>
          <w:w w:val="105"/>
        </w:rPr>
        <w:t> </w:t>
      </w:r>
      <w:r>
        <w:rPr>
          <w:w w:val="105"/>
        </w:rPr>
        <w:t>and</w:t>
      </w:r>
      <w:r>
        <w:rPr>
          <w:spacing w:val="-13"/>
          <w:w w:val="105"/>
        </w:rPr>
        <w:t> </w:t>
      </w:r>
      <w:r>
        <w:rPr>
          <w:w w:val="105"/>
        </w:rPr>
        <w:t>delirium</w:t>
      </w:r>
      <w:r>
        <w:rPr>
          <w:spacing w:val="-14"/>
          <w:w w:val="105"/>
        </w:rPr>
        <w:t> </w:t>
      </w:r>
      <w:r>
        <w:rPr>
          <w:w w:val="105"/>
        </w:rPr>
        <w:t>was</w:t>
      </w:r>
      <w:r>
        <w:rPr>
          <w:spacing w:val="-13"/>
          <w:w w:val="105"/>
        </w:rPr>
        <w:t> </w:t>
      </w:r>
      <w:r>
        <w:rPr>
          <w:w w:val="105"/>
        </w:rPr>
        <w:t>the</w:t>
      </w:r>
      <w:r>
        <w:rPr>
          <w:spacing w:val="-14"/>
          <w:w w:val="105"/>
        </w:rPr>
        <w:t> </w:t>
      </w:r>
      <w:r>
        <w:rPr>
          <w:w w:val="105"/>
        </w:rPr>
        <w:t>link</w:t>
      </w:r>
      <w:r>
        <w:rPr>
          <w:spacing w:val="-13"/>
          <w:w w:val="105"/>
        </w:rPr>
        <w:t> </w:t>
      </w:r>
      <w:r>
        <w:rPr>
          <w:w w:val="105"/>
        </w:rPr>
        <w:t>between</w:t>
      </w:r>
      <w:r>
        <w:rPr>
          <w:spacing w:val="-14"/>
          <w:w w:val="105"/>
        </w:rPr>
        <w:t> </w:t>
      </w:r>
      <w:r>
        <w:rPr>
          <w:w w:val="105"/>
        </w:rPr>
        <w:t>the</w:t>
      </w:r>
      <w:r>
        <w:rPr>
          <w:spacing w:val="-13"/>
          <w:w w:val="105"/>
        </w:rPr>
        <w:t> </w:t>
      </w:r>
      <w:r>
        <w:rPr>
          <w:w w:val="105"/>
        </w:rPr>
        <w:t>two</w:t>
      </w:r>
      <w:r>
        <w:rPr>
          <w:spacing w:val="-14"/>
          <w:w w:val="105"/>
        </w:rPr>
        <w:t> </w:t>
      </w:r>
      <w:r>
        <w:rPr>
          <w:w w:val="105"/>
        </w:rPr>
        <w:t>condi- tions. The presence of hyponatraemia may hinder the </w:t>
      </w:r>
      <w:r>
        <w:rPr/>
        <w:t>diagnosis of NMS. Hyponatraemia is a common electro- </w:t>
      </w:r>
      <w:r>
        <w:rPr>
          <w:w w:val="105"/>
        </w:rPr>
        <w:t>lyte disturbance occurring in a broad spectrum of pa- tients,</w:t>
      </w:r>
      <w:r>
        <w:rPr>
          <w:w w:val="105"/>
        </w:rPr>
        <w:t> from</w:t>
      </w:r>
      <w:r>
        <w:rPr>
          <w:w w:val="105"/>
        </w:rPr>
        <w:t> asymptomatic</w:t>
      </w:r>
      <w:r>
        <w:rPr>
          <w:w w:val="105"/>
        </w:rPr>
        <w:t> to</w:t>
      </w:r>
      <w:r>
        <w:rPr>
          <w:w w:val="105"/>
        </w:rPr>
        <w:t> critically</w:t>
      </w:r>
      <w:r>
        <w:rPr>
          <w:w w:val="105"/>
        </w:rPr>
        <w:t> ill</w:t>
      </w:r>
      <w:r>
        <w:rPr>
          <w:w w:val="105"/>
          <w:position w:val="6"/>
          <w:sz w:val="10"/>
        </w:rPr>
        <w:t>11</w:t>
      </w:r>
      <w:r>
        <w:rPr>
          <w:w w:val="105"/>
        </w:rPr>
        <w:t>.There</w:t>
      </w:r>
      <w:r>
        <w:rPr>
          <w:w w:val="105"/>
        </w:rPr>
        <w:t> are thought to be serious neurological sequelae associated with</w:t>
      </w:r>
      <w:r>
        <w:rPr>
          <w:spacing w:val="-14"/>
          <w:w w:val="105"/>
        </w:rPr>
        <w:t> </w:t>
      </w:r>
      <w:r>
        <w:rPr>
          <w:w w:val="105"/>
        </w:rPr>
        <w:t>hyponatraemia</w:t>
      </w:r>
      <w:r>
        <w:rPr>
          <w:w w:val="105"/>
          <w:position w:val="6"/>
          <w:sz w:val="10"/>
        </w:rPr>
        <w:t>12</w:t>
      </w:r>
      <w:r>
        <w:rPr>
          <w:w w:val="105"/>
        </w:rPr>
        <w:t>.</w:t>
      </w:r>
      <w:r>
        <w:rPr>
          <w:spacing w:val="24"/>
          <w:w w:val="105"/>
        </w:rPr>
        <w:t> </w:t>
      </w:r>
      <w:r>
        <w:rPr>
          <w:w w:val="105"/>
        </w:rPr>
        <w:t>Miss</w:t>
      </w:r>
      <w:r>
        <w:rPr>
          <w:spacing w:val="-14"/>
          <w:w w:val="105"/>
        </w:rPr>
        <w:t> </w:t>
      </w:r>
      <w:r>
        <w:rPr>
          <w:w w:val="105"/>
        </w:rPr>
        <w:t>X</w:t>
      </w:r>
      <w:r>
        <w:rPr>
          <w:spacing w:val="-14"/>
          <w:w w:val="105"/>
        </w:rPr>
        <w:t> </w:t>
      </w:r>
      <w:r>
        <w:rPr>
          <w:w w:val="105"/>
        </w:rPr>
        <w:t>suffered</w:t>
      </w:r>
      <w:r>
        <w:rPr>
          <w:spacing w:val="-14"/>
          <w:w w:val="105"/>
        </w:rPr>
        <w:t> </w:t>
      </w:r>
      <w:r>
        <w:rPr>
          <w:w w:val="105"/>
        </w:rPr>
        <w:t>some</w:t>
      </w:r>
      <w:r>
        <w:rPr>
          <w:spacing w:val="-14"/>
          <w:w w:val="105"/>
        </w:rPr>
        <w:t> </w:t>
      </w:r>
      <w:r>
        <w:rPr>
          <w:w w:val="105"/>
        </w:rPr>
        <w:t>neurologi- cal</w:t>
      </w:r>
      <w:r>
        <w:rPr>
          <w:w w:val="105"/>
        </w:rPr>
        <w:t> damage,</w:t>
      </w:r>
      <w:r>
        <w:rPr>
          <w:w w:val="105"/>
        </w:rPr>
        <w:t> but</w:t>
      </w:r>
      <w:r>
        <w:rPr>
          <w:w w:val="105"/>
        </w:rPr>
        <w:t> establishing</w:t>
      </w:r>
      <w:r>
        <w:rPr>
          <w:w w:val="105"/>
        </w:rPr>
        <w:t> the</w:t>
      </w:r>
      <w:r>
        <w:rPr>
          <w:w w:val="105"/>
        </w:rPr>
        <w:t> exact</w:t>
      </w:r>
      <w:r>
        <w:rPr>
          <w:w w:val="105"/>
        </w:rPr>
        <w:t> nature</w:t>
      </w:r>
      <w:r>
        <w:rPr>
          <w:w w:val="105"/>
        </w:rPr>
        <w:t> of</w:t>
      </w:r>
      <w:r>
        <w:rPr>
          <w:w w:val="105"/>
        </w:rPr>
        <w:t> the neurological damage was hampered by her psychiatric </w:t>
      </w:r>
      <w:r>
        <w:rPr/>
        <w:t>condition. As part of her management we had to keep a </w:t>
      </w:r>
      <w:r>
        <w:rPr>
          <w:w w:val="105"/>
        </w:rPr>
        <w:t>close eye on her water intake. The quick identification and</w:t>
      </w:r>
      <w:r>
        <w:rPr>
          <w:spacing w:val="-3"/>
          <w:w w:val="105"/>
        </w:rPr>
        <w:t> </w:t>
      </w:r>
      <w:r>
        <w:rPr>
          <w:w w:val="105"/>
        </w:rPr>
        <w:t>management</w:t>
      </w:r>
      <w:r>
        <w:rPr>
          <w:spacing w:val="-3"/>
          <w:w w:val="105"/>
        </w:rPr>
        <w:t> </w:t>
      </w:r>
      <w:r>
        <w:rPr>
          <w:w w:val="105"/>
        </w:rPr>
        <w:t>of</w:t>
      </w:r>
      <w:r>
        <w:rPr>
          <w:spacing w:val="-3"/>
          <w:w w:val="105"/>
        </w:rPr>
        <w:t> </w:t>
      </w:r>
      <w:r>
        <w:rPr>
          <w:w w:val="105"/>
        </w:rPr>
        <w:t>both</w:t>
      </w:r>
      <w:r>
        <w:rPr>
          <w:spacing w:val="-3"/>
          <w:w w:val="105"/>
        </w:rPr>
        <w:t> </w:t>
      </w:r>
      <w:r>
        <w:rPr>
          <w:w w:val="105"/>
        </w:rPr>
        <w:t>the</w:t>
      </w:r>
      <w:r>
        <w:rPr>
          <w:spacing w:val="-3"/>
          <w:w w:val="105"/>
        </w:rPr>
        <w:t> </w:t>
      </w:r>
      <w:r>
        <w:rPr>
          <w:w w:val="105"/>
        </w:rPr>
        <w:t>PIP</w:t>
      </w:r>
      <w:r>
        <w:rPr>
          <w:spacing w:val="-3"/>
          <w:w w:val="105"/>
        </w:rPr>
        <w:t> </w:t>
      </w:r>
      <w:r>
        <w:rPr>
          <w:w w:val="105"/>
        </w:rPr>
        <w:t>and</w:t>
      </w:r>
      <w:r>
        <w:rPr>
          <w:spacing w:val="-3"/>
          <w:w w:val="105"/>
        </w:rPr>
        <w:t> </w:t>
      </w:r>
      <w:r>
        <w:rPr>
          <w:w w:val="105"/>
        </w:rPr>
        <w:t>Neuroleptic</w:t>
      </w:r>
      <w:r>
        <w:rPr>
          <w:spacing w:val="-4"/>
          <w:w w:val="105"/>
        </w:rPr>
        <w:t> </w:t>
      </w:r>
      <w:r>
        <w:rPr>
          <w:w w:val="105"/>
        </w:rPr>
        <w:t>ma- lignant syndromes led to a favourable outcome.</w:t>
      </w:r>
    </w:p>
    <w:p>
      <w:pPr>
        <w:pStyle w:val="BodyText"/>
        <w:spacing w:line="244" w:lineRule="auto" w:before="118"/>
        <w:ind w:right="113" w:firstLine="480"/>
      </w:pPr>
      <w:r>
        <w:rPr/>
        <w:t>The association of hyponatraemia and NMS that has been found may be due to an undefined common pathogenesis of NMS and PIP, or may indeed be coinci- dental. As delirium is common in both, the combined management of the two conditions is quite challenging. The combination of psychosis, intermittent hypona- traemia, and polydipsia (PIP syndrome), seen in the seriously mentally ill, can result in an acceleralated death rate if not identified early. Although rare, it is neverthe- less very important to maintain a high level of suspicion when any patient presents with fever, muscle rigidity, confusion and autonomic instability (NMS), making it essential for all doctors and nurses to be familiar with</w:t>
      </w:r>
      <w:r>
        <w:rPr>
          <w:spacing w:val="80"/>
        </w:rPr>
        <w:t> </w:t>
      </w:r>
      <w:r>
        <w:rPr/>
        <w:t>this life threatening condition.</w:t>
      </w:r>
    </w:p>
    <w:p>
      <w:pPr>
        <w:spacing w:after="0" w:line="244" w:lineRule="auto"/>
        <w:sectPr>
          <w:pgSz w:w="12240" w:h="15840"/>
          <w:pgMar w:header="0" w:footer="1008" w:top="1320" w:bottom="1200" w:left="1320" w:right="1320"/>
          <w:cols w:num="2" w:equalWidth="0">
            <w:col w:w="4671" w:space="189"/>
            <w:col w:w="4740"/>
          </w:cols>
        </w:sectPr>
      </w:pPr>
    </w:p>
    <w:p>
      <w:pPr>
        <w:pStyle w:val="Heading1"/>
      </w:pPr>
      <w:r>
        <w:rPr>
          <w:spacing w:val="10"/>
          <w:w w:val="115"/>
        </w:rPr>
        <w:t>REFERENCES</w:t>
      </w:r>
    </w:p>
    <w:p>
      <w:pPr>
        <w:pStyle w:val="ListParagraph"/>
        <w:numPr>
          <w:ilvl w:val="0"/>
          <w:numId w:val="1"/>
        </w:numPr>
        <w:tabs>
          <w:tab w:pos="601" w:val="left" w:leader="none"/>
        </w:tabs>
        <w:spacing w:line="235" w:lineRule="auto" w:before="124" w:after="0"/>
        <w:ind w:left="599" w:right="41" w:hanging="480"/>
        <w:jc w:val="both"/>
        <w:rPr>
          <w:sz w:val="17"/>
        </w:rPr>
      </w:pPr>
      <w:r>
        <w:rPr>
          <w:spacing w:val="-2"/>
          <w:sz w:val="17"/>
        </w:rPr>
        <w:t>Illowsky</w:t>
      </w:r>
      <w:r>
        <w:rPr>
          <w:spacing w:val="-11"/>
          <w:sz w:val="17"/>
        </w:rPr>
        <w:t> </w:t>
      </w:r>
      <w:r>
        <w:rPr>
          <w:spacing w:val="-2"/>
          <w:sz w:val="17"/>
        </w:rPr>
        <w:t>BP,</w:t>
      </w:r>
      <w:r>
        <w:rPr>
          <w:spacing w:val="-10"/>
          <w:sz w:val="17"/>
        </w:rPr>
        <w:t> </w:t>
      </w:r>
      <w:r>
        <w:rPr>
          <w:spacing w:val="-2"/>
          <w:sz w:val="17"/>
        </w:rPr>
        <w:t>Kirch</w:t>
      </w:r>
      <w:r>
        <w:rPr>
          <w:spacing w:val="-11"/>
          <w:sz w:val="17"/>
        </w:rPr>
        <w:t> </w:t>
      </w:r>
      <w:r>
        <w:rPr>
          <w:spacing w:val="-2"/>
          <w:sz w:val="17"/>
        </w:rPr>
        <w:t>DG.</w:t>
      </w:r>
      <w:r>
        <w:rPr>
          <w:spacing w:val="-10"/>
          <w:sz w:val="17"/>
        </w:rPr>
        <w:t> </w:t>
      </w:r>
      <w:r>
        <w:rPr>
          <w:spacing w:val="-2"/>
          <w:sz w:val="17"/>
        </w:rPr>
        <w:t>Polydipsia</w:t>
      </w:r>
      <w:r>
        <w:rPr>
          <w:spacing w:val="-11"/>
          <w:sz w:val="17"/>
        </w:rPr>
        <w:t> </w:t>
      </w:r>
      <w:r>
        <w:rPr>
          <w:spacing w:val="-2"/>
          <w:sz w:val="17"/>
        </w:rPr>
        <w:t>and</w:t>
      </w:r>
      <w:r>
        <w:rPr>
          <w:spacing w:val="-10"/>
          <w:sz w:val="17"/>
        </w:rPr>
        <w:t> </w:t>
      </w:r>
      <w:r>
        <w:rPr>
          <w:spacing w:val="-2"/>
          <w:sz w:val="17"/>
        </w:rPr>
        <w:t>hyponatraemia</w:t>
      </w:r>
      <w:r>
        <w:rPr>
          <w:spacing w:val="-11"/>
          <w:sz w:val="17"/>
        </w:rPr>
        <w:t> </w:t>
      </w:r>
      <w:r>
        <w:rPr>
          <w:spacing w:val="-2"/>
          <w:sz w:val="17"/>
        </w:rPr>
        <w:t>in </w:t>
      </w:r>
      <w:r>
        <w:rPr>
          <w:sz w:val="17"/>
        </w:rPr>
        <w:t>psychiatric patients. Am J Psychiatry 1988; 145: 675 – </w:t>
      </w:r>
      <w:r>
        <w:rPr>
          <w:spacing w:val="-4"/>
          <w:sz w:val="17"/>
        </w:rPr>
        <w:t>83.</w:t>
      </w:r>
    </w:p>
    <w:p>
      <w:pPr>
        <w:pStyle w:val="ListParagraph"/>
        <w:numPr>
          <w:ilvl w:val="0"/>
          <w:numId w:val="1"/>
        </w:numPr>
        <w:tabs>
          <w:tab w:pos="601" w:val="left" w:leader="none"/>
        </w:tabs>
        <w:spacing w:line="235" w:lineRule="auto" w:before="120" w:after="0"/>
        <w:ind w:left="599" w:right="38" w:hanging="480"/>
        <w:jc w:val="both"/>
        <w:rPr>
          <w:sz w:val="17"/>
        </w:rPr>
      </w:pPr>
      <w:r>
        <w:rPr>
          <w:w w:val="105"/>
          <w:sz w:val="17"/>
        </w:rPr>
        <w:t>Lydakis C, Apostolakis S, Thalassinos E, Stamataki</w:t>
      </w:r>
      <w:r>
        <w:rPr>
          <w:spacing w:val="40"/>
          <w:w w:val="105"/>
          <w:sz w:val="17"/>
        </w:rPr>
        <w:t> </w:t>
      </w:r>
      <w:r>
        <w:rPr>
          <w:w w:val="105"/>
          <w:sz w:val="17"/>
        </w:rPr>
        <w:t>K, Saridaki</w:t>
      </w:r>
      <w:r>
        <w:rPr>
          <w:spacing w:val="-3"/>
          <w:w w:val="105"/>
          <w:sz w:val="17"/>
        </w:rPr>
        <w:t> </w:t>
      </w:r>
      <w:r>
        <w:rPr>
          <w:w w:val="105"/>
          <w:sz w:val="17"/>
        </w:rPr>
        <w:t>K, Basta</w:t>
      </w:r>
      <w:r>
        <w:rPr>
          <w:spacing w:val="-3"/>
          <w:w w:val="105"/>
          <w:sz w:val="17"/>
        </w:rPr>
        <w:t> </w:t>
      </w:r>
      <w:r>
        <w:rPr>
          <w:w w:val="105"/>
          <w:sz w:val="17"/>
        </w:rPr>
        <w:t>M.</w:t>
      </w:r>
      <w:r>
        <w:rPr>
          <w:spacing w:val="-3"/>
          <w:w w:val="105"/>
          <w:sz w:val="17"/>
        </w:rPr>
        <w:t> </w:t>
      </w:r>
      <w:r>
        <w:rPr>
          <w:w w:val="105"/>
          <w:sz w:val="17"/>
        </w:rPr>
        <w:t>PIP</w:t>
      </w:r>
      <w:r>
        <w:rPr>
          <w:spacing w:val="-3"/>
          <w:w w:val="105"/>
          <w:sz w:val="17"/>
        </w:rPr>
        <w:t> </w:t>
      </w:r>
      <w:r>
        <w:rPr>
          <w:w w:val="105"/>
          <w:sz w:val="17"/>
        </w:rPr>
        <w:t>syndrome:</w:t>
      </w:r>
      <w:r>
        <w:rPr>
          <w:spacing w:val="-3"/>
          <w:w w:val="105"/>
          <w:sz w:val="17"/>
        </w:rPr>
        <w:t> </w:t>
      </w:r>
      <w:r>
        <w:rPr>
          <w:w w:val="105"/>
          <w:sz w:val="17"/>
        </w:rPr>
        <w:t>A</w:t>
      </w:r>
      <w:r>
        <w:rPr>
          <w:spacing w:val="-3"/>
          <w:w w:val="105"/>
          <w:sz w:val="17"/>
        </w:rPr>
        <w:t> </w:t>
      </w:r>
      <w:r>
        <w:rPr>
          <w:w w:val="105"/>
          <w:sz w:val="17"/>
        </w:rPr>
        <w:t>potentially </w:t>
      </w:r>
      <w:r>
        <w:rPr>
          <w:spacing w:val="-2"/>
          <w:sz w:val="17"/>
        </w:rPr>
        <w:t>threatening</w:t>
      </w:r>
      <w:r>
        <w:rPr>
          <w:spacing w:val="-4"/>
          <w:sz w:val="17"/>
        </w:rPr>
        <w:t> </w:t>
      </w:r>
      <w:r>
        <w:rPr>
          <w:spacing w:val="-2"/>
          <w:sz w:val="17"/>
        </w:rPr>
        <w:t>manifestation</w:t>
      </w:r>
      <w:r>
        <w:rPr>
          <w:spacing w:val="-6"/>
          <w:sz w:val="17"/>
        </w:rPr>
        <w:t> </w:t>
      </w:r>
      <w:r>
        <w:rPr>
          <w:spacing w:val="-2"/>
          <w:sz w:val="17"/>
        </w:rPr>
        <w:t>of</w:t>
      </w:r>
      <w:r>
        <w:rPr>
          <w:spacing w:val="-6"/>
          <w:sz w:val="17"/>
        </w:rPr>
        <w:t> </w:t>
      </w:r>
      <w:r>
        <w:rPr>
          <w:spacing w:val="-2"/>
          <w:sz w:val="17"/>
        </w:rPr>
        <w:t>a</w:t>
      </w:r>
      <w:r>
        <w:rPr>
          <w:spacing w:val="-6"/>
          <w:sz w:val="17"/>
        </w:rPr>
        <w:t> </w:t>
      </w:r>
      <w:r>
        <w:rPr>
          <w:spacing w:val="-2"/>
          <w:sz w:val="17"/>
        </w:rPr>
        <w:t>psychiatric</w:t>
      </w:r>
      <w:r>
        <w:rPr>
          <w:spacing w:val="-6"/>
          <w:sz w:val="17"/>
        </w:rPr>
        <w:t> </w:t>
      </w:r>
      <w:r>
        <w:rPr>
          <w:spacing w:val="-2"/>
          <w:sz w:val="17"/>
        </w:rPr>
        <w:t>disorder.</w:t>
      </w:r>
      <w:r>
        <w:rPr>
          <w:spacing w:val="-6"/>
          <w:sz w:val="17"/>
        </w:rPr>
        <w:t> </w:t>
      </w:r>
      <w:r>
        <w:rPr>
          <w:spacing w:val="-2"/>
          <w:sz w:val="17"/>
        </w:rPr>
        <w:t>Int</w:t>
      </w:r>
      <w:r>
        <w:rPr>
          <w:spacing w:val="-6"/>
          <w:sz w:val="17"/>
        </w:rPr>
        <w:t> </w:t>
      </w:r>
      <w:r>
        <w:rPr>
          <w:spacing w:val="-2"/>
          <w:sz w:val="17"/>
        </w:rPr>
        <w:t>J </w:t>
      </w:r>
      <w:r>
        <w:rPr>
          <w:w w:val="105"/>
          <w:sz w:val="17"/>
        </w:rPr>
        <w:t>Clin Pract 2005; 59: 612 – 3.</w:t>
      </w:r>
    </w:p>
    <w:p>
      <w:pPr>
        <w:pStyle w:val="ListParagraph"/>
        <w:numPr>
          <w:ilvl w:val="0"/>
          <w:numId w:val="1"/>
        </w:numPr>
        <w:tabs>
          <w:tab w:pos="601" w:val="left" w:leader="none"/>
        </w:tabs>
        <w:spacing w:line="235" w:lineRule="auto" w:before="123" w:after="0"/>
        <w:ind w:left="599" w:right="39" w:hanging="480"/>
        <w:jc w:val="both"/>
        <w:rPr>
          <w:sz w:val="17"/>
        </w:rPr>
      </w:pPr>
      <w:r>
        <w:rPr>
          <w:sz w:val="17"/>
        </w:rPr>
        <w:t>GoldmanMB, Luchins DJ, Robertson GL. Mechanisms of</w:t>
      </w:r>
      <w:r>
        <w:rPr>
          <w:spacing w:val="-7"/>
          <w:sz w:val="17"/>
        </w:rPr>
        <w:t> </w:t>
      </w:r>
      <w:r>
        <w:rPr>
          <w:sz w:val="17"/>
        </w:rPr>
        <w:t>altered</w:t>
      </w:r>
      <w:r>
        <w:rPr>
          <w:spacing w:val="-7"/>
          <w:sz w:val="17"/>
        </w:rPr>
        <w:t> </w:t>
      </w:r>
      <w:r>
        <w:rPr>
          <w:sz w:val="17"/>
        </w:rPr>
        <w:t>water</w:t>
      </w:r>
      <w:r>
        <w:rPr>
          <w:spacing w:val="-7"/>
          <w:sz w:val="17"/>
        </w:rPr>
        <w:t> </w:t>
      </w:r>
      <w:r>
        <w:rPr>
          <w:sz w:val="17"/>
        </w:rPr>
        <w:t>metabolism</w:t>
      </w:r>
      <w:r>
        <w:rPr>
          <w:spacing w:val="-7"/>
          <w:sz w:val="17"/>
        </w:rPr>
        <w:t> </w:t>
      </w:r>
      <w:r>
        <w:rPr>
          <w:sz w:val="17"/>
        </w:rPr>
        <w:t>in</w:t>
      </w:r>
      <w:r>
        <w:rPr>
          <w:spacing w:val="-7"/>
          <w:sz w:val="17"/>
        </w:rPr>
        <w:t> </w:t>
      </w:r>
      <w:r>
        <w:rPr>
          <w:sz w:val="17"/>
        </w:rPr>
        <w:t>psychotic</w:t>
      </w:r>
      <w:r>
        <w:rPr>
          <w:spacing w:val="-7"/>
          <w:sz w:val="17"/>
        </w:rPr>
        <w:t> </w:t>
      </w:r>
      <w:r>
        <w:rPr>
          <w:sz w:val="17"/>
        </w:rPr>
        <w:t>patients</w:t>
      </w:r>
      <w:r>
        <w:rPr>
          <w:spacing w:val="-7"/>
          <w:sz w:val="17"/>
        </w:rPr>
        <w:t> </w:t>
      </w:r>
      <w:r>
        <w:rPr>
          <w:sz w:val="17"/>
        </w:rPr>
        <w:t>with polydipsia and hyponatraemia. N Engl J Med 1988; 318: 397 – 403.</w:t>
      </w:r>
    </w:p>
    <w:p>
      <w:pPr>
        <w:pStyle w:val="ListParagraph"/>
        <w:numPr>
          <w:ilvl w:val="0"/>
          <w:numId w:val="1"/>
        </w:numPr>
        <w:tabs>
          <w:tab w:pos="601" w:val="left" w:leader="none"/>
        </w:tabs>
        <w:spacing w:line="235" w:lineRule="auto" w:before="121" w:after="0"/>
        <w:ind w:left="599" w:right="40" w:hanging="480"/>
        <w:jc w:val="both"/>
        <w:rPr>
          <w:sz w:val="17"/>
        </w:rPr>
      </w:pPr>
      <w:r>
        <w:rPr>
          <w:sz w:val="17"/>
        </w:rPr>
        <w:t>Rao KJ, Miller M, Moses A. Water intoxication and thioridazine. Ann Intern Med 1975; 82: 61.</w:t>
      </w:r>
    </w:p>
    <w:p>
      <w:pPr>
        <w:pStyle w:val="ListParagraph"/>
        <w:numPr>
          <w:ilvl w:val="0"/>
          <w:numId w:val="1"/>
        </w:numPr>
        <w:tabs>
          <w:tab w:pos="601" w:val="left" w:leader="none"/>
        </w:tabs>
        <w:spacing w:line="235" w:lineRule="auto" w:before="121" w:after="0"/>
        <w:ind w:left="599" w:right="40" w:hanging="480"/>
        <w:jc w:val="both"/>
        <w:rPr>
          <w:sz w:val="17"/>
        </w:rPr>
      </w:pPr>
      <w:r>
        <w:rPr>
          <w:spacing w:val="-2"/>
          <w:sz w:val="17"/>
        </w:rPr>
        <w:t>Nishikawa</w:t>
      </w:r>
      <w:r>
        <w:rPr>
          <w:spacing w:val="-11"/>
          <w:sz w:val="17"/>
        </w:rPr>
        <w:t> </w:t>
      </w:r>
      <w:r>
        <w:rPr>
          <w:spacing w:val="-2"/>
          <w:sz w:val="17"/>
        </w:rPr>
        <w:t>T,</w:t>
      </w:r>
      <w:r>
        <w:rPr>
          <w:spacing w:val="-10"/>
          <w:sz w:val="17"/>
        </w:rPr>
        <w:t> </w:t>
      </w:r>
      <w:r>
        <w:rPr>
          <w:spacing w:val="-2"/>
          <w:sz w:val="17"/>
        </w:rPr>
        <w:t>Tsuda</w:t>
      </w:r>
      <w:r>
        <w:rPr>
          <w:spacing w:val="-11"/>
          <w:sz w:val="17"/>
        </w:rPr>
        <w:t> </w:t>
      </w:r>
      <w:r>
        <w:rPr>
          <w:spacing w:val="-2"/>
          <w:sz w:val="17"/>
        </w:rPr>
        <w:t>A,</w:t>
      </w:r>
      <w:r>
        <w:rPr>
          <w:spacing w:val="-10"/>
          <w:sz w:val="17"/>
        </w:rPr>
        <w:t> </w:t>
      </w:r>
      <w:r>
        <w:rPr>
          <w:spacing w:val="-2"/>
          <w:sz w:val="17"/>
        </w:rPr>
        <w:t>Tanaka</w:t>
      </w:r>
      <w:r>
        <w:rPr>
          <w:spacing w:val="-11"/>
          <w:sz w:val="17"/>
        </w:rPr>
        <w:t> </w:t>
      </w:r>
      <w:r>
        <w:rPr>
          <w:spacing w:val="-2"/>
          <w:sz w:val="17"/>
        </w:rPr>
        <w:t>M,</w:t>
      </w:r>
      <w:r>
        <w:rPr>
          <w:spacing w:val="-10"/>
          <w:sz w:val="17"/>
        </w:rPr>
        <w:t> </w:t>
      </w:r>
      <w:r>
        <w:rPr>
          <w:spacing w:val="-2"/>
          <w:sz w:val="17"/>
        </w:rPr>
        <w:t>Nishikawa</w:t>
      </w:r>
      <w:r>
        <w:rPr>
          <w:spacing w:val="-11"/>
          <w:sz w:val="17"/>
        </w:rPr>
        <w:t> </w:t>
      </w:r>
      <w:r>
        <w:rPr>
          <w:spacing w:val="-2"/>
          <w:sz w:val="17"/>
        </w:rPr>
        <w:t>M,</w:t>
      </w:r>
      <w:r>
        <w:rPr>
          <w:spacing w:val="-10"/>
          <w:sz w:val="17"/>
        </w:rPr>
        <w:t> </w:t>
      </w:r>
      <w:r>
        <w:rPr>
          <w:spacing w:val="-2"/>
          <w:sz w:val="17"/>
        </w:rPr>
        <w:t>Koga</w:t>
      </w:r>
      <w:r>
        <w:rPr>
          <w:spacing w:val="-11"/>
          <w:sz w:val="17"/>
        </w:rPr>
        <w:t> </w:t>
      </w:r>
      <w:r>
        <w:rPr>
          <w:spacing w:val="-2"/>
          <w:sz w:val="17"/>
        </w:rPr>
        <w:t>I, </w:t>
      </w:r>
      <w:r>
        <w:rPr>
          <w:spacing w:val="-4"/>
          <w:sz w:val="17"/>
        </w:rPr>
        <w:t>Uchida</w:t>
      </w:r>
      <w:r>
        <w:rPr>
          <w:spacing w:val="-8"/>
          <w:sz w:val="17"/>
        </w:rPr>
        <w:t> </w:t>
      </w:r>
      <w:r>
        <w:rPr>
          <w:spacing w:val="-4"/>
          <w:sz w:val="17"/>
        </w:rPr>
        <w:t>Y.</w:t>
      </w:r>
      <w:r>
        <w:rPr>
          <w:spacing w:val="-8"/>
          <w:sz w:val="17"/>
        </w:rPr>
        <w:t> </w:t>
      </w:r>
      <w:r>
        <w:rPr>
          <w:spacing w:val="-4"/>
          <w:sz w:val="17"/>
        </w:rPr>
        <w:t>Involvement</w:t>
      </w:r>
      <w:r>
        <w:rPr>
          <w:spacing w:val="-8"/>
          <w:sz w:val="17"/>
        </w:rPr>
        <w:t> </w:t>
      </w:r>
      <w:r>
        <w:rPr>
          <w:spacing w:val="-4"/>
          <w:sz w:val="17"/>
        </w:rPr>
        <w:t>of</w:t>
      </w:r>
      <w:r>
        <w:rPr>
          <w:spacing w:val="-8"/>
          <w:sz w:val="17"/>
        </w:rPr>
        <w:t> </w:t>
      </w:r>
      <w:r>
        <w:rPr>
          <w:spacing w:val="-4"/>
          <w:sz w:val="17"/>
        </w:rPr>
        <w:t>the</w:t>
      </w:r>
      <w:r>
        <w:rPr>
          <w:spacing w:val="-8"/>
          <w:sz w:val="17"/>
        </w:rPr>
        <w:t> </w:t>
      </w:r>
      <w:r>
        <w:rPr>
          <w:spacing w:val="-4"/>
          <w:sz w:val="17"/>
        </w:rPr>
        <w:t>endogenous</w:t>
      </w:r>
      <w:r>
        <w:rPr>
          <w:spacing w:val="-8"/>
          <w:sz w:val="17"/>
        </w:rPr>
        <w:t> </w:t>
      </w:r>
      <w:r>
        <w:rPr>
          <w:spacing w:val="-4"/>
          <w:sz w:val="17"/>
        </w:rPr>
        <w:t>opioid</w:t>
      </w:r>
      <w:r>
        <w:rPr>
          <w:spacing w:val="-8"/>
          <w:sz w:val="17"/>
        </w:rPr>
        <w:t> </w:t>
      </w:r>
      <w:r>
        <w:rPr>
          <w:spacing w:val="-4"/>
          <w:sz w:val="17"/>
        </w:rPr>
        <w:t>system </w:t>
      </w:r>
      <w:r>
        <w:rPr>
          <w:sz w:val="17"/>
        </w:rPr>
        <w:t>in the drinking behavior of schizophrenic patients dis- playing</w:t>
      </w:r>
      <w:r>
        <w:rPr>
          <w:spacing w:val="-13"/>
          <w:sz w:val="17"/>
        </w:rPr>
        <w:t> </w:t>
      </w:r>
      <w:r>
        <w:rPr>
          <w:sz w:val="17"/>
        </w:rPr>
        <w:t>self-induced</w:t>
      </w:r>
      <w:r>
        <w:rPr>
          <w:spacing w:val="-12"/>
          <w:sz w:val="17"/>
        </w:rPr>
        <w:t> </w:t>
      </w:r>
      <w:r>
        <w:rPr>
          <w:sz w:val="17"/>
        </w:rPr>
        <w:t>water</w:t>
      </w:r>
      <w:r>
        <w:rPr>
          <w:spacing w:val="-13"/>
          <w:sz w:val="17"/>
        </w:rPr>
        <w:t> </w:t>
      </w:r>
      <w:r>
        <w:rPr>
          <w:sz w:val="17"/>
        </w:rPr>
        <w:t>intoxication:</w:t>
      </w:r>
      <w:r>
        <w:rPr>
          <w:spacing w:val="-12"/>
          <w:sz w:val="17"/>
        </w:rPr>
        <w:t> </w:t>
      </w:r>
      <w:r>
        <w:rPr>
          <w:sz w:val="17"/>
        </w:rPr>
        <w:t>a</w:t>
      </w:r>
      <w:r>
        <w:rPr>
          <w:spacing w:val="-13"/>
          <w:sz w:val="17"/>
        </w:rPr>
        <w:t> </w:t>
      </w:r>
      <w:r>
        <w:rPr>
          <w:sz w:val="17"/>
        </w:rPr>
        <w:t>double-blind </w:t>
      </w:r>
      <w:r>
        <w:rPr>
          <w:spacing w:val="-2"/>
          <w:sz w:val="17"/>
        </w:rPr>
        <w:t>controlled study with naloxone. Clin Neuropharmacol- </w:t>
      </w:r>
      <w:r>
        <w:rPr>
          <w:sz w:val="17"/>
        </w:rPr>
        <w:t>ogy 1996; 19:</w:t>
      </w:r>
      <w:r>
        <w:rPr>
          <w:spacing w:val="40"/>
          <w:sz w:val="17"/>
        </w:rPr>
        <w:t> </w:t>
      </w:r>
      <w:r>
        <w:rPr>
          <w:sz w:val="17"/>
        </w:rPr>
        <w:t>252-8.</w:t>
      </w:r>
    </w:p>
    <w:p>
      <w:pPr>
        <w:pStyle w:val="ListParagraph"/>
        <w:numPr>
          <w:ilvl w:val="0"/>
          <w:numId w:val="1"/>
        </w:numPr>
        <w:tabs>
          <w:tab w:pos="601" w:val="left" w:leader="none"/>
        </w:tabs>
        <w:spacing w:line="235" w:lineRule="auto" w:before="91" w:after="0"/>
        <w:ind w:left="599" w:right="116" w:hanging="480"/>
        <w:jc w:val="both"/>
        <w:rPr>
          <w:sz w:val="17"/>
        </w:rPr>
      </w:pPr>
      <w:r>
        <w:rPr>
          <w:spacing w:val="1"/>
          <w:w w:val="108"/>
          <w:sz w:val="17"/>
        </w:rPr>
        <w:br w:type="column"/>
      </w:r>
      <w:r>
        <w:rPr>
          <w:sz w:val="17"/>
        </w:rPr>
        <w:t>Schmitz B, Trimble MR. Carbamazepine and PIP-syn- </w:t>
      </w:r>
      <w:r>
        <w:rPr>
          <w:w w:val="105"/>
          <w:sz w:val="17"/>
        </w:rPr>
        <w:t>drome</w:t>
      </w:r>
      <w:r>
        <w:rPr>
          <w:spacing w:val="-14"/>
          <w:w w:val="105"/>
          <w:sz w:val="17"/>
        </w:rPr>
        <w:t> </w:t>
      </w:r>
      <w:r>
        <w:rPr>
          <w:w w:val="105"/>
          <w:sz w:val="17"/>
        </w:rPr>
        <w:t>in</w:t>
      </w:r>
      <w:r>
        <w:rPr>
          <w:spacing w:val="-13"/>
          <w:w w:val="105"/>
          <w:sz w:val="17"/>
        </w:rPr>
        <w:t> </w:t>
      </w:r>
      <w:r>
        <w:rPr>
          <w:w w:val="105"/>
          <w:sz w:val="17"/>
        </w:rPr>
        <w:t>temporal</w:t>
      </w:r>
      <w:r>
        <w:rPr>
          <w:spacing w:val="-13"/>
          <w:w w:val="105"/>
          <w:sz w:val="17"/>
        </w:rPr>
        <w:t> </w:t>
      </w:r>
      <w:r>
        <w:rPr>
          <w:w w:val="105"/>
          <w:sz w:val="17"/>
        </w:rPr>
        <w:t>lobe</w:t>
      </w:r>
      <w:r>
        <w:rPr>
          <w:spacing w:val="-13"/>
          <w:w w:val="105"/>
          <w:sz w:val="17"/>
        </w:rPr>
        <w:t> </w:t>
      </w:r>
      <w:r>
        <w:rPr>
          <w:w w:val="105"/>
          <w:sz w:val="17"/>
        </w:rPr>
        <w:t>epilepsy.</w:t>
      </w:r>
      <w:r>
        <w:rPr>
          <w:spacing w:val="-13"/>
          <w:w w:val="105"/>
          <w:sz w:val="17"/>
        </w:rPr>
        <w:t> </w:t>
      </w:r>
      <w:r>
        <w:rPr>
          <w:w w:val="105"/>
          <w:sz w:val="17"/>
        </w:rPr>
        <w:t>Epilepsy</w:t>
      </w:r>
      <w:r>
        <w:rPr>
          <w:spacing w:val="-13"/>
          <w:w w:val="105"/>
          <w:sz w:val="17"/>
        </w:rPr>
        <w:t> </w:t>
      </w:r>
      <w:r>
        <w:rPr>
          <w:w w:val="105"/>
          <w:sz w:val="17"/>
        </w:rPr>
        <w:t>Res</w:t>
      </w:r>
      <w:r>
        <w:rPr>
          <w:spacing w:val="-13"/>
          <w:w w:val="105"/>
          <w:sz w:val="17"/>
        </w:rPr>
        <w:t> </w:t>
      </w:r>
      <w:r>
        <w:rPr>
          <w:w w:val="105"/>
          <w:sz w:val="17"/>
        </w:rPr>
        <w:t>1995; 22:</w:t>
      </w:r>
      <w:r>
        <w:rPr>
          <w:spacing w:val="-21"/>
          <w:w w:val="105"/>
          <w:sz w:val="17"/>
        </w:rPr>
        <w:t> </w:t>
      </w:r>
      <w:r>
        <w:rPr>
          <w:w w:val="105"/>
          <w:sz w:val="17"/>
        </w:rPr>
        <w:t>215-20.</w:t>
      </w:r>
    </w:p>
    <w:p>
      <w:pPr>
        <w:pStyle w:val="ListParagraph"/>
        <w:numPr>
          <w:ilvl w:val="0"/>
          <w:numId w:val="1"/>
        </w:numPr>
        <w:tabs>
          <w:tab w:pos="601" w:val="left" w:leader="none"/>
        </w:tabs>
        <w:spacing w:line="235" w:lineRule="auto" w:before="143" w:after="0"/>
        <w:ind w:left="599" w:right="117" w:hanging="480"/>
        <w:jc w:val="both"/>
        <w:rPr>
          <w:sz w:val="17"/>
        </w:rPr>
      </w:pPr>
      <w:r>
        <w:rPr>
          <w:sz w:val="17"/>
        </w:rPr>
        <w:t>Mann</w:t>
      </w:r>
      <w:r>
        <w:rPr>
          <w:spacing w:val="-5"/>
          <w:sz w:val="17"/>
        </w:rPr>
        <w:t> </w:t>
      </w:r>
      <w:r>
        <w:rPr>
          <w:sz w:val="17"/>
        </w:rPr>
        <w:t>SC,</w:t>
      </w:r>
      <w:r>
        <w:rPr>
          <w:spacing w:val="-5"/>
          <w:sz w:val="17"/>
        </w:rPr>
        <w:t> </w:t>
      </w:r>
      <w:r>
        <w:rPr>
          <w:sz w:val="17"/>
        </w:rPr>
        <w:t>Caroff</w:t>
      </w:r>
      <w:r>
        <w:rPr>
          <w:spacing w:val="-5"/>
          <w:sz w:val="17"/>
        </w:rPr>
        <w:t> </w:t>
      </w:r>
      <w:r>
        <w:rPr>
          <w:sz w:val="17"/>
        </w:rPr>
        <w:t>SN,</w:t>
      </w:r>
      <w:r>
        <w:rPr>
          <w:spacing w:val="-5"/>
          <w:sz w:val="17"/>
        </w:rPr>
        <w:t> </w:t>
      </w:r>
      <w:r>
        <w:rPr>
          <w:sz w:val="17"/>
        </w:rPr>
        <w:t>Fricchione</w:t>
      </w:r>
      <w:r>
        <w:rPr>
          <w:spacing w:val="-5"/>
          <w:sz w:val="17"/>
        </w:rPr>
        <w:t> </w:t>
      </w:r>
      <w:r>
        <w:rPr>
          <w:sz w:val="17"/>
        </w:rPr>
        <w:t>G,</w:t>
      </w:r>
      <w:r>
        <w:rPr>
          <w:spacing w:val="-5"/>
          <w:sz w:val="17"/>
        </w:rPr>
        <w:t> </w:t>
      </w:r>
      <w:r>
        <w:rPr>
          <w:sz w:val="17"/>
        </w:rPr>
        <w:t>Campbell</w:t>
      </w:r>
      <w:r>
        <w:rPr>
          <w:spacing w:val="-5"/>
          <w:sz w:val="17"/>
        </w:rPr>
        <w:t> </w:t>
      </w:r>
      <w:r>
        <w:rPr>
          <w:sz w:val="17"/>
        </w:rPr>
        <w:t>EC.</w:t>
      </w:r>
      <w:r>
        <w:rPr>
          <w:spacing w:val="-5"/>
          <w:sz w:val="17"/>
        </w:rPr>
        <w:t> </w:t>
      </w:r>
      <w:r>
        <w:rPr>
          <w:sz w:val="17"/>
        </w:rPr>
        <w:t>Cen- </w:t>
      </w:r>
      <w:r>
        <w:rPr>
          <w:spacing w:val="-2"/>
          <w:sz w:val="17"/>
        </w:rPr>
        <w:t>tral</w:t>
      </w:r>
      <w:r>
        <w:rPr>
          <w:spacing w:val="-5"/>
          <w:sz w:val="17"/>
        </w:rPr>
        <w:t> </w:t>
      </w:r>
      <w:r>
        <w:rPr>
          <w:spacing w:val="-2"/>
          <w:sz w:val="17"/>
        </w:rPr>
        <w:t>dopamine</w:t>
      </w:r>
      <w:r>
        <w:rPr>
          <w:spacing w:val="-5"/>
          <w:sz w:val="17"/>
        </w:rPr>
        <w:t> </w:t>
      </w:r>
      <w:r>
        <w:rPr>
          <w:spacing w:val="-2"/>
          <w:sz w:val="17"/>
        </w:rPr>
        <w:t>hypoactivity</w:t>
      </w:r>
      <w:r>
        <w:rPr>
          <w:spacing w:val="-5"/>
          <w:sz w:val="17"/>
        </w:rPr>
        <w:t> </w:t>
      </w:r>
      <w:r>
        <w:rPr>
          <w:spacing w:val="-2"/>
          <w:sz w:val="17"/>
        </w:rPr>
        <w:t>and</w:t>
      </w:r>
      <w:r>
        <w:rPr>
          <w:spacing w:val="-5"/>
          <w:sz w:val="17"/>
        </w:rPr>
        <w:t> </w:t>
      </w:r>
      <w:r>
        <w:rPr>
          <w:spacing w:val="-2"/>
          <w:sz w:val="17"/>
        </w:rPr>
        <w:t>the</w:t>
      </w:r>
      <w:r>
        <w:rPr>
          <w:spacing w:val="-5"/>
          <w:sz w:val="17"/>
        </w:rPr>
        <w:t> </w:t>
      </w:r>
      <w:r>
        <w:rPr>
          <w:spacing w:val="-2"/>
          <w:sz w:val="17"/>
        </w:rPr>
        <w:t>pathogenesis</w:t>
      </w:r>
      <w:r>
        <w:rPr>
          <w:spacing w:val="-5"/>
          <w:sz w:val="17"/>
        </w:rPr>
        <w:t> </w:t>
      </w:r>
      <w:r>
        <w:rPr>
          <w:spacing w:val="-2"/>
          <w:sz w:val="17"/>
        </w:rPr>
        <w:t>of</w:t>
      </w:r>
      <w:r>
        <w:rPr>
          <w:spacing w:val="-5"/>
          <w:sz w:val="17"/>
        </w:rPr>
        <w:t> </w:t>
      </w:r>
      <w:r>
        <w:rPr>
          <w:spacing w:val="-2"/>
          <w:sz w:val="17"/>
        </w:rPr>
        <w:t>the </w:t>
      </w:r>
      <w:r>
        <w:rPr>
          <w:sz w:val="17"/>
        </w:rPr>
        <w:t>neuroleptic</w:t>
      </w:r>
      <w:r>
        <w:rPr>
          <w:spacing w:val="-4"/>
          <w:sz w:val="17"/>
        </w:rPr>
        <w:t> </w:t>
      </w:r>
      <w:r>
        <w:rPr>
          <w:sz w:val="17"/>
        </w:rPr>
        <w:t>malignant</w:t>
      </w:r>
      <w:r>
        <w:rPr>
          <w:spacing w:val="-4"/>
          <w:sz w:val="17"/>
        </w:rPr>
        <w:t> </w:t>
      </w:r>
      <w:r>
        <w:rPr>
          <w:sz w:val="17"/>
        </w:rPr>
        <w:t>syndrome.</w:t>
      </w:r>
      <w:r>
        <w:rPr>
          <w:spacing w:val="-4"/>
          <w:sz w:val="17"/>
        </w:rPr>
        <w:t> </w:t>
      </w:r>
      <w:r>
        <w:rPr>
          <w:sz w:val="17"/>
        </w:rPr>
        <w:t>Psychiatr</w:t>
      </w:r>
      <w:r>
        <w:rPr>
          <w:spacing w:val="-4"/>
          <w:sz w:val="17"/>
        </w:rPr>
        <w:t> </w:t>
      </w:r>
      <w:r>
        <w:rPr>
          <w:sz w:val="17"/>
        </w:rPr>
        <w:t>Ann</w:t>
      </w:r>
      <w:r>
        <w:rPr>
          <w:spacing w:val="-4"/>
          <w:sz w:val="17"/>
        </w:rPr>
        <w:t> </w:t>
      </w:r>
      <w:r>
        <w:rPr>
          <w:sz w:val="17"/>
        </w:rPr>
        <w:t>2000; </w:t>
      </w:r>
      <w:r>
        <w:rPr>
          <w:spacing w:val="-2"/>
          <w:sz w:val="17"/>
        </w:rPr>
        <w:t>30:363–74.</w:t>
      </w:r>
    </w:p>
    <w:p>
      <w:pPr>
        <w:pStyle w:val="ListParagraph"/>
        <w:numPr>
          <w:ilvl w:val="0"/>
          <w:numId w:val="1"/>
        </w:numPr>
        <w:tabs>
          <w:tab w:pos="601" w:val="left" w:leader="none"/>
        </w:tabs>
        <w:spacing w:line="237" w:lineRule="auto" w:before="138" w:after="0"/>
        <w:ind w:left="599" w:right="120" w:hanging="480"/>
        <w:jc w:val="both"/>
        <w:rPr>
          <w:sz w:val="17"/>
        </w:rPr>
      </w:pPr>
      <w:r>
        <w:rPr>
          <w:sz w:val="17"/>
        </w:rPr>
        <w:t>Rose</w:t>
      </w:r>
      <w:r>
        <w:rPr>
          <w:spacing w:val="-6"/>
          <w:sz w:val="17"/>
        </w:rPr>
        <w:t> </w:t>
      </w:r>
      <w:r>
        <w:rPr>
          <w:sz w:val="17"/>
        </w:rPr>
        <w:t>BD.</w:t>
      </w:r>
      <w:r>
        <w:rPr>
          <w:spacing w:val="-6"/>
          <w:sz w:val="17"/>
        </w:rPr>
        <w:t> </w:t>
      </w:r>
      <w:r>
        <w:rPr>
          <w:sz w:val="17"/>
        </w:rPr>
        <w:t>New</w:t>
      </w:r>
      <w:r>
        <w:rPr>
          <w:spacing w:val="-6"/>
          <w:sz w:val="17"/>
        </w:rPr>
        <w:t> </w:t>
      </w:r>
      <w:r>
        <w:rPr>
          <w:sz w:val="17"/>
        </w:rPr>
        <w:t>approach</w:t>
      </w:r>
      <w:r>
        <w:rPr>
          <w:spacing w:val="-6"/>
          <w:sz w:val="17"/>
        </w:rPr>
        <w:t> </w:t>
      </w:r>
      <w:r>
        <w:rPr>
          <w:sz w:val="17"/>
        </w:rPr>
        <w:t>to</w:t>
      </w:r>
      <w:r>
        <w:rPr>
          <w:spacing w:val="-5"/>
          <w:sz w:val="17"/>
        </w:rPr>
        <w:t> </w:t>
      </w:r>
      <w:r>
        <w:rPr>
          <w:sz w:val="17"/>
        </w:rPr>
        <w:t>disturbances</w:t>
      </w:r>
      <w:r>
        <w:rPr>
          <w:spacing w:val="-6"/>
          <w:sz w:val="17"/>
        </w:rPr>
        <w:t> </w:t>
      </w:r>
      <w:r>
        <w:rPr>
          <w:sz w:val="17"/>
        </w:rPr>
        <w:t>in</w:t>
      </w:r>
      <w:r>
        <w:rPr>
          <w:spacing w:val="-6"/>
          <w:sz w:val="17"/>
        </w:rPr>
        <w:t> </w:t>
      </w:r>
      <w:r>
        <w:rPr>
          <w:sz w:val="17"/>
        </w:rPr>
        <w:t>the</w:t>
      </w:r>
      <w:r>
        <w:rPr>
          <w:spacing w:val="-5"/>
          <w:sz w:val="17"/>
        </w:rPr>
        <w:t> </w:t>
      </w:r>
      <w:r>
        <w:rPr>
          <w:sz w:val="17"/>
        </w:rPr>
        <w:t>plasma sodium</w:t>
      </w:r>
      <w:r>
        <w:rPr>
          <w:spacing w:val="-7"/>
          <w:sz w:val="17"/>
        </w:rPr>
        <w:t> </w:t>
      </w:r>
      <w:r>
        <w:rPr>
          <w:sz w:val="17"/>
        </w:rPr>
        <w:t>concentration.</w:t>
      </w:r>
      <w:r>
        <w:rPr>
          <w:spacing w:val="-7"/>
          <w:sz w:val="17"/>
        </w:rPr>
        <w:t> </w:t>
      </w:r>
      <w:r>
        <w:rPr>
          <w:sz w:val="17"/>
        </w:rPr>
        <w:t>Am</w:t>
      </w:r>
      <w:r>
        <w:rPr>
          <w:spacing w:val="-7"/>
          <w:sz w:val="17"/>
        </w:rPr>
        <w:t> </w:t>
      </w:r>
      <w:r>
        <w:rPr>
          <w:sz w:val="17"/>
        </w:rPr>
        <w:t>J</w:t>
      </w:r>
      <w:r>
        <w:rPr>
          <w:spacing w:val="-7"/>
          <w:sz w:val="17"/>
        </w:rPr>
        <w:t> </w:t>
      </w:r>
      <w:r>
        <w:rPr>
          <w:sz w:val="17"/>
        </w:rPr>
        <w:t>Med</w:t>
      </w:r>
      <w:r>
        <w:rPr>
          <w:spacing w:val="-7"/>
          <w:sz w:val="17"/>
        </w:rPr>
        <w:t> </w:t>
      </w:r>
      <w:r>
        <w:rPr>
          <w:sz w:val="17"/>
        </w:rPr>
        <w:t>1986;</w:t>
      </w:r>
      <w:r>
        <w:rPr>
          <w:spacing w:val="-7"/>
          <w:sz w:val="17"/>
        </w:rPr>
        <w:t> </w:t>
      </w:r>
      <w:r>
        <w:rPr>
          <w:sz w:val="17"/>
        </w:rPr>
        <w:t>81:</w:t>
      </w:r>
      <w:r>
        <w:rPr>
          <w:spacing w:val="-7"/>
          <w:sz w:val="17"/>
        </w:rPr>
        <w:t> </w:t>
      </w:r>
      <w:r>
        <w:rPr>
          <w:sz w:val="17"/>
        </w:rPr>
        <w:t>1033</w:t>
      </w:r>
      <w:r>
        <w:rPr>
          <w:spacing w:val="-7"/>
          <w:sz w:val="17"/>
        </w:rPr>
        <w:t> </w:t>
      </w:r>
      <w:r>
        <w:rPr>
          <w:sz w:val="17"/>
        </w:rPr>
        <w:t>–</w:t>
      </w:r>
      <w:r>
        <w:rPr>
          <w:spacing w:val="-7"/>
          <w:sz w:val="17"/>
        </w:rPr>
        <w:t> </w:t>
      </w:r>
      <w:r>
        <w:rPr>
          <w:sz w:val="17"/>
        </w:rPr>
        <w:t>40.</w:t>
      </w:r>
    </w:p>
    <w:p>
      <w:pPr>
        <w:pStyle w:val="ListParagraph"/>
        <w:numPr>
          <w:ilvl w:val="0"/>
          <w:numId w:val="1"/>
        </w:numPr>
        <w:tabs>
          <w:tab w:pos="601" w:val="left" w:leader="none"/>
        </w:tabs>
        <w:spacing w:line="235" w:lineRule="auto" w:before="138" w:after="0"/>
        <w:ind w:left="599" w:right="116" w:hanging="480"/>
        <w:jc w:val="both"/>
        <w:rPr>
          <w:sz w:val="17"/>
        </w:rPr>
      </w:pPr>
      <w:r>
        <w:rPr>
          <w:w w:val="105"/>
          <w:sz w:val="17"/>
        </w:rPr>
        <w:t>Milionis</w:t>
      </w:r>
      <w:r>
        <w:rPr>
          <w:spacing w:val="-9"/>
          <w:w w:val="105"/>
          <w:sz w:val="17"/>
        </w:rPr>
        <w:t> </w:t>
      </w:r>
      <w:r>
        <w:rPr>
          <w:w w:val="105"/>
          <w:sz w:val="17"/>
        </w:rPr>
        <w:t>HJ,</w:t>
      </w:r>
      <w:r>
        <w:rPr>
          <w:spacing w:val="-9"/>
          <w:w w:val="105"/>
          <w:sz w:val="17"/>
        </w:rPr>
        <w:t> </w:t>
      </w:r>
      <w:r>
        <w:rPr>
          <w:w w:val="105"/>
          <w:sz w:val="17"/>
        </w:rPr>
        <w:t>Liamis</w:t>
      </w:r>
      <w:r>
        <w:rPr>
          <w:spacing w:val="-9"/>
          <w:w w:val="105"/>
          <w:sz w:val="17"/>
        </w:rPr>
        <w:t> </w:t>
      </w:r>
      <w:r>
        <w:rPr>
          <w:w w:val="105"/>
          <w:sz w:val="17"/>
        </w:rPr>
        <w:t>GL,</w:t>
      </w:r>
      <w:r>
        <w:rPr>
          <w:spacing w:val="-9"/>
          <w:w w:val="105"/>
          <w:sz w:val="17"/>
        </w:rPr>
        <w:t> </w:t>
      </w:r>
      <w:r>
        <w:rPr>
          <w:w w:val="105"/>
          <w:sz w:val="17"/>
        </w:rPr>
        <w:t>Elisaf</w:t>
      </w:r>
      <w:r>
        <w:rPr>
          <w:spacing w:val="-9"/>
          <w:w w:val="105"/>
          <w:sz w:val="17"/>
        </w:rPr>
        <w:t> </w:t>
      </w:r>
      <w:r>
        <w:rPr>
          <w:w w:val="105"/>
          <w:sz w:val="17"/>
        </w:rPr>
        <w:t>MS.</w:t>
      </w:r>
      <w:r>
        <w:rPr>
          <w:spacing w:val="-9"/>
          <w:w w:val="105"/>
          <w:sz w:val="17"/>
        </w:rPr>
        <w:t> </w:t>
      </w:r>
      <w:r>
        <w:rPr>
          <w:w w:val="105"/>
          <w:sz w:val="17"/>
        </w:rPr>
        <w:t>The</w:t>
      </w:r>
      <w:r>
        <w:rPr>
          <w:spacing w:val="-9"/>
          <w:w w:val="105"/>
          <w:sz w:val="17"/>
        </w:rPr>
        <w:t> </w:t>
      </w:r>
      <w:r>
        <w:rPr>
          <w:w w:val="105"/>
          <w:sz w:val="17"/>
        </w:rPr>
        <w:t>hyponatremic </w:t>
      </w:r>
      <w:r>
        <w:rPr>
          <w:sz w:val="17"/>
        </w:rPr>
        <w:t>patient:</w:t>
      </w:r>
      <w:r>
        <w:rPr>
          <w:spacing w:val="-12"/>
          <w:sz w:val="17"/>
        </w:rPr>
        <w:t> </w:t>
      </w:r>
      <w:r>
        <w:rPr>
          <w:sz w:val="17"/>
        </w:rPr>
        <w:t>a</w:t>
      </w:r>
      <w:r>
        <w:rPr>
          <w:spacing w:val="-12"/>
          <w:sz w:val="17"/>
        </w:rPr>
        <w:t> </w:t>
      </w:r>
      <w:r>
        <w:rPr>
          <w:sz w:val="17"/>
        </w:rPr>
        <w:t>systematic</w:t>
      </w:r>
      <w:r>
        <w:rPr>
          <w:spacing w:val="-12"/>
          <w:sz w:val="17"/>
        </w:rPr>
        <w:t> </w:t>
      </w:r>
      <w:r>
        <w:rPr>
          <w:sz w:val="17"/>
        </w:rPr>
        <w:t>approach</w:t>
      </w:r>
      <w:r>
        <w:rPr>
          <w:spacing w:val="-12"/>
          <w:sz w:val="17"/>
        </w:rPr>
        <w:t> </w:t>
      </w:r>
      <w:r>
        <w:rPr>
          <w:sz w:val="17"/>
        </w:rPr>
        <w:t>to</w:t>
      </w:r>
      <w:r>
        <w:rPr>
          <w:spacing w:val="-11"/>
          <w:sz w:val="17"/>
        </w:rPr>
        <w:t> </w:t>
      </w:r>
      <w:r>
        <w:rPr>
          <w:sz w:val="17"/>
        </w:rPr>
        <w:t>laboratory</w:t>
      </w:r>
      <w:r>
        <w:rPr>
          <w:spacing w:val="-12"/>
          <w:sz w:val="17"/>
        </w:rPr>
        <w:t> </w:t>
      </w:r>
      <w:r>
        <w:rPr>
          <w:sz w:val="17"/>
        </w:rPr>
        <w:t>diagnosis. </w:t>
      </w:r>
      <w:r>
        <w:rPr>
          <w:w w:val="105"/>
          <w:sz w:val="17"/>
        </w:rPr>
        <w:t>Can Med Assoc J 2002; 166: 1056 – 62.</w:t>
      </w:r>
    </w:p>
    <w:p>
      <w:pPr>
        <w:pStyle w:val="ListParagraph"/>
        <w:numPr>
          <w:ilvl w:val="0"/>
          <w:numId w:val="1"/>
        </w:numPr>
        <w:tabs>
          <w:tab w:pos="601" w:val="left" w:leader="none"/>
        </w:tabs>
        <w:spacing w:line="235" w:lineRule="auto" w:before="142" w:after="0"/>
        <w:ind w:left="599" w:right="119" w:hanging="480"/>
        <w:jc w:val="both"/>
        <w:rPr>
          <w:sz w:val="17"/>
        </w:rPr>
      </w:pPr>
      <w:r>
        <w:rPr>
          <w:sz w:val="17"/>
        </w:rPr>
        <w:t>Caroff</w:t>
      </w:r>
      <w:r>
        <w:rPr>
          <w:spacing w:val="-13"/>
          <w:sz w:val="17"/>
        </w:rPr>
        <w:t> </w:t>
      </w:r>
      <w:r>
        <w:rPr>
          <w:sz w:val="17"/>
        </w:rPr>
        <w:t>SN,</w:t>
      </w:r>
      <w:r>
        <w:rPr>
          <w:spacing w:val="-12"/>
          <w:sz w:val="17"/>
        </w:rPr>
        <w:t> </w:t>
      </w:r>
      <w:r>
        <w:rPr>
          <w:sz w:val="17"/>
        </w:rPr>
        <w:t>Mann</w:t>
      </w:r>
      <w:r>
        <w:rPr>
          <w:spacing w:val="-13"/>
          <w:sz w:val="17"/>
        </w:rPr>
        <w:t> </w:t>
      </w:r>
      <w:r>
        <w:rPr>
          <w:sz w:val="17"/>
        </w:rPr>
        <w:t>SC.</w:t>
      </w:r>
      <w:r>
        <w:rPr>
          <w:spacing w:val="-12"/>
          <w:sz w:val="17"/>
        </w:rPr>
        <w:t> </w:t>
      </w:r>
      <w:r>
        <w:rPr>
          <w:sz w:val="17"/>
        </w:rPr>
        <w:t>Neuroleptic</w:t>
      </w:r>
      <w:r>
        <w:rPr>
          <w:spacing w:val="-13"/>
          <w:sz w:val="17"/>
        </w:rPr>
        <w:t> </w:t>
      </w:r>
      <w:r>
        <w:rPr>
          <w:sz w:val="17"/>
        </w:rPr>
        <w:t>malignant</w:t>
      </w:r>
      <w:r>
        <w:rPr>
          <w:spacing w:val="-12"/>
          <w:sz w:val="17"/>
        </w:rPr>
        <w:t> </w:t>
      </w:r>
      <w:r>
        <w:rPr>
          <w:sz w:val="17"/>
        </w:rPr>
        <w:t>syndrome. </w:t>
      </w:r>
      <w:r>
        <w:rPr>
          <w:w w:val="105"/>
          <w:sz w:val="17"/>
        </w:rPr>
        <w:t>Medical</w:t>
      </w:r>
      <w:r>
        <w:rPr>
          <w:spacing w:val="-20"/>
          <w:w w:val="105"/>
          <w:sz w:val="17"/>
        </w:rPr>
        <w:t> </w:t>
      </w:r>
      <w:r>
        <w:rPr>
          <w:w w:val="105"/>
          <w:sz w:val="17"/>
        </w:rPr>
        <w:t>Clinics</w:t>
      </w:r>
      <w:r>
        <w:rPr>
          <w:spacing w:val="-18"/>
          <w:w w:val="105"/>
          <w:sz w:val="17"/>
        </w:rPr>
        <w:t> </w:t>
      </w:r>
      <w:r>
        <w:rPr>
          <w:w w:val="105"/>
          <w:sz w:val="17"/>
        </w:rPr>
        <w:t>of</w:t>
      </w:r>
      <w:r>
        <w:rPr>
          <w:spacing w:val="-20"/>
          <w:w w:val="105"/>
          <w:sz w:val="17"/>
        </w:rPr>
        <w:t> </w:t>
      </w:r>
      <w:r>
        <w:rPr>
          <w:w w:val="105"/>
          <w:sz w:val="17"/>
        </w:rPr>
        <w:t>North</w:t>
      </w:r>
      <w:r>
        <w:rPr>
          <w:spacing w:val="-19"/>
          <w:w w:val="105"/>
          <w:sz w:val="17"/>
        </w:rPr>
        <w:t> </w:t>
      </w:r>
      <w:r>
        <w:rPr>
          <w:w w:val="105"/>
          <w:sz w:val="17"/>
        </w:rPr>
        <w:t>America1993;</w:t>
      </w:r>
      <w:r>
        <w:rPr>
          <w:spacing w:val="-20"/>
          <w:w w:val="105"/>
          <w:sz w:val="17"/>
        </w:rPr>
        <w:t> </w:t>
      </w:r>
      <w:r>
        <w:rPr>
          <w:w w:val="105"/>
          <w:sz w:val="17"/>
        </w:rPr>
        <w:t>77:</w:t>
      </w:r>
      <w:r>
        <w:rPr>
          <w:spacing w:val="-18"/>
          <w:w w:val="105"/>
          <w:sz w:val="17"/>
        </w:rPr>
        <w:t> </w:t>
      </w:r>
      <w:r>
        <w:rPr>
          <w:w w:val="105"/>
          <w:sz w:val="17"/>
        </w:rPr>
        <w:t>185–202.</w:t>
      </w:r>
    </w:p>
    <w:p>
      <w:pPr>
        <w:pStyle w:val="ListParagraph"/>
        <w:numPr>
          <w:ilvl w:val="0"/>
          <w:numId w:val="1"/>
        </w:numPr>
        <w:tabs>
          <w:tab w:pos="601" w:val="left" w:leader="none"/>
        </w:tabs>
        <w:spacing w:line="235" w:lineRule="auto" w:before="141" w:after="0"/>
        <w:ind w:left="599" w:right="115" w:hanging="480"/>
        <w:jc w:val="both"/>
        <w:rPr>
          <w:sz w:val="17"/>
        </w:rPr>
      </w:pPr>
      <w:r>
        <w:rPr>
          <w:sz w:val="17"/>
        </w:rPr>
        <w:t>Vachharajani TJ, Zaman F, Abreo KD. Hyponatremia in</w:t>
      </w:r>
      <w:r>
        <w:rPr>
          <w:spacing w:val="-10"/>
          <w:sz w:val="17"/>
        </w:rPr>
        <w:t> </w:t>
      </w:r>
      <w:r>
        <w:rPr>
          <w:sz w:val="17"/>
        </w:rPr>
        <w:t>Critically</w:t>
      </w:r>
      <w:r>
        <w:rPr>
          <w:spacing w:val="-9"/>
          <w:sz w:val="17"/>
        </w:rPr>
        <w:t> </w:t>
      </w:r>
      <w:r>
        <w:rPr>
          <w:sz w:val="17"/>
        </w:rPr>
        <w:t>Ill</w:t>
      </w:r>
      <w:r>
        <w:rPr>
          <w:spacing w:val="-9"/>
          <w:sz w:val="17"/>
        </w:rPr>
        <w:t> </w:t>
      </w:r>
      <w:r>
        <w:rPr>
          <w:sz w:val="17"/>
        </w:rPr>
        <w:t>Patients.</w:t>
      </w:r>
      <w:r>
        <w:rPr>
          <w:spacing w:val="-9"/>
          <w:sz w:val="17"/>
        </w:rPr>
        <w:t> </w:t>
      </w:r>
      <w:r>
        <w:rPr>
          <w:sz w:val="17"/>
        </w:rPr>
        <w:t>J</w:t>
      </w:r>
      <w:r>
        <w:rPr>
          <w:spacing w:val="-9"/>
          <w:sz w:val="17"/>
        </w:rPr>
        <w:t> </w:t>
      </w:r>
      <w:r>
        <w:rPr>
          <w:sz w:val="17"/>
        </w:rPr>
        <w:t>Intensive</w:t>
      </w:r>
      <w:r>
        <w:rPr>
          <w:spacing w:val="-9"/>
          <w:sz w:val="17"/>
        </w:rPr>
        <w:t> </w:t>
      </w:r>
      <w:r>
        <w:rPr>
          <w:sz w:val="17"/>
        </w:rPr>
        <w:t>Care</w:t>
      </w:r>
      <w:r>
        <w:rPr>
          <w:spacing w:val="-9"/>
          <w:sz w:val="17"/>
        </w:rPr>
        <w:t> </w:t>
      </w:r>
      <w:r>
        <w:rPr>
          <w:sz w:val="17"/>
        </w:rPr>
        <w:t>Med</w:t>
      </w:r>
      <w:r>
        <w:rPr>
          <w:spacing w:val="-9"/>
          <w:sz w:val="17"/>
        </w:rPr>
        <w:t> </w:t>
      </w:r>
      <w:r>
        <w:rPr>
          <w:sz w:val="17"/>
        </w:rPr>
        <w:t>2003;</w:t>
      </w:r>
      <w:r>
        <w:rPr>
          <w:spacing w:val="-9"/>
          <w:sz w:val="17"/>
        </w:rPr>
        <w:t> </w:t>
      </w:r>
      <w:r>
        <w:rPr>
          <w:sz w:val="17"/>
        </w:rPr>
        <w:t>18: </w:t>
      </w:r>
      <w:r>
        <w:rPr>
          <w:spacing w:val="-4"/>
          <w:sz w:val="17"/>
        </w:rPr>
        <w:t>3-8.</w:t>
      </w:r>
    </w:p>
    <w:p>
      <w:pPr>
        <w:pStyle w:val="ListParagraph"/>
        <w:numPr>
          <w:ilvl w:val="0"/>
          <w:numId w:val="1"/>
        </w:numPr>
        <w:tabs>
          <w:tab w:pos="601" w:val="left" w:leader="none"/>
        </w:tabs>
        <w:spacing w:line="235" w:lineRule="auto" w:before="140" w:after="0"/>
        <w:ind w:left="599" w:right="120" w:hanging="480"/>
        <w:jc w:val="both"/>
        <w:rPr>
          <w:sz w:val="17"/>
        </w:rPr>
      </w:pPr>
      <w:r>
        <w:rPr>
          <w:spacing w:val="-2"/>
          <w:sz w:val="17"/>
        </w:rPr>
        <w:t>Ellis</w:t>
      </w:r>
      <w:r>
        <w:rPr>
          <w:spacing w:val="-5"/>
          <w:sz w:val="17"/>
        </w:rPr>
        <w:t> </w:t>
      </w:r>
      <w:r>
        <w:rPr>
          <w:spacing w:val="-2"/>
          <w:sz w:val="17"/>
        </w:rPr>
        <w:t>SJ.</w:t>
      </w:r>
      <w:r>
        <w:rPr>
          <w:spacing w:val="-5"/>
          <w:sz w:val="17"/>
        </w:rPr>
        <w:t> </w:t>
      </w:r>
      <w:r>
        <w:rPr>
          <w:spacing w:val="-2"/>
          <w:sz w:val="17"/>
        </w:rPr>
        <w:t>Severe</w:t>
      </w:r>
      <w:r>
        <w:rPr>
          <w:spacing w:val="-5"/>
          <w:sz w:val="17"/>
        </w:rPr>
        <w:t> </w:t>
      </w:r>
      <w:r>
        <w:rPr>
          <w:spacing w:val="-2"/>
          <w:sz w:val="17"/>
        </w:rPr>
        <w:t>hyponatraemia:</w:t>
      </w:r>
      <w:r>
        <w:rPr>
          <w:spacing w:val="-3"/>
          <w:sz w:val="17"/>
        </w:rPr>
        <w:t> </w:t>
      </w:r>
      <w:r>
        <w:rPr>
          <w:spacing w:val="-2"/>
          <w:sz w:val="17"/>
        </w:rPr>
        <w:t>complications</w:t>
      </w:r>
      <w:r>
        <w:rPr>
          <w:spacing w:val="-3"/>
          <w:sz w:val="17"/>
        </w:rPr>
        <w:t> </w:t>
      </w:r>
      <w:r>
        <w:rPr>
          <w:spacing w:val="-2"/>
          <w:sz w:val="17"/>
        </w:rPr>
        <w:t>and</w:t>
      </w:r>
      <w:r>
        <w:rPr>
          <w:spacing w:val="-5"/>
          <w:sz w:val="17"/>
        </w:rPr>
        <w:t> </w:t>
      </w:r>
      <w:r>
        <w:rPr>
          <w:spacing w:val="-2"/>
          <w:sz w:val="17"/>
        </w:rPr>
        <w:t>treat- </w:t>
      </w:r>
      <w:r>
        <w:rPr>
          <w:w w:val="105"/>
          <w:sz w:val="17"/>
        </w:rPr>
        <w:t>ment.</w:t>
      </w:r>
      <w:r>
        <w:rPr>
          <w:spacing w:val="-8"/>
          <w:w w:val="105"/>
          <w:sz w:val="17"/>
        </w:rPr>
        <w:t> </w:t>
      </w:r>
      <w:r>
        <w:rPr>
          <w:w w:val="105"/>
          <w:sz w:val="17"/>
        </w:rPr>
        <w:t>Q</w:t>
      </w:r>
      <w:r>
        <w:rPr>
          <w:spacing w:val="-8"/>
          <w:w w:val="105"/>
          <w:sz w:val="17"/>
        </w:rPr>
        <w:t> </w:t>
      </w:r>
      <w:r>
        <w:rPr>
          <w:w w:val="105"/>
          <w:sz w:val="17"/>
        </w:rPr>
        <w:t>J</w:t>
      </w:r>
      <w:r>
        <w:rPr>
          <w:spacing w:val="-6"/>
          <w:w w:val="105"/>
          <w:sz w:val="17"/>
        </w:rPr>
        <w:t> </w:t>
      </w:r>
      <w:r>
        <w:rPr>
          <w:w w:val="105"/>
          <w:sz w:val="17"/>
        </w:rPr>
        <w:t>Med</w:t>
      </w:r>
      <w:r>
        <w:rPr>
          <w:spacing w:val="-8"/>
          <w:w w:val="105"/>
          <w:sz w:val="17"/>
        </w:rPr>
        <w:t> </w:t>
      </w:r>
      <w:r>
        <w:rPr>
          <w:w w:val="105"/>
          <w:sz w:val="17"/>
        </w:rPr>
        <w:t>1995;</w:t>
      </w:r>
      <w:r>
        <w:rPr>
          <w:spacing w:val="-6"/>
          <w:w w:val="105"/>
          <w:sz w:val="17"/>
        </w:rPr>
        <w:t> </w:t>
      </w:r>
      <w:r>
        <w:rPr>
          <w:w w:val="105"/>
          <w:sz w:val="17"/>
        </w:rPr>
        <w:t>88:</w:t>
      </w:r>
      <w:r>
        <w:rPr>
          <w:spacing w:val="-6"/>
          <w:w w:val="105"/>
          <w:sz w:val="17"/>
        </w:rPr>
        <w:t> </w:t>
      </w:r>
      <w:r>
        <w:rPr>
          <w:w w:val="105"/>
          <w:sz w:val="17"/>
        </w:rPr>
        <w:t>905-9.</w:t>
      </w:r>
    </w:p>
    <w:sectPr>
      <w:pgSz w:w="12240" w:h="15840"/>
      <w:pgMar w:header="0" w:footer="1008" w:top="1320" w:bottom="1200" w:left="1320" w:right="1320"/>
      <w:cols w:num="2" w:equalWidth="0">
        <w:col w:w="4663" w:space="197"/>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iandra GD">
    <w:altName w:val="Maiandra GD"/>
    <w:charset w:val="0"/>
    <w:family w:val="swiss"/>
    <w:pitch w:val="variable"/>
  </w:font>
  <w:font w:name="Gill Sans MT">
    <w:altName w:val="Gill Sans 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jc w:val="left"/>
      <w:rPr>
        <w:sz w:val="20"/>
      </w:rPr>
    </w:pPr>
    <w:r>
      <w:rPr/>
      <w:pict>
        <v:shapetype id="_x0000_t202" o:spt="202" coordsize="21600,21600" path="m,l,21600r21600,l21600,xe">
          <v:stroke joinstyle="miter"/>
          <v:path gradientshapeok="t" o:connecttype="rect"/>
        </v:shapetype>
        <v:shape style="position:absolute;margin-left:526.320007pt;margin-top:730.734009pt;width:19.55pt;height:12.8pt;mso-position-horizontal-relative:page;mso-position-vertical-relative:page;z-index:-15781376" type="#_x0000_t202" id="docshape1" filled="false" stroked="false">
          <v:textbox inset="0,0,0,0">
            <w:txbxContent>
              <w:p>
                <w:pPr>
                  <w:pStyle w:val="BodyText"/>
                  <w:spacing w:before="20"/>
                  <w:ind w:left="60"/>
                  <w:jc w:val="left"/>
                </w:pPr>
                <w:r>
                  <w:rPr>
                    <w:spacing w:val="-5"/>
                  </w:rPr>
                  <w:fldChar w:fldCharType="begin"/>
                </w:r>
                <w:r>
                  <w:rPr>
                    <w:spacing w:val="-5"/>
                  </w:rPr>
                  <w:instrText> PAGE </w:instrText>
                </w:r>
                <w:r>
                  <w:rPr>
                    <w:spacing w:val="-5"/>
                  </w:rPr>
                  <w:fldChar w:fldCharType="separate"/>
                </w:r>
                <w:r>
                  <w:rPr>
                    <w:spacing w:val="-5"/>
                  </w:rPr>
                  <w:t>38</w:t>
                </w:r>
                <w:r>
                  <w:rPr>
                    <w:spacing w:val="-5"/>
                  </w:rPr>
                  <w:fldChar w:fldCharType="end"/>
                </w:r>
                <w:r>
                  <w:rPr>
                    <w:spacing w:val="-5"/>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spacing w:val="-6"/>
        <w:w w:val="96"/>
        <w:sz w:val="17"/>
        <w:szCs w:val="17"/>
      </w:rPr>
    </w:lvl>
    <w:lvl w:ilvl="1">
      <w:start w:val="0"/>
      <w:numFmt w:val="bullet"/>
      <w:lvlText w:val="•"/>
      <w:lvlJc w:val="left"/>
      <w:pPr>
        <w:ind w:left="1006" w:hanging="481"/>
      </w:pPr>
      <w:rPr>
        <w:rFonts w:hint="default"/>
      </w:rPr>
    </w:lvl>
    <w:lvl w:ilvl="2">
      <w:start w:val="0"/>
      <w:numFmt w:val="bullet"/>
      <w:lvlText w:val="•"/>
      <w:lvlJc w:val="left"/>
      <w:pPr>
        <w:ind w:left="1412" w:hanging="481"/>
      </w:pPr>
      <w:rPr>
        <w:rFonts w:hint="default"/>
      </w:rPr>
    </w:lvl>
    <w:lvl w:ilvl="3">
      <w:start w:val="0"/>
      <w:numFmt w:val="bullet"/>
      <w:lvlText w:val="•"/>
      <w:lvlJc w:val="left"/>
      <w:pPr>
        <w:ind w:left="1818" w:hanging="481"/>
      </w:pPr>
      <w:rPr>
        <w:rFonts w:hint="default"/>
      </w:rPr>
    </w:lvl>
    <w:lvl w:ilvl="4">
      <w:start w:val="0"/>
      <w:numFmt w:val="bullet"/>
      <w:lvlText w:val="•"/>
      <w:lvlJc w:val="left"/>
      <w:pPr>
        <w:ind w:left="2225" w:hanging="481"/>
      </w:pPr>
      <w:rPr>
        <w:rFonts w:hint="default"/>
      </w:rPr>
    </w:lvl>
    <w:lvl w:ilvl="5">
      <w:start w:val="0"/>
      <w:numFmt w:val="bullet"/>
      <w:lvlText w:val="•"/>
      <w:lvlJc w:val="left"/>
      <w:pPr>
        <w:ind w:left="2631" w:hanging="481"/>
      </w:pPr>
      <w:rPr>
        <w:rFonts w:hint="default"/>
      </w:rPr>
    </w:lvl>
    <w:lvl w:ilvl="6">
      <w:start w:val="0"/>
      <w:numFmt w:val="bullet"/>
      <w:lvlText w:val="•"/>
      <w:lvlJc w:val="left"/>
      <w:pPr>
        <w:ind w:left="3037" w:hanging="481"/>
      </w:pPr>
      <w:rPr>
        <w:rFonts w:hint="default"/>
      </w:rPr>
    </w:lvl>
    <w:lvl w:ilvl="7">
      <w:start w:val="0"/>
      <w:numFmt w:val="bullet"/>
      <w:lvlText w:val="•"/>
      <w:lvlJc w:val="left"/>
      <w:pPr>
        <w:ind w:left="3444" w:hanging="481"/>
      </w:pPr>
      <w:rPr>
        <w:rFonts w:hint="default"/>
      </w:rPr>
    </w:lvl>
    <w:lvl w:ilvl="8">
      <w:start w:val="0"/>
      <w:numFmt w:val="bullet"/>
      <w:lvlText w:val="•"/>
      <w:lvlJc w:val="left"/>
      <w:pPr>
        <w:ind w:left="3850" w:hanging="48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spacing w:before="119"/>
      <w:ind w:left="119"/>
      <w:jc w:val="both"/>
    </w:pPr>
    <w:rPr>
      <w:rFonts w:ascii="Maiandra GD" w:hAnsi="Maiandra GD" w:eastAsia="Maiandra GD" w:cs="Maiandra GD"/>
      <w:sz w:val="18"/>
      <w:szCs w:val="18"/>
    </w:rPr>
  </w:style>
  <w:style w:styleId="Heading1" w:type="paragraph">
    <w:name w:val="Heading 1"/>
    <w:basedOn w:val="Normal"/>
    <w:uiPriority w:val="1"/>
    <w:qFormat/>
    <w:pPr>
      <w:spacing w:before="88"/>
      <w:ind w:left="120"/>
      <w:outlineLvl w:val="1"/>
    </w:pPr>
    <w:rPr>
      <w:rFonts w:ascii="Maiandra GD" w:hAnsi="Maiandra GD" w:eastAsia="Maiandra GD" w:cs="Maiandra GD"/>
      <w:sz w:val="20"/>
      <w:szCs w:val="20"/>
    </w:rPr>
  </w:style>
  <w:style w:styleId="Title" w:type="paragraph">
    <w:name w:val="Title"/>
    <w:basedOn w:val="Normal"/>
    <w:uiPriority w:val="1"/>
    <w:qFormat/>
    <w:pPr>
      <w:spacing w:before="1"/>
      <w:ind w:left="895" w:right="893"/>
      <w:jc w:val="center"/>
    </w:pPr>
    <w:rPr>
      <w:rFonts w:ascii="Maiandra GD" w:hAnsi="Maiandra GD" w:eastAsia="Maiandra GD" w:cs="Maiandra GD"/>
      <w:sz w:val="32"/>
      <w:szCs w:val="32"/>
    </w:rPr>
  </w:style>
  <w:style w:styleId="ListParagraph" w:type="paragraph">
    <w:name w:val="List Paragraph"/>
    <w:basedOn w:val="Normal"/>
    <w:uiPriority w:val="1"/>
    <w:qFormat/>
    <w:pPr>
      <w:spacing w:before="121"/>
      <w:ind w:left="599" w:right="40" w:hanging="480"/>
      <w:jc w:val="both"/>
    </w:pPr>
    <w:rPr>
      <w:rFonts w:ascii="Maiandra GD" w:hAnsi="Maiandra GD" w:eastAsia="Maiandra GD" w:cs="Maiandra GD"/>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Simon.Menezes@bsmht.nhs.uk" TargetMode="External"/><Relationship Id="rId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29D0B7-39BB-4F59-8EBC-B49DBE28F3DA}"/>
</file>

<file path=customXml/itemProps2.xml><?xml version="1.0" encoding="utf-8"?>
<ds:datastoreItem xmlns:ds="http://schemas.openxmlformats.org/officeDocument/2006/customXml" ds:itemID="{0BBD9F58-8AC1-4AA6-ABDF-62207A6F179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Case Report-5.pmd</dc:title>
  <dcterms:created xsi:type="dcterms:W3CDTF">2022-07-28T16:46:19Z</dcterms:created>
  <dcterms:modified xsi:type="dcterms:W3CDTF">2022-07-28T16:46:19Z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2008-06-19T00:00:00Z</vt:filetime>
  </property>
  <property fmtid="{D5CDD505-2E9C-101B-9397-08002B2CF9AE}" pid="3" name="Creator">
    <vt:lpwstr>PageMaker 7.0</vt:lpwstr>
  </property>
  <property fmtid="{D5CDD505-2E9C-101B-9397-08002B2CF9AE}" pid="4" name="LastSaved">
    <vt:filetime>2022-07-28T00:00:00Z</vt:filetime>
  </property>
</Properties>
</file>