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315" w:val="left" w:leader="none"/>
        </w:tabs>
        <w:spacing w:before="73"/>
        <w:ind w:left="151"/>
        <w:jc w:val="left"/>
      </w:pPr>
      <w:r>
        <w:rPr>
          <w:spacing w:val="11"/>
          <w:w w:val="105"/>
        </w:rPr>
        <w:t>JPPS</w:t>
      </w:r>
      <w:r>
        <w:rPr>
          <w:spacing w:val="62"/>
          <w:w w:val="105"/>
        </w:rPr>
        <w:t> </w:t>
      </w:r>
      <w:r>
        <w:rPr>
          <w:spacing w:val="11"/>
          <w:w w:val="105"/>
        </w:rPr>
        <w:t>2008;</w:t>
      </w:r>
      <w:r>
        <w:rPr>
          <w:spacing w:val="63"/>
          <w:w w:val="105"/>
        </w:rPr>
        <w:t> </w:t>
      </w:r>
      <w:r>
        <w:rPr>
          <w:spacing w:val="11"/>
          <w:w w:val="105"/>
        </w:rPr>
        <w:t>5(2):</w:t>
      </w:r>
      <w:r>
        <w:rPr>
          <w:spacing w:val="63"/>
          <w:w w:val="105"/>
        </w:rPr>
        <w:t> </w:t>
      </w:r>
      <w:r>
        <w:rPr>
          <w:spacing w:val="14"/>
          <w:w w:val="105"/>
        </w:rPr>
        <w:t>122-</w:t>
      </w:r>
      <w:r>
        <w:rPr>
          <w:spacing w:val="4"/>
          <w:w w:val="105"/>
        </w:rPr>
        <w:t>124</w:t>
      </w:r>
      <w:r>
        <w:rPr/>
        <w:tab/>
      </w:r>
      <w:r>
        <w:rPr>
          <w:spacing w:val="11"/>
          <w:w w:val="105"/>
        </w:rPr>
        <w:t>COCHRANE</w:t>
      </w:r>
      <w:r>
        <w:rPr>
          <w:spacing w:val="26"/>
          <w:w w:val="105"/>
        </w:rPr>
        <w:t>  </w:t>
      </w:r>
      <w:r>
        <w:rPr>
          <w:spacing w:val="11"/>
          <w:w w:val="105"/>
        </w:rPr>
        <w:t>CORNER</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ABSTRACTS</w:t>
      </w:r>
      <w:r>
        <w:rPr>
          <w:w w:val="105"/>
        </w:rPr>
        <w:t> OF</w:t>
      </w:r>
      <w:r>
        <w:rPr>
          <w:w w:val="105"/>
        </w:rPr>
        <w:t> COCHRANE </w:t>
      </w:r>
      <w:r>
        <w:rPr>
          <w:w w:val="110"/>
        </w:rPr>
        <w:t>SYSTEMATIC</w:t>
      </w:r>
      <w:r>
        <w:rPr>
          <w:w w:val="110"/>
        </w:rPr>
        <w:t> </w:t>
      </w:r>
      <w:r>
        <w:rPr>
          <w:spacing w:val="11"/>
          <w:w w:val="110"/>
        </w:rPr>
        <w:t>REVIEWS</w:t>
      </w:r>
    </w:p>
    <w:p>
      <w:pPr>
        <w:pStyle w:val="BodyText"/>
        <w:spacing w:before="6"/>
        <w:ind w:left="0"/>
        <w:jc w:val="left"/>
        <w:rPr>
          <w:sz w:val="17"/>
        </w:rPr>
      </w:pPr>
      <w:r>
        <w:rPr/>
        <w:pict>
          <v:shape style="position:absolute;margin-left:72pt;margin-top:11.720625pt;width:468pt;height:.1pt;mso-position-horizontal-relative:page;mso-position-vertical-relative:paragraph;z-index:-15728128;mso-wrap-distance-left:0;mso-wrap-distance-right:0" id="docshape3" coordorigin="1440,234" coordsize="9360,0" path="m1440,234l10800,234e" filled="false" stroked="true" strokeweight=".96pt" strokecolor="#000000">
            <v:path arrowok="t"/>
            <v:stroke dashstyle="solid"/>
            <w10:wrap type="topAndBottom"/>
          </v:shape>
        </w:pict>
      </w:r>
    </w:p>
    <w:p>
      <w:pPr>
        <w:pStyle w:val="BodyText"/>
        <w:ind w:left="0"/>
        <w:jc w:val="left"/>
        <w:rPr>
          <w:sz w:val="12"/>
        </w:rPr>
      </w:pPr>
    </w:p>
    <w:p>
      <w:pPr>
        <w:spacing w:after="0"/>
        <w:jc w:val="left"/>
        <w:rPr>
          <w:sz w:val="12"/>
        </w:rPr>
        <w:sectPr>
          <w:footerReference w:type="default" r:id="rId5"/>
          <w:type w:val="continuous"/>
          <w:pgSz w:w="12240" w:h="15840"/>
          <w:pgMar w:footer="1008" w:header="0" w:top="920" w:bottom="1200" w:left="1320" w:right="1320"/>
          <w:pgNumType w:start="122"/>
        </w:sectPr>
      </w:pPr>
    </w:p>
    <w:p>
      <w:pPr>
        <w:pStyle w:val="BodyText"/>
        <w:spacing w:line="244" w:lineRule="auto" w:before="100"/>
        <w:ind w:right="48" w:firstLine="480"/>
      </w:pPr>
      <w:r>
        <w:rPr>
          <w:w w:val="105"/>
        </w:rPr>
        <w:t>Chochrane corner has this time focused on the role of antidepressants in psychiatric disorders other than the depressive disorders, such as schizophrenia and Generalized Anxiety Disorder.</w:t>
      </w:r>
      <w:r>
        <w:rPr>
          <w:spacing w:val="40"/>
          <w:w w:val="105"/>
        </w:rPr>
        <w:t> </w:t>
      </w:r>
      <w:r>
        <w:rPr>
          <w:w w:val="105"/>
        </w:rPr>
        <w:t>In another review evidence for the psychotic symptoms in epilepsy has been evaluated.</w:t>
      </w:r>
    </w:p>
    <w:p>
      <w:pPr>
        <w:pStyle w:val="ListParagraph"/>
        <w:numPr>
          <w:ilvl w:val="0"/>
          <w:numId w:val="1"/>
        </w:numPr>
        <w:tabs>
          <w:tab w:pos="601" w:val="left" w:leader="none"/>
        </w:tabs>
        <w:spacing w:line="244" w:lineRule="auto" w:before="120" w:after="0"/>
        <w:ind w:left="600" w:right="38" w:hanging="480"/>
        <w:jc w:val="both"/>
        <w:rPr>
          <w:sz w:val="18"/>
        </w:rPr>
      </w:pPr>
      <w:r>
        <w:rPr>
          <w:w w:val="105"/>
          <w:sz w:val="18"/>
        </w:rPr>
        <w:t>Generalized</w:t>
      </w:r>
      <w:r>
        <w:rPr>
          <w:spacing w:val="-6"/>
          <w:w w:val="105"/>
          <w:sz w:val="18"/>
        </w:rPr>
        <w:t> </w:t>
      </w:r>
      <w:r>
        <w:rPr>
          <w:w w:val="105"/>
          <w:sz w:val="18"/>
        </w:rPr>
        <w:t>anxiety</w:t>
      </w:r>
      <w:r>
        <w:rPr>
          <w:spacing w:val="-6"/>
          <w:w w:val="105"/>
          <w:sz w:val="18"/>
        </w:rPr>
        <w:t> </w:t>
      </w:r>
      <w:r>
        <w:rPr>
          <w:w w:val="105"/>
          <w:sz w:val="18"/>
        </w:rPr>
        <w:t>disorder</w:t>
      </w:r>
      <w:r>
        <w:rPr>
          <w:spacing w:val="-6"/>
          <w:w w:val="105"/>
          <w:sz w:val="18"/>
        </w:rPr>
        <w:t> </w:t>
      </w:r>
      <w:r>
        <w:rPr>
          <w:w w:val="105"/>
          <w:sz w:val="18"/>
        </w:rPr>
        <w:t>(GAD)</w:t>
      </w:r>
      <w:r>
        <w:rPr>
          <w:spacing w:val="-6"/>
          <w:w w:val="105"/>
          <w:sz w:val="18"/>
        </w:rPr>
        <w:t> </w:t>
      </w:r>
      <w:r>
        <w:rPr>
          <w:w w:val="105"/>
          <w:sz w:val="18"/>
        </w:rPr>
        <w:t>is</w:t>
      </w:r>
      <w:r>
        <w:rPr>
          <w:spacing w:val="-6"/>
          <w:w w:val="105"/>
          <w:sz w:val="18"/>
        </w:rPr>
        <w:t> </w:t>
      </w:r>
      <w:r>
        <w:rPr>
          <w:w w:val="105"/>
          <w:sz w:val="18"/>
        </w:rPr>
        <w:t>not</w:t>
      </w:r>
      <w:r>
        <w:rPr>
          <w:spacing w:val="-6"/>
          <w:w w:val="105"/>
          <w:sz w:val="18"/>
        </w:rPr>
        <w:t> </w:t>
      </w:r>
      <w:r>
        <w:rPr>
          <w:w w:val="105"/>
          <w:sz w:val="18"/>
        </w:rPr>
        <w:t>an</w:t>
      </w:r>
      <w:r>
        <w:rPr>
          <w:spacing w:val="-6"/>
          <w:w w:val="105"/>
          <w:sz w:val="18"/>
        </w:rPr>
        <w:t> </w:t>
      </w:r>
      <w:r>
        <w:rPr>
          <w:w w:val="105"/>
          <w:sz w:val="18"/>
        </w:rPr>
        <w:t>un- </w:t>
      </w:r>
      <w:r>
        <w:rPr>
          <w:sz w:val="18"/>
        </w:rPr>
        <w:t>common psychiatric condition in primary and ter- tiary care settings. Uptil now there is routine prac- </w:t>
      </w:r>
      <w:r>
        <w:rPr>
          <w:w w:val="105"/>
          <w:sz w:val="18"/>
        </w:rPr>
        <w:t>tice</w:t>
      </w:r>
      <w:r>
        <w:rPr>
          <w:spacing w:val="-11"/>
          <w:w w:val="105"/>
          <w:sz w:val="18"/>
        </w:rPr>
        <w:t> </w:t>
      </w:r>
      <w:r>
        <w:rPr>
          <w:w w:val="105"/>
          <w:sz w:val="18"/>
        </w:rPr>
        <w:t>of</w:t>
      </w:r>
      <w:r>
        <w:rPr>
          <w:spacing w:val="-11"/>
          <w:w w:val="105"/>
          <w:sz w:val="18"/>
        </w:rPr>
        <w:t> </w:t>
      </w:r>
      <w:r>
        <w:rPr>
          <w:w w:val="105"/>
          <w:sz w:val="18"/>
        </w:rPr>
        <w:t>the</w:t>
      </w:r>
      <w:r>
        <w:rPr>
          <w:spacing w:val="-11"/>
          <w:w w:val="105"/>
          <w:sz w:val="18"/>
        </w:rPr>
        <w:t> </w:t>
      </w:r>
      <w:r>
        <w:rPr>
          <w:w w:val="105"/>
          <w:sz w:val="18"/>
        </w:rPr>
        <w:t>use</w:t>
      </w:r>
      <w:r>
        <w:rPr>
          <w:spacing w:val="-11"/>
          <w:w w:val="105"/>
          <w:sz w:val="18"/>
        </w:rPr>
        <w:t> </w:t>
      </w:r>
      <w:r>
        <w:rPr>
          <w:w w:val="105"/>
          <w:sz w:val="18"/>
        </w:rPr>
        <w:t>rather</w:t>
      </w:r>
      <w:r>
        <w:rPr>
          <w:spacing w:val="-11"/>
          <w:w w:val="105"/>
          <w:sz w:val="18"/>
        </w:rPr>
        <w:t> </w:t>
      </w:r>
      <w:r>
        <w:rPr>
          <w:w w:val="105"/>
          <w:sz w:val="18"/>
        </w:rPr>
        <w:t>misuse</w:t>
      </w:r>
      <w:r>
        <w:rPr>
          <w:spacing w:val="-11"/>
          <w:w w:val="105"/>
          <w:sz w:val="18"/>
        </w:rPr>
        <w:t> </w:t>
      </w:r>
      <w:r>
        <w:rPr>
          <w:w w:val="105"/>
          <w:sz w:val="18"/>
        </w:rPr>
        <w:t>of</w:t>
      </w:r>
      <w:r>
        <w:rPr>
          <w:spacing w:val="-11"/>
          <w:w w:val="105"/>
          <w:sz w:val="18"/>
        </w:rPr>
        <w:t> </w:t>
      </w:r>
      <w:r>
        <w:rPr>
          <w:w w:val="105"/>
          <w:sz w:val="18"/>
        </w:rPr>
        <w:t>anxiolytics</w:t>
      </w:r>
      <w:r>
        <w:rPr>
          <w:spacing w:val="-11"/>
          <w:w w:val="105"/>
          <w:sz w:val="18"/>
        </w:rPr>
        <w:t> </w:t>
      </w:r>
      <w:r>
        <w:rPr>
          <w:w w:val="105"/>
          <w:sz w:val="18"/>
        </w:rPr>
        <w:t>to</w:t>
      </w:r>
      <w:r>
        <w:rPr>
          <w:spacing w:val="-11"/>
          <w:w w:val="105"/>
          <w:sz w:val="18"/>
        </w:rPr>
        <w:t> </w:t>
      </w:r>
      <w:r>
        <w:rPr>
          <w:w w:val="105"/>
          <w:sz w:val="18"/>
        </w:rPr>
        <w:t>treat this</w:t>
      </w:r>
      <w:r>
        <w:rPr>
          <w:spacing w:val="-6"/>
          <w:w w:val="105"/>
          <w:sz w:val="18"/>
        </w:rPr>
        <w:t> </w:t>
      </w:r>
      <w:r>
        <w:rPr>
          <w:w w:val="105"/>
          <w:sz w:val="18"/>
        </w:rPr>
        <w:t>disabling</w:t>
      </w:r>
      <w:r>
        <w:rPr>
          <w:spacing w:val="-7"/>
          <w:w w:val="105"/>
          <w:sz w:val="18"/>
        </w:rPr>
        <w:t> </w:t>
      </w:r>
      <w:r>
        <w:rPr>
          <w:w w:val="105"/>
          <w:sz w:val="18"/>
        </w:rPr>
        <w:t>disorder,</w:t>
      </w:r>
      <w:r>
        <w:rPr>
          <w:spacing w:val="-7"/>
          <w:w w:val="105"/>
          <w:sz w:val="18"/>
        </w:rPr>
        <w:t> </w:t>
      </w:r>
      <w:r>
        <w:rPr>
          <w:w w:val="105"/>
          <w:sz w:val="18"/>
        </w:rPr>
        <w:t>leading</w:t>
      </w:r>
      <w:r>
        <w:rPr>
          <w:spacing w:val="-7"/>
          <w:w w:val="105"/>
          <w:sz w:val="18"/>
        </w:rPr>
        <w:t> </w:t>
      </w:r>
      <w:r>
        <w:rPr>
          <w:w w:val="105"/>
          <w:sz w:val="18"/>
        </w:rPr>
        <w:t>to</w:t>
      </w:r>
      <w:r>
        <w:rPr>
          <w:spacing w:val="-6"/>
          <w:w w:val="105"/>
          <w:sz w:val="18"/>
        </w:rPr>
        <w:t> </w:t>
      </w:r>
      <w:r>
        <w:rPr>
          <w:w w:val="105"/>
          <w:sz w:val="18"/>
        </w:rPr>
        <w:t>problem</w:t>
      </w:r>
      <w:r>
        <w:rPr>
          <w:spacing w:val="-7"/>
          <w:w w:val="105"/>
          <w:sz w:val="18"/>
        </w:rPr>
        <w:t> </w:t>
      </w:r>
      <w:r>
        <w:rPr>
          <w:w w:val="105"/>
          <w:sz w:val="18"/>
        </w:rPr>
        <w:t>of</w:t>
      </w:r>
      <w:r>
        <w:rPr>
          <w:spacing w:val="-7"/>
          <w:w w:val="105"/>
          <w:sz w:val="18"/>
        </w:rPr>
        <w:t> </w:t>
      </w:r>
      <w:r>
        <w:rPr>
          <w:w w:val="105"/>
          <w:sz w:val="18"/>
        </w:rPr>
        <w:t>tol- erance</w:t>
      </w:r>
      <w:r>
        <w:rPr>
          <w:spacing w:val="80"/>
          <w:w w:val="105"/>
          <w:sz w:val="18"/>
        </w:rPr>
        <w:t> </w:t>
      </w:r>
      <w:r>
        <w:rPr>
          <w:w w:val="105"/>
          <w:sz w:val="18"/>
        </w:rPr>
        <w:t>and dependence. For the last few de- cades</w:t>
      </w:r>
      <w:r>
        <w:rPr>
          <w:spacing w:val="-3"/>
          <w:w w:val="105"/>
          <w:sz w:val="18"/>
        </w:rPr>
        <w:t> </w:t>
      </w:r>
      <w:r>
        <w:rPr>
          <w:w w:val="105"/>
          <w:sz w:val="18"/>
        </w:rPr>
        <w:t>there</w:t>
      </w:r>
      <w:r>
        <w:rPr>
          <w:spacing w:val="-3"/>
          <w:w w:val="105"/>
          <w:sz w:val="18"/>
        </w:rPr>
        <w:t> </w:t>
      </w:r>
      <w:r>
        <w:rPr>
          <w:w w:val="105"/>
          <w:sz w:val="18"/>
        </w:rPr>
        <w:t>is</w:t>
      </w:r>
      <w:r>
        <w:rPr>
          <w:spacing w:val="-3"/>
          <w:w w:val="105"/>
          <w:sz w:val="18"/>
        </w:rPr>
        <w:t> </w:t>
      </w:r>
      <w:r>
        <w:rPr>
          <w:w w:val="105"/>
          <w:sz w:val="18"/>
        </w:rPr>
        <w:t>growing</w:t>
      </w:r>
      <w:r>
        <w:rPr>
          <w:spacing w:val="-3"/>
          <w:w w:val="105"/>
          <w:sz w:val="18"/>
        </w:rPr>
        <w:t> </w:t>
      </w:r>
      <w:r>
        <w:rPr>
          <w:w w:val="105"/>
          <w:sz w:val="18"/>
        </w:rPr>
        <w:t>evidence</w:t>
      </w:r>
      <w:r>
        <w:rPr>
          <w:spacing w:val="-3"/>
          <w:w w:val="105"/>
          <w:sz w:val="18"/>
        </w:rPr>
        <w:t> </w:t>
      </w:r>
      <w:r>
        <w:rPr>
          <w:w w:val="105"/>
          <w:sz w:val="18"/>
        </w:rPr>
        <w:t>for</w:t>
      </w:r>
      <w:r>
        <w:rPr>
          <w:spacing w:val="-3"/>
          <w:w w:val="105"/>
          <w:sz w:val="18"/>
        </w:rPr>
        <w:t> </w:t>
      </w:r>
      <w:r>
        <w:rPr>
          <w:w w:val="105"/>
          <w:sz w:val="18"/>
        </w:rPr>
        <w:t>the</w:t>
      </w:r>
      <w:r>
        <w:rPr>
          <w:spacing w:val="-3"/>
          <w:w w:val="105"/>
          <w:sz w:val="18"/>
        </w:rPr>
        <w:t> </w:t>
      </w:r>
      <w:r>
        <w:rPr>
          <w:w w:val="105"/>
          <w:sz w:val="18"/>
        </w:rPr>
        <w:t>effective- ness</w:t>
      </w:r>
      <w:r>
        <w:rPr>
          <w:w w:val="105"/>
          <w:sz w:val="18"/>
        </w:rPr>
        <w:t> of</w:t>
      </w:r>
      <w:r>
        <w:rPr>
          <w:w w:val="105"/>
          <w:sz w:val="18"/>
        </w:rPr>
        <w:t> </w:t>
      </w:r>
      <w:r>
        <w:rPr>
          <w:spacing w:val="9"/>
          <w:w w:val="105"/>
          <w:sz w:val="18"/>
        </w:rPr>
        <w:t>antidepressants</w:t>
      </w:r>
      <w:r>
        <w:rPr>
          <w:spacing w:val="9"/>
          <w:w w:val="105"/>
          <w:sz w:val="18"/>
        </w:rPr>
        <w:t> </w:t>
      </w:r>
      <w:r>
        <w:rPr>
          <w:w w:val="105"/>
          <w:sz w:val="18"/>
        </w:rPr>
        <w:t>in</w:t>
      </w:r>
      <w:r>
        <w:rPr>
          <w:w w:val="105"/>
          <w:sz w:val="18"/>
        </w:rPr>
        <w:t> the</w:t>
      </w:r>
      <w:r>
        <w:rPr>
          <w:w w:val="105"/>
          <w:sz w:val="18"/>
        </w:rPr>
        <w:t> treatment</w:t>
      </w:r>
      <w:r>
        <w:rPr>
          <w:w w:val="105"/>
          <w:sz w:val="18"/>
        </w:rPr>
        <w:t> </w:t>
      </w:r>
      <w:r>
        <w:rPr>
          <w:spacing w:val="10"/>
          <w:w w:val="105"/>
          <w:sz w:val="18"/>
        </w:rPr>
        <w:t>of </w:t>
      </w:r>
      <w:r>
        <w:rPr>
          <w:w w:val="105"/>
          <w:sz w:val="18"/>
        </w:rPr>
        <w:t>GAD.</w:t>
      </w:r>
      <w:r>
        <w:rPr>
          <w:w w:val="105"/>
          <w:sz w:val="18"/>
        </w:rPr>
        <w:t> In</w:t>
      </w:r>
      <w:r>
        <w:rPr>
          <w:w w:val="105"/>
          <w:sz w:val="18"/>
        </w:rPr>
        <w:t> this</w:t>
      </w:r>
      <w:r>
        <w:rPr>
          <w:w w:val="105"/>
          <w:sz w:val="18"/>
        </w:rPr>
        <w:t> review</w:t>
      </w:r>
      <w:r>
        <w:rPr>
          <w:w w:val="105"/>
          <w:sz w:val="18"/>
        </w:rPr>
        <w:t> fifteen</w:t>
      </w:r>
      <w:r>
        <w:rPr>
          <w:w w:val="105"/>
          <w:sz w:val="18"/>
        </w:rPr>
        <w:t> clinical</w:t>
      </w:r>
      <w:r>
        <w:rPr>
          <w:w w:val="105"/>
          <w:sz w:val="18"/>
        </w:rPr>
        <w:t> trials</w:t>
      </w:r>
      <w:r>
        <w:rPr>
          <w:w w:val="105"/>
          <w:sz w:val="18"/>
        </w:rPr>
        <w:t> were included but only eight of them used recognized methods of diagnosis. Moreover only one study included adolescents in its population. However encouraging</w:t>
      </w:r>
      <w:r>
        <w:rPr>
          <w:spacing w:val="-14"/>
          <w:w w:val="105"/>
          <w:sz w:val="18"/>
        </w:rPr>
        <w:t> </w:t>
      </w:r>
      <w:r>
        <w:rPr>
          <w:w w:val="105"/>
          <w:sz w:val="18"/>
        </w:rPr>
        <w:t>results</w:t>
      </w:r>
      <w:r>
        <w:rPr>
          <w:spacing w:val="-14"/>
          <w:w w:val="105"/>
          <w:sz w:val="18"/>
        </w:rPr>
        <w:t> </w:t>
      </w:r>
      <w:r>
        <w:rPr>
          <w:w w:val="105"/>
          <w:sz w:val="18"/>
        </w:rPr>
        <w:t>were</w:t>
      </w:r>
      <w:r>
        <w:rPr>
          <w:spacing w:val="-14"/>
          <w:w w:val="105"/>
          <w:sz w:val="18"/>
        </w:rPr>
        <w:t> </w:t>
      </w:r>
      <w:r>
        <w:rPr>
          <w:w w:val="105"/>
          <w:sz w:val="18"/>
        </w:rPr>
        <w:t>found</w:t>
      </w:r>
      <w:r>
        <w:rPr>
          <w:spacing w:val="-14"/>
          <w:w w:val="105"/>
          <w:sz w:val="18"/>
        </w:rPr>
        <w:t> </w:t>
      </w:r>
      <w:r>
        <w:rPr>
          <w:w w:val="105"/>
          <w:sz w:val="18"/>
        </w:rPr>
        <w:t>regarding</w:t>
      </w:r>
      <w:r>
        <w:rPr>
          <w:spacing w:val="-14"/>
          <w:w w:val="105"/>
          <w:sz w:val="18"/>
        </w:rPr>
        <w:t> </w:t>
      </w:r>
      <w:r>
        <w:rPr>
          <w:w w:val="105"/>
          <w:sz w:val="18"/>
        </w:rPr>
        <w:t>efficacy of</w:t>
      </w:r>
      <w:r>
        <w:rPr>
          <w:w w:val="105"/>
          <w:sz w:val="18"/>
        </w:rPr>
        <w:t> antidepressants</w:t>
      </w:r>
      <w:r>
        <w:rPr>
          <w:w w:val="105"/>
          <w:sz w:val="18"/>
        </w:rPr>
        <w:t> in</w:t>
      </w:r>
      <w:r>
        <w:rPr>
          <w:w w:val="105"/>
          <w:sz w:val="18"/>
        </w:rPr>
        <w:t> GAD.</w:t>
      </w:r>
      <w:r>
        <w:rPr>
          <w:w w:val="105"/>
          <w:sz w:val="18"/>
        </w:rPr>
        <w:t> Further</w:t>
      </w:r>
      <w:r>
        <w:rPr>
          <w:w w:val="105"/>
          <w:sz w:val="18"/>
        </w:rPr>
        <w:t> trials</w:t>
      </w:r>
      <w:r>
        <w:rPr>
          <w:w w:val="105"/>
          <w:sz w:val="18"/>
        </w:rPr>
        <w:t> are needed</w:t>
      </w:r>
      <w:r>
        <w:rPr>
          <w:spacing w:val="-9"/>
          <w:w w:val="105"/>
          <w:sz w:val="18"/>
        </w:rPr>
        <w:t> </w:t>
      </w:r>
      <w:r>
        <w:rPr>
          <w:w w:val="105"/>
          <w:sz w:val="18"/>
        </w:rPr>
        <w:t>to</w:t>
      </w:r>
      <w:r>
        <w:rPr>
          <w:spacing w:val="-9"/>
          <w:w w:val="105"/>
          <w:sz w:val="18"/>
        </w:rPr>
        <w:t> </w:t>
      </w:r>
      <w:r>
        <w:rPr>
          <w:w w:val="105"/>
          <w:sz w:val="18"/>
        </w:rPr>
        <w:t>confirm</w:t>
      </w:r>
      <w:r>
        <w:rPr>
          <w:spacing w:val="-9"/>
          <w:w w:val="105"/>
          <w:sz w:val="18"/>
        </w:rPr>
        <w:t> </w:t>
      </w:r>
      <w:r>
        <w:rPr>
          <w:w w:val="105"/>
          <w:sz w:val="18"/>
        </w:rPr>
        <w:t>the</w:t>
      </w:r>
      <w:r>
        <w:rPr>
          <w:spacing w:val="-9"/>
          <w:w w:val="105"/>
          <w:sz w:val="18"/>
        </w:rPr>
        <w:t> </w:t>
      </w:r>
      <w:r>
        <w:rPr>
          <w:w w:val="105"/>
          <w:sz w:val="18"/>
        </w:rPr>
        <w:t>evidence</w:t>
      </w:r>
      <w:r>
        <w:rPr>
          <w:spacing w:val="-9"/>
          <w:w w:val="105"/>
          <w:sz w:val="18"/>
        </w:rPr>
        <w:t> </w:t>
      </w:r>
      <w:r>
        <w:rPr>
          <w:w w:val="105"/>
          <w:sz w:val="18"/>
        </w:rPr>
        <w:t>and</w:t>
      </w:r>
      <w:r>
        <w:rPr>
          <w:spacing w:val="-9"/>
          <w:w w:val="105"/>
          <w:sz w:val="18"/>
        </w:rPr>
        <w:t> </w:t>
      </w:r>
      <w:r>
        <w:rPr>
          <w:w w:val="105"/>
          <w:sz w:val="18"/>
        </w:rPr>
        <w:t>also</w:t>
      </w:r>
      <w:r>
        <w:rPr>
          <w:spacing w:val="-9"/>
          <w:w w:val="105"/>
          <w:sz w:val="18"/>
        </w:rPr>
        <w:t> </w:t>
      </w:r>
      <w:r>
        <w:rPr>
          <w:w w:val="105"/>
          <w:sz w:val="18"/>
        </w:rPr>
        <w:t>to</w:t>
      </w:r>
      <w:r>
        <w:rPr>
          <w:spacing w:val="-9"/>
          <w:w w:val="105"/>
          <w:sz w:val="18"/>
        </w:rPr>
        <w:t> </w:t>
      </w:r>
      <w:r>
        <w:rPr>
          <w:w w:val="105"/>
          <w:sz w:val="18"/>
        </w:rPr>
        <w:t>com- </w:t>
      </w:r>
      <w:r>
        <w:rPr>
          <w:spacing w:val="9"/>
          <w:w w:val="105"/>
          <w:sz w:val="18"/>
        </w:rPr>
        <w:t>pare</w:t>
      </w:r>
      <w:r>
        <w:rPr>
          <w:spacing w:val="9"/>
          <w:w w:val="105"/>
          <w:sz w:val="18"/>
        </w:rPr>
        <w:t> </w:t>
      </w:r>
      <w:r>
        <w:rPr>
          <w:w w:val="105"/>
          <w:sz w:val="18"/>
        </w:rPr>
        <w:t>the</w:t>
      </w:r>
      <w:r>
        <w:rPr>
          <w:w w:val="105"/>
          <w:sz w:val="18"/>
        </w:rPr>
        <w:t> </w:t>
      </w:r>
      <w:r>
        <w:rPr>
          <w:spacing w:val="11"/>
          <w:w w:val="105"/>
          <w:sz w:val="18"/>
        </w:rPr>
        <w:t>efficacy</w:t>
      </w:r>
      <w:r>
        <w:rPr>
          <w:spacing w:val="11"/>
          <w:w w:val="105"/>
          <w:sz w:val="18"/>
        </w:rPr>
        <w:t> against</w:t>
      </w:r>
      <w:r>
        <w:rPr>
          <w:spacing w:val="11"/>
          <w:w w:val="105"/>
          <w:sz w:val="18"/>
        </w:rPr>
        <w:t> </w:t>
      </w:r>
      <w:r>
        <w:rPr>
          <w:spacing w:val="13"/>
          <w:w w:val="105"/>
          <w:sz w:val="18"/>
        </w:rPr>
        <w:t>benzodiazepine </w:t>
      </w:r>
      <w:r>
        <w:rPr>
          <w:spacing w:val="-2"/>
          <w:w w:val="105"/>
          <w:sz w:val="18"/>
        </w:rPr>
        <w:t>anxiolytics.</w:t>
      </w:r>
    </w:p>
    <w:p>
      <w:pPr>
        <w:pStyle w:val="ListParagraph"/>
        <w:numPr>
          <w:ilvl w:val="0"/>
          <w:numId w:val="1"/>
        </w:numPr>
        <w:tabs>
          <w:tab w:pos="601" w:val="left" w:leader="none"/>
        </w:tabs>
        <w:spacing w:line="244" w:lineRule="auto" w:before="98" w:after="0"/>
        <w:ind w:left="600" w:right="46" w:hanging="480"/>
        <w:jc w:val="both"/>
        <w:rPr>
          <w:sz w:val="18"/>
        </w:rPr>
      </w:pPr>
      <w:r>
        <w:rPr>
          <w:w w:val="105"/>
          <w:sz w:val="18"/>
        </w:rPr>
        <w:t>As we know that negative symptoms in schizo- phrenia</w:t>
      </w:r>
      <w:r>
        <w:rPr>
          <w:spacing w:val="40"/>
          <w:w w:val="105"/>
          <w:sz w:val="18"/>
        </w:rPr>
        <w:t> </w:t>
      </w:r>
      <w:r>
        <w:rPr>
          <w:w w:val="105"/>
          <w:sz w:val="18"/>
        </w:rPr>
        <w:t>have been a great challenge to psychia- trists in clinical practice. Atypical antipsychotics have</w:t>
      </w:r>
      <w:r>
        <w:rPr>
          <w:spacing w:val="-3"/>
          <w:w w:val="105"/>
          <w:sz w:val="18"/>
        </w:rPr>
        <w:t> </w:t>
      </w:r>
      <w:r>
        <w:rPr>
          <w:w w:val="105"/>
          <w:sz w:val="18"/>
        </w:rPr>
        <w:t>helped</w:t>
      </w:r>
      <w:r>
        <w:rPr>
          <w:spacing w:val="-3"/>
          <w:w w:val="105"/>
          <w:sz w:val="18"/>
        </w:rPr>
        <w:t> </w:t>
      </w:r>
      <w:r>
        <w:rPr>
          <w:w w:val="105"/>
          <w:sz w:val="18"/>
        </w:rPr>
        <w:t>to</w:t>
      </w:r>
      <w:r>
        <w:rPr>
          <w:spacing w:val="-3"/>
          <w:w w:val="105"/>
          <w:sz w:val="18"/>
        </w:rPr>
        <w:t> </w:t>
      </w:r>
      <w:r>
        <w:rPr>
          <w:w w:val="105"/>
          <w:sz w:val="18"/>
        </w:rPr>
        <w:t>some</w:t>
      </w:r>
      <w:r>
        <w:rPr>
          <w:spacing w:val="-3"/>
          <w:w w:val="105"/>
          <w:sz w:val="18"/>
        </w:rPr>
        <w:t> </w:t>
      </w:r>
      <w:r>
        <w:rPr>
          <w:w w:val="105"/>
          <w:sz w:val="18"/>
        </w:rPr>
        <w:t>extent</w:t>
      </w:r>
      <w:r>
        <w:rPr>
          <w:spacing w:val="-3"/>
          <w:w w:val="105"/>
          <w:sz w:val="18"/>
        </w:rPr>
        <w:t> </w:t>
      </w:r>
      <w:r>
        <w:rPr>
          <w:w w:val="105"/>
          <w:sz w:val="18"/>
        </w:rPr>
        <w:t>but</w:t>
      </w:r>
      <w:r>
        <w:rPr>
          <w:spacing w:val="-3"/>
          <w:w w:val="105"/>
          <w:sz w:val="18"/>
        </w:rPr>
        <w:t> </w:t>
      </w:r>
      <w:r>
        <w:rPr>
          <w:w w:val="105"/>
          <w:sz w:val="18"/>
        </w:rPr>
        <w:t>the</w:t>
      </w:r>
      <w:r>
        <w:rPr>
          <w:spacing w:val="-3"/>
          <w:w w:val="105"/>
          <w:sz w:val="18"/>
        </w:rPr>
        <w:t> </w:t>
      </w:r>
      <w:r>
        <w:rPr>
          <w:w w:val="105"/>
          <w:sz w:val="18"/>
        </w:rPr>
        <w:t>problem</w:t>
      </w:r>
      <w:r>
        <w:rPr>
          <w:spacing w:val="-3"/>
          <w:w w:val="105"/>
          <w:sz w:val="18"/>
        </w:rPr>
        <w:t> </w:t>
      </w:r>
      <w:r>
        <w:rPr>
          <w:w w:val="105"/>
          <w:sz w:val="18"/>
        </w:rPr>
        <w:t>has still</w:t>
      </w:r>
      <w:r>
        <w:rPr>
          <w:spacing w:val="-13"/>
          <w:w w:val="105"/>
          <w:sz w:val="18"/>
        </w:rPr>
        <w:t> </w:t>
      </w:r>
      <w:r>
        <w:rPr>
          <w:w w:val="105"/>
          <w:sz w:val="18"/>
        </w:rPr>
        <w:t>been</w:t>
      </w:r>
      <w:r>
        <w:rPr>
          <w:spacing w:val="-13"/>
          <w:w w:val="105"/>
          <w:sz w:val="18"/>
        </w:rPr>
        <w:t> </w:t>
      </w:r>
      <w:r>
        <w:rPr>
          <w:w w:val="105"/>
          <w:sz w:val="18"/>
        </w:rPr>
        <w:t>partially</w:t>
      </w:r>
      <w:r>
        <w:rPr>
          <w:spacing w:val="-13"/>
          <w:w w:val="105"/>
          <w:sz w:val="18"/>
        </w:rPr>
        <w:t> </w:t>
      </w:r>
      <w:r>
        <w:rPr>
          <w:w w:val="105"/>
          <w:sz w:val="18"/>
        </w:rPr>
        <w:t>solved.</w:t>
      </w:r>
      <w:r>
        <w:rPr>
          <w:spacing w:val="-13"/>
          <w:w w:val="105"/>
          <w:sz w:val="18"/>
        </w:rPr>
        <w:t> </w:t>
      </w:r>
      <w:r>
        <w:rPr>
          <w:w w:val="105"/>
          <w:sz w:val="18"/>
        </w:rPr>
        <w:t>Different</w:t>
      </w:r>
      <w:r>
        <w:rPr>
          <w:spacing w:val="-13"/>
          <w:w w:val="105"/>
          <w:sz w:val="18"/>
        </w:rPr>
        <w:t> </w:t>
      </w:r>
      <w:r>
        <w:rPr>
          <w:w w:val="105"/>
          <w:sz w:val="18"/>
        </w:rPr>
        <w:t>add</w:t>
      </w:r>
      <w:r>
        <w:rPr>
          <w:spacing w:val="-13"/>
          <w:w w:val="105"/>
          <w:sz w:val="18"/>
        </w:rPr>
        <w:t> </w:t>
      </w:r>
      <w:r>
        <w:rPr>
          <w:w w:val="105"/>
          <w:sz w:val="18"/>
        </w:rPr>
        <w:t>on</w:t>
      </w:r>
      <w:r>
        <w:rPr>
          <w:spacing w:val="-13"/>
          <w:w w:val="105"/>
          <w:sz w:val="18"/>
        </w:rPr>
        <w:t> </w:t>
      </w:r>
      <w:r>
        <w:rPr>
          <w:w w:val="105"/>
          <w:sz w:val="18"/>
        </w:rPr>
        <w:t>strate- gies have been frequently introduced to address this</w:t>
      </w:r>
      <w:r>
        <w:rPr>
          <w:spacing w:val="-1"/>
          <w:w w:val="105"/>
          <w:sz w:val="18"/>
        </w:rPr>
        <w:t> </w:t>
      </w:r>
      <w:r>
        <w:rPr>
          <w:w w:val="105"/>
          <w:sz w:val="18"/>
        </w:rPr>
        <w:t>issue</w:t>
      </w:r>
      <w:r>
        <w:rPr>
          <w:spacing w:val="-1"/>
          <w:w w:val="105"/>
          <w:sz w:val="18"/>
        </w:rPr>
        <w:t> </w:t>
      </w:r>
      <w:r>
        <w:rPr>
          <w:w w:val="105"/>
          <w:sz w:val="18"/>
        </w:rPr>
        <w:t>and</w:t>
      </w:r>
      <w:r>
        <w:rPr>
          <w:spacing w:val="-1"/>
          <w:w w:val="105"/>
          <w:sz w:val="18"/>
        </w:rPr>
        <w:t> </w:t>
      </w:r>
      <w:r>
        <w:rPr>
          <w:w w:val="105"/>
          <w:sz w:val="18"/>
        </w:rPr>
        <w:t>the</w:t>
      </w:r>
      <w:r>
        <w:rPr>
          <w:spacing w:val="-1"/>
          <w:w w:val="105"/>
          <w:sz w:val="18"/>
        </w:rPr>
        <w:t> </w:t>
      </w:r>
      <w:r>
        <w:rPr>
          <w:w w:val="105"/>
          <w:sz w:val="18"/>
        </w:rPr>
        <w:t>use</w:t>
      </w:r>
      <w:r>
        <w:rPr>
          <w:spacing w:val="-1"/>
          <w:w w:val="105"/>
          <w:sz w:val="18"/>
        </w:rPr>
        <w:t> </w:t>
      </w:r>
      <w:r>
        <w:rPr>
          <w:w w:val="105"/>
          <w:sz w:val="18"/>
        </w:rPr>
        <w:t>of</w:t>
      </w:r>
      <w:r>
        <w:rPr>
          <w:spacing w:val="-1"/>
          <w:w w:val="105"/>
          <w:sz w:val="18"/>
        </w:rPr>
        <w:t> </w:t>
      </w:r>
      <w:r>
        <w:rPr>
          <w:w w:val="105"/>
          <w:sz w:val="18"/>
        </w:rPr>
        <w:t>antidepressants</w:t>
      </w:r>
      <w:r>
        <w:rPr>
          <w:spacing w:val="-1"/>
          <w:w w:val="105"/>
          <w:sz w:val="18"/>
        </w:rPr>
        <w:t> </w:t>
      </w:r>
      <w:r>
        <w:rPr>
          <w:w w:val="105"/>
          <w:sz w:val="18"/>
        </w:rPr>
        <w:t>is</w:t>
      </w:r>
      <w:r>
        <w:rPr>
          <w:spacing w:val="-1"/>
          <w:w w:val="105"/>
          <w:sz w:val="18"/>
        </w:rPr>
        <w:t> </w:t>
      </w:r>
      <w:r>
        <w:rPr>
          <w:w w:val="105"/>
          <w:sz w:val="18"/>
        </w:rPr>
        <w:t>one</w:t>
      </w:r>
      <w:r>
        <w:rPr>
          <w:spacing w:val="-1"/>
          <w:w w:val="105"/>
          <w:sz w:val="18"/>
        </w:rPr>
        <w:t> </w:t>
      </w:r>
      <w:r>
        <w:rPr>
          <w:w w:val="105"/>
          <w:sz w:val="18"/>
        </w:rPr>
        <w:t>of </w:t>
      </w:r>
      <w:r>
        <w:rPr>
          <w:sz w:val="18"/>
        </w:rPr>
        <w:t>them.</w:t>
      </w:r>
      <w:r>
        <w:rPr>
          <w:spacing w:val="-12"/>
          <w:sz w:val="18"/>
        </w:rPr>
        <w:t> </w:t>
      </w:r>
      <w:r>
        <w:rPr>
          <w:sz w:val="18"/>
        </w:rPr>
        <w:t>In</w:t>
      </w:r>
      <w:r>
        <w:rPr>
          <w:spacing w:val="-12"/>
          <w:sz w:val="18"/>
        </w:rPr>
        <w:t> </w:t>
      </w:r>
      <w:r>
        <w:rPr>
          <w:sz w:val="18"/>
        </w:rPr>
        <w:t>this</w:t>
      </w:r>
      <w:r>
        <w:rPr>
          <w:spacing w:val="-12"/>
          <w:sz w:val="18"/>
        </w:rPr>
        <w:t> </w:t>
      </w:r>
      <w:r>
        <w:rPr>
          <w:sz w:val="18"/>
        </w:rPr>
        <w:t>review</w:t>
      </w:r>
      <w:r>
        <w:rPr>
          <w:spacing w:val="-12"/>
          <w:sz w:val="18"/>
        </w:rPr>
        <w:t> </w:t>
      </w:r>
      <w:r>
        <w:rPr>
          <w:sz w:val="18"/>
        </w:rPr>
        <w:t>the</w:t>
      </w:r>
      <w:r>
        <w:rPr>
          <w:spacing w:val="-12"/>
          <w:sz w:val="18"/>
        </w:rPr>
        <w:t> </w:t>
      </w:r>
      <w:r>
        <w:rPr>
          <w:sz w:val="18"/>
        </w:rPr>
        <w:t>outcome</w:t>
      </w:r>
      <w:r>
        <w:rPr>
          <w:spacing w:val="-12"/>
          <w:sz w:val="18"/>
        </w:rPr>
        <w:t> </w:t>
      </w:r>
      <w:r>
        <w:rPr>
          <w:sz w:val="18"/>
        </w:rPr>
        <w:t>of</w:t>
      </w:r>
      <w:r>
        <w:rPr>
          <w:spacing w:val="-12"/>
          <w:sz w:val="18"/>
        </w:rPr>
        <w:t> </w:t>
      </w:r>
      <w:r>
        <w:rPr>
          <w:sz w:val="18"/>
        </w:rPr>
        <w:t>combination</w:t>
      </w:r>
      <w:r>
        <w:rPr>
          <w:spacing w:val="-12"/>
          <w:sz w:val="18"/>
        </w:rPr>
        <w:t> </w:t>
      </w:r>
      <w:r>
        <w:rPr>
          <w:sz w:val="18"/>
        </w:rPr>
        <w:t>of </w:t>
      </w:r>
      <w:r>
        <w:rPr>
          <w:w w:val="105"/>
          <w:sz w:val="18"/>
        </w:rPr>
        <w:t>antidepressants</w:t>
      </w:r>
      <w:r>
        <w:rPr>
          <w:w w:val="105"/>
          <w:sz w:val="18"/>
        </w:rPr>
        <w:t> with</w:t>
      </w:r>
      <w:r>
        <w:rPr>
          <w:w w:val="105"/>
          <w:sz w:val="18"/>
        </w:rPr>
        <w:t> antipsychotics</w:t>
      </w:r>
      <w:r>
        <w:rPr>
          <w:w w:val="105"/>
          <w:sz w:val="18"/>
        </w:rPr>
        <w:t> in</w:t>
      </w:r>
      <w:r>
        <w:rPr>
          <w:w w:val="105"/>
          <w:sz w:val="18"/>
        </w:rPr>
        <w:t> case</w:t>
      </w:r>
      <w:r>
        <w:rPr>
          <w:w w:val="105"/>
          <w:sz w:val="18"/>
        </w:rPr>
        <w:t> of negative</w:t>
      </w:r>
      <w:r>
        <w:rPr>
          <w:w w:val="105"/>
          <w:sz w:val="18"/>
        </w:rPr>
        <w:t> symptoms</w:t>
      </w:r>
      <w:r>
        <w:rPr>
          <w:w w:val="105"/>
          <w:sz w:val="18"/>
        </w:rPr>
        <w:t> of</w:t>
      </w:r>
      <w:r>
        <w:rPr>
          <w:w w:val="105"/>
          <w:sz w:val="18"/>
        </w:rPr>
        <w:t> schizophrenia</w:t>
      </w:r>
      <w:r>
        <w:rPr>
          <w:w w:val="105"/>
          <w:sz w:val="18"/>
        </w:rPr>
        <w:t> has</w:t>
      </w:r>
      <w:r>
        <w:rPr>
          <w:w w:val="105"/>
          <w:sz w:val="18"/>
        </w:rPr>
        <w:t> been evaluated.</w:t>
      </w:r>
      <w:r>
        <w:rPr>
          <w:spacing w:val="-5"/>
          <w:w w:val="105"/>
          <w:sz w:val="18"/>
        </w:rPr>
        <w:t> </w:t>
      </w:r>
      <w:r>
        <w:rPr>
          <w:w w:val="105"/>
          <w:sz w:val="18"/>
        </w:rPr>
        <w:t>Only</w:t>
      </w:r>
      <w:r>
        <w:rPr>
          <w:spacing w:val="-5"/>
          <w:w w:val="105"/>
          <w:sz w:val="18"/>
        </w:rPr>
        <w:t> </w:t>
      </w:r>
      <w:r>
        <w:rPr>
          <w:w w:val="105"/>
          <w:sz w:val="18"/>
        </w:rPr>
        <w:t>five</w:t>
      </w:r>
      <w:r>
        <w:rPr>
          <w:spacing w:val="-5"/>
          <w:w w:val="105"/>
          <w:sz w:val="18"/>
        </w:rPr>
        <w:t> </w:t>
      </w:r>
      <w:r>
        <w:rPr>
          <w:w w:val="105"/>
          <w:sz w:val="18"/>
        </w:rPr>
        <w:t>studies</w:t>
      </w:r>
      <w:r>
        <w:rPr>
          <w:spacing w:val="-5"/>
          <w:w w:val="105"/>
          <w:sz w:val="18"/>
        </w:rPr>
        <w:t> </w:t>
      </w:r>
      <w:r>
        <w:rPr>
          <w:w w:val="105"/>
          <w:sz w:val="18"/>
        </w:rPr>
        <w:t>were</w:t>
      </w:r>
      <w:r>
        <w:rPr>
          <w:spacing w:val="-5"/>
          <w:w w:val="105"/>
          <w:sz w:val="18"/>
        </w:rPr>
        <w:t> </w:t>
      </w:r>
      <w:r>
        <w:rPr>
          <w:w w:val="105"/>
          <w:sz w:val="18"/>
        </w:rPr>
        <w:t>included</w:t>
      </w:r>
      <w:r>
        <w:rPr>
          <w:spacing w:val="-5"/>
          <w:w w:val="105"/>
          <w:sz w:val="18"/>
        </w:rPr>
        <w:t> </w:t>
      </w:r>
      <w:r>
        <w:rPr>
          <w:w w:val="105"/>
          <w:sz w:val="18"/>
        </w:rPr>
        <w:t>in</w:t>
      </w:r>
      <w:r>
        <w:rPr>
          <w:spacing w:val="-5"/>
          <w:w w:val="105"/>
          <w:sz w:val="18"/>
        </w:rPr>
        <w:t> </w:t>
      </w:r>
      <w:r>
        <w:rPr>
          <w:w w:val="105"/>
          <w:sz w:val="18"/>
        </w:rPr>
        <w:t>the </w:t>
      </w:r>
      <w:r>
        <w:rPr>
          <w:sz w:val="18"/>
        </w:rPr>
        <w:t>review.</w:t>
      </w:r>
      <w:r>
        <w:rPr>
          <w:spacing w:val="-9"/>
          <w:sz w:val="18"/>
        </w:rPr>
        <w:t> </w:t>
      </w:r>
      <w:r>
        <w:rPr>
          <w:sz w:val="18"/>
        </w:rPr>
        <w:t>According</w:t>
      </w:r>
      <w:r>
        <w:rPr>
          <w:spacing w:val="-9"/>
          <w:sz w:val="18"/>
        </w:rPr>
        <w:t> </w:t>
      </w:r>
      <w:r>
        <w:rPr>
          <w:sz w:val="18"/>
        </w:rPr>
        <w:t>to</w:t>
      </w:r>
      <w:r>
        <w:rPr>
          <w:spacing w:val="-9"/>
          <w:sz w:val="18"/>
        </w:rPr>
        <w:t> </w:t>
      </w:r>
      <w:r>
        <w:rPr>
          <w:sz w:val="18"/>
        </w:rPr>
        <w:t>the</w:t>
      </w:r>
      <w:r>
        <w:rPr>
          <w:spacing w:val="-9"/>
          <w:sz w:val="18"/>
        </w:rPr>
        <w:t> </w:t>
      </w:r>
      <w:r>
        <w:rPr>
          <w:sz w:val="18"/>
        </w:rPr>
        <w:t>results</w:t>
      </w:r>
      <w:r>
        <w:rPr>
          <w:spacing w:val="-9"/>
          <w:sz w:val="18"/>
        </w:rPr>
        <w:t> </w:t>
      </w:r>
      <w:r>
        <w:rPr>
          <w:sz w:val="18"/>
        </w:rPr>
        <w:t>participants</w:t>
      </w:r>
      <w:r>
        <w:rPr>
          <w:spacing w:val="-9"/>
          <w:sz w:val="18"/>
        </w:rPr>
        <w:t> </w:t>
      </w:r>
      <w:r>
        <w:rPr>
          <w:sz w:val="18"/>
        </w:rPr>
        <w:t>treated </w:t>
      </w:r>
      <w:r>
        <w:rPr>
          <w:w w:val="105"/>
          <w:sz w:val="18"/>
        </w:rPr>
        <w:t>in “combination” showed statistically significant </w:t>
      </w:r>
      <w:r>
        <w:rPr>
          <w:sz w:val="18"/>
        </w:rPr>
        <w:t>improvement</w:t>
      </w:r>
      <w:r>
        <w:rPr>
          <w:spacing w:val="-8"/>
          <w:sz w:val="18"/>
        </w:rPr>
        <w:t> </w:t>
      </w:r>
      <w:r>
        <w:rPr>
          <w:sz w:val="18"/>
        </w:rPr>
        <w:t>as</w:t>
      </w:r>
      <w:r>
        <w:rPr>
          <w:spacing w:val="-8"/>
          <w:sz w:val="18"/>
        </w:rPr>
        <w:t> </w:t>
      </w:r>
      <w:r>
        <w:rPr>
          <w:sz w:val="18"/>
        </w:rPr>
        <w:t>compared</w:t>
      </w:r>
      <w:r>
        <w:rPr>
          <w:spacing w:val="-8"/>
          <w:sz w:val="18"/>
        </w:rPr>
        <w:t> </w:t>
      </w:r>
      <w:r>
        <w:rPr>
          <w:sz w:val="18"/>
        </w:rPr>
        <w:t>to</w:t>
      </w:r>
      <w:r>
        <w:rPr>
          <w:spacing w:val="-8"/>
          <w:sz w:val="18"/>
        </w:rPr>
        <w:t> </w:t>
      </w:r>
      <w:r>
        <w:rPr>
          <w:sz w:val="18"/>
        </w:rPr>
        <w:t>control</w:t>
      </w:r>
      <w:r>
        <w:rPr>
          <w:spacing w:val="-8"/>
          <w:sz w:val="18"/>
        </w:rPr>
        <w:t> </w:t>
      </w:r>
      <w:r>
        <w:rPr>
          <w:sz w:val="18"/>
        </w:rPr>
        <w:t>group.</w:t>
      </w:r>
      <w:r>
        <w:rPr>
          <w:spacing w:val="-8"/>
          <w:sz w:val="18"/>
        </w:rPr>
        <w:t> </w:t>
      </w:r>
      <w:r>
        <w:rPr>
          <w:sz w:val="18"/>
        </w:rPr>
        <w:t>While for movement disorder and other adverse effects, </w:t>
      </w:r>
      <w:r>
        <w:rPr>
          <w:w w:val="105"/>
          <w:sz w:val="18"/>
        </w:rPr>
        <w:t>no significant difference was found in any of the </w:t>
      </w:r>
      <w:r>
        <w:rPr>
          <w:w w:val="95"/>
          <w:sz w:val="18"/>
        </w:rPr>
        <w:t>study. However the amount of information currently </w:t>
      </w:r>
      <w:r>
        <w:rPr>
          <w:w w:val="105"/>
          <w:sz w:val="18"/>
        </w:rPr>
        <w:t>available is still limited and large well designed studies are justified to reach to the firm conclu- </w:t>
      </w:r>
      <w:r>
        <w:rPr>
          <w:spacing w:val="-2"/>
          <w:w w:val="105"/>
          <w:sz w:val="18"/>
        </w:rPr>
        <w:t>sion.</w:t>
      </w:r>
    </w:p>
    <w:p>
      <w:pPr>
        <w:pStyle w:val="ListParagraph"/>
        <w:numPr>
          <w:ilvl w:val="0"/>
          <w:numId w:val="2"/>
        </w:numPr>
        <w:tabs>
          <w:tab w:pos="601" w:val="left" w:leader="none"/>
        </w:tabs>
        <w:spacing w:line="244" w:lineRule="auto" w:before="98" w:after="0"/>
        <w:ind w:left="600" w:right="48" w:hanging="480"/>
        <w:jc w:val="both"/>
        <w:rPr>
          <w:sz w:val="18"/>
        </w:rPr>
      </w:pPr>
      <w:r>
        <w:rPr>
          <w:w w:val="105"/>
          <w:sz w:val="18"/>
        </w:rPr>
        <w:t>We</w:t>
      </w:r>
      <w:r>
        <w:rPr>
          <w:spacing w:val="-13"/>
          <w:w w:val="105"/>
          <w:sz w:val="18"/>
        </w:rPr>
        <w:t> </w:t>
      </w:r>
      <w:r>
        <w:rPr>
          <w:w w:val="105"/>
          <w:sz w:val="18"/>
        </w:rPr>
        <w:t>know</w:t>
      </w:r>
      <w:r>
        <w:rPr>
          <w:spacing w:val="-13"/>
          <w:w w:val="105"/>
          <w:sz w:val="18"/>
        </w:rPr>
        <w:t> </w:t>
      </w:r>
      <w:r>
        <w:rPr>
          <w:w w:val="105"/>
          <w:sz w:val="18"/>
        </w:rPr>
        <w:t>that</w:t>
      </w:r>
      <w:r>
        <w:rPr>
          <w:spacing w:val="-13"/>
          <w:w w:val="105"/>
          <w:sz w:val="18"/>
        </w:rPr>
        <w:t> </w:t>
      </w:r>
      <w:r>
        <w:rPr>
          <w:w w:val="105"/>
          <w:sz w:val="18"/>
        </w:rPr>
        <w:t>experience</w:t>
      </w:r>
      <w:r>
        <w:rPr>
          <w:spacing w:val="-13"/>
          <w:w w:val="105"/>
          <w:sz w:val="18"/>
        </w:rPr>
        <w:t> </w:t>
      </w:r>
      <w:r>
        <w:rPr>
          <w:w w:val="105"/>
          <w:sz w:val="18"/>
        </w:rPr>
        <w:t>of</w:t>
      </w:r>
      <w:r>
        <w:rPr>
          <w:spacing w:val="-13"/>
          <w:w w:val="105"/>
          <w:sz w:val="18"/>
        </w:rPr>
        <w:t> </w:t>
      </w:r>
      <w:r>
        <w:rPr>
          <w:w w:val="105"/>
          <w:sz w:val="18"/>
        </w:rPr>
        <w:t>psychotic</w:t>
      </w:r>
      <w:r>
        <w:rPr>
          <w:spacing w:val="-13"/>
          <w:w w:val="105"/>
          <w:sz w:val="18"/>
        </w:rPr>
        <w:t> </w:t>
      </w:r>
      <w:r>
        <w:rPr>
          <w:w w:val="105"/>
          <w:sz w:val="18"/>
        </w:rPr>
        <w:t>symptoms in epilepsy is a common occurrence. Moreover management</w:t>
      </w:r>
      <w:r>
        <w:rPr>
          <w:spacing w:val="-2"/>
          <w:w w:val="105"/>
          <w:sz w:val="18"/>
        </w:rPr>
        <w:t> </w:t>
      </w:r>
      <w:r>
        <w:rPr>
          <w:w w:val="105"/>
          <w:sz w:val="18"/>
        </w:rPr>
        <w:t>of</w:t>
      </w:r>
      <w:r>
        <w:rPr>
          <w:spacing w:val="-2"/>
          <w:w w:val="105"/>
          <w:sz w:val="18"/>
        </w:rPr>
        <w:t> </w:t>
      </w:r>
      <w:r>
        <w:rPr>
          <w:w w:val="105"/>
          <w:sz w:val="18"/>
        </w:rPr>
        <w:t>epilepsy</w:t>
      </w:r>
      <w:r>
        <w:rPr>
          <w:spacing w:val="-2"/>
          <w:w w:val="105"/>
          <w:sz w:val="18"/>
        </w:rPr>
        <w:t> </w:t>
      </w:r>
      <w:r>
        <w:rPr>
          <w:w w:val="105"/>
          <w:sz w:val="18"/>
        </w:rPr>
        <w:t>combined</w:t>
      </w:r>
      <w:r>
        <w:rPr>
          <w:spacing w:val="-2"/>
          <w:w w:val="105"/>
          <w:sz w:val="18"/>
        </w:rPr>
        <w:t> </w:t>
      </w:r>
      <w:r>
        <w:rPr>
          <w:w w:val="105"/>
          <w:sz w:val="18"/>
        </w:rPr>
        <w:t>with</w:t>
      </w:r>
      <w:r>
        <w:rPr>
          <w:spacing w:val="-2"/>
          <w:w w:val="105"/>
          <w:sz w:val="18"/>
        </w:rPr>
        <w:t> </w:t>
      </w:r>
      <w:r>
        <w:rPr>
          <w:w w:val="105"/>
          <w:sz w:val="18"/>
        </w:rPr>
        <w:t>psycho- sis</w:t>
      </w:r>
      <w:r>
        <w:rPr>
          <w:w w:val="105"/>
          <w:sz w:val="18"/>
        </w:rPr>
        <w:t> really</w:t>
      </w:r>
      <w:r>
        <w:rPr>
          <w:w w:val="105"/>
          <w:sz w:val="18"/>
        </w:rPr>
        <w:t> poses</w:t>
      </w:r>
      <w:r>
        <w:rPr>
          <w:w w:val="105"/>
          <w:sz w:val="18"/>
        </w:rPr>
        <w:t> a</w:t>
      </w:r>
      <w:r>
        <w:rPr>
          <w:w w:val="105"/>
          <w:sz w:val="18"/>
        </w:rPr>
        <w:t> great</w:t>
      </w:r>
      <w:r>
        <w:rPr>
          <w:w w:val="105"/>
          <w:sz w:val="18"/>
        </w:rPr>
        <w:t> challenge</w:t>
      </w:r>
      <w:r>
        <w:rPr>
          <w:w w:val="105"/>
          <w:sz w:val="18"/>
        </w:rPr>
        <w:t> to</w:t>
      </w:r>
      <w:r>
        <w:rPr>
          <w:w w:val="105"/>
          <w:sz w:val="18"/>
        </w:rPr>
        <w:t> clinicians because</w:t>
      </w:r>
      <w:r>
        <w:rPr>
          <w:w w:val="105"/>
          <w:sz w:val="18"/>
        </w:rPr>
        <w:t> of</w:t>
      </w:r>
      <w:r>
        <w:rPr>
          <w:w w:val="105"/>
          <w:sz w:val="18"/>
        </w:rPr>
        <w:t> compliance</w:t>
      </w:r>
      <w:r>
        <w:rPr>
          <w:w w:val="105"/>
          <w:sz w:val="18"/>
        </w:rPr>
        <w:t> issues</w:t>
      </w:r>
      <w:r>
        <w:rPr>
          <w:w w:val="105"/>
          <w:sz w:val="18"/>
        </w:rPr>
        <w:t> and</w:t>
      </w:r>
      <w:r>
        <w:rPr>
          <w:w w:val="105"/>
          <w:sz w:val="18"/>
        </w:rPr>
        <w:t> adverse</w:t>
      </w:r>
      <w:r>
        <w:rPr>
          <w:w w:val="105"/>
          <w:sz w:val="18"/>
        </w:rPr>
        <w:t> ef- fects</w:t>
      </w:r>
      <w:r>
        <w:rPr>
          <w:spacing w:val="-14"/>
          <w:w w:val="105"/>
          <w:sz w:val="18"/>
        </w:rPr>
        <w:t> </w:t>
      </w:r>
      <w:r>
        <w:rPr>
          <w:w w:val="105"/>
          <w:sz w:val="18"/>
        </w:rPr>
        <w:t>of</w:t>
      </w:r>
      <w:r>
        <w:rPr>
          <w:spacing w:val="-14"/>
          <w:w w:val="105"/>
          <w:sz w:val="18"/>
        </w:rPr>
        <w:t> </w:t>
      </w:r>
      <w:r>
        <w:rPr>
          <w:w w:val="105"/>
          <w:sz w:val="18"/>
        </w:rPr>
        <w:t>antipsychotics</w:t>
      </w:r>
      <w:r>
        <w:rPr>
          <w:spacing w:val="-14"/>
          <w:w w:val="105"/>
          <w:sz w:val="18"/>
        </w:rPr>
        <w:t> </w:t>
      </w:r>
      <w:r>
        <w:rPr>
          <w:w w:val="105"/>
          <w:sz w:val="18"/>
        </w:rPr>
        <w:t>on</w:t>
      </w:r>
      <w:r>
        <w:rPr>
          <w:spacing w:val="-14"/>
          <w:w w:val="105"/>
          <w:sz w:val="18"/>
        </w:rPr>
        <w:t> </w:t>
      </w:r>
      <w:r>
        <w:rPr>
          <w:w w:val="105"/>
          <w:sz w:val="18"/>
        </w:rPr>
        <w:t>underlying</w:t>
      </w:r>
      <w:r>
        <w:rPr>
          <w:spacing w:val="-13"/>
          <w:w w:val="105"/>
          <w:sz w:val="18"/>
        </w:rPr>
        <w:t> </w:t>
      </w:r>
      <w:r>
        <w:rPr>
          <w:w w:val="105"/>
          <w:sz w:val="18"/>
        </w:rPr>
        <w:t>neurological disorder. The authors have tried to evaluate the </w:t>
      </w:r>
      <w:r>
        <w:rPr>
          <w:sz w:val="18"/>
        </w:rPr>
        <w:t>effectiveness of different intervention strategies in</w:t>
      </w:r>
    </w:p>
    <w:p>
      <w:pPr>
        <w:pStyle w:val="BodyText"/>
        <w:spacing w:line="244" w:lineRule="auto" w:before="100"/>
        <w:ind w:left="600" w:right="105"/>
      </w:pPr>
      <w:r>
        <w:rPr/>
        <w:br w:type="column"/>
      </w:r>
      <w:r>
        <w:rPr/>
        <w:t>psychotic symptoms in epileptic patients. Surpris- ingly</w:t>
      </w:r>
      <w:r>
        <w:rPr>
          <w:spacing w:val="40"/>
        </w:rPr>
        <w:t> </w:t>
      </w:r>
      <w:r>
        <w:rPr/>
        <w:t>the</w:t>
      </w:r>
      <w:r>
        <w:rPr>
          <w:spacing w:val="40"/>
        </w:rPr>
        <w:t> </w:t>
      </w:r>
      <w:r>
        <w:rPr/>
        <w:t>authors</w:t>
      </w:r>
      <w:r>
        <w:rPr>
          <w:spacing w:val="40"/>
        </w:rPr>
        <w:t> </w:t>
      </w:r>
      <w:r>
        <w:rPr/>
        <w:t>could</w:t>
      </w:r>
      <w:r>
        <w:rPr>
          <w:spacing w:val="40"/>
        </w:rPr>
        <w:t> </w:t>
      </w:r>
      <w:r>
        <w:rPr/>
        <w:t>find</w:t>
      </w:r>
      <w:r>
        <w:rPr>
          <w:spacing w:val="40"/>
        </w:rPr>
        <w:t> </w:t>
      </w:r>
      <w:r>
        <w:rPr/>
        <w:t>only</w:t>
      </w:r>
      <w:r>
        <w:rPr>
          <w:spacing w:val="40"/>
        </w:rPr>
        <w:t> </w:t>
      </w:r>
      <w:r>
        <w:rPr/>
        <w:t>one</w:t>
      </w:r>
      <w:r>
        <w:rPr>
          <w:spacing w:val="40"/>
        </w:rPr>
        <w:t> </w:t>
      </w:r>
      <w:r>
        <w:rPr>
          <w:spacing w:val="10"/>
        </w:rPr>
        <w:t>study </w:t>
      </w:r>
      <w:r>
        <w:rPr/>
        <w:t>that</w:t>
      </w:r>
      <w:r>
        <w:rPr>
          <w:spacing w:val="40"/>
        </w:rPr>
        <w:t> </w:t>
      </w:r>
      <w:r>
        <w:rPr/>
        <w:t>could</w:t>
      </w:r>
      <w:r>
        <w:rPr>
          <w:spacing w:val="40"/>
        </w:rPr>
        <w:t> </w:t>
      </w:r>
      <w:r>
        <w:rPr/>
        <w:t>fulfill</w:t>
      </w:r>
      <w:r>
        <w:rPr>
          <w:spacing w:val="40"/>
        </w:rPr>
        <w:t> </w:t>
      </w:r>
      <w:r>
        <w:rPr/>
        <w:t>the</w:t>
      </w:r>
      <w:r>
        <w:rPr>
          <w:spacing w:val="40"/>
        </w:rPr>
        <w:t> </w:t>
      </w:r>
      <w:r>
        <w:rPr/>
        <w:t>inclusion</w:t>
      </w:r>
      <w:r>
        <w:rPr>
          <w:spacing w:val="40"/>
        </w:rPr>
        <w:t> </w:t>
      </w:r>
      <w:r>
        <w:rPr/>
        <w:t>criteria</w:t>
      </w:r>
      <w:r>
        <w:rPr>
          <w:spacing w:val="40"/>
        </w:rPr>
        <w:t> </w:t>
      </w:r>
      <w:r>
        <w:rPr/>
        <w:t>in</w:t>
      </w:r>
      <w:r>
        <w:rPr>
          <w:spacing w:val="40"/>
        </w:rPr>
        <w:t> </w:t>
      </w:r>
      <w:r>
        <w:rPr/>
        <w:t>this regard</w:t>
      </w:r>
      <w:r>
        <w:rPr>
          <w:spacing w:val="40"/>
        </w:rPr>
        <w:t> </w:t>
      </w:r>
      <w:r>
        <w:rPr/>
        <w:t>out</w:t>
      </w:r>
      <w:r>
        <w:rPr>
          <w:spacing w:val="40"/>
        </w:rPr>
        <w:t> </w:t>
      </w:r>
      <w:r>
        <w:rPr/>
        <w:t>of</w:t>
      </w:r>
      <w:r>
        <w:rPr>
          <w:spacing w:val="40"/>
        </w:rPr>
        <w:t> </w:t>
      </w:r>
      <w:r>
        <w:rPr/>
        <w:t>492</w:t>
      </w:r>
      <w:r>
        <w:rPr>
          <w:spacing w:val="40"/>
        </w:rPr>
        <w:t> </w:t>
      </w:r>
      <w:r>
        <w:rPr/>
        <w:t>studies</w:t>
      </w:r>
      <w:r>
        <w:rPr>
          <w:spacing w:val="40"/>
        </w:rPr>
        <w:t> </w:t>
      </w:r>
      <w:r>
        <w:rPr/>
        <w:t>reviewed.</w:t>
      </w:r>
      <w:r>
        <w:rPr>
          <w:spacing w:val="40"/>
        </w:rPr>
        <w:t> </w:t>
      </w:r>
      <w:r>
        <w:rPr/>
        <w:t>Results</w:t>
      </w:r>
      <w:r>
        <w:rPr>
          <w:spacing w:val="40"/>
        </w:rPr>
        <w:t> </w:t>
      </w:r>
      <w:r>
        <w:rPr/>
        <w:t>of few other studies could be of help in providing further information on this important manage- ment issue.</w:t>
      </w:r>
      <w:r>
        <w:rPr>
          <w:spacing w:val="40"/>
        </w:rPr>
        <w:t> </w:t>
      </w:r>
      <w:r>
        <w:rPr/>
        <w:t>Though “only one selected RCT” has proven the efficacy of antipsychotics in controlling psychotic symptoms but no mention has been made of typical</w:t>
      </w:r>
      <w:r>
        <w:rPr>
          <w:spacing w:val="40"/>
        </w:rPr>
        <w:t> </w:t>
      </w:r>
      <w:r>
        <w:rPr/>
        <w:t>and atypical antipsychotics or</w:t>
      </w:r>
      <w:r>
        <w:rPr>
          <w:spacing w:val="40"/>
        </w:rPr>
        <w:t> </w:t>
      </w:r>
      <w:r>
        <w:rPr/>
        <w:t>their </w:t>
      </w:r>
      <w:r>
        <w:rPr>
          <w:spacing w:val="9"/>
        </w:rPr>
        <w:t>effect</w:t>
      </w:r>
      <w:r>
        <w:rPr>
          <w:spacing w:val="9"/>
        </w:rPr>
        <w:t> </w:t>
      </w:r>
      <w:r>
        <w:rPr/>
        <w:t>on </w:t>
      </w:r>
      <w:r>
        <w:rPr>
          <w:spacing w:val="9"/>
        </w:rPr>
        <w:t>seizure</w:t>
      </w:r>
      <w:r>
        <w:rPr>
          <w:spacing w:val="9"/>
        </w:rPr>
        <w:t> control.</w:t>
      </w:r>
      <w:r>
        <w:rPr>
          <w:spacing w:val="9"/>
        </w:rPr>
        <w:t> However</w:t>
      </w:r>
      <w:r>
        <w:rPr>
          <w:spacing w:val="9"/>
        </w:rPr>
        <w:t> </w:t>
      </w:r>
      <w:r>
        <w:rPr>
          <w:spacing w:val="11"/>
        </w:rPr>
        <w:t>an </w:t>
      </w:r>
      <w:r>
        <w:rPr/>
        <w:t>important management issue has been high-</w:t>
      </w:r>
      <w:r>
        <w:rPr>
          <w:spacing w:val="80"/>
        </w:rPr>
        <w:t> </w:t>
      </w:r>
      <w:r>
        <w:rPr/>
        <w:t>lighted</w:t>
      </w:r>
      <w:r>
        <w:rPr>
          <w:spacing w:val="40"/>
        </w:rPr>
        <w:t> </w:t>
      </w:r>
      <w:r>
        <w:rPr/>
        <w:t>in</w:t>
      </w:r>
      <w:r>
        <w:rPr>
          <w:spacing w:val="40"/>
        </w:rPr>
        <w:t> </w:t>
      </w:r>
      <w:r>
        <w:rPr/>
        <w:t>this</w:t>
      </w:r>
      <w:r>
        <w:rPr>
          <w:spacing w:val="40"/>
        </w:rPr>
        <w:t> </w:t>
      </w:r>
      <w:r>
        <w:rPr/>
        <w:t>review</w:t>
      </w:r>
      <w:r>
        <w:rPr>
          <w:spacing w:val="40"/>
        </w:rPr>
        <w:t> </w:t>
      </w:r>
      <w:r>
        <w:rPr/>
        <w:t>and</w:t>
      </w:r>
      <w:r>
        <w:rPr>
          <w:spacing w:val="40"/>
        </w:rPr>
        <w:t> </w:t>
      </w:r>
      <w:r>
        <w:rPr/>
        <w:t>further</w:t>
      </w:r>
      <w:r>
        <w:rPr>
          <w:spacing w:val="40"/>
        </w:rPr>
        <w:t> </w:t>
      </w:r>
      <w:r>
        <w:rPr/>
        <w:t>replications</w:t>
      </w:r>
      <w:r>
        <w:rPr>
          <w:spacing w:val="40"/>
        </w:rPr>
        <w:t> </w:t>
      </w:r>
      <w:r>
        <w:rPr/>
        <w:t>are needed in view of the present insufficient </w:t>
      </w:r>
      <w:r>
        <w:rPr>
          <w:spacing w:val="-2"/>
        </w:rPr>
        <w:t>evidence.</w:t>
      </w:r>
    </w:p>
    <w:p>
      <w:pPr>
        <w:spacing w:line="244" w:lineRule="auto" w:before="52"/>
        <w:ind w:left="119" w:right="110" w:firstLine="0"/>
        <w:jc w:val="both"/>
        <w:rPr>
          <w:sz w:val="18"/>
        </w:rPr>
      </w:pPr>
      <w:r>
        <w:rPr>
          <w:rFonts w:ascii="Tahoma"/>
          <w:b/>
          <w:sz w:val="18"/>
        </w:rPr>
        <w:t>Edited by: Dr. Javaid Akhtar, </w:t>
      </w:r>
      <w:r>
        <w:rPr>
          <w:sz w:val="18"/>
        </w:rPr>
        <w:t>MCPS, FCPS, Senior Registrar, Department of Psychiatry, Lady Reading Hospital, Peshawar.</w:t>
      </w:r>
    </w:p>
    <w:p>
      <w:pPr>
        <w:pStyle w:val="BodyText"/>
        <w:spacing w:before="9"/>
        <w:ind w:left="0"/>
        <w:jc w:val="left"/>
        <w:rPr>
          <w:sz w:val="17"/>
        </w:rPr>
      </w:pPr>
    </w:p>
    <w:p>
      <w:pPr>
        <w:pStyle w:val="ListParagraph"/>
        <w:numPr>
          <w:ilvl w:val="1"/>
          <w:numId w:val="2"/>
        </w:numPr>
        <w:tabs>
          <w:tab w:pos="1157" w:val="left" w:leader="none"/>
        </w:tabs>
        <w:spacing w:line="244" w:lineRule="auto" w:before="0" w:after="0"/>
        <w:ind w:left="938" w:right="689" w:hanging="233"/>
        <w:jc w:val="left"/>
        <w:rPr>
          <w:sz w:val="32"/>
        </w:rPr>
      </w:pPr>
      <w:r>
        <w:rPr>
          <w:spacing w:val="12"/>
          <w:w w:val="105"/>
          <w:sz w:val="28"/>
        </w:rPr>
        <w:t>ANTIDEPRESSANTS</w:t>
      </w:r>
      <w:r>
        <w:rPr>
          <w:spacing w:val="12"/>
          <w:w w:val="105"/>
          <w:sz w:val="28"/>
        </w:rPr>
        <w:t> </w:t>
      </w:r>
      <w:r>
        <w:rPr>
          <w:spacing w:val="10"/>
          <w:w w:val="105"/>
          <w:sz w:val="28"/>
        </w:rPr>
        <w:t>FOR</w:t>
      </w:r>
      <w:r>
        <w:rPr>
          <w:spacing w:val="49"/>
          <w:w w:val="105"/>
          <w:sz w:val="28"/>
        </w:rPr>
        <w:t> </w:t>
      </w:r>
      <w:r>
        <w:rPr>
          <w:spacing w:val="14"/>
          <w:w w:val="105"/>
          <w:sz w:val="28"/>
        </w:rPr>
        <w:t>GENERALIZED</w:t>
      </w:r>
    </w:p>
    <w:p>
      <w:pPr>
        <w:spacing w:before="25"/>
        <w:ind w:left="885" w:right="0" w:firstLine="0"/>
        <w:jc w:val="left"/>
        <w:rPr>
          <w:sz w:val="28"/>
        </w:rPr>
      </w:pPr>
      <w:r>
        <w:rPr>
          <w:spacing w:val="13"/>
          <w:sz w:val="28"/>
        </w:rPr>
        <w:t>ANXIETY</w:t>
      </w:r>
      <w:r>
        <w:rPr>
          <w:spacing w:val="57"/>
          <w:w w:val="105"/>
          <w:sz w:val="28"/>
        </w:rPr>
        <w:t> </w:t>
      </w:r>
      <w:r>
        <w:rPr>
          <w:spacing w:val="14"/>
          <w:w w:val="105"/>
          <w:sz w:val="28"/>
        </w:rPr>
        <w:t>DISORDER</w:t>
      </w:r>
    </w:p>
    <w:p>
      <w:pPr>
        <w:pStyle w:val="BodyText"/>
        <w:spacing w:line="242" w:lineRule="auto" w:before="157"/>
        <w:ind w:left="827" w:right="810"/>
        <w:jc w:val="center"/>
      </w:pPr>
      <w:r>
        <w:rPr>
          <w:spacing w:val="9"/>
          <w:w w:val="110"/>
        </w:rPr>
        <w:t>Kapczinski</w:t>
      </w:r>
      <w:r>
        <w:rPr>
          <w:spacing w:val="9"/>
          <w:w w:val="110"/>
        </w:rPr>
        <w:t> </w:t>
      </w:r>
      <w:r>
        <w:rPr>
          <w:w w:val="110"/>
        </w:rPr>
        <w:t>F,</w:t>
      </w:r>
      <w:r>
        <w:rPr>
          <w:spacing w:val="40"/>
          <w:w w:val="110"/>
        </w:rPr>
        <w:t> </w:t>
      </w:r>
      <w:r>
        <w:rPr>
          <w:w w:val="110"/>
        </w:rPr>
        <w:t>Lima</w:t>
      </w:r>
      <w:r>
        <w:rPr>
          <w:spacing w:val="40"/>
          <w:w w:val="110"/>
        </w:rPr>
        <w:t> </w:t>
      </w:r>
      <w:r>
        <w:rPr>
          <w:w w:val="110"/>
        </w:rPr>
        <w:t>MS,</w:t>
      </w:r>
      <w:r>
        <w:rPr>
          <w:spacing w:val="40"/>
          <w:w w:val="110"/>
        </w:rPr>
        <w:t> </w:t>
      </w:r>
      <w:r>
        <w:rPr>
          <w:w w:val="110"/>
        </w:rPr>
        <w:t>Souza</w:t>
      </w:r>
      <w:r>
        <w:rPr>
          <w:spacing w:val="11"/>
          <w:w w:val="110"/>
        </w:rPr>
        <w:t> JS, </w:t>
      </w:r>
      <w:r>
        <w:rPr>
          <w:spacing w:val="9"/>
          <w:w w:val="110"/>
        </w:rPr>
        <w:t>Cunha</w:t>
      </w:r>
      <w:r>
        <w:rPr>
          <w:spacing w:val="9"/>
          <w:w w:val="110"/>
        </w:rPr>
        <w:t> </w:t>
      </w:r>
      <w:r>
        <w:rPr>
          <w:w w:val="110"/>
        </w:rPr>
        <w:t>A,</w:t>
      </w:r>
      <w:r>
        <w:rPr>
          <w:spacing w:val="10"/>
          <w:w w:val="110"/>
        </w:rPr>
        <w:t> Schmitt</w:t>
      </w:r>
      <w:r>
        <w:rPr>
          <w:spacing w:val="10"/>
          <w:w w:val="110"/>
        </w:rPr>
        <w:t> </w:t>
      </w:r>
      <w:r>
        <w:rPr>
          <w:w w:val="110"/>
        </w:rPr>
        <w:t>R</w:t>
      </w:r>
    </w:p>
    <w:p>
      <w:pPr>
        <w:pStyle w:val="BodyText"/>
        <w:spacing w:before="8"/>
        <w:ind w:left="0"/>
        <w:jc w:val="left"/>
        <w:rPr>
          <w:sz w:val="19"/>
        </w:rPr>
      </w:pPr>
    </w:p>
    <w:p>
      <w:pPr>
        <w:pStyle w:val="Heading1"/>
      </w:pPr>
      <w:r>
        <w:rPr>
          <w:spacing w:val="15"/>
          <w:w w:val="105"/>
        </w:rPr>
        <w:t>ABSTRACT</w:t>
      </w:r>
    </w:p>
    <w:p>
      <w:pPr>
        <w:pStyle w:val="BodyText"/>
        <w:spacing w:line="244" w:lineRule="auto" w:before="162"/>
        <w:ind w:left="120" w:right="102"/>
      </w:pPr>
      <w:r>
        <w:rPr>
          <w:rFonts w:ascii="Tahoma"/>
          <w:b/>
          <w:spacing w:val="11"/>
          <w:w w:val="105"/>
        </w:rPr>
        <w:t>Background:</w:t>
      </w:r>
      <w:r>
        <w:rPr>
          <w:rFonts w:ascii="Tahoma"/>
          <w:b/>
          <w:spacing w:val="11"/>
          <w:w w:val="105"/>
        </w:rPr>
        <w:t> </w:t>
      </w:r>
      <w:r>
        <w:rPr>
          <w:spacing w:val="12"/>
          <w:w w:val="105"/>
        </w:rPr>
        <w:t>Pharmacological</w:t>
      </w:r>
      <w:r>
        <w:rPr>
          <w:spacing w:val="12"/>
          <w:w w:val="105"/>
        </w:rPr>
        <w:t> </w:t>
      </w:r>
      <w:r>
        <w:rPr>
          <w:spacing w:val="11"/>
          <w:w w:val="105"/>
        </w:rPr>
        <w:t>treatments</w:t>
      </w:r>
      <w:r>
        <w:rPr>
          <w:spacing w:val="11"/>
          <w:w w:val="105"/>
        </w:rPr>
        <w:t> </w:t>
      </w:r>
      <w:r>
        <w:rPr>
          <w:spacing w:val="13"/>
          <w:w w:val="105"/>
        </w:rPr>
        <w:t>have </w:t>
      </w:r>
      <w:r>
        <w:rPr>
          <w:w w:val="105"/>
        </w:rPr>
        <w:t>been</w:t>
      </w:r>
      <w:r>
        <w:rPr>
          <w:w w:val="105"/>
        </w:rPr>
        <w:t> successfully</w:t>
      </w:r>
      <w:r>
        <w:rPr>
          <w:w w:val="105"/>
        </w:rPr>
        <w:t> used</w:t>
      </w:r>
      <w:r>
        <w:rPr>
          <w:w w:val="105"/>
        </w:rPr>
        <w:t> to</w:t>
      </w:r>
      <w:r>
        <w:rPr>
          <w:w w:val="105"/>
        </w:rPr>
        <w:t> treat</w:t>
      </w:r>
      <w:r>
        <w:rPr>
          <w:w w:val="105"/>
        </w:rPr>
        <w:t> Generalized</w:t>
      </w:r>
      <w:r>
        <w:rPr>
          <w:w w:val="105"/>
        </w:rPr>
        <w:t> Anxiety Disorder (GAD). Benzodiazepine and non benzodiaz- epine</w:t>
      </w:r>
      <w:r>
        <w:rPr>
          <w:w w:val="105"/>
        </w:rPr>
        <w:t> anxiolytics</w:t>
      </w:r>
      <w:r>
        <w:rPr>
          <w:w w:val="105"/>
        </w:rPr>
        <w:t> used</w:t>
      </w:r>
      <w:r>
        <w:rPr>
          <w:w w:val="105"/>
        </w:rPr>
        <w:t> to</w:t>
      </w:r>
      <w:r>
        <w:rPr>
          <w:w w:val="105"/>
        </w:rPr>
        <w:t> be</w:t>
      </w:r>
      <w:r>
        <w:rPr>
          <w:w w:val="105"/>
        </w:rPr>
        <w:t> the</w:t>
      </w:r>
      <w:r>
        <w:rPr>
          <w:w w:val="105"/>
        </w:rPr>
        <w:t> mainstay</w:t>
      </w:r>
      <w:r>
        <w:rPr>
          <w:w w:val="105"/>
        </w:rPr>
        <w:t> for</w:t>
      </w:r>
      <w:r>
        <w:rPr>
          <w:w w:val="105"/>
        </w:rPr>
        <w:t> the pharmacological</w:t>
      </w:r>
      <w:r>
        <w:rPr>
          <w:w w:val="105"/>
        </w:rPr>
        <w:t> treatment</w:t>
      </w:r>
      <w:r>
        <w:rPr>
          <w:w w:val="105"/>
        </w:rPr>
        <w:t> of</w:t>
      </w:r>
      <w:r>
        <w:rPr>
          <w:w w:val="105"/>
        </w:rPr>
        <w:t> GAD.</w:t>
      </w:r>
      <w:r>
        <w:rPr>
          <w:w w:val="105"/>
        </w:rPr>
        <w:t> However,</w:t>
      </w:r>
      <w:r>
        <w:rPr>
          <w:w w:val="105"/>
        </w:rPr>
        <w:t> data emerging over the last two decades have shown that antidepressants</w:t>
      </w:r>
      <w:r>
        <w:rPr>
          <w:spacing w:val="-9"/>
          <w:w w:val="105"/>
        </w:rPr>
        <w:t> </w:t>
      </w:r>
      <w:r>
        <w:rPr>
          <w:w w:val="105"/>
        </w:rPr>
        <w:t>may</w:t>
      </w:r>
      <w:r>
        <w:rPr>
          <w:spacing w:val="-9"/>
          <w:w w:val="105"/>
        </w:rPr>
        <w:t> </w:t>
      </w:r>
      <w:r>
        <w:rPr>
          <w:w w:val="105"/>
        </w:rPr>
        <w:t>be</w:t>
      </w:r>
      <w:r>
        <w:rPr>
          <w:spacing w:val="-9"/>
          <w:w w:val="105"/>
        </w:rPr>
        <w:t> </w:t>
      </w:r>
      <w:r>
        <w:rPr>
          <w:w w:val="105"/>
        </w:rPr>
        <w:t>as</w:t>
      </w:r>
      <w:r>
        <w:rPr>
          <w:spacing w:val="-9"/>
          <w:w w:val="105"/>
        </w:rPr>
        <w:t> </w:t>
      </w:r>
      <w:r>
        <w:rPr>
          <w:w w:val="105"/>
        </w:rPr>
        <w:t>effective</w:t>
      </w:r>
      <w:r>
        <w:rPr>
          <w:spacing w:val="-9"/>
          <w:w w:val="105"/>
        </w:rPr>
        <w:t> </w:t>
      </w:r>
      <w:r>
        <w:rPr>
          <w:w w:val="105"/>
        </w:rPr>
        <w:t>as</w:t>
      </w:r>
      <w:r>
        <w:rPr>
          <w:spacing w:val="-9"/>
          <w:w w:val="105"/>
        </w:rPr>
        <w:t> </w:t>
      </w:r>
      <w:r>
        <w:rPr>
          <w:w w:val="105"/>
        </w:rPr>
        <w:t>anxiolytics</w:t>
      </w:r>
      <w:r>
        <w:rPr>
          <w:spacing w:val="-9"/>
          <w:w w:val="105"/>
        </w:rPr>
        <w:t> </w:t>
      </w:r>
      <w:r>
        <w:rPr>
          <w:w w:val="105"/>
        </w:rPr>
        <w:t>in</w:t>
      </w:r>
      <w:r>
        <w:rPr>
          <w:spacing w:val="-1"/>
          <w:w w:val="105"/>
        </w:rPr>
        <w:t> </w:t>
      </w:r>
      <w:r>
        <w:rPr>
          <w:w w:val="105"/>
        </w:rPr>
        <w:t>this condition.</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antidepressants</w:t>
      </w:r>
      <w:r>
        <w:rPr>
          <w:spacing w:val="-4"/>
          <w:w w:val="105"/>
        </w:rPr>
        <w:t> </w:t>
      </w:r>
      <w:r>
        <w:rPr>
          <w:w w:val="105"/>
        </w:rPr>
        <w:t>may</w:t>
      </w:r>
      <w:r>
        <w:rPr>
          <w:spacing w:val="-4"/>
          <w:w w:val="105"/>
        </w:rPr>
        <w:t> </w:t>
      </w:r>
      <w:r>
        <w:rPr>
          <w:w w:val="105"/>
        </w:rPr>
        <w:t>also</w:t>
      </w:r>
      <w:r>
        <w:rPr>
          <w:spacing w:val="-4"/>
          <w:w w:val="105"/>
        </w:rPr>
        <w:t> </w:t>
      </w:r>
      <w:r>
        <w:rPr>
          <w:w w:val="105"/>
        </w:rPr>
        <w:t>be</w:t>
      </w:r>
      <w:r>
        <w:rPr>
          <w:spacing w:val="-4"/>
          <w:w w:val="105"/>
        </w:rPr>
        <w:t> </w:t>
      </w:r>
      <w:r>
        <w:rPr>
          <w:w w:val="105"/>
        </w:rPr>
        <w:t>ben- eficial, because GAD often coexists with major depres- </w:t>
      </w:r>
      <w:r>
        <w:rPr/>
        <w:t>sive disorder (62% comorbidity) and dysthymia (37%).</w:t>
      </w:r>
    </w:p>
    <w:p>
      <w:pPr>
        <w:pStyle w:val="BodyText"/>
        <w:spacing w:line="244" w:lineRule="auto" w:before="151"/>
        <w:ind w:left="120" w:right="117" w:hanging="2"/>
        <w:jc w:val="center"/>
      </w:pPr>
      <w:r>
        <w:rPr>
          <w:rFonts w:ascii="Tahoma"/>
          <w:b/>
          <w:w w:val="105"/>
        </w:rPr>
        <w:t>Objectives:</w:t>
      </w:r>
      <w:r>
        <w:rPr>
          <w:rFonts w:ascii="Tahoma"/>
          <w:b/>
          <w:spacing w:val="-5"/>
          <w:w w:val="105"/>
        </w:rPr>
        <w:t> </w:t>
      </w:r>
      <w:r>
        <w:rPr>
          <w:w w:val="105"/>
        </w:rPr>
        <w:t>To</w:t>
      </w:r>
      <w:r>
        <w:rPr>
          <w:spacing w:val="-10"/>
          <w:w w:val="105"/>
        </w:rPr>
        <w:t> </w:t>
      </w:r>
      <w:r>
        <w:rPr>
          <w:w w:val="110"/>
        </w:rPr>
        <w:t>assess</w:t>
      </w:r>
      <w:r>
        <w:rPr>
          <w:spacing w:val="-13"/>
          <w:w w:val="110"/>
        </w:rPr>
        <w:t> </w:t>
      </w:r>
      <w:r>
        <w:rPr>
          <w:w w:val="105"/>
        </w:rPr>
        <w:t>the</w:t>
      </w:r>
      <w:r>
        <w:rPr>
          <w:spacing w:val="-10"/>
          <w:w w:val="105"/>
        </w:rPr>
        <w:t> </w:t>
      </w:r>
      <w:r>
        <w:rPr>
          <w:w w:val="105"/>
        </w:rPr>
        <w:t>efficacy</w:t>
      </w:r>
      <w:r>
        <w:rPr>
          <w:spacing w:val="-10"/>
          <w:w w:val="105"/>
        </w:rPr>
        <w:t> </w:t>
      </w:r>
      <w:r>
        <w:rPr>
          <w:w w:val="105"/>
        </w:rPr>
        <w:t>and</w:t>
      </w:r>
      <w:r>
        <w:rPr>
          <w:spacing w:val="-10"/>
          <w:w w:val="105"/>
        </w:rPr>
        <w:t> </w:t>
      </w:r>
      <w:r>
        <w:rPr>
          <w:w w:val="105"/>
        </w:rPr>
        <w:t>acceptability</w:t>
      </w:r>
      <w:r>
        <w:rPr>
          <w:spacing w:val="-10"/>
          <w:w w:val="105"/>
        </w:rPr>
        <w:t> </w:t>
      </w:r>
      <w:r>
        <w:rPr>
          <w:w w:val="105"/>
        </w:rPr>
        <w:t>of </w:t>
      </w:r>
      <w:r>
        <w:rPr>
          <w:spacing w:val="-4"/>
          <w:w w:val="105"/>
        </w:rPr>
        <w:t>antidepressants</w:t>
      </w:r>
      <w:r>
        <w:rPr>
          <w:spacing w:val="5"/>
          <w:w w:val="105"/>
        </w:rPr>
        <w:t> </w:t>
      </w:r>
      <w:r>
        <w:rPr>
          <w:spacing w:val="-4"/>
          <w:w w:val="105"/>
        </w:rPr>
        <w:t>for</w:t>
      </w:r>
      <w:r>
        <w:rPr>
          <w:spacing w:val="6"/>
          <w:w w:val="105"/>
        </w:rPr>
        <w:t> </w:t>
      </w:r>
      <w:r>
        <w:rPr>
          <w:spacing w:val="-4"/>
          <w:w w:val="105"/>
        </w:rPr>
        <w:t>treating</w:t>
      </w:r>
      <w:r>
        <w:rPr>
          <w:spacing w:val="6"/>
          <w:w w:val="105"/>
        </w:rPr>
        <w:t> </w:t>
      </w:r>
      <w:r>
        <w:rPr>
          <w:spacing w:val="-4"/>
          <w:w w:val="105"/>
        </w:rPr>
        <w:t>generalized</w:t>
      </w:r>
      <w:r>
        <w:rPr>
          <w:spacing w:val="5"/>
          <w:w w:val="105"/>
        </w:rPr>
        <w:t> </w:t>
      </w:r>
      <w:r>
        <w:rPr>
          <w:spacing w:val="-4"/>
          <w:w w:val="105"/>
        </w:rPr>
        <w:t>anxiety</w:t>
      </w:r>
      <w:r>
        <w:rPr>
          <w:spacing w:val="6"/>
          <w:w w:val="105"/>
        </w:rPr>
        <w:t> </w:t>
      </w:r>
      <w:r>
        <w:rPr>
          <w:spacing w:val="-4"/>
          <w:w w:val="105"/>
        </w:rPr>
        <w:t>disorder.</w:t>
      </w:r>
    </w:p>
    <w:p>
      <w:pPr>
        <w:pStyle w:val="BodyText"/>
        <w:spacing w:line="244" w:lineRule="auto" w:before="153"/>
        <w:ind w:left="120" w:right="112"/>
      </w:pPr>
      <w:r>
        <w:rPr>
          <w:rFonts w:ascii="Tahoma"/>
          <w:b/>
        </w:rPr>
        <w:t>Search strategy: </w:t>
      </w:r>
      <w:r>
        <w:rPr/>
        <w:t>Cochrane Collaboration Depression, Anxiety and Neurosis Controlled Trials Register - CCDANCTR (up to May 2002), Anxiety Neurosis (up to May 2002) and Cochrane Controlled Trials Register (CENTRAL/CCTR)</w:t>
      </w:r>
      <w:r>
        <w:rPr>
          <w:spacing w:val="-5"/>
        </w:rPr>
        <w:t> </w:t>
      </w:r>
      <w:r>
        <w:rPr/>
        <w:t>(up</w:t>
      </w:r>
      <w:r>
        <w:rPr>
          <w:spacing w:val="-4"/>
        </w:rPr>
        <w:t> </w:t>
      </w:r>
      <w:r>
        <w:rPr/>
        <w:t>to</w:t>
      </w:r>
      <w:r>
        <w:rPr>
          <w:spacing w:val="-4"/>
        </w:rPr>
        <w:t> </w:t>
      </w:r>
      <w:r>
        <w:rPr/>
        <w:t>May</w:t>
      </w:r>
      <w:r>
        <w:rPr>
          <w:spacing w:val="-4"/>
        </w:rPr>
        <w:t> </w:t>
      </w:r>
      <w:r>
        <w:rPr/>
        <w:t>2002),</w:t>
      </w:r>
      <w:r>
        <w:rPr>
          <w:spacing w:val="-4"/>
        </w:rPr>
        <w:t> </w:t>
      </w:r>
      <w:r>
        <w:rPr/>
        <w:t>MEDLINE</w:t>
      </w:r>
      <w:r>
        <w:rPr>
          <w:spacing w:val="-4"/>
        </w:rPr>
        <w:t> </w:t>
      </w:r>
      <w:r>
        <w:rPr/>
        <w:t>(1966</w:t>
      </w:r>
      <w:r>
        <w:rPr>
          <w:spacing w:val="-4"/>
        </w:rPr>
        <w:t> </w:t>
      </w:r>
      <w:r>
        <w:rPr>
          <w:spacing w:val="-5"/>
        </w:rPr>
        <w:t>to</w:t>
      </w:r>
    </w:p>
    <w:p>
      <w:pPr>
        <w:pStyle w:val="BodyText"/>
        <w:spacing w:line="244" w:lineRule="auto"/>
        <w:ind w:left="120" w:right="110"/>
      </w:pPr>
      <w:r>
        <w:rPr/>
        <w:t>May 2002), LILACS (1982 to May 2002); </w:t>
      </w:r>
      <w:r>
        <w:rPr/>
        <w:t>reference searching; personal communication; conference ab-</w:t>
      </w:r>
      <w:r>
        <w:rPr>
          <w:spacing w:val="40"/>
        </w:rPr>
        <w:t> </w:t>
      </w:r>
      <w:r>
        <w:rPr/>
        <w:t>stracts and book chapters on the treatment of general- ized anxiety disorder.</w:t>
      </w:r>
    </w:p>
    <w:p>
      <w:pPr>
        <w:spacing w:after="0" w:line="244" w:lineRule="auto"/>
        <w:sectPr>
          <w:type w:val="continuous"/>
          <w:pgSz w:w="12240" w:h="15840"/>
          <w:pgMar w:header="0" w:footer="1008" w:top="920" w:bottom="1200" w:left="1320" w:right="1320"/>
          <w:cols w:num="2" w:equalWidth="0">
            <w:col w:w="4674" w:space="186"/>
            <w:col w:w="4740"/>
          </w:cols>
        </w:sectPr>
      </w:pPr>
    </w:p>
    <w:p>
      <w:pPr>
        <w:pStyle w:val="Heading2"/>
        <w:spacing w:before="87"/>
        <w:ind w:left="120"/>
        <w:rPr>
          <w:i/>
        </w:rPr>
      </w:pPr>
      <w:r>
        <w:rPr>
          <w:i/>
          <w:spacing w:val="9"/>
        </w:rPr>
        <w:t>Selection</w:t>
      </w:r>
      <w:r>
        <w:rPr>
          <w:i/>
          <w:spacing w:val="42"/>
        </w:rPr>
        <w:t> </w:t>
      </w:r>
      <w:r>
        <w:rPr>
          <w:i/>
          <w:spacing w:val="9"/>
        </w:rPr>
        <w:t>criteria</w:t>
      </w:r>
    </w:p>
    <w:p>
      <w:pPr>
        <w:pStyle w:val="BodyText"/>
        <w:spacing w:line="244" w:lineRule="auto" w:before="130"/>
        <w:ind w:right="43" w:firstLine="480"/>
      </w:pPr>
      <w:r>
        <w:rPr/>
        <w:t>Randomized controlled trials were included. Non randomized studies and those that included patients</w:t>
      </w:r>
      <w:r>
        <w:rPr>
          <w:spacing w:val="80"/>
        </w:rPr>
        <w:t> </w:t>
      </w:r>
      <w:r>
        <w:rPr/>
        <w:t>with</w:t>
      </w:r>
      <w:r>
        <w:rPr>
          <w:spacing w:val="-4"/>
        </w:rPr>
        <w:t> </w:t>
      </w:r>
      <w:r>
        <w:rPr/>
        <w:t>both</w:t>
      </w:r>
      <w:r>
        <w:rPr>
          <w:spacing w:val="-4"/>
        </w:rPr>
        <w:t> </w:t>
      </w:r>
      <w:r>
        <w:rPr/>
        <w:t>GAD</w:t>
      </w:r>
      <w:r>
        <w:rPr>
          <w:spacing w:val="-4"/>
        </w:rPr>
        <w:t> </w:t>
      </w:r>
      <w:r>
        <w:rPr/>
        <w:t>and</w:t>
      </w:r>
      <w:r>
        <w:rPr>
          <w:spacing w:val="-4"/>
        </w:rPr>
        <w:t> </w:t>
      </w:r>
      <w:r>
        <w:rPr/>
        <w:t>another</w:t>
      </w:r>
      <w:r>
        <w:rPr>
          <w:spacing w:val="-4"/>
        </w:rPr>
        <w:t> </w:t>
      </w:r>
      <w:r>
        <w:rPr/>
        <w:t>Axis</w:t>
      </w:r>
      <w:r>
        <w:rPr>
          <w:spacing w:val="-4"/>
        </w:rPr>
        <w:t> </w:t>
      </w:r>
      <w:r>
        <w:rPr/>
        <w:t>I</w:t>
      </w:r>
      <w:r>
        <w:rPr>
          <w:spacing w:val="-4"/>
        </w:rPr>
        <w:t> </w:t>
      </w:r>
      <w:r>
        <w:rPr/>
        <w:t>co-morbidity</w:t>
      </w:r>
      <w:r>
        <w:rPr>
          <w:spacing w:val="-4"/>
        </w:rPr>
        <w:t> </w:t>
      </w:r>
      <w:r>
        <w:rPr/>
        <w:t>were</w:t>
      </w:r>
      <w:r>
        <w:rPr>
          <w:spacing w:val="-4"/>
        </w:rPr>
        <w:t> </w:t>
      </w:r>
      <w:r>
        <w:rPr/>
        <w:t>ex- </w:t>
      </w:r>
      <w:r>
        <w:rPr>
          <w:spacing w:val="-2"/>
        </w:rPr>
        <w:t>cluded.</w:t>
      </w:r>
    </w:p>
    <w:p>
      <w:pPr>
        <w:pStyle w:val="Heading2"/>
        <w:spacing w:before="173"/>
        <w:ind w:left="120"/>
        <w:rPr>
          <w:i/>
        </w:rPr>
      </w:pPr>
      <w:r>
        <w:rPr>
          <w:i/>
        </w:rPr>
        <w:t>Data</w:t>
      </w:r>
      <w:r>
        <w:rPr>
          <w:i/>
          <w:spacing w:val="50"/>
        </w:rPr>
        <w:t> </w:t>
      </w:r>
      <w:r>
        <w:rPr>
          <w:i/>
        </w:rPr>
        <w:t>collection</w:t>
      </w:r>
      <w:r>
        <w:rPr>
          <w:i/>
          <w:spacing w:val="51"/>
        </w:rPr>
        <w:t> </w:t>
      </w:r>
      <w:r>
        <w:rPr>
          <w:i/>
        </w:rPr>
        <w:t>and</w:t>
      </w:r>
      <w:r>
        <w:rPr>
          <w:i/>
          <w:spacing w:val="51"/>
        </w:rPr>
        <w:t> </w:t>
      </w:r>
      <w:r>
        <w:rPr>
          <w:i/>
          <w:spacing w:val="-2"/>
        </w:rPr>
        <w:t>analysis</w:t>
      </w:r>
    </w:p>
    <w:p>
      <w:pPr>
        <w:pStyle w:val="BodyText"/>
        <w:spacing w:line="244" w:lineRule="auto" w:before="132"/>
        <w:ind w:right="42" w:firstLine="480"/>
      </w:pPr>
      <w:r>
        <w:rPr/>
        <w:t>The data from studies were extracted </w:t>
      </w:r>
      <w:r>
        <w:rPr/>
        <w:t>indepen- dently by two reviewers. Relative risks, weighted mean difference and number needed to treat were estimated. People who died or dropped out were regarded as hav- ing had no improvement.</w:t>
      </w:r>
    </w:p>
    <w:p>
      <w:pPr>
        <w:pStyle w:val="Heading2"/>
        <w:spacing w:before="173"/>
        <w:ind w:left="120"/>
        <w:rPr>
          <w:i/>
        </w:rPr>
      </w:pPr>
      <w:r>
        <w:rPr>
          <w:i/>
        </w:rPr>
        <w:t>Main</w:t>
      </w:r>
      <w:r>
        <w:rPr>
          <w:i/>
          <w:spacing w:val="43"/>
        </w:rPr>
        <w:t> </w:t>
      </w:r>
      <w:r>
        <w:rPr>
          <w:i/>
          <w:spacing w:val="-2"/>
        </w:rPr>
        <w:t>results</w:t>
      </w:r>
    </w:p>
    <w:p>
      <w:pPr>
        <w:pStyle w:val="BodyText"/>
        <w:spacing w:line="244" w:lineRule="auto" w:before="130"/>
        <w:ind w:right="38" w:firstLine="480"/>
      </w:pPr>
      <w:r>
        <w:rPr>
          <w:w w:val="105"/>
        </w:rPr>
        <w:t>Antidepressants</w:t>
      </w:r>
      <w:r>
        <w:rPr>
          <w:w w:val="105"/>
        </w:rPr>
        <w:t> (imipramine,</w:t>
      </w:r>
      <w:r>
        <w:rPr>
          <w:w w:val="105"/>
        </w:rPr>
        <w:t> venlafaxine</w:t>
      </w:r>
      <w:r>
        <w:rPr>
          <w:w w:val="105"/>
        </w:rPr>
        <w:t> and </w:t>
      </w:r>
      <w:r>
        <w:rPr/>
        <w:t>paroxetine)</w:t>
      </w:r>
      <w:r>
        <w:rPr>
          <w:spacing w:val="-12"/>
        </w:rPr>
        <w:t> </w:t>
      </w:r>
      <w:r>
        <w:rPr/>
        <w:t>were</w:t>
      </w:r>
      <w:r>
        <w:rPr>
          <w:spacing w:val="-12"/>
        </w:rPr>
        <w:t> </w:t>
      </w:r>
      <w:r>
        <w:rPr/>
        <w:t>found</w:t>
      </w:r>
      <w:r>
        <w:rPr>
          <w:spacing w:val="-12"/>
        </w:rPr>
        <w:t> </w:t>
      </w:r>
      <w:r>
        <w:rPr/>
        <w:t>to</w:t>
      </w:r>
      <w:r>
        <w:rPr>
          <w:spacing w:val="-12"/>
        </w:rPr>
        <w:t> </w:t>
      </w:r>
      <w:r>
        <w:rPr/>
        <w:t>be</w:t>
      </w:r>
      <w:r>
        <w:rPr>
          <w:spacing w:val="-12"/>
        </w:rPr>
        <w:t> </w:t>
      </w:r>
      <w:r>
        <w:rPr/>
        <w:t>superior</w:t>
      </w:r>
      <w:r>
        <w:rPr>
          <w:spacing w:val="-12"/>
        </w:rPr>
        <w:t> </w:t>
      </w:r>
      <w:r>
        <w:rPr/>
        <w:t>to</w:t>
      </w:r>
      <w:r>
        <w:rPr>
          <w:spacing w:val="-12"/>
        </w:rPr>
        <w:t> </w:t>
      </w:r>
      <w:r>
        <w:rPr/>
        <w:t>placebo</w:t>
      </w:r>
      <w:r>
        <w:rPr>
          <w:spacing w:val="-12"/>
        </w:rPr>
        <w:t> </w:t>
      </w:r>
      <w:r>
        <w:rPr/>
        <w:t>in</w:t>
      </w:r>
      <w:r>
        <w:rPr>
          <w:spacing w:val="-12"/>
        </w:rPr>
        <w:t> </w:t>
      </w:r>
      <w:r>
        <w:rPr/>
        <w:t>treat- ing</w:t>
      </w:r>
      <w:r>
        <w:rPr>
          <w:spacing w:val="-5"/>
        </w:rPr>
        <w:t> </w:t>
      </w:r>
      <w:r>
        <w:rPr/>
        <w:t>GAD.</w:t>
      </w:r>
      <w:r>
        <w:rPr>
          <w:spacing w:val="-5"/>
        </w:rPr>
        <w:t> </w:t>
      </w:r>
      <w:r>
        <w:rPr/>
        <w:t>The</w:t>
      </w:r>
      <w:r>
        <w:rPr>
          <w:spacing w:val="-4"/>
        </w:rPr>
        <w:t> </w:t>
      </w:r>
      <w:r>
        <w:rPr/>
        <w:t>calculated</w:t>
      </w:r>
      <w:r>
        <w:rPr>
          <w:spacing w:val="-4"/>
        </w:rPr>
        <w:t> </w:t>
      </w:r>
      <w:r>
        <w:rPr/>
        <w:t>NNT</w:t>
      </w:r>
      <w:r>
        <w:rPr>
          <w:spacing w:val="-5"/>
        </w:rPr>
        <w:t> </w:t>
      </w:r>
      <w:r>
        <w:rPr/>
        <w:t>for</w:t>
      </w:r>
      <w:r>
        <w:rPr>
          <w:spacing w:val="-5"/>
        </w:rPr>
        <w:t> </w:t>
      </w:r>
      <w:r>
        <w:rPr/>
        <w:t>antidepressants</w:t>
      </w:r>
      <w:r>
        <w:rPr>
          <w:spacing w:val="-4"/>
        </w:rPr>
        <w:t> </w:t>
      </w:r>
      <w:r>
        <w:rPr/>
        <w:t>in</w:t>
      </w:r>
      <w:r>
        <w:rPr>
          <w:spacing w:val="-5"/>
        </w:rPr>
        <w:t> </w:t>
      </w:r>
      <w:r>
        <w:rPr/>
        <w:t>GAD is 5.15. Dropout rates did not differ between antidepres- </w:t>
      </w:r>
      <w:r>
        <w:rPr>
          <w:w w:val="105"/>
        </w:rPr>
        <w:t>sants. Only one study presented data on imipramine and</w:t>
      </w:r>
      <w:r>
        <w:rPr>
          <w:w w:val="105"/>
        </w:rPr>
        <w:t> trazodone.</w:t>
      </w:r>
      <w:r>
        <w:rPr>
          <w:w w:val="105"/>
        </w:rPr>
        <w:t> Imipramine</w:t>
      </w:r>
      <w:r>
        <w:rPr>
          <w:w w:val="105"/>
        </w:rPr>
        <w:t> was</w:t>
      </w:r>
      <w:r>
        <w:rPr>
          <w:w w:val="105"/>
        </w:rPr>
        <w:t> chosen</w:t>
      </w:r>
      <w:r>
        <w:rPr>
          <w:w w:val="105"/>
        </w:rPr>
        <w:t> as</w:t>
      </w:r>
      <w:r>
        <w:rPr>
          <w:w w:val="105"/>
        </w:rPr>
        <w:t> the</w:t>
      </w:r>
      <w:r>
        <w:rPr>
          <w:w w:val="105"/>
        </w:rPr>
        <w:t> refer- ence</w:t>
      </w:r>
      <w:r>
        <w:rPr>
          <w:spacing w:val="-7"/>
          <w:w w:val="105"/>
        </w:rPr>
        <w:t> </w:t>
      </w:r>
      <w:r>
        <w:rPr>
          <w:w w:val="105"/>
        </w:rPr>
        <w:t>drug</w:t>
      </w:r>
      <w:r>
        <w:rPr>
          <w:spacing w:val="-7"/>
          <w:w w:val="105"/>
        </w:rPr>
        <w:t> </w:t>
      </w:r>
      <w:r>
        <w:rPr>
          <w:w w:val="105"/>
        </w:rPr>
        <w:t>and,</w:t>
      </w:r>
      <w:r>
        <w:rPr>
          <w:spacing w:val="-7"/>
          <w:w w:val="105"/>
        </w:rPr>
        <w:t> </w:t>
      </w:r>
      <w:r>
        <w:rPr>
          <w:w w:val="105"/>
        </w:rPr>
        <w:t>therefore,</w:t>
      </w:r>
      <w:r>
        <w:rPr>
          <w:spacing w:val="-7"/>
          <w:w w:val="105"/>
        </w:rPr>
        <w:t> </w:t>
      </w:r>
      <w:r>
        <w:rPr>
          <w:w w:val="105"/>
        </w:rPr>
        <w:t>data</w:t>
      </w:r>
      <w:r>
        <w:rPr>
          <w:spacing w:val="-7"/>
          <w:w w:val="105"/>
        </w:rPr>
        <w:t> </w:t>
      </w:r>
      <w:r>
        <w:rPr>
          <w:w w:val="105"/>
        </w:rPr>
        <w:t>on</w:t>
      </w:r>
      <w:r>
        <w:rPr>
          <w:spacing w:val="-7"/>
          <w:w w:val="105"/>
        </w:rPr>
        <w:t> </w:t>
      </w:r>
      <w:r>
        <w:rPr>
          <w:w w:val="105"/>
        </w:rPr>
        <w:t>trazodone</w:t>
      </w:r>
      <w:r>
        <w:rPr>
          <w:spacing w:val="-7"/>
          <w:w w:val="105"/>
        </w:rPr>
        <w:t> </w:t>
      </w:r>
      <w:r>
        <w:rPr>
          <w:w w:val="105"/>
        </w:rPr>
        <w:t>could</w:t>
      </w:r>
      <w:r>
        <w:rPr>
          <w:spacing w:val="-7"/>
          <w:w w:val="105"/>
        </w:rPr>
        <w:t> </w:t>
      </w:r>
      <w:r>
        <w:rPr>
          <w:w w:val="105"/>
        </w:rPr>
        <w:t>not be included in the meta analysis. Only one study was conducted</w:t>
      </w:r>
      <w:r>
        <w:rPr>
          <w:w w:val="105"/>
        </w:rPr>
        <w:t> among</w:t>
      </w:r>
      <w:r>
        <w:rPr>
          <w:w w:val="105"/>
        </w:rPr>
        <w:t> children</w:t>
      </w:r>
      <w:r>
        <w:rPr>
          <w:w w:val="105"/>
        </w:rPr>
        <w:t> and</w:t>
      </w:r>
      <w:r>
        <w:rPr>
          <w:w w:val="105"/>
        </w:rPr>
        <w:t> adolescents</w:t>
      </w:r>
      <w:r>
        <w:rPr>
          <w:w w:val="105"/>
        </w:rPr>
        <w:t> (Rynn 2000).</w:t>
      </w:r>
      <w:r>
        <w:rPr>
          <w:spacing w:val="-7"/>
          <w:w w:val="105"/>
        </w:rPr>
        <w:t> </w:t>
      </w:r>
      <w:r>
        <w:rPr>
          <w:w w:val="105"/>
        </w:rPr>
        <w:t>This</w:t>
      </w:r>
      <w:r>
        <w:rPr>
          <w:spacing w:val="-7"/>
          <w:w w:val="105"/>
        </w:rPr>
        <w:t> </w:t>
      </w:r>
      <w:r>
        <w:rPr>
          <w:w w:val="105"/>
        </w:rPr>
        <w:t>showed</w:t>
      </w:r>
      <w:r>
        <w:rPr>
          <w:spacing w:val="-7"/>
          <w:w w:val="105"/>
        </w:rPr>
        <w:t> </w:t>
      </w:r>
      <w:r>
        <w:rPr>
          <w:w w:val="105"/>
        </w:rPr>
        <w:t>very</w:t>
      </w:r>
      <w:r>
        <w:rPr>
          <w:spacing w:val="-7"/>
          <w:w w:val="105"/>
        </w:rPr>
        <w:t> </w:t>
      </w:r>
      <w:r>
        <w:rPr>
          <w:w w:val="105"/>
        </w:rPr>
        <w:t>promising</w:t>
      </w:r>
      <w:r>
        <w:rPr>
          <w:spacing w:val="-8"/>
          <w:w w:val="105"/>
        </w:rPr>
        <w:t> </w:t>
      </w:r>
      <w:r>
        <w:rPr>
          <w:w w:val="105"/>
        </w:rPr>
        <w:t>results</w:t>
      </w:r>
      <w:r>
        <w:rPr>
          <w:spacing w:val="-7"/>
          <w:w w:val="105"/>
        </w:rPr>
        <w:t> </w:t>
      </w:r>
      <w:r>
        <w:rPr>
          <w:w w:val="105"/>
        </w:rPr>
        <w:t>of</w:t>
      </w:r>
      <w:r>
        <w:rPr>
          <w:spacing w:val="-7"/>
          <w:w w:val="105"/>
        </w:rPr>
        <w:t> </w:t>
      </w:r>
      <w:r>
        <w:rPr>
          <w:w w:val="105"/>
        </w:rPr>
        <w:t>sertraline in children and adolescents with GAD, which warrants replication in larger samples.</w:t>
      </w:r>
    </w:p>
    <w:p>
      <w:pPr>
        <w:pStyle w:val="Heading2"/>
        <w:spacing w:before="174"/>
        <w:ind w:left="120"/>
        <w:rPr>
          <w:i/>
        </w:rPr>
      </w:pPr>
      <w:r>
        <w:rPr>
          <w:i/>
          <w:w w:val="90"/>
        </w:rPr>
        <w:t>Authors’</w:t>
      </w:r>
      <w:r>
        <w:rPr>
          <w:i/>
          <w:spacing w:val="24"/>
        </w:rPr>
        <w:t>  </w:t>
      </w:r>
      <w:r>
        <w:rPr>
          <w:i/>
          <w:spacing w:val="8"/>
          <w:w w:val="95"/>
        </w:rPr>
        <w:t>conclusions</w:t>
      </w:r>
    </w:p>
    <w:p>
      <w:pPr>
        <w:pStyle w:val="BodyText"/>
        <w:spacing w:line="244" w:lineRule="auto" w:before="130"/>
        <w:ind w:right="43" w:firstLine="480"/>
      </w:pPr>
      <w:r>
        <w:rPr/>
        <w:t>The available evidence suggests that antidepres- sants are superior to placebo in treating GAD. There is evidence from one trial suggesting that paroxetine and imipramine have a similar efficacy and tolerability. There is also evidence from placebo-controlled trials suggest-</w:t>
      </w:r>
      <w:r>
        <w:rPr>
          <w:spacing w:val="40"/>
        </w:rPr>
        <w:t> </w:t>
      </w:r>
      <w:r>
        <w:rPr/>
        <w:t>ing that these drugs are well tolerated by GAD patients. Further</w:t>
      </w:r>
      <w:r>
        <w:rPr>
          <w:spacing w:val="-12"/>
        </w:rPr>
        <w:t> </w:t>
      </w:r>
      <w:r>
        <w:rPr/>
        <w:t>trials</w:t>
      </w:r>
      <w:r>
        <w:rPr>
          <w:spacing w:val="-12"/>
        </w:rPr>
        <w:t> </w:t>
      </w:r>
      <w:r>
        <w:rPr/>
        <w:t>of</w:t>
      </w:r>
      <w:r>
        <w:rPr>
          <w:spacing w:val="-12"/>
        </w:rPr>
        <w:t> </w:t>
      </w:r>
      <w:r>
        <w:rPr/>
        <w:t>antidepressants</w:t>
      </w:r>
      <w:r>
        <w:rPr>
          <w:spacing w:val="-12"/>
        </w:rPr>
        <w:t> </w:t>
      </w:r>
      <w:r>
        <w:rPr/>
        <w:t>for</w:t>
      </w:r>
      <w:r>
        <w:rPr>
          <w:spacing w:val="-12"/>
        </w:rPr>
        <w:t> </w:t>
      </w:r>
      <w:r>
        <w:rPr/>
        <w:t>GAD</w:t>
      </w:r>
      <w:r>
        <w:rPr>
          <w:spacing w:val="-12"/>
        </w:rPr>
        <w:t> </w:t>
      </w:r>
      <w:r>
        <w:rPr/>
        <w:t>will</w:t>
      </w:r>
      <w:r>
        <w:rPr>
          <w:spacing w:val="-12"/>
        </w:rPr>
        <w:t> </w:t>
      </w:r>
      <w:r>
        <w:rPr/>
        <w:t>help</w:t>
      </w:r>
      <w:r>
        <w:rPr>
          <w:spacing w:val="-12"/>
        </w:rPr>
        <w:t> </w:t>
      </w:r>
      <w:r>
        <w:rPr/>
        <w:t>to</w:t>
      </w:r>
      <w:r>
        <w:rPr>
          <w:spacing w:val="-12"/>
        </w:rPr>
        <w:t> </w:t>
      </w:r>
      <w:r>
        <w:rPr/>
        <w:t>dem- onstrate which antidepressants should be used for which </w:t>
      </w:r>
      <w:r>
        <w:rPr>
          <w:spacing w:val="-2"/>
        </w:rPr>
        <w:t>patients.</w:t>
      </w:r>
    </w:p>
    <w:p>
      <w:pPr>
        <w:pStyle w:val="BodyText"/>
        <w:spacing w:line="244" w:lineRule="auto" w:before="119"/>
        <w:ind w:right="40" w:firstLine="480"/>
      </w:pPr>
      <w:r>
        <w:rPr/>
        <w:t>Cochrane Database of Systematic Reviews 2008 Issue 3, Copyright © 2008 The Cochrane </w:t>
      </w:r>
      <w:r>
        <w:rPr/>
        <w:t>Collabora-</w:t>
      </w:r>
      <w:r>
        <w:rPr>
          <w:spacing w:val="40"/>
        </w:rPr>
        <w:t> </w:t>
      </w:r>
      <w:r>
        <w:rPr/>
        <w:t>tion. Published by John Wiley and Sons, Ltd.. The full text of the review is available in </w:t>
      </w:r>
      <w:r>
        <w:rPr>
          <w:rFonts w:ascii="Trebuchet MS" w:hAnsi="Trebuchet MS"/>
          <w:i/>
        </w:rPr>
        <w:t>The Cochrane Library</w:t>
      </w:r>
      <w:r>
        <w:rPr>
          <w:rFonts w:ascii="Trebuchet MS" w:hAnsi="Trebuchet MS"/>
          <w:i/>
        </w:rPr>
        <w:t> </w:t>
      </w:r>
      <w:r>
        <w:rPr/>
        <w:t>(ISSN 1464-780X).</w:t>
      </w:r>
    </w:p>
    <w:p>
      <w:pPr>
        <w:pStyle w:val="BodyText"/>
        <w:spacing w:before="6"/>
        <w:ind w:left="0"/>
        <w:jc w:val="left"/>
      </w:pPr>
    </w:p>
    <w:p>
      <w:pPr>
        <w:pStyle w:val="ListParagraph"/>
        <w:numPr>
          <w:ilvl w:val="1"/>
          <w:numId w:val="2"/>
        </w:numPr>
        <w:tabs>
          <w:tab w:pos="841" w:val="left" w:leader="none"/>
          <w:tab w:pos="842" w:val="left" w:leader="none"/>
        </w:tabs>
        <w:spacing w:line="240" w:lineRule="auto" w:before="0" w:after="0"/>
        <w:ind w:left="367" w:right="236" w:hanging="44"/>
        <w:jc w:val="left"/>
        <w:rPr>
          <w:sz w:val="28"/>
        </w:rPr>
      </w:pPr>
      <w:r>
        <w:rPr>
          <w:spacing w:val="11"/>
          <w:w w:val="105"/>
          <w:sz w:val="28"/>
        </w:rPr>
        <w:t>ANTIDEPRESSANTS</w:t>
      </w:r>
      <w:r>
        <w:rPr>
          <w:spacing w:val="11"/>
          <w:w w:val="105"/>
          <w:sz w:val="28"/>
        </w:rPr>
        <w:t> </w:t>
      </w:r>
      <w:r>
        <w:rPr>
          <w:w w:val="105"/>
          <w:sz w:val="28"/>
        </w:rPr>
        <w:t>FOR</w:t>
      </w:r>
      <w:r>
        <w:rPr>
          <w:spacing w:val="80"/>
          <w:w w:val="105"/>
          <w:sz w:val="28"/>
        </w:rPr>
        <w:t> </w:t>
      </w:r>
      <w:r>
        <w:rPr>
          <w:w w:val="105"/>
          <w:sz w:val="28"/>
        </w:rPr>
        <w:t>THE</w:t>
      </w:r>
      <w:r>
        <w:rPr>
          <w:spacing w:val="10"/>
          <w:w w:val="105"/>
          <w:sz w:val="28"/>
        </w:rPr>
        <w:t> NEGATIVE</w:t>
      </w:r>
      <w:r>
        <w:rPr>
          <w:spacing w:val="10"/>
          <w:w w:val="105"/>
          <w:sz w:val="28"/>
        </w:rPr>
        <w:t> </w:t>
      </w:r>
      <w:r>
        <w:rPr>
          <w:spacing w:val="13"/>
          <w:w w:val="105"/>
          <w:sz w:val="28"/>
        </w:rPr>
        <w:t>SYMPTOMS</w:t>
      </w:r>
    </w:p>
    <w:p>
      <w:pPr>
        <w:spacing w:before="32"/>
        <w:ind w:left="864" w:right="0" w:firstLine="0"/>
        <w:jc w:val="left"/>
        <w:rPr>
          <w:sz w:val="28"/>
        </w:rPr>
      </w:pPr>
      <w:r>
        <w:rPr>
          <w:sz w:val="28"/>
        </w:rPr>
        <w:t>OF</w:t>
      </w:r>
      <w:r>
        <w:rPr>
          <w:spacing w:val="39"/>
          <w:w w:val="150"/>
          <w:sz w:val="28"/>
        </w:rPr>
        <w:t> </w:t>
      </w:r>
      <w:r>
        <w:rPr>
          <w:spacing w:val="13"/>
          <w:sz w:val="28"/>
        </w:rPr>
        <w:t>SCHIZOPHRENIA</w:t>
      </w:r>
    </w:p>
    <w:p>
      <w:pPr>
        <w:pStyle w:val="BodyText"/>
        <w:spacing w:before="156"/>
        <w:ind w:left="818"/>
        <w:jc w:val="left"/>
      </w:pPr>
      <w:r>
        <w:rPr>
          <w:spacing w:val="9"/>
          <w:w w:val="115"/>
        </w:rPr>
        <w:t>Rummel</w:t>
      </w:r>
      <w:r>
        <w:rPr>
          <w:spacing w:val="5"/>
          <w:w w:val="115"/>
        </w:rPr>
        <w:t> </w:t>
      </w:r>
      <w:r>
        <w:rPr>
          <w:w w:val="115"/>
        </w:rPr>
        <w:t>C,</w:t>
      </w:r>
      <w:r>
        <w:rPr>
          <w:spacing w:val="5"/>
          <w:w w:val="115"/>
        </w:rPr>
        <w:t> </w:t>
      </w:r>
      <w:r>
        <w:rPr>
          <w:spacing w:val="9"/>
          <w:w w:val="115"/>
        </w:rPr>
        <w:t>Kissling</w:t>
      </w:r>
      <w:r>
        <w:rPr>
          <w:spacing w:val="6"/>
          <w:w w:val="115"/>
        </w:rPr>
        <w:t> </w:t>
      </w:r>
      <w:r>
        <w:rPr>
          <w:w w:val="115"/>
        </w:rPr>
        <w:t>W,</w:t>
      </w:r>
      <w:r>
        <w:rPr>
          <w:spacing w:val="6"/>
          <w:w w:val="115"/>
        </w:rPr>
        <w:t> </w:t>
      </w:r>
      <w:r>
        <w:rPr>
          <w:spacing w:val="9"/>
          <w:w w:val="115"/>
        </w:rPr>
        <w:t>Leucht</w:t>
      </w:r>
      <w:r>
        <w:rPr>
          <w:spacing w:val="6"/>
          <w:w w:val="115"/>
        </w:rPr>
        <w:t> </w:t>
      </w:r>
      <w:r>
        <w:rPr>
          <w:spacing w:val="-10"/>
          <w:w w:val="120"/>
        </w:rPr>
        <w:t>S</w:t>
      </w:r>
    </w:p>
    <w:p>
      <w:pPr>
        <w:pStyle w:val="BodyText"/>
        <w:spacing w:before="10"/>
        <w:ind w:left="0"/>
        <w:jc w:val="left"/>
        <w:rPr>
          <w:sz w:val="24"/>
        </w:rPr>
      </w:pPr>
    </w:p>
    <w:p>
      <w:pPr>
        <w:pStyle w:val="Heading1"/>
        <w:spacing w:before="1"/>
      </w:pPr>
      <w:r>
        <w:rPr>
          <w:spacing w:val="15"/>
          <w:w w:val="105"/>
        </w:rPr>
        <w:t>ABSTRACT</w:t>
      </w:r>
    </w:p>
    <w:p>
      <w:pPr>
        <w:pStyle w:val="BodyText"/>
        <w:spacing w:line="244" w:lineRule="auto" w:before="118"/>
        <w:ind w:left="120" w:right="44"/>
      </w:pPr>
      <w:r>
        <w:rPr>
          <w:rFonts w:ascii="Tahoma"/>
          <w:b/>
          <w:spacing w:val="-2"/>
        </w:rPr>
        <w:t>Background:</w:t>
      </w:r>
      <w:r>
        <w:rPr>
          <w:rFonts w:ascii="Tahoma"/>
          <w:b/>
          <w:spacing w:val="-8"/>
        </w:rPr>
        <w:t> </w:t>
      </w:r>
      <w:r>
        <w:rPr>
          <w:spacing w:val="-2"/>
        </w:rPr>
        <w:t>Negative</w:t>
      </w:r>
      <w:r>
        <w:rPr>
          <w:spacing w:val="-7"/>
        </w:rPr>
        <w:t> </w:t>
      </w:r>
      <w:r>
        <w:rPr>
          <w:spacing w:val="-2"/>
        </w:rPr>
        <w:t>symptoms</w:t>
      </w:r>
      <w:r>
        <w:rPr>
          <w:spacing w:val="-7"/>
        </w:rPr>
        <w:t> </w:t>
      </w:r>
      <w:r>
        <w:rPr>
          <w:spacing w:val="-2"/>
        </w:rPr>
        <w:t>are</w:t>
      </w:r>
      <w:r>
        <w:rPr>
          <w:spacing w:val="-7"/>
        </w:rPr>
        <w:t> </w:t>
      </w:r>
      <w:r>
        <w:rPr>
          <w:spacing w:val="-2"/>
        </w:rPr>
        <w:t>common</w:t>
      </w:r>
      <w:r>
        <w:rPr>
          <w:spacing w:val="-7"/>
        </w:rPr>
        <w:t> </w:t>
      </w:r>
      <w:r>
        <w:rPr>
          <w:spacing w:val="-2"/>
        </w:rPr>
        <w:t>in</w:t>
      </w:r>
      <w:r>
        <w:rPr>
          <w:spacing w:val="-7"/>
        </w:rPr>
        <w:t> </w:t>
      </w:r>
      <w:r>
        <w:rPr>
          <w:spacing w:val="-2"/>
        </w:rPr>
        <w:t>people </w:t>
      </w:r>
      <w:r>
        <w:rPr>
          <w:w w:val="105"/>
        </w:rPr>
        <w:t>with</w:t>
      </w:r>
      <w:r>
        <w:rPr>
          <w:spacing w:val="-2"/>
          <w:w w:val="105"/>
        </w:rPr>
        <w:t> </w:t>
      </w:r>
      <w:r>
        <w:rPr>
          <w:w w:val="105"/>
        </w:rPr>
        <w:t>schizophrenia</w:t>
      </w:r>
      <w:r>
        <w:rPr>
          <w:spacing w:val="-2"/>
          <w:w w:val="105"/>
        </w:rPr>
        <w:t> </w:t>
      </w:r>
      <w:r>
        <w:rPr>
          <w:w w:val="105"/>
        </w:rPr>
        <w:t>and</w:t>
      </w:r>
      <w:r>
        <w:rPr>
          <w:spacing w:val="-2"/>
          <w:w w:val="105"/>
        </w:rPr>
        <w:t> </w:t>
      </w:r>
      <w:r>
        <w:rPr>
          <w:w w:val="105"/>
        </w:rPr>
        <w:t>are</w:t>
      </w:r>
      <w:r>
        <w:rPr>
          <w:spacing w:val="-2"/>
          <w:w w:val="105"/>
        </w:rPr>
        <w:t> </w:t>
      </w:r>
      <w:r>
        <w:rPr>
          <w:w w:val="105"/>
        </w:rPr>
        <w:t>often</w:t>
      </w:r>
      <w:r>
        <w:rPr>
          <w:spacing w:val="-2"/>
          <w:w w:val="105"/>
        </w:rPr>
        <w:t> </w:t>
      </w:r>
      <w:r>
        <w:rPr>
          <w:w w:val="105"/>
        </w:rPr>
        <w:t>difficult</w:t>
      </w:r>
      <w:r>
        <w:rPr>
          <w:spacing w:val="-2"/>
          <w:w w:val="105"/>
        </w:rPr>
        <w:t> </w:t>
      </w:r>
      <w:r>
        <w:rPr>
          <w:w w:val="105"/>
        </w:rPr>
        <w:t>to</w:t>
      </w:r>
      <w:r>
        <w:rPr>
          <w:spacing w:val="-2"/>
          <w:w w:val="105"/>
        </w:rPr>
        <w:t> </w:t>
      </w:r>
      <w:r>
        <w:rPr>
          <w:w w:val="105"/>
        </w:rPr>
        <w:t>treat</w:t>
      </w:r>
      <w:r>
        <w:rPr>
          <w:spacing w:val="-2"/>
          <w:w w:val="105"/>
        </w:rPr>
        <w:t> </w:t>
      </w:r>
      <w:r>
        <w:rPr>
          <w:w w:val="105"/>
        </w:rPr>
        <w:t>with </w:t>
      </w:r>
      <w:r>
        <w:rPr/>
        <w:t>antipsychotic drugs. Treatment often involves the use of </w:t>
      </w:r>
      <w:r>
        <w:rPr>
          <w:w w:val="105"/>
        </w:rPr>
        <w:t>various add-on medications such as antidepressants.</w:t>
      </w:r>
    </w:p>
    <w:p>
      <w:pPr>
        <w:pStyle w:val="BodyText"/>
        <w:spacing w:line="244" w:lineRule="auto" w:before="86"/>
        <w:ind w:left="120" w:right="113"/>
      </w:pPr>
      <w:r>
        <w:rPr/>
        <w:br w:type="column"/>
      </w:r>
      <w:r>
        <w:rPr>
          <w:rFonts w:ascii="Tahoma"/>
          <w:b/>
        </w:rPr>
        <w:t>Objectives:</w:t>
      </w:r>
      <w:r>
        <w:rPr>
          <w:rFonts w:ascii="Tahoma"/>
          <w:b/>
          <w:spacing w:val="-4"/>
        </w:rPr>
        <w:t> </w:t>
      </w:r>
      <w:r>
        <w:rPr/>
        <w:t>To</w:t>
      </w:r>
      <w:r>
        <w:rPr>
          <w:spacing w:val="-2"/>
        </w:rPr>
        <w:t> </w:t>
      </w:r>
      <w:r>
        <w:rPr/>
        <w:t>review</w:t>
      </w:r>
      <w:r>
        <w:rPr>
          <w:spacing w:val="-2"/>
        </w:rPr>
        <w:t> </w:t>
      </w:r>
      <w:r>
        <w:rPr/>
        <w:t>the</w:t>
      </w:r>
      <w:r>
        <w:rPr>
          <w:spacing w:val="-2"/>
        </w:rPr>
        <w:t> </w:t>
      </w:r>
      <w:r>
        <w:rPr/>
        <w:t>effects</w:t>
      </w:r>
      <w:r>
        <w:rPr>
          <w:spacing w:val="-2"/>
        </w:rPr>
        <w:t> </w:t>
      </w:r>
      <w:r>
        <w:rPr/>
        <w:t>of</w:t>
      </w:r>
      <w:r>
        <w:rPr>
          <w:spacing w:val="-2"/>
        </w:rPr>
        <w:t> </w:t>
      </w:r>
      <w:r>
        <w:rPr/>
        <w:t>the</w:t>
      </w:r>
      <w:r>
        <w:rPr>
          <w:spacing w:val="-2"/>
        </w:rPr>
        <w:t> </w:t>
      </w:r>
      <w:r>
        <w:rPr/>
        <w:t>combination</w:t>
      </w:r>
      <w:r>
        <w:rPr>
          <w:spacing w:val="-2"/>
        </w:rPr>
        <w:t> </w:t>
      </w:r>
      <w:r>
        <w:rPr/>
        <w:t>of </w:t>
      </w:r>
      <w:r>
        <w:rPr>
          <w:w w:val="105"/>
        </w:rPr>
        <w:t>antipsychotic</w:t>
      </w:r>
      <w:r>
        <w:rPr>
          <w:w w:val="105"/>
        </w:rPr>
        <w:t> and</w:t>
      </w:r>
      <w:r>
        <w:rPr>
          <w:w w:val="105"/>
        </w:rPr>
        <w:t> antidepressant</w:t>
      </w:r>
      <w:r>
        <w:rPr>
          <w:w w:val="105"/>
        </w:rPr>
        <w:t> drug</w:t>
      </w:r>
      <w:r>
        <w:rPr>
          <w:w w:val="105"/>
        </w:rPr>
        <w:t> treatment</w:t>
      </w:r>
      <w:r>
        <w:rPr>
          <w:w w:val="105"/>
        </w:rPr>
        <w:t> for management of negative symptoms in schizophrenia and schizophrenia-like psychoses.</w:t>
      </w:r>
    </w:p>
    <w:p>
      <w:pPr>
        <w:pStyle w:val="BodyText"/>
        <w:spacing w:line="244" w:lineRule="auto" w:before="114"/>
        <w:ind w:left="120" w:right="116"/>
      </w:pPr>
      <w:r>
        <w:rPr>
          <w:rFonts w:ascii="Tahoma" w:hAnsi="Tahoma"/>
          <w:b/>
          <w:w w:val="105"/>
        </w:rPr>
        <w:t>Search strategy: </w:t>
      </w:r>
      <w:r>
        <w:rPr>
          <w:w w:val="105"/>
        </w:rPr>
        <w:t>We searched the Cochrane Schizo- phrenia</w:t>
      </w:r>
      <w:r>
        <w:rPr>
          <w:spacing w:val="-3"/>
          <w:w w:val="105"/>
        </w:rPr>
        <w:t> </w:t>
      </w:r>
      <w:r>
        <w:rPr>
          <w:w w:val="105"/>
        </w:rPr>
        <w:t>Group’s</w:t>
      </w:r>
      <w:r>
        <w:rPr>
          <w:spacing w:val="-3"/>
          <w:w w:val="105"/>
        </w:rPr>
        <w:t> </w:t>
      </w:r>
      <w:r>
        <w:rPr>
          <w:w w:val="105"/>
        </w:rPr>
        <w:t>register</w:t>
      </w:r>
      <w:r>
        <w:rPr>
          <w:spacing w:val="-3"/>
          <w:w w:val="105"/>
        </w:rPr>
        <w:t> </w:t>
      </w:r>
      <w:r>
        <w:rPr>
          <w:w w:val="105"/>
        </w:rPr>
        <w:t>(January</w:t>
      </w:r>
      <w:r>
        <w:rPr>
          <w:spacing w:val="-3"/>
          <w:w w:val="105"/>
        </w:rPr>
        <w:t> </w:t>
      </w:r>
      <w:r>
        <w:rPr>
          <w:w w:val="105"/>
        </w:rPr>
        <w:t>2004).</w:t>
      </w:r>
      <w:r>
        <w:rPr>
          <w:spacing w:val="-3"/>
          <w:w w:val="105"/>
        </w:rPr>
        <w:t> </w:t>
      </w:r>
      <w:r>
        <w:rPr>
          <w:w w:val="105"/>
        </w:rPr>
        <w:t>We</w:t>
      </w:r>
      <w:r>
        <w:rPr>
          <w:spacing w:val="-3"/>
          <w:w w:val="105"/>
        </w:rPr>
        <w:t> </w:t>
      </w:r>
      <w:r>
        <w:rPr>
          <w:w w:val="105"/>
        </w:rPr>
        <w:t>also</w:t>
      </w:r>
      <w:r>
        <w:rPr>
          <w:spacing w:val="-3"/>
          <w:w w:val="105"/>
        </w:rPr>
        <w:t> </w:t>
      </w:r>
      <w:r>
        <w:rPr>
          <w:w w:val="105"/>
        </w:rPr>
        <w:t>con- tacted authors of included studies in order to identify further trials.</w:t>
      </w:r>
    </w:p>
    <w:p>
      <w:pPr>
        <w:pStyle w:val="Heading2"/>
        <w:rPr>
          <w:i/>
        </w:rPr>
      </w:pPr>
      <w:r>
        <w:rPr>
          <w:i/>
          <w:spacing w:val="9"/>
        </w:rPr>
        <w:t>Selection</w:t>
      </w:r>
      <w:r>
        <w:rPr>
          <w:i/>
          <w:spacing w:val="42"/>
        </w:rPr>
        <w:t> </w:t>
      </w:r>
      <w:r>
        <w:rPr>
          <w:i/>
          <w:spacing w:val="9"/>
        </w:rPr>
        <w:t>criteria</w:t>
      </w:r>
    </w:p>
    <w:p>
      <w:pPr>
        <w:pStyle w:val="BodyText"/>
        <w:spacing w:line="244" w:lineRule="auto" w:before="133"/>
        <w:ind w:right="115" w:firstLine="480"/>
      </w:pPr>
      <w:r>
        <w:rPr/>
        <w:t>We included all randomized controlled trials com- </w:t>
      </w:r>
      <w:r>
        <w:rPr>
          <w:w w:val="105"/>
        </w:rPr>
        <w:t>paring antipsychotic and antidepressant combinations </w:t>
      </w:r>
      <w:r>
        <w:rPr/>
        <w:t>with</w:t>
      </w:r>
      <w:r>
        <w:rPr>
          <w:spacing w:val="-1"/>
        </w:rPr>
        <w:t> </w:t>
      </w:r>
      <w:r>
        <w:rPr/>
        <w:t>antipsychotics</w:t>
      </w:r>
      <w:r>
        <w:rPr>
          <w:spacing w:val="-1"/>
        </w:rPr>
        <w:t> </w:t>
      </w:r>
      <w:r>
        <w:rPr/>
        <w:t>alone</w:t>
      </w:r>
      <w:r>
        <w:rPr>
          <w:spacing w:val="-1"/>
        </w:rPr>
        <w:t> </w:t>
      </w:r>
      <w:r>
        <w:rPr/>
        <w:t>for</w:t>
      </w:r>
      <w:r>
        <w:rPr>
          <w:spacing w:val="-1"/>
        </w:rPr>
        <w:t> </w:t>
      </w:r>
      <w:r>
        <w:rPr/>
        <w:t>the</w:t>
      </w:r>
      <w:r>
        <w:rPr>
          <w:spacing w:val="-1"/>
        </w:rPr>
        <w:t> </w:t>
      </w:r>
      <w:r>
        <w:rPr/>
        <w:t>treatment</w:t>
      </w:r>
      <w:r>
        <w:rPr>
          <w:spacing w:val="-1"/>
        </w:rPr>
        <w:t> </w:t>
      </w:r>
      <w:r>
        <w:rPr/>
        <w:t>of</w:t>
      </w:r>
      <w:r>
        <w:rPr>
          <w:spacing w:val="-1"/>
        </w:rPr>
        <w:t> </w:t>
      </w:r>
      <w:r>
        <w:rPr/>
        <w:t>prominent negative symptoms in schizophrenia and/or schizophre- </w:t>
      </w:r>
      <w:r>
        <w:rPr>
          <w:w w:val="105"/>
        </w:rPr>
        <w:t>nia-like psychoses.</w:t>
      </w:r>
    </w:p>
    <w:p>
      <w:pPr>
        <w:pStyle w:val="Heading2"/>
        <w:spacing w:before="170"/>
        <w:rPr>
          <w:i/>
        </w:rPr>
      </w:pPr>
      <w:r>
        <w:rPr>
          <w:i/>
        </w:rPr>
        <w:t>Data</w:t>
      </w:r>
      <w:r>
        <w:rPr>
          <w:i/>
          <w:spacing w:val="50"/>
        </w:rPr>
        <w:t> </w:t>
      </w:r>
      <w:r>
        <w:rPr>
          <w:i/>
        </w:rPr>
        <w:t>collection</w:t>
      </w:r>
      <w:r>
        <w:rPr>
          <w:i/>
          <w:spacing w:val="50"/>
        </w:rPr>
        <w:t> </w:t>
      </w:r>
      <w:r>
        <w:rPr>
          <w:i/>
        </w:rPr>
        <w:t>and</w:t>
      </w:r>
      <w:r>
        <w:rPr>
          <w:i/>
          <w:spacing w:val="50"/>
        </w:rPr>
        <w:t> </w:t>
      </w:r>
      <w:r>
        <w:rPr>
          <w:i/>
          <w:spacing w:val="-2"/>
        </w:rPr>
        <w:t>analysis</w:t>
      </w:r>
    </w:p>
    <w:p>
      <w:pPr>
        <w:pStyle w:val="BodyText"/>
        <w:spacing w:line="244" w:lineRule="auto" w:before="133"/>
        <w:ind w:right="114" w:firstLine="480"/>
      </w:pPr>
      <w:r>
        <w:rPr/>
        <w:t>Working independently, we selected and critically appraised studies, extracted data and analyzed on an intention-to-treat basis. Where possible and appropri-</w:t>
      </w:r>
      <w:r>
        <w:rPr>
          <w:spacing w:val="80"/>
        </w:rPr>
        <w:t> </w:t>
      </w:r>
      <w:r>
        <w:rPr/>
        <w:t>ate we calculated the relative risk RR) and their 95% confidence intervals (CI), with the number needed to treat (NNT).</w:t>
      </w:r>
    </w:p>
    <w:p>
      <w:pPr>
        <w:pStyle w:val="Heading2"/>
        <w:spacing w:before="171"/>
        <w:rPr>
          <w:i/>
        </w:rPr>
      </w:pPr>
      <w:r>
        <w:rPr>
          <w:i/>
        </w:rPr>
        <w:t>Main</w:t>
      </w:r>
      <w:r>
        <w:rPr>
          <w:i/>
          <w:spacing w:val="43"/>
        </w:rPr>
        <w:t> </w:t>
      </w:r>
      <w:r>
        <w:rPr>
          <w:i/>
          <w:spacing w:val="-2"/>
        </w:rPr>
        <w:t>results</w:t>
      </w:r>
    </w:p>
    <w:p>
      <w:pPr>
        <w:pStyle w:val="BodyText"/>
        <w:spacing w:line="244" w:lineRule="auto" w:before="133"/>
        <w:ind w:right="111" w:firstLine="480"/>
      </w:pPr>
      <w:r>
        <w:rPr/>
        <w:t>We included five studies (all short-term, total N=190). We found no significant difference for ‘leaving the study early for any reason’ between the antipsy- chotic plus antidepressant combination and the control group</w:t>
      </w:r>
      <w:r>
        <w:rPr>
          <w:spacing w:val="-3"/>
        </w:rPr>
        <w:t> </w:t>
      </w:r>
      <w:r>
        <w:rPr/>
        <w:t>(n=90,</w:t>
      </w:r>
      <w:r>
        <w:rPr>
          <w:spacing w:val="-3"/>
        </w:rPr>
        <w:t> </w:t>
      </w:r>
      <w:r>
        <w:rPr/>
        <w:t>3</w:t>
      </w:r>
      <w:r>
        <w:rPr>
          <w:spacing w:val="-3"/>
        </w:rPr>
        <w:t> </w:t>
      </w:r>
      <w:r>
        <w:rPr/>
        <w:t>RCTs,</w:t>
      </w:r>
      <w:r>
        <w:rPr>
          <w:spacing w:val="-3"/>
        </w:rPr>
        <w:t> </w:t>
      </w:r>
      <w:r>
        <w:rPr/>
        <w:t>RR</w:t>
      </w:r>
      <w:r>
        <w:rPr>
          <w:spacing w:val="-3"/>
        </w:rPr>
        <w:t> </w:t>
      </w:r>
      <w:r>
        <w:rPr/>
        <w:t>3.0</w:t>
      </w:r>
      <w:r>
        <w:rPr>
          <w:spacing w:val="-3"/>
        </w:rPr>
        <w:t> </w:t>
      </w:r>
      <w:r>
        <w:rPr/>
        <w:t>CI</w:t>
      </w:r>
      <w:r>
        <w:rPr>
          <w:spacing w:val="-3"/>
        </w:rPr>
        <w:t> </w:t>
      </w:r>
      <w:r>
        <w:rPr/>
        <w:t>0.35</w:t>
      </w:r>
      <w:r>
        <w:rPr>
          <w:spacing w:val="-3"/>
        </w:rPr>
        <w:t> </w:t>
      </w:r>
      <w:r>
        <w:rPr/>
        <w:t>to</w:t>
      </w:r>
      <w:r>
        <w:rPr>
          <w:spacing w:val="-3"/>
        </w:rPr>
        <w:t> </w:t>
      </w:r>
      <w:r>
        <w:rPr/>
        <w:t>26.04).</w:t>
      </w:r>
      <w:r>
        <w:rPr>
          <w:spacing w:val="-3"/>
        </w:rPr>
        <w:t> </w:t>
      </w:r>
      <w:r>
        <w:rPr/>
        <w:t>Leaving early</w:t>
      </w:r>
      <w:r>
        <w:rPr>
          <w:spacing w:val="21"/>
        </w:rPr>
        <w:t> </w:t>
      </w:r>
      <w:r>
        <w:rPr/>
        <w:t>due</w:t>
      </w:r>
      <w:r>
        <w:rPr>
          <w:spacing w:val="21"/>
        </w:rPr>
        <w:t> </w:t>
      </w:r>
      <w:r>
        <w:rPr/>
        <w:t>to</w:t>
      </w:r>
      <w:r>
        <w:rPr>
          <w:spacing w:val="21"/>
        </w:rPr>
        <w:t> </w:t>
      </w:r>
      <w:r>
        <w:rPr/>
        <w:t>adverse</w:t>
      </w:r>
      <w:r>
        <w:rPr>
          <w:spacing w:val="21"/>
        </w:rPr>
        <w:t> </w:t>
      </w:r>
      <w:r>
        <w:rPr/>
        <w:t>events</w:t>
      </w:r>
      <w:r>
        <w:rPr>
          <w:spacing w:val="22"/>
        </w:rPr>
        <w:t> </w:t>
      </w:r>
      <w:r>
        <w:rPr/>
        <w:t>(n=64,</w:t>
      </w:r>
      <w:r>
        <w:rPr>
          <w:spacing w:val="21"/>
        </w:rPr>
        <w:t> </w:t>
      </w:r>
      <w:r>
        <w:rPr/>
        <w:t>2</w:t>
      </w:r>
      <w:r>
        <w:rPr>
          <w:spacing w:val="21"/>
        </w:rPr>
        <w:t> </w:t>
      </w:r>
      <w:r>
        <w:rPr/>
        <w:t>RCTs,</w:t>
      </w:r>
      <w:r>
        <w:rPr>
          <w:spacing w:val="21"/>
        </w:rPr>
        <w:t> </w:t>
      </w:r>
      <w:r>
        <w:rPr/>
        <w:t>RR</w:t>
      </w:r>
      <w:r>
        <w:rPr>
          <w:spacing w:val="22"/>
        </w:rPr>
        <w:t> </w:t>
      </w:r>
      <w:r>
        <w:rPr/>
        <w:t>5.0</w:t>
      </w:r>
      <w:r>
        <w:rPr>
          <w:spacing w:val="21"/>
        </w:rPr>
        <w:t> </w:t>
      </w:r>
      <w:r>
        <w:rPr>
          <w:spacing w:val="-5"/>
        </w:rPr>
        <w:t>CI</w:t>
      </w:r>
    </w:p>
    <w:p>
      <w:pPr>
        <w:pStyle w:val="BodyText"/>
        <w:spacing w:line="244" w:lineRule="auto"/>
        <w:ind w:right="113"/>
      </w:pPr>
      <w:r>
        <w:rPr>
          <w:w w:val="105"/>
        </w:rPr>
        <w:t>0.26</w:t>
      </w:r>
      <w:r>
        <w:rPr>
          <w:spacing w:val="-4"/>
          <w:w w:val="105"/>
        </w:rPr>
        <w:t> </w:t>
      </w:r>
      <w:r>
        <w:rPr>
          <w:w w:val="105"/>
        </w:rPr>
        <w:t>to</w:t>
      </w:r>
      <w:r>
        <w:rPr>
          <w:spacing w:val="-4"/>
          <w:w w:val="105"/>
        </w:rPr>
        <w:t> </w:t>
      </w:r>
      <w:r>
        <w:rPr>
          <w:w w:val="105"/>
        </w:rPr>
        <w:t>97.0)</w:t>
      </w:r>
      <w:r>
        <w:rPr>
          <w:spacing w:val="-4"/>
          <w:w w:val="105"/>
        </w:rPr>
        <w:t> </w:t>
      </w:r>
      <w:r>
        <w:rPr>
          <w:w w:val="105"/>
        </w:rPr>
        <w:t>and</w:t>
      </w:r>
      <w:r>
        <w:rPr>
          <w:spacing w:val="-4"/>
          <w:w w:val="105"/>
        </w:rPr>
        <w:t> </w:t>
      </w:r>
      <w:r>
        <w:rPr>
          <w:w w:val="105"/>
        </w:rPr>
        <w:t>leaving</w:t>
      </w:r>
      <w:r>
        <w:rPr>
          <w:spacing w:val="-4"/>
          <w:w w:val="105"/>
        </w:rPr>
        <w:t> </w:t>
      </w:r>
      <w:r>
        <w:rPr>
          <w:w w:val="105"/>
        </w:rPr>
        <w:t>the</w:t>
      </w:r>
      <w:r>
        <w:rPr>
          <w:spacing w:val="-4"/>
          <w:w w:val="105"/>
        </w:rPr>
        <w:t> </w:t>
      </w:r>
      <w:r>
        <w:rPr>
          <w:w w:val="105"/>
        </w:rPr>
        <w:t>study</w:t>
      </w:r>
      <w:r>
        <w:rPr>
          <w:spacing w:val="-4"/>
          <w:w w:val="105"/>
        </w:rPr>
        <w:t> </w:t>
      </w:r>
      <w:r>
        <w:rPr>
          <w:w w:val="105"/>
        </w:rPr>
        <w:t>early</w:t>
      </w:r>
      <w:r>
        <w:rPr>
          <w:spacing w:val="-4"/>
          <w:w w:val="105"/>
        </w:rPr>
        <w:t> </w:t>
      </w:r>
      <w:r>
        <w:rPr>
          <w:w w:val="105"/>
        </w:rPr>
        <w:t>due</w:t>
      </w:r>
      <w:r>
        <w:rPr>
          <w:spacing w:val="-4"/>
          <w:w w:val="105"/>
        </w:rPr>
        <w:t> </w:t>
      </w:r>
      <w:r>
        <w:rPr>
          <w:w w:val="105"/>
        </w:rPr>
        <w:t>to</w:t>
      </w:r>
      <w:r>
        <w:rPr>
          <w:spacing w:val="-4"/>
          <w:w w:val="105"/>
        </w:rPr>
        <w:t> </w:t>
      </w:r>
      <w:r>
        <w:rPr>
          <w:w w:val="105"/>
        </w:rPr>
        <w:t>ineffi- </w:t>
      </w:r>
      <w:r>
        <w:rPr/>
        <w:t>cacy</w:t>
      </w:r>
      <w:r>
        <w:rPr>
          <w:spacing w:val="-8"/>
        </w:rPr>
        <w:t> </w:t>
      </w:r>
      <w:r>
        <w:rPr/>
        <w:t>(n=34,</w:t>
      </w:r>
      <w:r>
        <w:rPr>
          <w:spacing w:val="-8"/>
        </w:rPr>
        <w:t> </w:t>
      </w:r>
      <w:r>
        <w:rPr/>
        <w:t>1</w:t>
      </w:r>
      <w:r>
        <w:rPr>
          <w:spacing w:val="-8"/>
        </w:rPr>
        <w:t> </w:t>
      </w:r>
      <w:r>
        <w:rPr/>
        <w:t>RCT,</w:t>
      </w:r>
      <w:r>
        <w:rPr>
          <w:spacing w:val="-8"/>
        </w:rPr>
        <w:t> </w:t>
      </w:r>
      <w:r>
        <w:rPr/>
        <w:t>RR</w:t>
      </w:r>
      <w:r>
        <w:rPr>
          <w:spacing w:val="-9"/>
        </w:rPr>
        <w:t> </w:t>
      </w:r>
      <w:r>
        <w:rPr/>
        <w:t>3.0</w:t>
      </w:r>
      <w:r>
        <w:rPr>
          <w:spacing w:val="-8"/>
        </w:rPr>
        <w:t> </w:t>
      </w:r>
      <w:r>
        <w:rPr/>
        <w:t>CI</w:t>
      </w:r>
      <w:r>
        <w:rPr>
          <w:spacing w:val="-8"/>
        </w:rPr>
        <w:t> </w:t>
      </w:r>
      <w:r>
        <w:rPr/>
        <w:t>0.13</w:t>
      </w:r>
      <w:r>
        <w:rPr>
          <w:spacing w:val="-8"/>
        </w:rPr>
        <w:t> </w:t>
      </w:r>
      <w:r>
        <w:rPr/>
        <w:t>to</w:t>
      </w:r>
      <w:r>
        <w:rPr>
          <w:spacing w:val="-8"/>
        </w:rPr>
        <w:t> </w:t>
      </w:r>
      <w:r>
        <w:rPr/>
        <w:t>68.84)</w:t>
      </w:r>
      <w:r>
        <w:rPr>
          <w:spacing w:val="-8"/>
        </w:rPr>
        <w:t> </w:t>
      </w:r>
      <w:r>
        <w:rPr/>
        <w:t>also</w:t>
      </w:r>
      <w:r>
        <w:rPr>
          <w:spacing w:val="-8"/>
        </w:rPr>
        <w:t> </w:t>
      </w:r>
      <w:r>
        <w:rPr/>
        <w:t>showed </w:t>
      </w:r>
      <w:r>
        <w:rPr>
          <w:w w:val="105"/>
        </w:rPr>
        <w:t>no</w:t>
      </w:r>
      <w:r>
        <w:rPr>
          <w:w w:val="105"/>
        </w:rPr>
        <w:t> significant</w:t>
      </w:r>
      <w:r>
        <w:rPr>
          <w:w w:val="105"/>
        </w:rPr>
        <w:t> difference</w:t>
      </w:r>
      <w:r>
        <w:rPr>
          <w:w w:val="105"/>
        </w:rPr>
        <w:t> between</w:t>
      </w:r>
      <w:r>
        <w:rPr>
          <w:w w:val="105"/>
        </w:rPr>
        <w:t> the</w:t>
      </w:r>
      <w:r>
        <w:rPr>
          <w:w w:val="105"/>
        </w:rPr>
        <w:t> two</w:t>
      </w:r>
      <w:r>
        <w:rPr>
          <w:w w:val="105"/>
        </w:rPr>
        <w:t> treatment </w:t>
      </w:r>
      <w:r>
        <w:rPr/>
        <w:t>groups. In terms of clinical response, participants treated </w:t>
      </w:r>
      <w:r>
        <w:rPr>
          <w:w w:val="105"/>
        </w:rPr>
        <w:t>with the antipsychotic plus antidepressant medications showed a statistically significant greater improvement (n=30,</w:t>
      </w:r>
      <w:r>
        <w:rPr>
          <w:spacing w:val="-14"/>
          <w:w w:val="105"/>
        </w:rPr>
        <w:t> </w:t>
      </w:r>
      <w:r>
        <w:rPr>
          <w:w w:val="105"/>
        </w:rPr>
        <w:t>1</w:t>
      </w:r>
      <w:r>
        <w:rPr>
          <w:spacing w:val="-14"/>
          <w:w w:val="105"/>
        </w:rPr>
        <w:t> </w:t>
      </w:r>
      <w:r>
        <w:rPr>
          <w:w w:val="105"/>
        </w:rPr>
        <w:t>RCT,</w:t>
      </w:r>
      <w:r>
        <w:rPr>
          <w:spacing w:val="-14"/>
          <w:w w:val="105"/>
        </w:rPr>
        <w:t> </w:t>
      </w:r>
      <w:r>
        <w:rPr>
          <w:w w:val="105"/>
        </w:rPr>
        <w:t>WMD</w:t>
      </w:r>
      <w:r>
        <w:rPr>
          <w:spacing w:val="-14"/>
          <w:w w:val="105"/>
        </w:rPr>
        <w:t> </w:t>
      </w:r>
      <w:r>
        <w:rPr>
          <w:w w:val="105"/>
        </w:rPr>
        <w:t>-1.0</w:t>
      </w:r>
      <w:r>
        <w:rPr>
          <w:spacing w:val="-14"/>
          <w:w w:val="105"/>
        </w:rPr>
        <w:t> </w:t>
      </w:r>
      <w:r>
        <w:rPr>
          <w:w w:val="105"/>
        </w:rPr>
        <w:t>CI</w:t>
      </w:r>
      <w:r>
        <w:rPr>
          <w:spacing w:val="-14"/>
          <w:w w:val="105"/>
        </w:rPr>
        <w:t> </w:t>
      </w:r>
      <w:r>
        <w:rPr>
          <w:w w:val="105"/>
        </w:rPr>
        <w:t>-1.61</w:t>
      </w:r>
      <w:r>
        <w:rPr>
          <w:spacing w:val="-14"/>
          <w:w w:val="105"/>
        </w:rPr>
        <w:t> </w:t>
      </w:r>
      <w:r>
        <w:rPr>
          <w:w w:val="105"/>
        </w:rPr>
        <w:t>to</w:t>
      </w:r>
      <w:r>
        <w:rPr>
          <w:spacing w:val="-14"/>
          <w:w w:val="105"/>
        </w:rPr>
        <w:t> </w:t>
      </w:r>
      <w:r>
        <w:rPr>
          <w:w w:val="105"/>
        </w:rPr>
        <w:t>-0.39)</w:t>
      </w:r>
      <w:r>
        <w:rPr>
          <w:spacing w:val="-13"/>
          <w:w w:val="105"/>
        </w:rPr>
        <w:t> </w:t>
      </w:r>
      <w:r>
        <w:rPr>
          <w:w w:val="105"/>
        </w:rPr>
        <w:t>and</w:t>
      </w:r>
      <w:r>
        <w:rPr>
          <w:spacing w:val="-14"/>
          <w:w w:val="105"/>
        </w:rPr>
        <w:t> </w:t>
      </w:r>
      <w:r>
        <w:rPr>
          <w:w w:val="105"/>
        </w:rPr>
        <w:t>showed a</w:t>
      </w:r>
      <w:r>
        <w:rPr>
          <w:spacing w:val="-14"/>
          <w:w w:val="105"/>
        </w:rPr>
        <w:t> </w:t>
      </w:r>
      <w:r>
        <w:rPr>
          <w:w w:val="105"/>
        </w:rPr>
        <w:t>significantly</w:t>
      </w:r>
      <w:r>
        <w:rPr>
          <w:spacing w:val="-14"/>
          <w:w w:val="105"/>
        </w:rPr>
        <w:t> </w:t>
      </w:r>
      <w:r>
        <w:rPr>
          <w:w w:val="105"/>
        </w:rPr>
        <w:t>lower</w:t>
      </w:r>
      <w:r>
        <w:rPr>
          <w:spacing w:val="-14"/>
          <w:w w:val="105"/>
        </w:rPr>
        <w:t> </w:t>
      </w:r>
      <w:r>
        <w:rPr>
          <w:w w:val="105"/>
        </w:rPr>
        <w:t>severity</w:t>
      </w:r>
      <w:r>
        <w:rPr>
          <w:spacing w:val="-14"/>
          <w:w w:val="105"/>
        </w:rPr>
        <w:t> </w:t>
      </w:r>
      <w:r>
        <w:rPr>
          <w:w w:val="105"/>
        </w:rPr>
        <w:t>at</w:t>
      </w:r>
      <w:r>
        <w:rPr>
          <w:spacing w:val="-14"/>
          <w:w w:val="105"/>
        </w:rPr>
        <w:t> </w:t>
      </w:r>
      <w:r>
        <w:rPr>
          <w:w w:val="105"/>
        </w:rPr>
        <w:t>endpoint</w:t>
      </w:r>
      <w:r>
        <w:rPr>
          <w:spacing w:val="-14"/>
          <w:w w:val="105"/>
        </w:rPr>
        <w:t> </w:t>
      </w:r>
      <w:r>
        <w:rPr>
          <w:w w:val="105"/>
        </w:rPr>
        <w:t>(n=30,</w:t>
      </w:r>
      <w:r>
        <w:rPr>
          <w:spacing w:val="-14"/>
          <w:w w:val="105"/>
        </w:rPr>
        <w:t> </w:t>
      </w:r>
      <w:r>
        <w:rPr>
          <w:w w:val="105"/>
        </w:rPr>
        <w:t>1</w:t>
      </w:r>
      <w:r>
        <w:rPr>
          <w:spacing w:val="-14"/>
          <w:w w:val="105"/>
        </w:rPr>
        <w:t> </w:t>
      </w:r>
      <w:r>
        <w:rPr>
          <w:w w:val="105"/>
        </w:rPr>
        <w:t>RCT, WMD</w:t>
      </w:r>
      <w:r>
        <w:rPr>
          <w:spacing w:val="-10"/>
          <w:w w:val="105"/>
        </w:rPr>
        <w:t> </w:t>
      </w:r>
      <w:r>
        <w:rPr>
          <w:w w:val="105"/>
        </w:rPr>
        <w:t>-0.9</w:t>
      </w:r>
      <w:r>
        <w:rPr>
          <w:spacing w:val="-10"/>
          <w:w w:val="105"/>
        </w:rPr>
        <w:t> </w:t>
      </w:r>
      <w:r>
        <w:rPr>
          <w:w w:val="105"/>
        </w:rPr>
        <w:t>CI</w:t>
      </w:r>
      <w:r>
        <w:rPr>
          <w:spacing w:val="-10"/>
          <w:w w:val="105"/>
        </w:rPr>
        <w:t> </w:t>
      </w:r>
      <w:r>
        <w:rPr>
          <w:w w:val="105"/>
        </w:rPr>
        <w:t>-1.55</w:t>
      </w:r>
      <w:r>
        <w:rPr>
          <w:spacing w:val="-10"/>
          <w:w w:val="105"/>
        </w:rPr>
        <w:t> </w:t>
      </w:r>
      <w:r>
        <w:rPr>
          <w:w w:val="105"/>
        </w:rPr>
        <w:t>to</w:t>
      </w:r>
      <w:r>
        <w:rPr>
          <w:spacing w:val="-10"/>
          <w:w w:val="105"/>
        </w:rPr>
        <w:t> </w:t>
      </w:r>
      <w:r>
        <w:rPr>
          <w:w w:val="105"/>
        </w:rPr>
        <w:t>-0.25)</w:t>
      </w:r>
      <w:r>
        <w:rPr>
          <w:spacing w:val="-10"/>
          <w:w w:val="105"/>
        </w:rPr>
        <w:t> </w:t>
      </w:r>
      <w:r>
        <w:rPr>
          <w:w w:val="105"/>
        </w:rPr>
        <w:t>on</w:t>
      </w:r>
      <w:r>
        <w:rPr>
          <w:spacing w:val="-10"/>
          <w:w w:val="105"/>
        </w:rPr>
        <w:t> </w:t>
      </w:r>
      <w:r>
        <w:rPr>
          <w:w w:val="105"/>
        </w:rPr>
        <w:t>the</w:t>
      </w:r>
      <w:r>
        <w:rPr>
          <w:spacing w:val="-10"/>
          <w:w w:val="105"/>
        </w:rPr>
        <w:t> </w:t>
      </w:r>
      <w:r>
        <w:rPr>
          <w:w w:val="105"/>
        </w:rPr>
        <w:t>Clinical</w:t>
      </w:r>
      <w:r>
        <w:rPr>
          <w:spacing w:val="-10"/>
          <w:w w:val="105"/>
        </w:rPr>
        <w:t> </w:t>
      </w:r>
      <w:r>
        <w:rPr>
          <w:w w:val="105"/>
        </w:rPr>
        <w:t>Global</w:t>
      </w:r>
      <w:r>
        <w:rPr>
          <w:spacing w:val="-10"/>
          <w:w w:val="105"/>
        </w:rPr>
        <w:t> </w:t>
      </w:r>
      <w:r>
        <w:rPr>
          <w:w w:val="105"/>
        </w:rPr>
        <w:t>Im- </w:t>
      </w:r>
      <w:r>
        <w:rPr>
          <w:w w:val="110"/>
        </w:rPr>
        <w:t>pression</w:t>
      </w:r>
      <w:r>
        <w:rPr>
          <w:spacing w:val="-6"/>
          <w:w w:val="110"/>
        </w:rPr>
        <w:t> </w:t>
      </w:r>
      <w:r>
        <w:rPr>
          <w:w w:val="110"/>
        </w:rPr>
        <w:t>Scale</w:t>
      </w:r>
      <w:r>
        <w:rPr>
          <w:spacing w:val="-5"/>
          <w:w w:val="110"/>
        </w:rPr>
        <w:t> </w:t>
      </w:r>
      <w:r>
        <w:rPr>
          <w:w w:val="110"/>
        </w:rPr>
        <w:t>than</w:t>
      </w:r>
      <w:r>
        <w:rPr>
          <w:spacing w:val="-5"/>
          <w:w w:val="110"/>
        </w:rPr>
        <w:t> </w:t>
      </w:r>
      <w:r>
        <w:rPr>
          <w:w w:val="110"/>
        </w:rPr>
        <w:t>those</w:t>
      </w:r>
      <w:r>
        <w:rPr>
          <w:spacing w:val="-5"/>
          <w:w w:val="110"/>
        </w:rPr>
        <w:t> </w:t>
      </w:r>
      <w:r>
        <w:rPr>
          <w:w w:val="110"/>
        </w:rPr>
        <w:t>treated</w:t>
      </w:r>
      <w:r>
        <w:rPr>
          <w:spacing w:val="-5"/>
          <w:w w:val="110"/>
        </w:rPr>
        <w:t> </w:t>
      </w:r>
      <w:r>
        <w:rPr>
          <w:w w:val="110"/>
        </w:rPr>
        <w:t>with</w:t>
      </w:r>
      <w:r>
        <w:rPr>
          <w:spacing w:val="-5"/>
          <w:w w:val="110"/>
        </w:rPr>
        <w:t> </w:t>
      </w:r>
      <w:r>
        <w:rPr>
          <w:w w:val="110"/>
        </w:rPr>
        <w:t>antipsychotics </w:t>
      </w:r>
      <w:r>
        <w:rPr>
          <w:w w:val="105"/>
        </w:rPr>
        <w:t>alone. More people allocated to combination therapy had</w:t>
      </w:r>
      <w:r>
        <w:rPr>
          <w:w w:val="105"/>
        </w:rPr>
        <w:t> a</w:t>
      </w:r>
      <w:r>
        <w:rPr>
          <w:w w:val="105"/>
        </w:rPr>
        <w:t> clinically</w:t>
      </w:r>
      <w:r>
        <w:rPr>
          <w:w w:val="105"/>
        </w:rPr>
        <w:t> significant</w:t>
      </w:r>
      <w:r>
        <w:rPr>
          <w:w w:val="105"/>
        </w:rPr>
        <w:t> improvement</w:t>
      </w:r>
      <w:r>
        <w:rPr>
          <w:w w:val="105"/>
        </w:rPr>
        <w:t> in</w:t>
      </w:r>
      <w:r>
        <w:rPr>
          <w:w w:val="105"/>
        </w:rPr>
        <w:t> negative </w:t>
      </w:r>
      <w:r>
        <w:rPr/>
        <w:t>symptoms</w:t>
      </w:r>
      <w:r>
        <w:rPr>
          <w:spacing w:val="-1"/>
        </w:rPr>
        <w:t> </w:t>
      </w:r>
      <w:r>
        <w:rPr/>
        <w:t>compared</w:t>
      </w:r>
      <w:r>
        <w:rPr>
          <w:spacing w:val="-1"/>
        </w:rPr>
        <w:t> </w:t>
      </w:r>
      <w:r>
        <w:rPr/>
        <w:t>with</w:t>
      </w:r>
      <w:r>
        <w:rPr>
          <w:spacing w:val="-1"/>
        </w:rPr>
        <w:t> </w:t>
      </w:r>
      <w:r>
        <w:rPr/>
        <w:t>those</w:t>
      </w:r>
      <w:r>
        <w:rPr>
          <w:spacing w:val="-1"/>
        </w:rPr>
        <w:t> </w:t>
      </w:r>
      <w:r>
        <w:rPr/>
        <w:t>given</w:t>
      </w:r>
      <w:r>
        <w:rPr>
          <w:spacing w:val="-1"/>
        </w:rPr>
        <w:t> </w:t>
      </w:r>
      <w:r>
        <w:rPr/>
        <w:t>antipsychotics</w:t>
      </w:r>
      <w:r>
        <w:rPr>
          <w:spacing w:val="-1"/>
        </w:rPr>
        <w:t> </w:t>
      </w:r>
      <w:r>
        <w:rPr/>
        <w:t>and placebo</w:t>
      </w:r>
      <w:r>
        <w:rPr>
          <w:spacing w:val="-6"/>
        </w:rPr>
        <w:t> </w:t>
      </w:r>
      <w:r>
        <w:rPr/>
        <w:t>(n=60,</w:t>
      </w:r>
      <w:r>
        <w:rPr>
          <w:spacing w:val="-6"/>
        </w:rPr>
        <w:t> </w:t>
      </w:r>
      <w:r>
        <w:rPr/>
        <w:t>2</w:t>
      </w:r>
      <w:r>
        <w:rPr>
          <w:spacing w:val="-6"/>
        </w:rPr>
        <w:t> </w:t>
      </w:r>
      <w:r>
        <w:rPr/>
        <w:t>RCTs,</w:t>
      </w:r>
      <w:r>
        <w:rPr>
          <w:spacing w:val="-6"/>
        </w:rPr>
        <w:t> </w:t>
      </w:r>
      <w:r>
        <w:rPr/>
        <w:t>RR</w:t>
      </w:r>
      <w:r>
        <w:rPr>
          <w:spacing w:val="-6"/>
        </w:rPr>
        <w:t> </w:t>
      </w:r>
      <w:r>
        <w:rPr/>
        <w:t>0.56</w:t>
      </w:r>
      <w:r>
        <w:rPr>
          <w:spacing w:val="-6"/>
        </w:rPr>
        <w:t> </w:t>
      </w:r>
      <w:r>
        <w:rPr/>
        <w:t>CI</w:t>
      </w:r>
      <w:r>
        <w:rPr>
          <w:spacing w:val="-6"/>
        </w:rPr>
        <w:t> </w:t>
      </w:r>
      <w:r>
        <w:rPr/>
        <w:t>0.32</w:t>
      </w:r>
      <w:r>
        <w:rPr>
          <w:spacing w:val="-6"/>
        </w:rPr>
        <w:t> </w:t>
      </w:r>
      <w:r>
        <w:rPr/>
        <w:t>to</w:t>
      </w:r>
      <w:r>
        <w:rPr>
          <w:spacing w:val="-6"/>
        </w:rPr>
        <w:t> </w:t>
      </w:r>
      <w:r>
        <w:rPr/>
        <w:t>0.97,</w:t>
      </w:r>
      <w:r>
        <w:rPr>
          <w:spacing w:val="-6"/>
        </w:rPr>
        <w:t> </w:t>
      </w:r>
      <w:r>
        <w:rPr/>
        <w:t>NNT</w:t>
      </w:r>
      <w:r>
        <w:rPr>
          <w:spacing w:val="-6"/>
        </w:rPr>
        <w:t> </w:t>
      </w:r>
      <w:r>
        <w:rPr/>
        <w:t>3 </w:t>
      </w:r>
      <w:r>
        <w:rPr>
          <w:w w:val="105"/>
        </w:rPr>
        <w:t>CI</w:t>
      </w:r>
      <w:r>
        <w:rPr>
          <w:spacing w:val="-13"/>
          <w:w w:val="105"/>
        </w:rPr>
        <w:t> </w:t>
      </w:r>
      <w:r>
        <w:rPr>
          <w:w w:val="105"/>
        </w:rPr>
        <w:t>3</w:t>
      </w:r>
      <w:r>
        <w:rPr>
          <w:spacing w:val="-13"/>
          <w:w w:val="105"/>
        </w:rPr>
        <w:t> </w:t>
      </w:r>
      <w:r>
        <w:rPr>
          <w:w w:val="105"/>
        </w:rPr>
        <w:t>to</w:t>
      </w:r>
      <w:r>
        <w:rPr>
          <w:spacing w:val="-13"/>
          <w:w w:val="105"/>
        </w:rPr>
        <w:t> </w:t>
      </w:r>
      <w:r>
        <w:rPr>
          <w:w w:val="105"/>
        </w:rPr>
        <w:t>34).</w:t>
      </w:r>
      <w:r>
        <w:rPr>
          <w:spacing w:val="-13"/>
          <w:w w:val="105"/>
        </w:rPr>
        <w:t> </w:t>
      </w:r>
      <w:r>
        <w:rPr>
          <w:w w:val="105"/>
        </w:rPr>
        <w:t>Significant</w:t>
      </w:r>
      <w:r>
        <w:rPr>
          <w:spacing w:val="-13"/>
          <w:w w:val="105"/>
        </w:rPr>
        <w:t> </w:t>
      </w:r>
      <w:r>
        <w:rPr>
          <w:w w:val="105"/>
        </w:rPr>
        <w:t>differences</w:t>
      </w:r>
      <w:r>
        <w:rPr>
          <w:spacing w:val="-13"/>
          <w:w w:val="105"/>
        </w:rPr>
        <w:t> </w:t>
      </w:r>
      <w:r>
        <w:rPr>
          <w:w w:val="105"/>
        </w:rPr>
        <w:t>in</w:t>
      </w:r>
      <w:r>
        <w:rPr>
          <w:spacing w:val="-13"/>
          <w:w w:val="105"/>
        </w:rPr>
        <w:t> </w:t>
      </w:r>
      <w:r>
        <w:rPr>
          <w:w w:val="105"/>
        </w:rPr>
        <w:t>favour</w:t>
      </w:r>
      <w:r>
        <w:rPr>
          <w:spacing w:val="-13"/>
          <w:w w:val="105"/>
        </w:rPr>
        <w:t> </w:t>
      </w:r>
      <w:r>
        <w:rPr>
          <w:w w:val="105"/>
        </w:rPr>
        <w:t>of</w:t>
      </w:r>
      <w:r>
        <w:rPr>
          <w:spacing w:val="-13"/>
          <w:w w:val="105"/>
        </w:rPr>
        <w:t> </w:t>
      </w:r>
      <w:r>
        <w:rPr>
          <w:w w:val="105"/>
        </w:rPr>
        <w:t>the</w:t>
      </w:r>
      <w:r>
        <w:rPr>
          <w:spacing w:val="-13"/>
          <w:w w:val="105"/>
        </w:rPr>
        <w:t> </w:t>
      </w:r>
      <w:r>
        <w:rPr>
          <w:w w:val="105"/>
        </w:rPr>
        <w:t>com- bination</w:t>
      </w:r>
      <w:r>
        <w:rPr>
          <w:spacing w:val="-12"/>
          <w:w w:val="105"/>
        </w:rPr>
        <w:t> </w:t>
      </w:r>
      <w:r>
        <w:rPr>
          <w:w w:val="105"/>
        </w:rPr>
        <w:t>therapy</w:t>
      </w:r>
      <w:r>
        <w:rPr>
          <w:spacing w:val="-12"/>
          <w:w w:val="105"/>
        </w:rPr>
        <w:t> </w:t>
      </w:r>
      <w:r>
        <w:rPr>
          <w:w w:val="105"/>
        </w:rPr>
        <w:t>were</w:t>
      </w:r>
      <w:r>
        <w:rPr>
          <w:spacing w:val="-12"/>
          <w:w w:val="105"/>
        </w:rPr>
        <w:t> </w:t>
      </w:r>
      <w:r>
        <w:rPr>
          <w:w w:val="105"/>
        </w:rPr>
        <w:t>seen</w:t>
      </w:r>
      <w:r>
        <w:rPr>
          <w:spacing w:val="-12"/>
          <w:w w:val="105"/>
        </w:rPr>
        <w:t> </w:t>
      </w:r>
      <w:r>
        <w:rPr>
          <w:w w:val="105"/>
        </w:rPr>
        <w:t>in</w:t>
      </w:r>
      <w:r>
        <w:rPr>
          <w:spacing w:val="-12"/>
          <w:w w:val="105"/>
        </w:rPr>
        <w:t> </w:t>
      </w:r>
      <w:r>
        <w:rPr>
          <w:w w:val="105"/>
        </w:rPr>
        <w:t>different</w:t>
      </w:r>
      <w:r>
        <w:rPr>
          <w:spacing w:val="-12"/>
          <w:w w:val="105"/>
        </w:rPr>
        <w:t> </w:t>
      </w:r>
      <w:r>
        <w:rPr>
          <w:w w:val="105"/>
        </w:rPr>
        <w:t>aspects</w:t>
      </w:r>
      <w:r>
        <w:rPr>
          <w:spacing w:val="-12"/>
          <w:w w:val="105"/>
        </w:rPr>
        <w:t> </w:t>
      </w:r>
      <w:r>
        <w:rPr>
          <w:w w:val="105"/>
        </w:rPr>
        <w:t>of</w:t>
      </w:r>
      <w:r>
        <w:rPr>
          <w:spacing w:val="-12"/>
          <w:w w:val="105"/>
        </w:rPr>
        <w:t> </w:t>
      </w:r>
      <w:r>
        <w:rPr>
          <w:w w:val="105"/>
        </w:rPr>
        <w:t>nega- </w:t>
      </w:r>
      <w:r>
        <w:rPr/>
        <w:t>tive</w:t>
      </w:r>
      <w:r>
        <w:rPr>
          <w:spacing w:val="-4"/>
        </w:rPr>
        <w:t> </w:t>
      </w:r>
      <w:r>
        <w:rPr/>
        <w:t>symptoms:</w:t>
      </w:r>
      <w:r>
        <w:rPr>
          <w:spacing w:val="-3"/>
        </w:rPr>
        <w:t> </w:t>
      </w:r>
      <w:r>
        <w:rPr/>
        <w:t>‘affective</w:t>
      </w:r>
      <w:r>
        <w:rPr>
          <w:spacing w:val="-4"/>
        </w:rPr>
        <w:t> </w:t>
      </w:r>
      <w:r>
        <w:rPr/>
        <w:t>flattening’</w:t>
      </w:r>
      <w:r>
        <w:rPr>
          <w:spacing w:val="-3"/>
        </w:rPr>
        <w:t> </w:t>
      </w:r>
      <w:r>
        <w:rPr/>
        <w:t>(n=30,</w:t>
      </w:r>
      <w:r>
        <w:rPr>
          <w:spacing w:val="-4"/>
        </w:rPr>
        <w:t> </w:t>
      </w:r>
      <w:r>
        <w:rPr/>
        <w:t>1</w:t>
      </w:r>
      <w:r>
        <w:rPr>
          <w:spacing w:val="-3"/>
        </w:rPr>
        <w:t> </w:t>
      </w:r>
      <w:r>
        <w:rPr/>
        <w:t>RCT,</w:t>
      </w:r>
      <w:r>
        <w:rPr>
          <w:spacing w:val="-3"/>
        </w:rPr>
        <w:t> </w:t>
      </w:r>
      <w:r>
        <w:rPr>
          <w:spacing w:val="-5"/>
          <w:w w:val="95"/>
        </w:rPr>
        <w:t>WMD</w:t>
      </w:r>
    </w:p>
    <w:p>
      <w:pPr>
        <w:pStyle w:val="BodyText"/>
        <w:spacing w:line="214" w:lineRule="exact"/>
      </w:pPr>
      <w:r>
        <w:rPr/>
        <w:t>-7.0</w:t>
      </w:r>
      <w:r>
        <w:rPr>
          <w:spacing w:val="11"/>
        </w:rPr>
        <w:t> </w:t>
      </w:r>
      <w:r>
        <w:rPr/>
        <w:t>CI</w:t>
      </w:r>
      <w:r>
        <w:rPr>
          <w:spacing w:val="11"/>
        </w:rPr>
        <w:t> </w:t>
      </w:r>
      <w:r>
        <w:rPr/>
        <w:t>-10.37</w:t>
      </w:r>
      <w:r>
        <w:rPr>
          <w:spacing w:val="11"/>
        </w:rPr>
        <w:t> </w:t>
      </w:r>
      <w:r>
        <w:rPr/>
        <w:t>to</w:t>
      </w:r>
      <w:r>
        <w:rPr>
          <w:spacing w:val="11"/>
        </w:rPr>
        <w:t> </w:t>
      </w:r>
      <w:r>
        <w:rPr/>
        <w:t>-3.63),</w:t>
      </w:r>
      <w:r>
        <w:rPr>
          <w:spacing w:val="11"/>
        </w:rPr>
        <w:t> </w:t>
      </w:r>
      <w:r>
        <w:rPr/>
        <w:t>‘alogia’</w:t>
      </w:r>
      <w:r>
        <w:rPr>
          <w:spacing w:val="11"/>
        </w:rPr>
        <w:t> </w:t>
      </w:r>
      <w:r>
        <w:rPr/>
        <w:t>(n=26,</w:t>
      </w:r>
      <w:r>
        <w:rPr>
          <w:spacing w:val="6"/>
          <w:w w:val="110"/>
        </w:rPr>
        <w:t> </w:t>
      </w:r>
      <w:r>
        <w:rPr>
          <w:w w:val="110"/>
        </w:rPr>
        <w:t>1</w:t>
      </w:r>
      <w:r>
        <w:rPr>
          <w:spacing w:val="6"/>
          <w:w w:val="110"/>
        </w:rPr>
        <w:t> </w:t>
      </w:r>
      <w:r>
        <w:rPr/>
        <w:t>RCT,</w:t>
      </w:r>
      <w:r>
        <w:rPr>
          <w:spacing w:val="11"/>
        </w:rPr>
        <w:t> </w:t>
      </w:r>
      <w:r>
        <w:rPr/>
        <w:t>WMD</w:t>
      </w:r>
      <w:r>
        <w:rPr>
          <w:spacing w:val="11"/>
        </w:rPr>
        <w:t> </w:t>
      </w:r>
      <w:r>
        <w:rPr>
          <w:spacing w:val="-10"/>
        </w:rPr>
        <w:t>-</w:t>
      </w:r>
    </w:p>
    <w:p>
      <w:pPr>
        <w:pStyle w:val="BodyText"/>
        <w:spacing w:before="4"/>
      </w:pPr>
      <w:r>
        <w:rPr>
          <w:w w:val="95"/>
        </w:rPr>
        <w:t>3.00</w:t>
      </w:r>
      <w:r>
        <w:rPr>
          <w:spacing w:val="-1"/>
          <w:w w:val="95"/>
        </w:rPr>
        <w:t> </w:t>
      </w:r>
      <w:r>
        <w:rPr>
          <w:w w:val="95"/>
        </w:rPr>
        <w:t>CI</w:t>
      </w:r>
      <w:r>
        <w:rPr>
          <w:spacing w:val="-1"/>
          <w:w w:val="95"/>
        </w:rPr>
        <w:t> </w:t>
      </w:r>
      <w:r>
        <w:rPr>
          <w:w w:val="95"/>
        </w:rPr>
        <w:t>-5.14</w:t>
      </w:r>
      <w:r>
        <w:rPr>
          <w:spacing w:val="-1"/>
          <w:w w:val="95"/>
        </w:rPr>
        <w:t> </w:t>
      </w:r>
      <w:r>
        <w:rPr>
          <w:w w:val="95"/>
        </w:rPr>
        <w:t>to</w:t>
      </w:r>
      <w:r>
        <w:rPr>
          <w:spacing w:val="-1"/>
          <w:w w:val="95"/>
        </w:rPr>
        <w:t> </w:t>
      </w:r>
      <w:r>
        <w:rPr>
          <w:w w:val="95"/>
        </w:rPr>
        <w:t>-0.86)</w:t>
      </w:r>
      <w:r>
        <w:rPr>
          <w:spacing w:val="-1"/>
          <w:w w:val="95"/>
        </w:rPr>
        <w:t> </w:t>
      </w:r>
      <w:r>
        <w:rPr>
          <w:w w:val="95"/>
        </w:rPr>
        <w:t>and</w:t>
      </w:r>
      <w:r>
        <w:rPr>
          <w:spacing w:val="-1"/>
          <w:w w:val="95"/>
        </w:rPr>
        <w:t> </w:t>
      </w:r>
      <w:r>
        <w:rPr>
          <w:w w:val="95"/>
        </w:rPr>
        <w:t>‘avolition’</w:t>
      </w:r>
      <w:r>
        <w:rPr>
          <w:spacing w:val="-1"/>
          <w:w w:val="95"/>
        </w:rPr>
        <w:t> </w:t>
      </w:r>
      <w:r>
        <w:rPr>
          <w:w w:val="95"/>
        </w:rPr>
        <w:t>(n=30,</w:t>
      </w:r>
      <w:r>
        <w:rPr>
          <w:spacing w:val="-1"/>
          <w:w w:val="95"/>
        </w:rPr>
        <w:t> </w:t>
      </w:r>
      <w:r>
        <w:rPr>
          <w:w w:val="95"/>
        </w:rPr>
        <w:t>1</w:t>
      </w:r>
      <w:r>
        <w:rPr>
          <w:spacing w:val="-1"/>
          <w:w w:val="95"/>
        </w:rPr>
        <w:t> </w:t>
      </w:r>
      <w:r>
        <w:rPr>
          <w:w w:val="95"/>
        </w:rPr>
        <w:t>RCT,</w:t>
      </w:r>
      <w:r>
        <w:rPr>
          <w:spacing w:val="-1"/>
          <w:w w:val="95"/>
        </w:rPr>
        <w:t> </w:t>
      </w:r>
      <w:r>
        <w:rPr>
          <w:spacing w:val="-5"/>
          <w:w w:val="95"/>
        </w:rPr>
        <w:t>WMD</w:t>
      </w:r>
    </w:p>
    <w:p>
      <w:pPr>
        <w:pStyle w:val="BodyText"/>
        <w:spacing w:line="244" w:lineRule="auto" w:before="5"/>
        <w:ind w:right="115"/>
      </w:pPr>
      <w:r>
        <w:rPr/>
        <w:t>-3.0 CI -5.04 to -0.96). No statistically significant differ- ence was found between treatment groups in regards to the</w:t>
      </w:r>
      <w:r>
        <w:rPr>
          <w:spacing w:val="-1"/>
        </w:rPr>
        <w:t> </w:t>
      </w:r>
      <w:r>
        <w:rPr/>
        <w:t>outcome</w:t>
      </w:r>
      <w:r>
        <w:rPr>
          <w:spacing w:val="-1"/>
        </w:rPr>
        <w:t> </w:t>
      </w:r>
      <w:r>
        <w:rPr/>
        <w:t>‘at</w:t>
      </w:r>
      <w:r>
        <w:rPr>
          <w:spacing w:val="-1"/>
        </w:rPr>
        <w:t> </w:t>
      </w:r>
      <w:r>
        <w:rPr/>
        <w:t>least</w:t>
      </w:r>
      <w:r>
        <w:rPr>
          <w:spacing w:val="-1"/>
        </w:rPr>
        <w:t> </w:t>
      </w:r>
      <w:r>
        <w:rPr/>
        <w:t>one</w:t>
      </w:r>
      <w:r>
        <w:rPr>
          <w:spacing w:val="-1"/>
        </w:rPr>
        <w:t> </w:t>
      </w:r>
      <w:r>
        <w:rPr/>
        <w:t>adverse</w:t>
      </w:r>
      <w:r>
        <w:rPr>
          <w:spacing w:val="-1"/>
        </w:rPr>
        <w:t> </w:t>
      </w:r>
      <w:r>
        <w:rPr/>
        <w:t>event’</w:t>
      </w:r>
      <w:r>
        <w:rPr>
          <w:spacing w:val="-1"/>
        </w:rPr>
        <w:t> </w:t>
      </w:r>
      <w:r>
        <w:rPr/>
        <w:t>(n=84,</w:t>
      </w:r>
      <w:r>
        <w:rPr>
          <w:spacing w:val="-1"/>
        </w:rPr>
        <w:t> </w:t>
      </w:r>
      <w:r>
        <w:rPr/>
        <w:t>2</w:t>
      </w:r>
      <w:r>
        <w:rPr>
          <w:spacing w:val="-1"/>
        </w:rPr>
        <w:t> </w:t>
      </w:r>
      <w:r>
        <w:rPr/>
        <w:t>RCTs, </w:t>
      </w:r>
      <w:r>
        <w:rPr>
          <w:w w:val="105"/>
        </w:rPr>
        <w:t>RR</w:t>
      </w:r>
      <w:r>
        <w:rPr>
          <w:spacing w:val="-10"/>
          <w:w w:val="105"/>
        </w:rPr>
        <w:t> </w:t>
      </w:r>
      <w:r>
        <w:rPr>
          <w:w w:val="105"/>
        </w:rPr>
        <w:t>1.80</w:t>
      </w:r>
      <w:r>
        <w:rPr>
          <w:spacing w:val="-9"/>
          <w:w w:val="105"/>
        </w:rPr>
        <w:t> </w:t>
      </w:r>
      <w:r>
        <w:rPr>
          <w:w w:val="105"/>
        </w:rPr>
        <w:t>CI</w:t>
      </w:r>
      <w:r>
        <w:rPr>
          <w:spacing w:val="-9"/>
          <w:w w:val="105"/>
        </w:rPr>
        <w:t> </w:t>
      </w:r>
      <w:r>
        <w:rPr>
          <w:w w:val="105"/>
        </w:rPr>
        <w:t>0.66</w:t>
      </w:r>
      <w:r>
        <w:rPr>
          <w:spacing w:val="-9"/>
          <w:w w:val="105"/>
        </w:rPr>
        <w:t> </w:t>
      </w:r>
      <w:r>
        <w:rPr>
          <w:w w:val="105"/>
        </w:rPr>
        <w:t>to</w:t>
      </w:r>
      <w:r>
        <w:rPr>
          <w:spacing w:val="-9"/>
          <w:w w:val="105"/>
        </w:rPr>
        <w:t> </w:t>
      </w:r>
      <w:r>
        <w:rPr>
          <w:w w:val="105"/>
        </w:rPr>
        <w:t>4.90).</w:t>
      </w:r>
      <w:r>
        <w:rPr>
          <w:spacing w:val="-9"/>
          <w:w w:val="105"/>
        </w:rPr>
        <w:t> </w:t>
      </w:r>
      <w:r>
        <w:rPr>
          <w:w w:val="105"/>
        </w:rPr>
        <w:t>For</w:t>
      </w:r>
      <w:r>
        <w:rPr>
          <w:spacing w:val="-10"/>
          <w:w w:val="105"/>
        </w:rPr>
        <w:t> </w:t>
      </w:r>
      <w:r>
        <w:rPr>
          <w:w w:val="105"/>
        </w:rPr>
        <w:t>movement</w:t>
      </w:r>
      <w:r>
        <w:rPr>
          <w:spacing w:val="-9"/>
          <w:w w:val="105"/>
        </w:rPr>
        <w:t> </w:t>
      </w:r>
      <w:r>
        <w:rPr>
          <w:w w:val="105"/>
        </w:rPr>
        <w:t>disorders</w:t>
      </w:r>
      <w:r>
        <w:rPr>
          <w:spacing w:val="-10"/>
          <w:w w:val="105"/>
        </w:rPr>
        <w:t> </w:t>
      </w:r>
      <w:r>
        <w:rPr>
          <w:w w:val="105"/>
        </w:rPr>
        <w:t>and other adverse effects, no statistically significant differ- ences were found in any of the studies that provided usable</w:t>
      </w:r>
      <w:r>
        <w:rPr>
          <w:spacing w:val="-10"/>
          <w:w w:val="105"/>
        </w:rPr>
        <w:t> </w:t>
      </w:r>
      <w:r>
        <w:rPr>
          <w:w w:val="105"/>
        </w:rPr>
        <w:t>data</w:t>
      </w:r>
      <w:r>
        <w:rPr>
          <w:spacing w:val="-9"/>
          <w:w w:val="105"/>
        </w:rPr>
        <w:t> </w:t>
      </w:r>
      <w:r>
        <w:rPr>
          <w:w w:val="105"/>
        </w:rPr>
        <w:t>on</w:t>
      </w:r>
      <w:r>
        <w:rPr>
          <w:spacing w:val="-9"/>
          <w:w w:val="105"/>
        </w:rPr>
        <w:t> </w:t>
      </w:r>
      <w:r>
        <w:rPr>
          <w:w w:val="105"/>
        </w:rPr>
        <w:t>these</w:t>
      </w:r>
      <w:r>
        <w:rPr>
          <w:spacing w:val="-10"/>
          <w:w w:val="105"/>
        </w:rPr>
        <w:t> </w:t>
      </w:r>
      <w:r>
        <w:rPr>
          <w:w w:val="105"/>
        </w:rPr>
        <w:t>outcomes.</w:t>
      </w:r>
      <w:r>
        <w:rPr>
          <w:spacing w:val="-9"/>
          <w:w w:val="105"/>
        </w:rPr>
        <w:t> </w:t>
      </w:r>
      <w:r>
        <w:rPr>
          <w:w w:val="105"/>
        </w:rPr>
        <w:t>There</w:t>
      </w:r>
      <w:r>
        <w:rPr>
          <w:spacing w:val="-9"/>
          <w:w w:val="105"/>
        </w:rPr>
        <w:t> </w:t>
      </w:r>
      <w:r>
        <w:rPr>
          <w:w w:val="105"/>
        </w:rPr>
        <w:t>are</w:t>
      </w:r>
      <w:r>
        <w:rPr>
          <w:spacing w:val="-9"/>
          <w:w w:val="105"/>
        </w:rPr>
        <w:t> </w:t>
      </w:r>
      <w:r>
        <w:rPr>
          <w:w w:val="105"/>
        </w:rPr>
        <w:t>no</w:t>
      </w:r>
      <w:r>
        <w:rPr>
          <w:spacing w:val="-10"/>
          <w:w w:val="105"/>
        </w:rPr>
        <w:t> </w:t>
      </w:r>
      <w:r>
        <w:rPr>
          <w:w w:val="105"/>
        </w:rPr>
        <w:t>data</w:t>
      </w:r>
      <w:r>
        <w:rPr>
          <w:spacing w:val="-9"/>
          <w:w w:val="105"/>
        </w:rPr>
        <w:t> </w:t>
      </w:r>
      <w:r>
        <w:rPr>
          <w:w w:val="105"/>
        </w:rPr>
        <w:t>at</w:t>
      </w:r>
      <w:r>
        <w:rPr>
          <w:spacing w:val="-9"/>
          <w:w w:val="105"/>
        </w:rPr>
        <w:t> </w:t>
      </w:r>
      <w:r>
        <w:rPr>
          <w:spacing w:val="-5"/>
          <w:w w:val="105"/>
        </w:rPr>
        <w:t>all</w:t>
      </w:r>
    </w:p>
    <w:p>
      <w:pPr>
        <w:spacing w:after="0" w:line="244" w:lineRule="auto"/>
        <w:sectPr>
          <w:pgSz w:w="12240" w:h="15840"/>
          <w:pgMar w:header="0" w:footer="1008" w:top="1320" w:bottom="1200" w:left="1320" w:right="1320"/>
          <w:cols w:num="2" w:equalWidth="0">
            <w:col w:w="4668" w:space="192"/>
            <w:col w:w="4740"/>
          </w:cols>
        </w:sectPr>
      </w:pPr>
    </w:p>
    <w:p>
      <w:pPr>
        <w:pStyle w:val="BodyText"/>
        <w:spacing w:line="244" w:lineRule="auto" w:before="73"/>
        <w:ind w:left="120" w:right="43"/>
      </w:pPr>
      <w:r>
        <w:rPr>
          <w:w w:val="105"/>
        </w:rPr>
        <w:t>on outcomes such as compliance, cost, social and cog- </w:t>
      </w:r>
      <w:r>
        <w:rPr/>
        <w:t>nitive functioning, relapse, recurrence of negative symp- </w:t>
      </w:r>
      <w:r>
        <w:rPr>
          <w:w w:val="105"/>
        </w:rPr>
        <w:t>toms, rehospitalisation or quality of life. There are no medium or long term data.</w:t>
      </w:r>
    </w:p>
    <w:p>
      <w:pPr>
        <w:pStyle w:val="Heading2"/>
        <w:ind w:left="120"/>
        <w:jc w:val="both"/>
        <w:rPr>
          <w:i/>
        </w:rPr>
      </w:pPr>
      <w:r>
        <w:rPr>
          <w:i/>
          <w:w w:val="90"/>
        </w:rPr>
        <w:t>Authors’</w:t>
      </w:r>
      <w:r>
        <w:rPr>
          <w:i/>
          <w:spacing w:val="24"/>
        </w:rPr>
        <w:t>  </w:t>
      </w:r>
      <w:r>
        <w:rPr>
          <w:i/>
          <w:spacing w:val="8"/>
          <w:w w:val="95"/>
        </w:rPr>
        <w:t>conclusions</w:t>
      </w:r>
    </w:p>
    <w:p>
      <w:pPr>
        <w:pStyle w:val="BodyText"/>
        <w:spacing w:line="244" w:lineRule="auto" w:before="133"/>
        <w:ind w:right="43" w:firstLine="480"/>
      </w:pPr>
      <w:r>
        <w:rPr/>
        <w:t>The combination of antipsychotics and antidepres- </w:t>
      </w:r>
      <w:r>
        <w:rPr>
          <w:w w:val="105"/>
        </w:rPr>
        <w:t>sants</w:t>
      </w:r>
      <w:r>
        <w:rPr>
          <w:spacing w:val="-12"/>
          <w:w w:val="105"/>
        </w:rPr>
        <w:t> </w:t>
      </w:r>
      <w:r>
        <w:rPr>
          <w:w w:val="105"/>
        </w:rPr>
        <w:t>may</w:t>
      </w:r>
      <w:r>
        <w:rPr>
          <w:spacing w:val="-12"/>
          <w:w w:val="105"/>
        </w:rPr>
        <w:t> </w:t>
      </w:r>
      <w:r>
        <w:rPr>
          <w:w w:val="105"/>
        </w:rPr>
        <w:t>be</w:t>
      </w:r>
      <w:r>
        <w:rPr>
          <w:spacing w:val="-12"/>
          <w:w w:val="105"/>
        </w:rPr>
        <w:t> </w:t>
      </w:r>
      <w:r>
        <w:rPr>
          <w:w w:val="105"/>
        </w:rPr>
        <w:t>effective</w:t>
      </w:r>
      <w:r>
        <w:rPr>
          <w:spacing w:val="-12"/>
          <w:w w:val="105"/>
        </w:rPr>
        <w:t> </w:t>
      </w:r>
      <w:r>
        <w:rPr>
          <w:w w:val="105"/>
        </w:rPr>
        <w:t>in</w:t>
      </w:r>
      <w:r>
        <w:rPr>
          <w:spacing w:val="-12"/>
          <w:w w:val="105"/>
        </w:rPr>
        <w:t> </w:t>
      </w:r>
      <w:r>
        <w:rPr>
          <w:w w:val="105"/>
        </w:rPr>
        <w:t>treating</w:t>
      </w:r>
      <w:r>
        <w:rPr>
          <w:spacing w:val="-12"/>
          <w:w w:val="105"/>
        </w:rPr>
        <w:t> </w:t>
      </w:r>
      <w:r>
        <w:rPr>
          <w:w w:val="105"/>
        </w:rPr>
        <w:t>negative</w:t>
      </w:r>
      <w:r>
        <w:rPr>
          <w:spacing w:val="-12"/>
          <w:w w:val="105"/>
        </w:rPr>
        <w:t> </w:t>
      </w:r>
      <w:r>
        <w:rPr>
          <w:w w:val="105"/>
        </w:rPr>
        <w:t>symptoms</w:t>
      </w:r>
      <w:r>
        <w:rPr>
          <w:spacing w:val="-12"/>
          <w:w w:val="105"/>
        </w:rPr>
        <w:t> </w:t>
      </w:r>
      <w:r>
        <w:rPr>
          <w:w w:val="105"/>
        </w:rPr>
        <w:t>of </w:t>
      </w:r>
      <w:r>
        <w:rPr/>
        <w:t>schizophrenia,</w:t>
      </w:r>
      <w:r>
        <w:rPr>
          <w:spacing w:val="-5"/>
        </w:rPr>
        <w:t> </w:t>
      </w:r>
      <w:r>
        <w:rPr/>
        <w:t>but</w:t>
      </w:r>
      <w:r>
        <w:rPr>
          <w:spacing w:val="-5"/>
        </w:rPr>
        <w:t> </w:t>
      </w:r>
      <w:r>
        <w:rPr/>
        <w:t>the</w:t>
      </w:r>
      <w:r>
        <w:rPr>
          <w:spacing w:val="-5"/>
        </w:rPr>
        <w:t> </w:t>
      </w:r>
      <w:r>
        <w:rPr/>
        <w:t>amount</w:t>
      </w:r>
      <w:r>
        <w:rPr>
          <w:spacing w:val="-5"/>
        </w:rPr>
        <w:t> </w:t>
      </w:r>
      <w:r>
        <w:rPr/>
        <w:t>of</w:t>
      </w:r>
      <w:r>
        <w:rPr>
          <w:spacing w:val="-5"/>
        </w:rPr>
        <w:t> </w:t>
      </w:r>
      <w:r>
        <w:rPr/>
        <w:t>information</w:t>
      </w:r>
      <w:r>
        <w:rPr>
          <w:spacing w:val="-5"/>
        </w:rPr>
        <w:t> </w:t>
      </w:r>
      <w:r>
        <w:rPr/>
        <w:t>is</w:t>
      </w:r>
      <w:r>
        <w:rPr>
          <w:spacing w:val="-5"/>
        </w:rPr>
        <w:t> </w:t>
      </w:r>
      <w:r>
        <w:rPr/>
        <w:t>currently </w:t>
      </w:r>
      <w:r>
        <w:rPr>
          <w:w w:val="105"/>
        </w:rPr>
        <w:t>too</w:t>
      </w:r>
      <w:r>
        <w:rPr>
          <w:spacing w:val="-2"/>
          <w:w w:val="105"/>
        </w:rPr>
        <w:t> </w:t>
      </w:r>
      <w:r>
        <w:rPr>
          <w:w w:val="105"/>
        </w:rPr>
        <w:t>limited</w:t>
      </w:r>
      <w:r>
        <w:rPr>
          <w:spacing w:val="-2"/>
          <w:w w:val="105"/>
        </w:rPr>
        <w:t> </w:t>
      </w:r>
      <w:r>
        <w:rPr>
          <w:w w:val="105"/>
        </w:rPr>
        <w:t>to</w:t>
      </w:r>
      <w:r>
        <w:rPr>
          <w:spacing w:val="-2"/>
          <w:w w:val="105"/>
        </w:rPr>
        <w:t> </w:t>
      </w:r>
      <w:r>
        <w:rPr>
          <w:w w:val="105"/>
        </w:rPr>
        <w:t>allow</w:t>
      </w:r>
      <w:r>
        <w:rPr>
          <w:spacing w:val="-2"/>
          <w:w w:val="105"/>
        </w:rPr>
        <w:t> </w:t>
      </w:r>
      <w:r>
        <w:rPr>
          <w:w w:val="105"/>
        </w:rPr>
        <w:t>any</w:t>
      </w:r>
      <w:r>
        <w:rPr>
          <w:spacing w:val="-2"/>
          <w:w w:val="105"/>
        </w:rPr>
        <w:t> </w:t>
      </w:r>
      <w:r>
        <w:rPr>
          <w:w w:val="105"/>
        </w:rPr>
        <w:t>firm</w:t>
      </w:r>
      <w:r>
        <w:rPr>
          <w:spacing w:val="-2"/>
          <w:w w:val="105"/>
        </w:rPr>
        <w:t> </w:t>
      </w:r>
      <w:r>
        <w:rPr>
          <w:w w:val="105"/>
        </w:rPr>
        <w:t>conclusions.</w:t>
      </w:r>
      <w:r>
        <w:rPr>
          <w:spacing w:val="-2"/>
          <w:w w:val="105"/>
        </w:rPr>
        <w:t> </w:t>
      </w:r>
      <w:r>
        <w:rPr>
          <w:w w:val="105"/>
        </w:rPr>
        <w:t>Large,</w:t>
      </w:r>
      <w:r>
        <w:rPr>
          <w:spacing w:val="-2"/>
          <w:w w:val="105"/>
        </w:rPr>
        <w:t> </w:t>
      </w:r>
      <w:r>
        <w:rPr>
          <w:w w:val="105"/>
        </w:rPr>
        <w:t>prag- matic, well-designed and reported long term trials are </w:t>
      </w:r>
      <w:r>
        <w:rPr>
          <w:spacing w:val="-2"/>
          <w:w w:val="105"/>
        </w:rPr>
        <w:t>justified.</w:t>
      </w:r>
    </w:p>
    <w:p>
      <w:pPr>
        <w:pStyle w:val="BodyText"/>
        <w:spacing w:line="244" w:lineRule="auto" w:before="119"/>
        <w:ind w:right="40" w:firstLine="480"/>
      </w:pPr>
      <w:r>
        <w:rPr/>
        <w:t>Cochrane Database of Systematic Reviews 2008 Issue 3, Copyright © 2008 The Cochrane </w:t>
      </w:r>
      <w:r>
        <w:rPr/>
        <w:t>Collabora-</w:t>
      </w:r>
      <w:r>
        <w:rPr>
          <w:spacing w:val="40"/>
        </w:rPr>
        <w:t> </w:t>
      </w:r>
      <w:r>
        <w:rPr/>
        <w:t>tion. Published by John Wiley and Sons, Ltd.. The full text of the review is available in The Cochrane Library (ISSN 1464-780X).</w:t>
      </w:r>
    </w:p>
    <w:p>
      <w:pPr>
        <w:pStyle w:val="BodyText"/>
        <w:spacing w:before="4"/>
        <w:ind w:left="0"/>
        <w:jc w:val="left"/>
        <w:rPr>
          <w:sz w:val="23"/>
        </w:rPr>
      </w:pPr>
    </w:p>
    <w:p>
      <w:pPr>
        <w:pStyle w:val="ListParagraph"/>
        <w:numPr>
          <w:ilvl w:val="1"/>
          <w:numId w:val="2"/>
        </w:numPr>
        <w:tabs>
          <w:tab w:pos="1078" w:val="left" w:leader="none"/>
          <w:tab w:pos="1079" w:val="left" w:leader="none"/>
        </w:tabs>
        <w:spacing w:line="240" w:lineRule="auto" w:before="0" w:after="0"/>
        <w:ind w:left="585" w:right="474" w:hanging="22"/>
        <w:jc w:val="left"/>
        <w:rPr>
          <w:sz w:val="28"/>
        </w:rPr>
      </w:pPr>
      <w:r>
        <w:rPr>
          <w:spacing w:val="10"/>
          <w:w w:val="105"/>
          <w:sz w:val="28"/>
        </w:rPr>
        <w:t>INTERVENTIONS</w:t>
      </w:r>
      <w:r>
        <w:rPr>
          <w:spacing w:val="10"/>
          <w:w w:val="105"/>
          <w:sz w:val="28"/>
        </w:rPr>
        <w:t> </w:t>
      </w:r>
      <w:r>
        <w:rPr>
          <w:spacing w:val="11"/>
          <w:w w:val="105"/>
          <w:sz w:val="28"/>
        </w:rPr>
        <w:t>FOR </w:t>
      </w:r>
      <w:r>
        <w:rPr>
          <w:spacing w:val="13"/>
          <w:w w:val="105"/>
          <w:sz w:val="28"/>
        </w:rPr>
        <w:t>PSYCHOTIC</w:t>
      </w:r>
      <w:r>
        <w:rPr>
          <w:spacing w:val="13"/>
          <w:w w:val="105"/>
          <w:sz w:val="28"/>
        </w:rPr>
        <w:t> </w:t>
      </w:r>
      <w:r>
        <w:rPr>
          <w:spacing w:val="15"/>
          <w:w w:val="105"/>
          <w:sz w:val="28"/>
        </w:rPr>
        <w:t>SYMPTOMS</w:t>
      </w:r>
    </w:p>
    <w:p>
      <w:pPr>
        <w:spacing w:before="0"/>
        <w:ind w:left="1651" w:right="0" w:hanging="848"/>
        <w:jc w:val="left"/>
        <w:rPr>
          <w:sz w:val="28"/>
        </w:rPr>
      </w:pPr>
      <w:r>
        <w:rPr>
          <w:spacing w:val="13"/>
          <w:w w:val="95"/>
          <w:sz w:val="28"/>
        </w:rPr>
        <w:t>CONCOMITANT</w:t>
      </w:r>
      <w:r>
        <w:rPr>
          <w:spacing w:val="40"/>
          <w:sz w:val="28"/>
        </w:rPr>
        <w:t> </w:t>
      </w:r>
      <w:r>
        <w:rPr>
          <w:spacing w:val="16"/>
          <w:w w:val="95"/>
          <w:sz w:val="28"/>
        </w:rPr>
        <w:t>WITH </w:t>
      </w:r>
      <w:r>
        <w:rPr>
          <w:spacing w:val="16"/>
          <w:sz w:val="28"/>
        </w:rPr>
        <w:t>EPILEPSY</w:t>
      </w:r>
    </w:p>
    <w:p>
      <w:pPr>
        <w:pStyle w:val="BodyText"/>
        <w:spacing w:before="141"/>
        <w:ind w:left="1447"/>
        <w:jc w:val="left"/>
      </w:pPr>
      <w:r>
        <w:rPr>
          <w:spacing w:val="10"/>
          <w:w w:val="110"/>
        </w:rPr>
        <w:t>Farooq</w:t>
      </w:r>
      <w:r>
        <w:rPr>
          <w:spacing w:val="45"/>
          <w:w w:val="110"/>
        </w:rPr>
        <w:t> </w:t>
      </w:r>
      <w:r>
        <w:rPr>
          <w:w w:val="110"/>
        </w:rPr>
        <w:t>S,</w:t>
      </w:r>
      <w:r>
        <w:rPr>
          <w:spacing w:val="45"/>
          <w:w w:val="110"/>
        </w:rPr>
        <w:t> </w:t>
      </w:r>
      <w:r>
        <w:rPr>
          <w:spacing w:val="10"/>
          <w:w w:val="110"/>
        </w:rPr>
        <w:t>Sherin</w:t>
      </w:r>
      <w:r>
        <w:rPr>
          <w:spacing w:val="45"/>
          <w:w w:val="110"/>
        </w:rPr>
        <w:t> </w:t>
      </w:r>
      <w:r>
        <w:rPr>
          <w:spacing w:val="-10"/>
          <w:w w:val="110"/>
        </w:rPr>
        <w:t>A</w:t>
      </w:r>
    </w:p>
    <w:p>
      <w:pPr>
        <w:pStyle w:val="BodyText"/>
        <w:spacing w:before="10"/>
        <w:ind w:left="0"/>
        <w:jc w:val="left"/>
        <w:rPr>
          <w:sz w:val="24"/>
        </w:rPr>
      </w:pPr>
    </w:p>
    <w:p>
      <w:pPr>
        <w:pStyle w:val="Heading1"/>
      </w:pPr>
      <w:r>
        <w:rPr>
          <w:spacing w:val="15"/>
          <w:w w:val="105"/>
        </w:rPr>
        <w:t>ABSTRACT</w:t>
      </w:r>
    </w:p>
    <w:p>
      <w:pPr>
        <w:pStyle w:val="BodyText"/>
        <w:spacing w:line="244" w:lineRule="auto" w:before="120"/>
        <w:ind w:left="120" w:right="41"/>
      </w:pPr>
      <w:r>
        <w:rPr>
          <w:rFonts w:ascii="Tahoma"/>
          <w:b/>
        </w:rPr>
        <w:t>Background: </w:t>
      </w:r>
      <w:r>
        <w:rPr/>
        <w:t>People suffering from epilepsy have an increased risk of suffering from psychotic symptoms. The psychotic syndromes associated with epilepsy have generally been classified as ictal, postictal and interictal psychosis. Anticonvulsant drugs have been reported to precipitate psychosis. Moreover, all antipsychotic drugs have the propensity to cause paroxysmal EEG abnor- malities</w:t>
      </w:r>
      <w:r>
        <w:rPr>
          <w:spacing w:val="40"/>
        </w:rPr>
        <w:t> </w:t>
      </w:r>
      <w:r>
        <w:rPr/>
        <w:t>and</w:t>
      </w:r>
      <w:r>
        <w:rPr>
          <w:spacing w:val="40"/>
        </w:rPr>
        <w:t> </w:t>
      </w:r>
      <w:r>
        <w:rPr/>
        <w:t>induce</w:t>
      </w:r>
      <w:r>
        <w:rPr>
          <w:spacing w:val="40"/>
        </w:rPr>
        <w:t> </w:t>
      </w:r>
      <w:r>
        <w:rPr/>
        <w:t>seizures.</w:t>
      </w:r>
    </w:p>
    <w:p>
      <w:pPr>
        <w:pStyle w:val="BodyText"/>
        <w:spacing w:line="244" w:lineRule="auto" w:before="112"/>
        <w:ind w:left="120" w:right="42"/>
      </w:pPr>
      <w:r>
        <w:rPr>
          <w:rFonts w:ascii="Tahoma"/>
          <w:b/>
          <w:spacing w:val="-2"/>
        </w:rPr>
        <w:t>Objectives:</w:t>
      </w:r>
      <w:r>
        <w:rPr>
          <w:rFonts w:ascii="Tahoma"/>
          <w:b/>
          <w:spacing w:val="-12"/>
        </w:rPr>
        <w:t> </w:t>
      </w:r>
      <w:r>
        <w:rPr>
          <w:spacing w:val="-2"/>
        </w:rPr>
        <w:t>To</w:t>
      </w:r>
      <w:r>
        <w:rPr>
          <w:spacing w:val="-11"/>
        </w:rPr>
        <w:t> </w:t>
      </w:r>
      <w:r>
        <w:rPr>
          <w:spacing w:val="-2"/>
        </w:rPr>
        <w:t>evaluate</w:t>
      </w:r>
      <w:r>
        <w:rPr>
          <w:spacing w:val="-11"/>
        </w:rPr>
        <w:t> </w:t>
      </w:r>
      <w:r>
        <w:rPr>
          <w:spacing w:val="-2"/>
        </w:rPr>
        <w:t>the</w:t>
      </w:r>
      <w:r>
        <w:rPr>
          <w:spacing w:val="-11"/>
        </w:rPr>
        <w:t> </w:t>
      </w:r>
      <w:r>
        <w:rPr>
          <w:spacing w:val="-2"/>
        </w:rPr>
        <w:t>benefits</w:t>
      </w:r>
      <w:r>
        <w:rPr>
          <w:spacing w:val="-12"/>
        </w:rPr>
        <w:t> </w:t>
      </w:r>
      <w:r>
        <w:rPr>
          <w:spacing w:val="-2"/>
        </w:rPr>
        <w:t>of</w:t>
      </w:r>
      <w:r>
        <w:rPr>
          <w:spacing w:val="-11"/>
        </w:rPr>
        <w:t> </w:t>
      </w:r>
      <w:r>
        <w:rPr>
          <w:spacing w:val="-2"/>
        </w:rPr>
        <w:t>interventions</w:t>
      </w:r>
      <w:r>
        <w:rPr>
          <w:spacing w:val="-11"/>
        </w:rPr>
        <w:t> </w:t>
      </w:r>
      <w:r>
        <w:rPr>
          <w:spacing w:val="-2"/>
        </w:rPr>
        <w:t>used </w:t>
      </w:r>
      <w:r>
        <w:rPr/>
        <w:t>to treat clinically significant psychotic symptoms occur- ring in people with epilepsy with regard to global im- provement, changes in mental state, hospitalization, behavior, quality of life, effect on the frequency of sei- zures and interaction with antiepileptic drugs.</w:t>
      </w:r>
    </w:p>
    <w:p>
      <w:pPr>
        <w:pStyle w:val="BodyText"/>
        <w:spacing w:line="244" w:lineRule="auto" w:before="113"/>
        <w:ind w:right="38"/>
      </w:pPr>
      <w:r>
        <w:rPr>
          <w:rFonts w:ascii="Tahoma"/>
          <w:b/>
        </w:rPr>
        <w:t>Search strategy: </w:t>
      </w:r>
      <w:r>
        <w:rPr/>
        <w:t>We searched the Trials Registers of</w:t>
      </w:r>
      <w:r>
        <w:rPr>
          <w:spacing w:val="40"/>
        </w:rPr>
        <w:t> </w:t>
      </w:r>
      <w:r>
        <w:rPr/>
        <w:t>the Cochrane Schizophrenia Group and the Cochrane Epilepsy Group (May 2008), the Cochrane Central Register of Controlled Trials (CENTRAL) (</w:t>
      </w:r>
      <w:r>
        <w:rPr>
          <w:rFonts w:ascii="Trebuchet MS"/>
          <w:i/>
        </w:rPr>
        <w:t>The Cochrane</w:t>
      </w:r>
      <w:r>
        <w:rPr>
          <w:rFonts w:ascii="Trebuchet MS"/>
          <w:i/>
        </w:rPr>
        <w:t> Library</w:t>
      </w:r>
      <w:r>
        <w:rPr>
          <w:rFonts w:ascii="Trebuchet MS"/>
          <w:i/>
          <w:spacing w:val="9"/>
        </w:rPr>
        <w:t> </w:t>
      </w:r>
      <w:r>
        <w:rPr/>
        <w:t>Issue</w:t>
      </w:r>
      <w:r>
        <w:rPr>
          <w:spacing w:val="10"/>
        </w:rPr>
        <w:t> </w:t>
      </w:r>
      <w:r>
        <w:rPr/>
        <w:t>2,</w:t>
      </w:r>
      <w:r>
        <w:rPr>
          <w:spacing w:val="9"/>
        </w:rPr>
        <w:t> </w:t>
      </w:r>
      <w:r>
        <w:rPr/>
        <w:t>2008),</w:t>
      </w:r>
      <w:r>
        <w:rPr>
          <w:spacing w:val="10"/>
        </w:rPr>
        <w:t> </w:t>
      </w:r>
      <w:r>
        <w:rPr/>
        <w:t>MEDLINE</w:t>
      </w:r>
      <w:r>
        <w:rPr>
          <w:spacing w:val="9"/>
        </w:rPr>
        <w:t> </w:t>
      </w:r>
      <w:r>
        <w:rPr/>
        <w:t>(Ovid,</w:t>
      </w:r>
      <w:r>
        <w:rPr>
          <w:spacing w:val="10"/>
        </w:rPr>
        <w:t> </w:t>
      </w:r>
      <w:r>
        <w:rPr/>
        <w:t>1950</w:t>
      </w:r>
      <w:r>
        <w:rPr>
          <w:spacing w:val="9"/>
        </w:rPr>
        <w:t> </w:t>
      </w:r>
      <w:r>
        <w:rPr/>
        <w:t>to14</w:t>
      </w:r>
      <w:r>
        <w:rPr>
          <w:spacing w:val="10"/>
        </w:rPr>
        <w:t> </w:t>
      </w:r>
      <w:r>
        <w:rPr>
          <w:spacing w:val="-5"/>
        </w:rPr>
        <w:t>May</w:t>
      </w:r>
    </w:p>
    <w:p>
      <w:pPr>
        <w:pStyle w:val="BodyText"/>
        <w:spacing w:before="1"/>
        <w:ind w:left="120"/>
      </w:pPr>
      <w:r>
        <w:rPr/>
        <w:t>2008),</w:t>
      </w:r>
      <w:r>
        <w:rPr>
          <w:spacing w:val="15"/>
        </w:rPr>
        <w:t> </w:t>
      </w:r>
      <w:r>
        <w:rPr/>
        <w:t>EMBASE</w:t>
      </w:r>
      <w:r>
        <w:rPr>
          <w:spacing w:val="16"/>
        </w:rPr>
        <w:t> </w:t>
      </w:r>
      <w:r>
        <w:rPr/>
        <w:t>(1980</w:t>
      </w:r>
      <w:r>
        <w:rPr>
          <w:spacing w:val="16"/>
        </w:rPr>
        <w:t> </w:t>
      </w:r>
      <w:r>
        <w:rPr/>
        <w:t>to</w:t>
      </w:r>
      <w:r>
        <w:rPr>
          <w:spacing w:val="16"/>
        </w:rPr>
        <w:t> </w:t>
      </w:r>
      <w:r>
        <w:rPr/>
        <w:t>2006),</w:t>
      </w:r>
      <w:r>
        <w:rPr>
          <w:spacing w:val="16"/>
        </w:rPr>
        <w:t> </w:t>
      </w:r>
      <w:r>
        <w:rPr/>
        <w:t>PsycINFO</w:t>
      </w:r>
      <w:r>
        <w:rPr>
          <w:spacing w:val="16"/>
        </w:rPr>
        <w:t> </w:t>
      </w:r>
      <w:r>
        <w:rPr/>
        <w:t>(1872</w:t>
      </w:r>
      <w:r>
        <w:rPr>
          <w:spacing w:val="16"/>
        </w:rPr>
        <w:t> </w:t>
      </w:r>
      <w:r>
        <w:rPr/>
        <w:t>to</w:t>
      </w:r>
      <w:r>
        <w:rPr>
          <w:spacing w:val="16"/>
        </w:rPr>
        <w:t> </w:t>
      </w:r>
      <w:r>
        <w:rPr>
          <w:spacing w:val="-5"/>
        </w:rPr>
        <w:t>12</w:t>
      </w:r>
    </w:p>
    <w:p>
      <w:pPr>
        <w:pStyle w:val="BodyText"/>
        <w:spacing w:before="3"/>
        <w:ind w:left="120"/>
      </w:pPr>
      <w:r>
        <w:rPr/>
        <w:t>May</w:t>
      </w:r>
      <w:r>
        <w:rPr>
          <w:spacing w:val="1"/>
        </w:rPr>
        <w:t> </w:t>
      </w:r>
      <w:r>
        <w:rPr/>
        <w:t>2008),</w:t>
      </w:r>
      <w:r>
        <w:rPr>
          <w:spacing w:val="1"/>
        </w:rPr>
        <w:t> </w:t>
      </w:r>
      <w:r>
        <w:rPr/>
        <w:t>CINAHL</w:t>
      </w:r>
      <w:r>
        <w:rPr>
          <w:spacing w:val="2"/>
        </w:rPr>
        <w:t> </w:t>
      </w:r>
      <w:r>
        <w:rPr/>
        <w:t>(1981</w:t>
      </w:r>
      <w:r>
        <w:rPr>
          <w:spacing w:val="1"/>
        </w:rPr>
        <w:t> </w:t>
      </w:r>
      <w:r>
        <w:rPr/>
        <w:t>to</w:t>
      </w:r>
      <w:r>
        <w:rPr>
          <w:spacing w:val="2"/>
        </w:rPr>
        <w:t> </w:t>
      </w:r>
      <w:r>
        <w:rPr/>
        <w:t>9</w:t>
      </w:r>
      <w:r>
        <w:rPr>
          <w:spacing w:val="1"/>
        </w:rPr>
        <w:t> </w:t>
      </w:r>
      <w:r>
        <w:rPr/>
        <w:t>May</w:t>
      </w:r>
      <w:r>
        <w:rPr>
          <w:spacing w:val="1"/>
        </w:rPr>
        <w:t> </w:t>
      </w:r>
      <w:r>
        <w:rPr/>
        <w:t>2008)</w:t>
      </w:r>
      <w:r>
        <w:rPr>
          <w:spacing w:val="2"/>
        </w:rPr>
        <w:t> </w:t>
      </w:r>
      <w:r>
        <w:rPr/>
        <w:t>and</w:t>
      </w:r>
      <w:r>
        <w:rPr>
          <w:spacing w:val="1"/>
        </w:rPr>
        <w:t> </w:t>
      </w:r>
      <w:r>
        <w:rPr>
          <w:spacing w:val="-2"/>
        </w:rPr>
        <w:t>Biologi-</w:t>
      </w:r>
    </w:p>
    <w:p>
      <w:pPr>
        <w:pStyle w:val="BodyText"/>
        <w:spacing w:line="244" w:lineRule="auto" w:before="73"/>
        <w:ind w:left="120" w:right="116"/>
      </w:pPr>
      <w:r>
        <w:rPr/>
        <w:br w:type="column"/>
      </w:r>
      <w:r>
        <w:rPr>
          <w:w w:val="105"/>
        </w:rPr>
        <w:t>cal</w:t>
      </w:r>
      <w:r>
        <w:rPr>
          <w:spacing w:val="-12"/>
          <w:w w:val="105"/>
        </w:rPr>
        <w:t> </w:t>
      </w:r>
      <w:r>
        <w:rPr>
          <w:w w:val="105"/>
        </w:rPr>
        <w:t>Abstracts</w:t>
      </w:r>
      <w:r>
        <w:rPr>
          <w:spacing w:val="-12"/>
          <w:w w:val="105"/>
        </w:rPr>
        <w:t> </w:t>
      </w:r>
      <w:r>
        <w:rPr>
          <w:w w:val="105"/>
        </w:rPr>
        <w:t>using</w:t>
      </w:r>
      <w:r>
        <w:rPr>
          <w:spacing w:val="-12"/>
          <w:w w:val="105"/>
        </w:rPr>
        <w:t> </w:t>
      </w:r>
      <w:r>
        <w:rPr>
          <w:w w:val="105"/>
        </w:rPr>
        <w:t>the</w:t>
      </w:r>
      <w:r>
        <w:rPr>
          <w:spacing w:val="-12"/>
          <w:w w:val="105"/>
        </w:rPr>
        <w:t> </w:t>
      </w:r>
      <w:r>
        <w:rPr>
          <w:w w:val="105"/>
        </w:rPr>
        <w:t>Cochrane</w:t>
      </w:r>
      <w:r>
        <w:rPr>
          <w:spacing w:val="-12"/>
          <w:w w:val="105"/>
        </w:rPr>
        <w:t> </w:t>
      </w:r>
      <w:r>
        <w:rPr>
          <w:w w:val="105"/>
        </w:rPr>
        <w:t>Schizophrenia</w:t>
      </w:r>
      <w:r>
        <w:rPr>
          <w:spacing w:val="-12"/>
          <w:w w:val="105"/>
        </w:rPr>
        <w:t> </w:t>
      </w:r>
      <w:r>
        <w:rPr>
          <w:w w:val="105"/>
        </w:rPr>
        <w:t>Group’s </w:t>
      </w:r>
      <w:r>
        <w:rPr/>
        <w:t>phrase for randomized controlled trials and schizophre- </w:t>
      </w:r>
      <w:r>
        <w:rPr>
          <w:w w:val="105"/>
        </w:rPr>
        <w:t>nia or psychotic disorders combined with the phrase [and {epilepsy* or seizure disorders* }].</w:t>
      </w:r>
    </w:p>
    <w:p>
      <w:pPr>
        <w:pStyle w:val="BodyText"/>
        <w:spacing w:line="244" w:lineRule="auto" w:before="120"/>
        <w:ind w:left="120" w:right="115" w:firstLine="480"/>
      </w:pPr>
      <w:r>
        <w:rPr/>
        <w:t>Two review authors (SF and AS) independently inspected the citations identified from the search. We identified</w:t>
      </w:r>
      <w:r>
        <w:rPr>
          <w:spacing w:val="40"/>
        </w:rPr>
        <w:t> </w:t>
      </w:r>
      <w:r>
        <w:rPr/>
        <w:t>potentially</w:t>
      </w:r>
      <w:r>
        <w:rPr>
          <w:spacing w:val="40"/>
        </w:rPr>
        <w:t> </w:t>
      </w:r>
      <w:r>
        <w:rPr/>
        <w:t>relevant</w:t>
      </w:r>
      <w:r>
        <w:rPr>
          <w:spacing w:val="40"/>
        </w:rPr>
        <w:t> </w:t>
      </w:r>
      <w:r>
        <w:rPr/>
        <w:t>abstracts</w:t>
      </w:r>
      <w:r>
        <w:rPr>
          <w:spacing w:val="40"/>
        </w:rPr>
        <w:t> </w:t>
      </w:r>
      <w:r>
        <w:rPr/>
        <w:t>and</w:t>
      </w:r>
      <w:r>
        <w:rPr>
          <w:spacing w:val="40"/>
        </w:rPr>
        <w:t> </w:t>
      </w:r>
      <w:r>
        <w:rPr/>
        <w:t>assessed full papers for inclusion and methodological quality.</w:t>
      </w:r>
    </w:p>
    <w:p>
      <w:pPr>
        <w:pStyle w:val="Heading2"/>
        <w:spacing w:before="173"/>
        <w:rPr>
          <w:i/>
        </w:rPr>
      </w:pPr>
      <w:r>
        <w:rPr>
          <w:i/>
          <w:spacing w:val="9"/>
        </w:rPr>
        <w:t>Selection</w:t>
      </w:r>
      <w:r>
        <w:rPr>
          <w:i/>
          <w:spacing w:val="42"/>
        </w:rPr>
        <w:t> </w:t>
      </w:r>
      <w:r>
        <w:rPr>
          <w:i/>
          <w:spacing w:val="9"/>
        </w:rPr>
        <w:t>criteria</w:t>
      </w:r>
    </w:p>
    <w:p>
      <w:pPr>
        <w:pStyle w:val="BodyText"/>
        <w:spacing w:line="244" w:lineRule="auto" w:before="132"/>
        <w:ind w:right="115" w:firstLine="480"/>
      </w:pPr>
      <w:r>
        <w:rPr/>
        <w:t>All randomized controlled trials comparing drugs, </w:t>
      </w:r>
      <w:r>
        <w:rPr>
          <w:w w:val="105"/>
        </w:rPr>
        <w:t>behavior</w:t>
      </w:r>
      <w:r>
        <w:rPr>
          <w:spacing w:val="-2"/>
          <w:w w:val="105"/>
        </w:rPr>
        <w:t> </w:t>
      </w:r>
      <w:r>
        <w:rPr>
          <w:w w:val="105"/>
        </w:rPr>
        <w:t>therapy,</w:t>
      </w:r>
      <w:r>
        <w:rPr>
          <w:spacing w:val="-1"/>
          <w:w w:val="105"/>
        </w:rPr>
        <w:t> </w:t>
      </w:r>
      <w:r>
        <w:rPr>
          <w:w w:val="105"/>
        </w:rPr>
        <w:t>cognitive</w:t>
      </w:r>
      <w:r>
        <w:rPr>
          <w:spacing w:val="-1"/>
          <w:w w:val="105"/>
        </w:rPr>
        <w:t> </w:t>
      </w:r>
      <w:r>
        <w:rPr>
          <w:w w:val="105"/>
        </w:rPr>
        <w:t>behavior</w:t>
      </w:r>
      <w:r>
        <w:rPr>
          <w:spacing w:val="-2"/>
          <w:w w:val="105"/>
        </w:rPr>
        <w:t> </w:t>
      </w:r>
      <w:r>
        <w:rPr>
          <w:w w:val="105"/>
        </w:rPr>
        <w:t>therapy</w:t>
      </w:r>
      <w:r>
        <w:rPr>
          <w:spacing w:val="-1"/>
          <w:w w:val="105"/>
        </w:rPr>
        <w:t> </w:t>
      </w:r>
      <w:r>
        <w:rPr>
          <w:w w:val="105"/>
        </w:rPr>
        <w:t>or</w:t>
      </w:r>
      <w:r>
        <w:rPr>
          <w:spacing w:val="-1"/>
          <w:w w:val="105"/>
        </w:rPr>
        <w:t> </w:t>
      </w:r>
      <w:r>
        <w:rPr>
          <w:w w:val="105"/>
        </w:rPr>
        <w:t>other non-pharmacological</w:t>
      </w:r>
      <w:r>
        <w:rPr>
          <w:spacing w:val="-9"/>
          <w:w w:val="105"/>
        </w:rPr>
        <w:t> </w:t>
      </w:r>
      <w:r>
        <w:rPr>
          <w:w w:val="105"/>
        </w:rPr>
        <w:t>interventions</w:t>
      </w:r>
      <w:r>
        <w:rPr>
          <w:spacing w:val="-9"/>
          <w:w w:val="105"/>
        </w:rPr>
        <w:t> </w:t>
      </w:r>
      <w:r>
        <w:rPr>
          <w:w w:val="105"/>
        </w:rPr>
        <w:t>used</w:t>
      </w:r>
      <w:r>
        <w:rPr>
          <w:spacing w:val="-9"/>
          <w:w w:val="105"/>
        </w:rPr>
        <w:t> </w:t>
      </w:r>
      <w:r>
        <w:rPr>
          <w:w w:val="105"/>
        </w:rPr>
        <w:t>to</w:t>
      </w:r>
      <w:r>
        <w:rPr>
          <w:spacing w:val="-9"/>
          <w:w w:val="105"/>
        </w:rPr>
        <w:t> </w:t>
      </w:r>
      <w:r>
        <w:rPr>
          <w:w w:val="105"/>
        </w:rPr>
        <w:t>relieve</w:t>
      </w:r>
      <w:r>
        <w:rPr>
          <w:spacing w:val="-9"/>
          <w:w w:val="105"/>
        </w:rPr>
        <w:t> </w:t>
      </w:r>
      <w:r>
        <w:rPr>
          <w:w w:val="105"/>
        </w:rPr>
        <w:t>psy- chotic symptoms in people with epilepsy.</w:t>
      </w:r>
    </w:p>
    <w:p>
      <w:pPr>
        <w:pStyle w:val="Heading2"/>
        <w:spacing w:before="173"/>
        <w:rPr>
          <w:i/>
        </w:rPr>
      </w:pPr>
      <w:r>
        <w:rPr>
          <w:i/>
        </w:rPr>
        <w:t>Data</w:t>
      </w:r>
      <w:r>
        <w:rPr>
          <w:i/>
          <w:spacing w:val="50"/>
        </w:rPr>
        <w:t> </w:t>
      </w:r>
      <w:r>
        <w:rPr>
          <w:i/>
        </w:rPr>
        <w:t>collection</w:t>
      </w:r>
      <w:r>
        <w:rPr>
          <w:i/>
          <w:spacing w:val="50"/>
        </w:rPr>
        <w:t> </w:t>
      </w:r>
      <w:r>
        <w:rPr>
          <w:i/>
        </w:rPr>
        <w:t>and</w:t>
      </w:r>
      <w:r>
        <w:rPr>
          <w:i/>
          <w:spacing w:val="50"/>
        </w:rPr>
        <w:t> </w:t>
      </w:r>
      <w:r>
        <w:rPr>
          <w:i/>
          <w:spacing w:val="-2"/>
        </w:rPr>
        <w:t>analysis</w:t>
      </w:r>
    </w:p>
    <w:p>
      <w:pPr>
        <w:pStyle w:val="BodyText"/>
        <w:spacing w:line="244" w:lineRule="auto" w:before="130"/>
        <w:ind w:right="116" w:firstLine="480"/>
      </w:pPr>
      <w:r>
        <w:rPr>
          <w:w w:val="105"/>
        </w:rPr>
        <w:t>We</w:t>
      </w:r>
      <w:r>
        <w:rPr>
          <w:spacing w:val="-12"/>
          <w:w w:val="105"/>
        </w:rPr>
        <w:t> </w:t>
      </w:r>
      <w:r>
        <w:rPr>
          <w:w w:val="105"/>
        </w:rPr>
        <w:t>planned</w:t>
      </w:r>
      <w:r>
        <w:rPr>
          <w:spacing w:val="-12"/>
          <w:w w:val="105"/>
        </w:rPr>
        <w:t> </w:t>
      </w:r>
      <w:r>
        <w:rPr>
          <w:w w:val="105"/>
        </w:rPr>
        <w:t>to</w:t>
      </w:r>
      <w:r>
        <w:rPr>
          <w:spacing w:val="-12"/>
          <w:w w:val="105"/>
        </w:rPr>
        <w:t> </w:t>
      </w:r>
      <w:r>
        <w:rPr>
          <w:w w:val="105"/>
        </w:rPr>
        <w:t>extract</w:t>
      </w:r>
      <w:r>
        <w:rPr>
          <w:spacing w:val="-12"/>
          <w:w w:val="105"/>
        </w:rPr>
        <w:t> </w:t>
      </w:r>
      <w:r>
        <w:rPr>
          <w:w w:val="105"/>
        </w:rPr>
        <w:t>and</w:t>
      </w:r>
      <w:r>
        <w:rPr>
          <w:spacing w:val="-12"/>
          <w:w w:val="105"/>
        </w:rPr>
        <w:t> </w:t>
      </w:r>
      <w:r>
        <w:rPr>
          <w:w w:val="105"/>
        </w:rPr>
        <w:t>analyze</w:t>
      </w:r>
      <w:r>
        <w:rPr>
          <w:spacing w:val="-12"/>
          <w:w w:val="105"/>
        </w:rPr>
        <w:t> </w:t>
      </w:r>
      <w:r>
        <w:rPr>
          <w:w w:val="105"/>
        </w:rPr>
        <w:t>the</w:t>
      </w:r>
      <w:r>
        <w:rPr>
          <w:spacing w:val="-12"/>
          <w:w w:val="105"/>
        </w:rPr>
        <w:t> </w:t>
      </w:r>
      <w:r>
        <w:rPr>
          <w:w w:val="105"/>
        </w:rPr>
        <w:t>data</w:t>
      </w:r>
      <w:r>
        <w:rPr>
          <w:spacing w:val="-12"/>
          <w:w w:val="105"/>
        </w:rPr>
        <w:t> </w:t>
      </w:r>
      <w:r>
        <w:rPr>
          <w:w w:val="105"/>
        </w:rPr>
        <w:t>from </w:t>
      </w:r>
      <w:r>
        <w:rPr/>
        <w:t>all relevant studies using standardized methods. As only </w:t>
      </w:r>
      <w:r>
        <w:rPr>
          <w:w w:val="105"/>
        </w:rPr>
        <w:t>one study met the inclusion criteria, no meta-analysis was</w:t>
      </w:r>
      <w:r>
        <w:rPr>
          <w:spacing w:val="-2"/>
          <w:w w:val="105"/>
        </w:rPr>
        <w:t> </w:t>
      </w:r>
      <w:r>
        <w:rPr>
          <w:w w:val="105"/>
        </w:rPr>
        <w:t>attempted.</w:t>
      </w:r>
    </w:p>
    <w:p>
      <w:pPr>
        <w:pStyle w:val="Heading2"/>
        <w:rPr>
          <w:i/>
        </w:rPr>
      </w:pPr>
      <w:r>
        <w:rPr>
          <w:i/>
        </w:rPr>
        <w:t>Main</w:t>
      </w:r>
      <w:r>
        <w:rPr>
          <w:i/>
          <w:spacing w:val="43"/>
        </w:rPr>
        <w:t> </w:t>
      </w:r>
      <w:r>
        <w:rPr>
          <w:i/>
          <w:spacing w:val="-2"/>
        </w:rPr>
        <w:t>results</w:t>
      </w:r>
    </w:p>
    <w:p>
      <w:pPr>
        <w:pStyle w:val="BodyText"/>
        <w:spacing w:line="244" w:lineRule="auto" w:before="133"/>
        <w:ind w:right="115" w:firstLine="480"/>
      </w:pPr>
      <w:r>
        <w:rPr>
          <w:w w:val="105"/>
        </w:rPr>
        <w:t>After independently assessing the abstracts and titles</w:t>
      </w:r>
      <w:r>
        <w:rPr>
          <w:spacing w:val="-10"/>
          <w:w w:val="105"/>
        </w:rPr>
        <w:t> </w:t>
      </w:r>
      <w:r>
        <w:rPr>
          <w:w w:val="105"/>
        </w:rPr>
        <w:t>of</w:t>
      </w:r>
      <w:r>
        <w:rPr>
          <w:spacing w:val="-10"/>
          <w:w w:val="105"/>
        </w:rPr>
        <w:t> </w:t>
      </w:r>
      <w:r>
        <w:rPr>
          <w:w w:val="105"/>
        </w:rPr>
        <w:t>492</w:t>
      </w:r>
      <w:r>
        <w:rPr>
          <w:spacing w:val="-10"/>
          <w:w w:val="105"/>
        </w:rPr>
        <w:t> </w:t>
      </w:r>
      <w:r>
        <w:rPr>
          <w:w w:val="105"/>
        </w:rPr>
        <w:t>articles,</w:t>
      </w:r>
      <w:r>
        <w:rPr>
          <w:spacing w:val="-10"/>
          <w:w w:val="105"/>
        </w:rPr>
        <w:t> </w:t>
      </w:r>
      <w:r>
        <w:rPr>
          <w:w w:val="105"/>
        </w:rPr>
        <w:t>we</w:t>
      </w:r>
      <w:r>
        <w:rPr>
          <w:spacing w:val="-10"/>
          <w:w w:val="105"/>
        </w:rPr>
        <w:t> </w:t>
      </w:r>
      <w:r>
        <w:rPr>
          <w:w w:val="105"/>
        </w:rPr>
        <w:t>selected</w:t>
      </w:r>
      <w:r>
        <w:rPr>
          <w:spacing w:val="-10"/>
          <w:w w:val="105"/>
        </w:rPr>
        <w:t> </w:t>
      </w:r>
      <w:r>
        <w:rPr>
          <w:w w:val="105"/>
        </w:rPr>
        <w:t>five</w:t>
      </w:r>
      <w:r>
        <w:rPr>
          <w:spacing w:val="-10"/>
          <w:w w:val="105"/>
        </w:rPr>
        <w:t> </w:t>
      </w:r>
      <w:r>
        <w:rPr>
          <w:w w:val="105"/>
        </w:rPr>
        <w:t>relevant</w:t>
      </w:r>
      <w:r>
        <w:rPr>
          <w:spacing w:val="-10"/>
          <w:w w:val="105"/>
        </w:rPr>
        <w:t> </w:t>
      </w:r>
      <w:r>
        <w:rPr>
          <w:w w:val="105"/>
        </w:rPr>
        <w:t>abstracts. Ultimately</w:t>
      </w:r>
      <w:r>
        <w:rPr>
          <w:spacing w:val="-8"/>
          <w:w w:val="105"/>
        </w:rPr>
        <w:t> </w:t>
      </w:r>
      <w:r>
        <w:rPr>
          <w:w w:val="105"/>
        </w:rPr>
        <w:t>we</w:t>
      </w:r>
      <w:r>
        <w:rPr>
          <w:spacing w:val="-8"/>
          <w:w w:val="105"/>
        </w:rPr>
        <w:t> </w:t>
      </w:r>
      <w:r>
        <w:rPr>
          <w:w w:val="105"/>
        </w:rPr>
        <w:t>found</w:t>
      </w:r>
      <w:r>
        <w:rPr>
          <w:spacing w:val="-8"/>
          <w:w w:val="105"/>
        </w:rPr>
        <w:t> </w:t>
      </w:r>
      <w:r>
        <w:rPr>
          <w:w w:val="105"/>
        </w:rPr>
        <w:t>only</w:t>
      </w:r>
      <w:r>
        <w:rPr>
          <w:spacing w:val="-8"/>
          <w:w w:val="105"/>
        </w:rPr>
        <w:t> </w:t>
      </w:r>
      <w:r>
        <w:rPr>
          <w:w w:val="105"/>
        </w:rPr>
        <w:t>one</w:t>
      </w:r>
      <w:r>
        <w:rPr>
          <w:spacing w:val="-8"/>
          <w:w w:val="105"/>
        </w:rPr>
        <w:t> </w:t>
      </w:r>
      <w:r>
        <w:rPr>
          <w:w w:val="105"/>
        </w:rPr>
        <w:t>study</w:t>
      </w:r>
      <w:r>
        <w:rPr>
          <w:spacing w:val="-8"/>
          <w:w w:val="105"/>
        </w:rPr>
        <w:t> </w:t>
      </w:r>
      <w:r>
        <w:rPr>
          <w:w w:val="105"/>
        </w:rPr>
        <w:t>meeting</w:t>
      </w:r>
      <w:r>
        <w:rPr>
          <w:spacing w:val="-8"/>
          <w:w w:val="105"/>
        </w:rPr>
        <w:t> </w:t>
      </w:r>
      <w:r>
        <w:rPr>
          <w:w w:val="105"/>
        </w:rPr>
        <w:t>the</w:t>
      </w:r>
      <w:r>
        <w:rPr>
          <w:spacing w:val="-7"/>
          <w:w w:val="105"/>
        </w:rPr>
        <w:t> </w:t>
      </w:r>
      <w:r>
        <w:rPr>
          <w:w w:val="105"/>
        </w:rPr>
        <w:t>inclu- sion criteria, which was available only as an abstract. This</w:t>
      </w:r>
      <w:r>
        <w:rPr>
          <w:spacing w:val="-14"/>
          <w:w w:val="105"/>
        </w:rPr>
        <w:t> </w:t>
      </w:r>
      <w:r>
        <w:rPr>
          <w:w w:val="105"/>
        </w:rPr>
        <w:t>study</w:t>
      </w:r>
      <w:r>
        <w:rPr>
          <w:spacing w:val="-14"/>
          <w:w w:val="105"/>
        </w:rPr>
        <w:t> </w:t>
      </w:r>
      <w:r>
        <w:rPr>
          <w:w w:val="105"/>
        </w:rPr>
        <w:t>compared</w:t>
      </w:r>
      <w:r>
        <w:rPr>
          <w:spacing w:val="-14"/>
          <w:w w:val="105"/>
        </w:rPr>
        <w:t> </w:t>
      </w:r>
      <w:r>
        <w:rPr>
          <w:w w:val="105"/>
        </w:rPr>
        <w:t>the</w:t>
      </w:r>
      <w:r>
        <w:rPr>
          <w:spacing w:val="-14"/>
          <w:w w:val="105"/>
        </w:rPr>
        <w:t> </w:t>
      </w:r>
      <w:r>
        <w:rPr>
          <w:w w:val="105"/>
        </w:rPr>
        <w:t>use</w:t>
      </w:r>
      <w:r>
        <w:rPr>
          <w:spacing w:val="-14"/>
          <w:w w:val="105"/>
        </w:rPr>
        <w:t> </w:t>
      </w:r>
      <w:r>
        <w:rPr>
          <w:w w:val="105"/>
        </w:rPr>
        <w:t>of</w:t>
      </w:r>
      <w:r>
        <w:rPr>
          <w:spacing w:val="-14"/>
          <w:w w:val="105"/>
        </w:rPr>
        <w:t> </w:t>
      </w:r>
      <w:r>
        <w:rPr>
          <w:w w:val="105"/>
        </w:rPr>
        <w:t>olanzapine</w:t>
      </w:r>
      <w:r>
        <w:rPr>
          <w:spacing w:val="-14"/>
          <w:w w:val="105"/>
        </w:rPr>
        <w:t> </w:t>
      </w:r>
      <w:r>
        <w:rPr>
          <w:w w:val="105"/>
        </w:rPr>
        <w:t>(10</w:t>
      </w:r>
      <w:r>
        <w:rPr>
          <w:spacing w:val="-14"/>
          <w:w w:val="105"/>
        </w:rPr>
        <w:t> </w:t>
      </w:r>
      <w:r>
        <w:rPr>
          <w:w w:val="105"/>
        </w:rPr>
        <w:t>mg/day) with</w:t>
      </w:r>
      <w:r>
        <w:rPr>
          <w:w w:val="105"/>
        </w:rPr>
        <w:t> haloperidol</w:t>
      </w:r>
      <w:r>
        <w:rPr>
          <w:w w:val="105"/>
        </w:rPr>
        <w:t> (12</w:t>
      </w:r>
      <w:r>
        <w:rPr>
          <w:w w:val="105"/>
        </w:rPr>
        <w:t> mg/day)</w:t>
      </w:r>
      <w:r>
        <w:rPr>
          <w:w w:val="105"/>
        </w:rPr>
        <w:t> in</w:t>
      </w:r>
      <w:r>
        <w:rPr>
          <w:w w:val="105"/>
        </w:rPr>
        <w:t> 16</w:t>
      </w:r>
      <w:r>
        <w:rPr>
          <w:w w:val="105"/>
        </w:rPr>
        <w:t> patients</w:t>
      </w:r>
      <w:r>
        <w:rPr>
          <w:w w:val="105"/>
        </w:rPr>
        <w:t> suffering from schizophrenia-like psychosis of epilepsy (SLPE). Thirteen patients completed the study. Significant im- provement</w:t>
      </w:r>
      <w:r>
        <w:rPr>
          <w:spacing w:val="-2"/>
          <w:w w:val="105"/>
        </w:rPr>
        <w:t> </w:t>
      </w:r>
      <w:r>
        <w:rPr>
          <w:w w:val="105"/>
        </w:rPr>
        <w:t>was</w:t>
      </w:r>
      <w:r>
        <w:rPr>
          <w:spacing w:val="-2"/>
          <w:w w:val="105"/>
        </w:rPr>
        <w:t> </w:t>
      </w:r>
      <w:r>
        <w:rPr>
          <w:w w:val="105"/>
        </w:rPr>
        <w:t>associated</w:t>
      </w:r>
      <w:r>
        <w:rPr>
          <w:spacing w:val="-2"/>
          <w:w w:val="105"/>
        </w:rPr>
        <w:t> </w:t>
      </w:r>
      <w:r>
        <w:rPr>
          <w:w w:val="105"/>
        </w:rPr>
        <w:t>with</w:t>
      </w:r>
      <w:r>
        <w:rPr>
          <w:spacing w:val="-2"/>
          <w:w w:val="105"/>
        </w:rPr>
        <w:t> </w:t>
      </w:r>
      <w:r>
        <w:rPr>
          <w:w w:val="105"/>
        </w:rPr>
        <w:t>use</w:t>
      </w:r>
      <w:r>
        <w:rPr>
          <w:spacing w:val="-2"/>
          <w:w w:val="105"/>
        </w:rPr>
        <w:t> </w:t>
      </w:r>
      <w:r>
        <w:rPr>
          <w:w w:val="105"/>
        </w:rPr>
        <w:t>of</w:t>
      </w:r>
      <w:r>
        <w:rPr>
          <w:spacing w:val="-2"/>
          <w:w w:val="105"/>
        </w:rPr>
        <w:t> </w:t>
      </w:r>
      <w:r>
        <w:rPr>
          <w:w w:val="105"/>
        </w:rPr>
        <w:t>olanzapine.</w:t>
      </w:r>
      <w:r>
        <w:rPr>
          <w:spacing w:val="-2"/>
          <w:w w:val="105"/>
        </w:rPr>
        <w:t> </w:t>
      </w:r>
      <w:r>
        <w:rPr>
          <w:w w:val="105"/>
        </w:rPr>
        <w:t>We </w:t>
      </w:r>
      <w:r>
        <w:rPr/>
        <w:t>did not identify any study on psychosocial interventions </w:t>
      </w:r>
      <w:r>
        <w:rPr>
          <w:w w:val="105"/>
        </w:rPr>
        <w:t>in patients suffering from epilepsy and psychosis.</w:t>
      </w:r>
    </w:p>
    <w:p>
      <w:pPr>
        <w:pStyle w:val="Heading2"/>
        <w:rPr>
          <w:i/>
        </w:rPr>
      </w:pPr>
      <w:r>
        <w:rPr>
          <w:i/>
          <w:w w:val="90"/>
        </w:rPr>
        <w:t>Authors’</w:t>
      </w:r>
      <w:r>
        <w:rPr>
          <w:i/>
          <w:spacing w:val="24"/>
        </w:rPr>
        <w:t>  </w:t>
      </w:r>
      <w:r>
        <w:rPr>
          <w:i/>
          <w:spacing w:val="8"/>
          <w:w w:val="95"/>
        </w:rPr>
        <w:t>conclusions</w:t>
      </w:r>
    </w:p>
    <w:p>
      <w:pPr>
        <w:pStyle w:val="BodyText"/>
        <w:spacing w:line="244" w:lineRule="auto" w:before="130"/>
        <w:ind w:right="103" w:firstLine="480"/>
      </w:pPr>
      <w:r>
        <w:rPr>
          <w:w w:val="105"/>
        </w:rPr>
        <w:t>Only</w:t>
      </w:r>
      <w:r>
        <w:rPr>
          <w:spacing w:val="-3"/>
          <w:w w:val="105"/>
        </w:rPr>
        <w:t> </w:t>
      </w:r>
      <w:r>
        <w:rPr>
          <w:w w:val="105"/>
        </w:rPr>
        <w:t>one</w:t>
      </w:r>
      <w:r>
        <w:rPr>
          <w:spacing w:val="-3"/>
          <w:w w:val="105"/>
        </w:rPr>
        <w:t> </w:t>
      </w:r>
      <w:r>
        <w:rPr>
          <w:w w:val="105"/>
        </w:rPr>
        <w:t>randomized</w:t>
      </w:r>
      <w:r>
        <w:rPr>
          <w:spacing w:val="-3"/>
          <w:w w:val="105"/>
        </w:rPr>
        <w:t> </w:t>
      </w:r>
      <w:r>
        <w:rPr>
          <w:w w:val="105"/>
        </w:rPr>
        <w:t>controlled</w:t>
      </w:r>
      <w:r>
        <w:rPr>
          <w:spacing w:val="-3"/>
          <w:w w:val="105"/>
        </w:rPr>
        <w:t> </w:t>
      </w:r>
      <w:r>
        <w:rPr>
          <w:w w:val="105"/>
        </w:rPr>
        <w:t>trial</w:t>
      </w:r>
      <w:r>
        <w:rPr>
          <w:spacing w:val="-3"/>
          <w:w w:val="105"/>
        </w:rPr>
        <w:t> </w:t>
      </w:r>
      <w:r>
        <w:rPr>
          <w:w w:val="105"/>
        </w:rPr>
        <w:t>was</w:t>
      </w:r>
      <w:r>
        <w:rPr>
          <w:spacing w:val="-3"/>
          <w:w w:val="105"/>
        </w:rPr>
        <w:t> </w:t>
      </w:r>
      <w:r>
        <w:rPr>
          <w:w w:val="105"/>
        </w:rPr>
        <w:t>found </w:t>
      </w:r>
      <w:r>
        <w:rPr>
          <w:spacing w:val="10"/>
          <w:w w:val="105"/>
        </w:rPr>
        <w:t>which</w:t>
      </w:r>
      <w:r>
        <w:rPr>
          <w:spacing w:val="10"/>
          <w:w w:val="105"/>
        </w:rPr>
        <w:t> lacked</w:t>
      </w:r>
      <w:r>
        <w:rPr>
          <w:spacing w:val="10"/>
          <w:w w:val="105"/>
        </w:rPr>
        <w:t> </w:t>
      </w:r>
      <w:r>
        <w:rPr>
          <w:w w:val="105"/>
        </w:rPr>
        <w:t>the</w:t>
      </w:r>
      <w:r>
        <w:rPr>
          <w:w w:val="105"/>
        </w:rPr>
        <w:t> </w:t>
      </w:r>
      <w:r>
        <w:rPr>
          <w:spacing w:val="10"/>
          <w:w w:val="105"/>
        </w:rPr>
        <w:t>power</w:t>
      </w:r>
      <w:r>
        <w:rPr>
          <w:spacing w:val="10"/>
          <w:w w:val="105"/>
        </w:rPr>
        <w:t> </w:t>
      </w:r>
      <w:r>
        <w:rPr>
          <w:w w:val="105"/>
        </w:rPr>
        <w:t>to</w:t>
      </w:r>
      <w:r>
        <w:rPr>
          <w:w w:val="105"/>
        </w:rPr>
        <w:t> </w:t>
      </w:r>
      <w:r>
        <w:rPr>
          <w:spacing w:val="9"/>
          <w:w w:val="105"/>
        </w:rPr>
        <w:t>test</w:t>
      </w:r>
      <w:r>
        <w:rPr>
          <w:spacing w:val="9"/>
          <w:w w:val="105"/>
        </w:rPr>
        <w:t> </w:t>
      </w:r>
      <w:r>
        <w:rPr>
          <w:w w:val="105"/>
        </w:rPr>
        <w:t>the</w:t>
      </w:r>
      <w:r>
        <w:rPr>
          <w:w w:val="105"/>
        </w:rPr>
        <w:t> </w:t>
      </w:r>
      <w:r>
        <w:rPr>
          <w:spacing w:val="11"/>
          <w:w w:val="105"/>
        </w:rPr>
        <w:t>efficacy</w:t>
      </w:r>
      <w:r>
        <w:rPr>
          <w:spacing w:val="11"/>
          <w:w w:val="105"/>
        </w:rPr>
        <w:t> </w:t>
      </w:r>
      <w:r>
        <w:rPr>
          <w:spacing w:val="13"/>
          <w:w w:val="105"/>
        </w:rPr>
        <w:t>of </w:t>
      </w:r>
      <w:r>
        <w:rPr>
          <w:w w:val="105"/>
        </w:rPr>
        <w:t>antipsychotics in those suffering from psychosis con- comitant with epilepsy.</w:t>
      </w:r>
    </w:p>
    <w:p>
      <w:pPr>
        <w:pStyle w:val="BodyText"/>
        <w:spacing w:line="244" w:lineRule="auto" w:before="121"/>
        <w:ind w:right="115" w:firstLine="480"/>
      </w:pPr>
      <w:r>
        <w:rPr>
          <w:w w:val="105"/>
        </w:rPr>
        <w:t>Limited</w:t>
      </w:r>
      <w:r>
        <w:rPr>
          <w:spacing w:val="-5"/>
          <w:w w:val="105"/>
        </w:rPr>
        <w:t> </w:t>
      </w:r>
      <w:r>
        <w:rPr>
          <w:w w:val="105"/>
        </w:rPr>
        <w:t>evidence</w:t>
      </w:r>
      <w:r>
        <w:rPr>
          <w:spacing w:val="-5"/>
          <w:w w:val="105"/>
        </w:rPr>
        <w:t> </w:t>
      </w:r>
      <w:r>
        <w:rPr>
          <w:w w:val="105"/>
        </w:rPr>
        <w:t>from</w:t>
      </w:r>
      <w:r>
        <w:rPr>
          <w:spacing w:val="-5"/>
          <w:w w:val="105"/>
        </w:rPr>
        <w:t> </w:t>
      </w:r>
      <w:r>
        <w:rPr>
          <w:w w:val="105"/>
        </w:rPr>
        <w:t>this</w:t>
      </w:r>
      <w:r>
        <w:rPr>
          <w:spacing w:val="-5"/>
          <w:w w:val="105"/>
        </w:rPr>
        <w:t> </w:t>
      </w:r>
      <w:r>
        <w:rPr>
          <w:w w:val="105"/>
        </w:rPr>
        <w:t>small</w:t>
      </w:r>
      <w:r>
        <w:rPr>
          <w:spacing w:val="-5"/>
          <w:w w:val="105"/>
        </w:rPr>
        <w:t> </w:t>
      </w:r>
      <w:r>
        <w:rPr>
          <w:w w:val="105"/>
        </w:rPr>
        <w:t>RCT</w:t>
      </w:r>
      <w:r>
        <w:rPr>
          <w:spacing w:val="-5"/>
          <w:w w:val="105"/>
        </w:rPr>
        <w:t> </w:t>
      </w:r>
      <w:r>
        <w:rPr>
          <w:w w:val="105"/>
        </w:rPr>
        <w:t>suggests</w:t>
      </w:r>
      <w:r>
        <w:rPr>
          <w:spacing w:val="-5"/>
          <w:w w:val="105"/>
        </w:rPr>
        <w:t> </w:t>
      </w:r>
      <w:r>
        <w:rPr>
          <w:w w:val="105"/>
        </w:rPr>
        <w:t>an </w:t>
      </w:r>
      <w:r>
        <w:rPr/>
        <w:t>improvement in psychotic symptoms, but not other out- </w:t>
      </w:r>
      <w:r>
        <w:rPr>
          <w:w w:val="105"/>
        </w:rPr>
        <w:t>come measures, with the use of an antipsychotic. The effects on seizure control are not well studied. Further trials are required to inform practice.</w:t>
      </w:r>
    </w:p>
    <w:p>
      <w:pPr>
        <w:pStyle w:val="BodyText"/>
        <w:spacing w:line="244" w:lineRule="auto" w:before="118"/>
        <w:ind w:right="113" w:firstLine="480"/>
      </w:pPr>
      <w:r>
        <w:rPr/>
        <w:t>Cochrane Database of Systematic Reviews 2008 Issue 3, Copyright © 2008 The Cochrane </w:t>
      </w:r>
      <w:r>
        <w:rPr/>
        <w:t>Collabora-</w:t>
      </w:r>
      <w:r>
        <w:rPr>
          <w:spacing w:val="40"/>
        </w:rPr>
        <w:t> </w:t>
      </w:r>
      <w:r>
        <w:rPr/>
        <w:t>tion. Published by John Wiley and Sons, Ltd.. The full text of the review is available in </w:t>
      </w:r>
      <w:r>
        <w:rPr>
          <w:rFonts w:ascii="Trebuchet MS" w:hAnsi="Trebuchet MS"/>
          <w:i/>
        </w:rPr>
        <w:t>The Cochrane Library</w:t>
      </w:r>
      <w:r>
        <w:rPr>
          <w:rFonts w:ascii="Trebuchet MS" w:hAnsi="Trebuchet MS"/>
          <w:i/>
        </w:rPr>
        <w:t> </w:t>
      </w:r>
      <w:r>
        <w:rPr/>
        <w:t>(ISSN 1464-780X).</w:t>
      </w:r>
    </w:p>
    <w:sectPr>
      <w:pgSz w:w="12240" w:h="15840"/>
      <w:pgMar w:header="0" w:footer="1008" w:top="134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Lucida Sans">
    <w:altName w:val="Lucida Sans"/>
    <w:charset w:val="0"/>
    <w:family w:val="swiss"/>
    <w:pitch w:val="variable"/>
  </w:font>
  <w:font w:name="Tahoma">
    <w:altName w:val="Tahoma"/>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91616" type="#_x0000_t202" id="docshape1" filled="false" stroked="false">
          <v:textbox inset="0,0,0,0">
            <w:txbxContent>
              <w:p>
                <w:pPr>
                  <w:pStyle w:val="BodyText"/>
                  <w:spacing w:before="20"/>
                  <w:ind w:left="60"/>
                  <w:jc w:val="left"/>
                </w:pPr>
                <w:r>
                  <w:rPr>
                    <w:spacing w:val="-5"/>
                    <w:w w:val="110"/>
                  </w:rPr>
                  <w:fldChar w:fldCharType="begin"/>
                </w:r>
                <w:r>
                  <w:rPr>
                    <w:spacing w:val="-5"/>
                    <w:w w:val="110"/>
                  </w:rPr>
                  <w:instrText> PAGE </w:instrText>
                </w:r>
                <w:r>
                  <w:rPr>
                    <w:spacing w:val="-5"/>
                    <w:w w:val="110"/>
                  </w:rPr>
                  <w:fldChar w:fldCharType="separate"/>
                </w:r>
                <w:r>
                  <w:rPr>
                    <w:spacing w:val="-5"/>
                    <w:w w:val="110"/>
                  </w:rPr>
                  <w:t>122</w:t>
                </w:r>
                <w:r>
                  <w:rPr>
                    <w:spacing w:val="-5"/>
                    <w:w w:val="110"/>
                  </w:rPr>
                  <w:fldChar w:fldCharType="end"/>
                </w:r>
                <w:r>
                  <w:rPr>
                    <w:spacing w:val="-5"/>
                    <w:w w:val="11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600" w:hanging="481"/>
        <w:jc w:val="left"/>
      </w:pPr>
      <w:rPr>
        <w:rFonts w:hint="default" w:ascii="Maiandra GD" w:hAnsi="Maiandra GD" w:eastAsia="Maiandra GD" w:cs="Maiandra GD"/>
        <w:b w:val="0"/>
        <w:bCs w:val="0"/>
        <w:i w:val="0"/>
        <w:iCs w:val="0"/>
        <w:spacing w:val="0"/>
        <w:w w:val="96"/>
        <w:sz w:val="18"/>
        <w:szCs w:val="18"/>
      </w:rPr>
    </w:lvl>
    <w:lvl w:ilvl="1">
      <w:start w:val="1"/>
      <w:numFmt w:val="decimal"/>
      <w:lvlText w:val="%2."/>
      <w:lvlJc w:val="left"/>
      <w:pPr>
        <w:ind w:left="938" w:hanging="452"/>
        <w:jc w:val="right"/>
      </w:pPr>
      <w:rPr>
        <w:rFonts w:hint="default"/>
        <w:spacing w:val="0"/>
        <w:w w:val="122"/>
      </w:rPr>
    </w:lvl>
    <w:lvl w:ilvl="2">
      <w:start w:val="0"/>
      <w:numFmt w:val="bullet"/>
      <w:lvlText w:val="•"/>
      <w:lvlJc w:val="left"/>
      <w:pPr>
        <w:ind w:left="814" w:hanging="452"/>
      </w:pPr>
      <w:rPr>
        <w:rFonts w:hint="default"/>
      </w:rPr>
    </w:lvl>
    <w:lvl w:ilvl="3">
      <w:start w:val="0"/>
      <w:numFmt w:val="bullet"/>
      <w:lvlText w:val="•"/>
      <w:lvlJc w:val="left"/>
      <w:pPr>
        <w:ind w:left="689" w:hanging="452"/>
      </w:pPr>
      <w:rPr>
        <w:rFonts w:hint="default"/>
      </w:rPr>
    </w:lvl>
    <w:lvl w:ilvl="4">
      <w:start w:val="0"/>
      <w:numFmt w:val="bullet"/>
      <w:lvlText w:val="•"/>
      <w:lvlJc w:val="left"/>
      <w:pPr>
        <w:ind w:left="564" w:hanging="452"/>
      </w:pPr>
      <w:rPr>
        <w:rFonts w:hint="default"/>
      </w:rPr>
    </w:lvl>
    <w:lvl w:ilvl="5">
      <w:start w:val="0"/>
      <w:numFmt w:val="bullet"/>
      <w:lvlText w:val="•"/>
      <w:lvlJc w:val="left"/>
      <w:pPr>
        <w:ind w:left="439" w:hanging="452"/>
      </w:pPr>
      <w:rPr>
        <w:rFonts w:hint="default"/>
      </w:rPr>
    </w:lvl>
    <w:lvl w:ilvl="6">
      <w:start w:val="0"/>
      <w:numFmt w:val="bullet"/>
      <w:lvlText w:val="•"/>
      <w:lvlJc w:val="left"/>
      <w:pPr>
        <w:ind w:left="314" w:hanging="452"/>
      </w:pPr>
      <w:rPr>
        <w:rFonts w:hint="default"/>
      </w:rPr>
    </w:lvl>
    <w:lvl w:ilvl="7">
      <w:start w:val="0"/>
      <w:numFmt w:val="bullet"/>
      <w:lvlText w:val="•"/>
      <w:lvlJc w:val="left"/>
      <w:pPr>
        <w:ind w:left="189" w:hanging="452"/>
      </w:pPr>
      <w:rPr>
        <w:rFonts w:hint="default"/>
      </w:rPr>
    </w:lvl>
    <w:lvl w:ilvl="8">
      <w:start w:val="0"/>
      <w:numFmt w:val="bullet"/>
      <w:lvlText w:val="•"/>
      <w:lvlJc w:val="left"/>
      <w:pPr>
        <w:ind w:left="64" w:hanging="452"/>
      </w:pPr>
      <w:rPr>
        <w:rFonts w:hint="default"/>
      </w:rPr>
    </w:lvl>
  </w:abstractNum>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w w:val="137"/>
        <w:sz w:val="18"/>
        <w:szCs w:val="18"/>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2"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4"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9"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72"/>
      <w:ind w:left="119"/>
      <w:outlineLvl w:val="2"/>
    </w:pPr>
    <w:rPr>
      <w:rFonts w:ascii="Lucida Sans" w:hAnsi="Lucida Sans" w:eastAsia="Lucida Sans" w:cs="Lucida Sans"/>
      <w:i/>
      <w:iCs/>
      <w:sz w:val="20"/>
      <w:szCs w:val="20"/>
    </w:rPr>
  </w:style>
  <w:style w:styleId="Title" w:type="paragraph">
    <w:name w:val="Title"/>
    <w:basedOn w:val="Normal"/>
    <w:uiPriority w:val="1"/>
    <w:qFormat/>
    <w:pPr>
      <w:spacing w:before="160"/>
      <w:ind w:left="2932" w:right="771" w:hanging="399"/>
    </w:pPr>
    <w:rPr>
      <w:rFonts w:ascii="Maiandra GD" w:hAnsi="Maiandra GD" w:eastAsia="Maiandra GD" w:cs="Maiandra GD"/>
      <w:sz w:val="32"/>
      <w:szCs w:val="32"/>
    </w:rPr>
  </w:style>
  <w:style w:styleId="ListParagraph" w:type="paragraph">
    <w:name w:val="List Paragraph"/>
    <w:basedOn w:val="Normal"/>
    <w:uiPriority w:val="1"/>
    <w:qFormat/>
    <w:pPr>
      <w:ind w:left="600" w:right="38" w:hanging="480"/>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50C70E-7603-4DC4-B90B-F65EE670491F}"/>
</file>

<file path=customXml/itemProps2.xml><?xml version="1.0" encoding="utf-8"?>
<ds:datastoreItem xmlns:ds="http://schemas.openxmlformats.org/officeDocument/2006/customXml" ds:itemID="{D59A0530-8A0E-45AF-B586-EA7F9552CC48}"/>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Cochrane Corner.pmd</dc:title>
  <dcterms:created xsi:type="dcterms:W3CDTF">2022-07-28T16:42:38Z</dcterms:created>
  <dcterms:modified xsi:type="dcterms:W3CDTF">2022-07-28T16:42:38Z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