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163" w:val="left" w:leader="none"/>
        </w:tabs>
        <w:spacing w:before="73"/>
        <w:ind w:left="151"/>
        <w:jc w:val="left"/>
      </w:pPr>
      <w:r>
        <w:rPr>
          <w:w w:val="105"/>
        </w:rPr>
        <w:t>JPPS</w:t>
      </w:r>
      <w:r>
        <w:rPr>
          <w:spacing w:val="26"/>
          <w:w w:val="105"/>
        </w:rPr>
        <w:t> </w:t>
      </w:r>
      <w:r>
        <w:rPr>
          <w:w w:val="105"/>
        </w:rPr>
        <w:t>2006;</w:t>
      </w:r>
      <w:r>
        <w:rPr>
          <w:spacing w:val="26"/>
          <w:w w:val="105"/>
        </w:rPr>
        <w:t> </w:t>
      </w:r>
      <w:r>
        <w:rPr>
          <w:w w:val="105"/>
        </w:rPr>
        <w:t>3(1):</w:t>
      </w:r>
      <w:r>
        <w:rPr>
          <w:spacing w:val="27"/>
          <w:w w:val="105"/>
        </w:rPr>
        <w:t> </w:t>
      </w:r>
      <w:r>
        <w:rPr>
          <w:spacing w:val="-4"/>
          <w:w w:val="105"/>
        </w:rPr>
        <w:t>49–51</w:t>
      </w:r>
      <w:r>
        <w:rPr/>
        <w:tab/>
        <w:t>THE</w:t>
      </w:r>
      <w:r>
        <w:rPr>
          <w:spacing w:val="29"/>
        </w:rPr>
        <w:t> </w:t>
      </w:r>
      <w:r>
        <w:rPr/>
        <w:t>COCHRANE</w:t>
      </w:r>
      <w:r>
        <w:rPr>
          <w:spacing w:val="29"/>
        </w:rPr>
        <w:t> </w:t>
      </w:r>
      <w:r>
        <w:rPr>
          <w:spacing w:val="-2"/>
        </w:rPr>
        <w:t>CORNER</w:t>
      </w:r>
    </w:p>
    <w:p>
      <w:pPr>
        <w:pStyle w:val="BodyText"/>
        <w:spacing w:before="5"/>
        <w:ind w:left="0"/>
        <w:jc w:val="left"/>
        <w:rPr>
          <w:sz w:val="16"/>
        </w:rPr>
      </w:pPr>
      <w:r>
        <w:rPr/>
        <w:pict>
          <v:shape style="position:absolute;margin-left:72pt;margin-top:11.081426pt;width:468pt;height:.1pt;mso-position-horizontal-relative:page;mso-position-vertical-relative:paragraph;z-index:-15728640;mso-wrap-distance-left:0;mso-wrap-distance-right:0" id="docshape2" coordorigin="1440,222" coordsize="9360,0" path="m1440,222l10800,222e" filled="false" stroked="true" strokeweight=".96pt" strokecolor="#000000">
            <v:path arrowok="t"/>
            <v:stroke dashstyle="solid"/>
            <w10:wrap type="topAndBottom"/>
          </v:shape>
        </w:pict>
      </w:r>
    </w:p>
    <w:p>
      <w:pPr>
        <w:pStyle w:val="BodyText"/>
        <w:spacing w:before="9"/>
        <w:ind w:left="0"/>
        <w:jc w:val="left"/>
        <w:rPr>
          <w:sz w:val="9"/>
        </w:rPr>
      </w:pPr>
    </w:p>
    <w:p>
      <w:pPr>
        <w:pStyle w:val="Title"/>
      </w:pPr>
      <w:r>
        <w:rPr>
          <w:w w:val="105"/>
        </w:rPr>
        <w:t>ABSTRACTS</w:t>
      </w:r>
      <w:r>
        <w:rPr>
          <w:spacing w:val="18"/>
          <w:w w:val="105"/>
        </w:rPr>
        <w:t> </w:t>
      </w:r>
      <w:r>
        <w:rPr>
          <w:w w:val="105"/>
        </w:rPr>
        <w:t>OF</w:t>
      </w:r>
      <w:r>
        <w:rPr>
          <w:spacing w:val="19"/>
          <w:w w:val="105"/>
        </w:rPr>
        <w:t> </w:t>
      </w:r>
      <w:r>
        <w:rPr>
          <w:w w:val="105"/>
        </w:rPr>
        <w:t>COCHRANE</w:t>
      </w:r>
      <w:r>
        <w:rPr>
          <w:spacing w:val="18"/>
          <w:w w:val="105"/>
        </w:rPr>
        <w:t> </w:t>
      </w:r>
      <w:r>
        <w:rPr>
          <w:w w:val="105"/>
        </w:rPr>
        <w:t>SYSTEMATIC</w:t>
      </w:r>
      <w:r>
        <w:rPr>
          <w:spacing w:val="19"/>
          <w:w w:val="105"/>
        </w:rPr>
        <w:t> </w:t>
      </w:r>
      <w:r>
        <w:rPr>
          <w:spacing w:val="-2"/>
          <w:w w:val="105"/>
        </w:rPr>
        <w:t>REVIEWS</w:t>
      </w:r>
    </w:p>
    <w:p>
      <w:pPr>
        <w:pStyle w:val="BodyText"/>
        <w:spacing w:before="6"/>
        <w:ind w:left="0"/>
        <w:jc w:val="left"/>
        <w:rPr>
          <w:sz w:val="19"/>
        </w:rPr>
      </w:pPr>
      <w:r>
        <w:rPr/>
        <w:pict>
          <v:shape style="position:absolute;margin-left:72pt;margin-top:12.936026pt;width:468pt;height:.1pt;mso-position-horizontal-relative:page;mso-position-vertical-relative:paragraph;z-index:-15728128;mso-wrap-distance-left:0;mso-wrap-distance-right:0" id="docshape3" coordorigin="1440,259" coordsize="9360,0" path="m1440,259l10800,259e" filled="false" stroked="true" strokeweight=".96pt" strokecolor="#000000">
            <v:path arrowok="t"/>
            <v:stroke dashstyle="solid"/>
            <w10:wrap type="topAndBottom"/>
          </v:shape>
        </w:pict>
      </w:r>
    </w:p>
    <w:p>
      <w:pPr>
        <w:pStyle w:val="BodyText"/>
        <w:ind w:left="0"/>
        <w:jc w:val="left"/>
        <w:rPr>
          <w:sz w:val="17"/>
        </w:rPr>
      </w:pPr>
    </w:p>
    <w:p>
      <w:pPr>
        <w:spacing w:after="0"/>
        <w:jc w:val="left"/>
        <w:rPr>
          <w:sz w:val="17"/>
        </w:rPr>
        <w:sectPr>
          <w:footerReference w:type="default" r:id="rId5"/>
          <w:type w:val="continuous"/>
          <w:pgSz w:w="12240" w:h="15840"/>
          <w:pgMar w:footer="1008" w:header="0" w:top="920" w:bottom="1200" w:left="1320" w:right="1320"/>
          <w:pgNumType w:start="49"/>
        </w:sectPr>
      </w:pPr>
    </w:p>
    <w:p>
      <w:pPr>
        <w:pStyle w:val="BodyText"/>
        <w:spacing w:line="244" w:lineRule="auto" w:before="100"/>
        <w:ind w:right="38" w:firstLine="480"/>
      </w:pPr>
      <w:r>
        <w:rPr/>
        <w:t>In this issue three Cochrane Systematic Reviews from the Cochrane Library have been selected. These highlight three interventions for the disorders</w:t>
      </w:r>
      <w:r>
        <w:rPr>
          <w:spacing w:val="40"/>
        </w:rPr>
        <w:t> </w:t>
      </w:r>
      <w:r>
        <w:rPr/>
        <w:t>we</w:t>
      </w:r>
      <w:r>
        <w:rPr>
          <w:spacing w:val="40"/>
        </w:rPr>
        <w:t> </w:t>
      </w:r>
      <w:r>
        <w:rPr/>
        <w:t>face quite commonly in our practice.</w:t>
      </w:r>
    </w:p>
    <w:p>
      <w:pPr>
        <w:pStyle w:val="ListParagraph"/>
        <w:numPr>
          <w:ilvl w:val="0"/>
          <w:numId w:val="1"/>
        </w:numPr>
        <w:tabs>
          <w:tab w:pos="601" w:val="left" w:leader="none"/>
        </w:tabs>
        <w:spacing w:line="244" w:lineRule="auto" w:before="121" w:after="0"/>
        <w:ind w:left="600" w:right="39" w:hanging="480"/>
        <w:jc w:val="both"/>
        <w:rPr>
          <w:sz w:val="18"/>
        </w:rPr>
      </w:pPr>
      <w:r>
        <w:rPr>
          <w:w w:val="105"/>
          <w:sz w:val="18"/>
        </w:rPr>
        <w:t>The</w:t>
      </w:r>
      <w:r>
        <w:rPr>
          <w:spacing w:val="-1"/>
          <w:w w:val="105"/>
          <w:sz w:val="18"/>
        </w:rPr>
        <w:t> </w:t>
      </w:r>
      <w:r>
        <w:rPr>
          <w:w w:val="105"/>
          <w:sz w:val="18"/>
        </w:rPr>
        <w:t>systematic</w:t>
      </w:r>
      <w:r>
        <w:rPr>
          <w:spacing w:val="-1"/>
          <w:w w:val="105"/>
          <w:sz w:val="18"/>
        </w:rPr>
        <w:t> </w:t>
      </w:r>
      <w:r>
        <w:rPr>
          <w:w w:val="105"/>
          <w:sz w:val="18"/>
        </w:rPr>
        <w:t>review</w:t>
      </w:r>
      <w:r>
        <w:rPr>
          <w:spacing w:val="-1"/>
          <w:w w:val="105"/>
          <w:sz w:val="18"/>
        </w:rPr>
        <w:t> </w:t>
      </w:r>
      <w:r>
        <w:rPr>
          <w:w w:val="105"/>
          <w:sz w:val="18"/>
        </w:rPr>
        <w:t>on</w:t>
      </w:r>
      <w:r>
        <w:rPr>
          <w:spacing w:val="-1"/>
          <w:w w:val="105"/>
          <w:sz w:val="18"/>
        </w:rPr>
        <w:t> </w:t>
      </w:r>
      <w:r>
        <w:rPr>
          <w:w w:val="105"/>
          <w:sz w:val="18"/>
        </w:rPr>
        <w:t>pharmacological</w:t>
      </w:r>
      <w:r>
        <w:rPr>
          <w:spacing w:val="-1"/>
          <w:w w:val="105"/>
          <w:sz w:val="18"/>
        </w:rPr>
        <w:t> </w:t>
      </w:r>
      <w:r>
        <w:rPr>
          <w:w w:val="105"/>
          <w:sz w:val="18"/>
        </w:rPr>
        <w:t>treat- ment</w:t>
      </w:r>
      <w:r>
        <w:rPr>
          <w:spacing w:val="-14"/>
          <w:w w:val="105"/>
          <w:sz w:val="18"/>
        </w:rPr>
        <w:t> </w:t>
      </w:r>
      <w:r>
        <w:rPr>
          <w:w w:val="105"/>
          <w:sz w:val="18"/>
        </w:rPr>
        <w:t>of</w:t>
      </w:r>
      <w:r>
        <w:rPr>
          <w:spacing w:val="21"/>
          <w:w w:val="105"/>
          <w:sz w:val="18"/>
        </w:rPr>
        <w:t> </w:t>
      </w:r>
      <w:r>
        <w:rPr>
          <w:w w:val="105"/>
          <w:sz w:val="18"/>
        </w:rPr>
        <w:t>PTSD</w:t>
      </w:r>
      <w:r>
        <w:rPr>
          <w:spacing w:val="-14"/>
          <w:w w:val="105"/>
          <w:sz w:val="18"/>
        </w:rPr>
        <w:t> </w:t>
      </w:r>
      <w:r>
        <w:rPr>
          <w:w w:val="105"/>
          <w:sz w:val="18"/>
        </w:rPr>
        <w:t>provides</w:t>
      </w:r>
      <w:r>
        <w:rPr>
          <w:spacing w:val="-14"/>
          <w:w w:val="105"/>
          <w:sz w:val="18"/>
        </w:rPr>
        <w:t> </w:t>
      </w:r>
      <w:r>
        <w:rPr>
          <w:w w:val="105"/>
          <w:sz w:val="18"/>
        </w:rPr>
        <w:t>an</w:t>
      </w:r>
      <w:r>
        <w:rPr>
          <w:spacing w:val="-14"/>
          <w:w w:val="105"/>
          <w:sz w:val="18"/>
        </w:rPr>
        <w:t> </w:t>
      </w:r>
      <w:r>
        <w:rPr>
          <w:w w:val="105"/>
          <w:sz w:val="18"/>
        </w:rPr>
        <w:t>evidence</w:t>
      </w:r>
      <w:r>
        <w:rPr>
          <w:spacing w:val="-14"/>
          <w:w w:val="105"/>
          <w:sz w:val="18"/>
        </w:rPr>
        <w:t> </w:t>
      </w:r>
      <w:r>
        <w:rPr>
          <w:w w:val="105"/>
          <w:sz w:val="18"/>
        </w:rPr>
        <w:t>based</w:t>
      </w:r>
      <w:r>
        <w:rPr>
          <w:spacing w:val="-14"/>
          <w:w w:val="105"/>
          <w:sz w:val="18"/>
        </w:rPr>
        <w:t> </w:t>
      </w:r>
      <w:r>
        <w:rPr>
          <w:w w:val="105"/>
          <w:sz w:val="18"/>
        </w:rPr>
        <w:t>insight </w:t>
      </w:r>
      <w:r>
        <w:rPr>
          <w:sz w:val="18"/>
        </w:rPr>
        <w:t>for</w:t>
      </w:r>
      <w:r>
        <w:rPr>
          <w:spacing w:val="-12"/>
          <w:sz w:val="18"/>
        </w:rPr>
        <w:t> </w:t>
      </w:r>
      <w:r>
        <w:rPr>
          <w:sz w:val="18"/>
        </w:rPr>
        <w:t>our</w:t>
      </w:r>
      <w:r>
        <w:rPr>
          <w:spacing w:val="-12"/>
          <w:sz w:val="18"/>
        </w:rPr>
        <w:t> </w:t>
      </w:r>
      <w:r>
        <w:rPr>
          <w:sz w:val="18"/>
        </w:rPr>
        <w:t>efforts</w:t>
      </w:r>
      <w:r>
        <w:rPr>
          <w:spacing w:val="-12"/>
          <w:sz w:val="18"/>
        </w:rPr>
        <w:t> </w:t>
      </w:r>
      <w:r>
        <w:rPr>
          <w:sz w:val="18"/>
        </w:rPr>
        <w:t>to</w:t>
      </w:r>
      <w:r>
        <w:rPr>
          <w:spacing w:val="-12"/>
          <w:sz w:val="18"/>
        </w:rPr>
        <w:t> </w:t>
      </w:r>
      <w:r>
        <w:rPr>
          <w:sz w:val="18"/>
        </w:rPr>
        <w:t>cope</w:t>
      </w:r>
      <w:r>
        <w:rPr>
          <w:spacing w:val="-12"/>
          <w:sz w:val="18"/>
        </w:rPr>
        <w:t> </w:t>
      </w:r>
      <w:r>
        <w:rPr>
          <w:sz w:val="18"/>
        </w:rPr>
        <w:t>with</w:t>
      </w:r>
      <w:r>
        <w:rPr>
          <w:spacing w:val="-12"/>
          <w:sz w:val="18"/>
        </w:rPr>
        <w:t> </w:t>
      </w:r>
      <w:r>
        <w:rPr>
          <w:sz w:val="18"/>
        </w:rPr>
        <w:t>the</w:t>
      </w:r>
      <w:r>
        <w:rPr>
          <w:spacing w:val="-12"/>
          <w:sz w:val="18"/>
        </w:rPr>
        <w:t> </w:t>
      </w:r>
      <w:r>
        <w:rPr>
          <w:sz w:val="18"/>
        </w:rPr>
        <w:t>burden</w:t>
      </w:r>
      <w:r>
        <w:rPr>
          <w:spacing w:val="-12"/>
          <w:sz w:val="18"/>
        </w:rPr>
        <w:t> </w:t>
      </w:r>
      <w:r>
        <w:rPr>
          <w:sz w:val="18"/>
        </w:rPr>
        <w:t>of</w:t>
      </w:r>
      <w:r>
        <w:rPr>
          <w:spacing w:val="-12"/>
          <w:sz w:val="18"/>
        </w:rPr>
        <w:t> </w:t>
      </w:r>
      <w:r>
        <w:rPr>
          <w:sz w:val="18"/>
        </w:rPr>
        <w:t>this</w:t>
      </w:r>
      <w:r>
        <w:rPr>
          <w:spacing w:val="-12"/>
          <w:sz w:val="18"/>
        </w:rPr>
        <w:t> </w:t>
      </w:r>
      <w:r>
        <w:rPr>
          <w:sz w:val="18"/>
        </w:rPr>
        <w:t>disor- </w:t>
      </w:r>
      <w:r>
        <w:rPr>
          <w:w w:val="105"/>
          <w:sz w:val="18"/>
        </w:rPr>
        <w:t>der</w:t>
      </w:r>
      <w:r>
        <w:rPr>
          <w:spacing w:val="-3"/>
          <w:w w:val="105"/>
          <w:sz w:val="18"/>
        </w:rPr>
        <w:t> </w:t>
      </w:r>
      <w:r>
        <w:rPr>
          <w:w w:val="105"/>
          <w:sz w:val="18"/>
        </w:rPr>
        <w:t>which</w:t>
      </w:r>
      <w:r>
        <w:rPr>
          <w:spacing w:val="-3"/>
          <w:w w:val="105"/>
          <w:sz w:val="18"/>
        </w:rPr>
        <w:t> </w:t>
      </w:r>
      <w:r>
        <w:rPr>
          <w:w w:val="105"/>
          <w:sz w:val="18"/>
        </w:rPr>
        <w:t>we</w:t>
      </w:r>
      <w:r>
        <w:rPr>
          <w:spacing w:val="-3"/>
          <w:w w:val="105"/>
          <w:sz w:val="18"/>
        </w:rPr>
        <w:t> </w:t>
      </w:r>
      <w:r>
        <w:rPr>
          <w:w w:val="105"/>
          <w:sz w:val="18"/>
        </w:rPr>
        <w:t>are</w:t>
      </w:r>
      <w:r>
        <w:rPr>
          <w:spacing w:val="-3"/>
          <w:w w:val="105"/>
          <w:sz w:val="18"/>
        </w:rPr>
        <w:t> </w:t>
      </w:r>
      <w:r>
        <w:rPr>
          <w:w w:val="105"/>
          <w:sz w:val="18"/>
        </w:rPr>
        <w:t>going</w:t>
      </w:r>
      <w:r>
        <w:rPr>
          <w:spacing w:val="-3"/>
          <w:w w:val="105"/>
          <w:sz w:val="18"/>
        </w:rPr>
        <w:t> </w:t>
      </w:r>
      <w:r>
        <w:rPr>
          <w:w w:val="105"/>
          <w:sz w:val="18"/>
        </w:rPr>
        <w:t>to</w:t>
      </w:r>
      <w:r>
        <w:rPr>
          <w:spacing w:val="-2"/>
          <w:w w:val="105"/>
          <w:sz w:val="18"/>
        </w:rPr>
        <w:t> </w:t>
      </w:r>
      <w:r>
        <w:rPr>
          <w:w w:val="105"/>
          <w:sz w:val="18"/>
        </w:rPr>
        <w:t>face</w:t>
      </w:r>
      <w:r>
        <w:rPr>
          <w:spacing w:val="-3"/>
          <w:w w:val="105"/>
          <w:sz w:val="18"/>
        </w:rPr>
        <w:t> </w:t>
      </w:r>
      <w:r>
        <w:rPr>
          <w:w w:val="105"/>
          <w:sz w:val="18"/>
        </w:rPr>
        <w:t>in</w:t>
      </w:r>
      <w:r>
        <w:rPr>
          <w:spacing w:val="-3"/>
          <w:w w:val="105"/>
          <w:sz w:val="18"/>
        </w:rPr>
        <w:t> </w:t>
      </w:r>
      <w:r>
        <w:rPr>
          <w:w w:val="105"/>
          <w:sz w:val="18"/>
        </w:rPr>
        <w:t>earthquake</w:t>
      </w:r>
      <w:r>
        <w:rPr>
          <w:spacing w:val="-2"/>
          <w:w w:val="105"/>
          <w:sz w:val="18"/>
        </w:rPr>
        <w:t> </w:t>
      </w:r>
      <w:r>
        <w:rPr>
          <w:w w:val="105"/>
          <w:sz w:val="18"/>
        </w:rPr>
        <w:t>af- fected areas.</w:t>
      </w:r>
    </w:p>
    <w:p>
      <w:pPr>
        <w:pStyle w:val="ListParagraph"/>
        <w:numPr>
          <w:ilvl w:val="0"/>
          <w:numId w:val="1"/>
        </w:numPr>
        <w:tabs>
          <w:tab w:pos="601" w:val="left" w:leader="none"/>
        </w:tabs>
        <w:spacing w:line="244" w:lineRule="auto" w:before="118" w:after="0"/>
        <w:ind w:left="600" w:right="38" w:hanging="480"/>
        <w:jc w:val="both"/>
        <w:rPr>
          <w:sz w:val="18"/>
        </w:rPr>
      </w:pPr>
      <w:r>
        <w:rPr>
          <w:w w:val="105"/>
          <w:sz w:val="18"/>
        </w:rPr>
        <w:t>The</w:t>
      </w:r>
      <w:r>
        <w:rPr>
          <w:spacing w:val="-5"/>
          <w:w w:val="105"/>
          <w:sz w:val="18"/>
        </w:rPr>
        <w:t> </w:t>
      </w:r>
      <w:r>
        <w:rPr>
          <w:w w:val="105"/>
          <w:sz w:val="18"/>
        </w:rPr>
        <w:t>review</w:t>
      </w:r>
      <w:r>
        <w:rPr>
          <w:spacing w:val="-5"/>
          <w:w w:val="105"/>
          <w:sz w:val="18"/>
        </w:rPr>
        <w:t> </w:t>
      </w:r>
      <w:r>
        <w:rPr>
          <w:w w:val="105"/>
          <w:sz w:val="18"/>
        </w:rPr>
        <w:t>on</w:t>
      </w:r>
      <w:r>
        <w:rPr>
          <w:spacing w:val="-5"/>
          <w:w w:val="105"/>
          <w:sz w:val="18"/>
        </w:rPr>
        <w:t> </w:t>
      </w:r>
      <w:r>
        <w:rPr>
          <w:w w:val="105"/>
          <w:sz w:val="18"/>
        </w:rPr>
        <w:t>the</w:t>
      </w:r>
      <w:r>
        <w:rPr>
          <w:spacing w:val="-5"/>
          <w:w w:val="105"/>
          <w:sz w:val="18"/>
        </w:rPr>
        <w:t> </w:t>
      </w:r>
      <w:r>
        <w:rPr>
          <w:w w:val="105"/>
          <w:sz w:val="18"/>
        </w:rPr>
        <w:t>psychosocial</w:t>
      </w:r>
      <w:r>
        <w:rPr>
          <w:spacing w:val="-5"/>
          <w:w w:val="105"/>
          <w:sz w:val="18"/>
        </w:rPr>
        <w:t> </w:t>
      </w:r>
      <w:r>
        <w:rPr>
          <w:w w:val="105"/>
          <w:sz w:val="18"/>
        </w:rPr>
        <w:t>interventions</w:t>
      </w:r>
      <w:r>
        <w:rPr>
          <w:spacing w:val="-5"/>
          <w:w w:val="105"/>
          <w:sz w:val="18"/>
        </w:rPr>
        <w:t> </w:t>
      </w:r>
      <w:r>
        <w:rPr>
          <w:w w:val="105"/>
          <w:sz w:val="18"/>
        </w:rPr>
        <w:t>for conversion</w:t>
      </w:r>
      <w:r>
        <w:rPr>
          <w:w w:val="105"/>
          <w:sz w:val="18"/>
        </w:rPr>
        <w:t> disorders</w:t>
      </w:r>
      <w:r>
        <w:rPr>
          <w:w w:val="105"/>
          <w:sz w:val="18"/>
        </w:rPr>
        <w:t> states</w:t>
      </w:r>
      <w:r>
        <w:rPr>
          <w:w w:val="105"/>
          <w:sz w:val="18"/>
        </w:rPr>
        <w:t> what</w:t>
      </w:r>
      <w:r>
        <w:rPr>
          <w:w w:val="105"/>
          <w:sz w:val="18"/>
        </w:rPr>
        <w:t> we</w:t>
      </w:r>
      <w:r>
        <w:rPr>
          <w:w w:val="105"/>
          <w:sz w:val="18"/>
        </w:rPr>
        <w:t> have</w:t>
      </w:r>
      <w:r>
        <w:rPr>
          <w:w w:val="105"/>
          <w:sz w:val="18"/>
        </w:rPr>
        <w:t> sus- pected</w:t>
      </w:r>
      <w:r>
        <w:rPr>
          <w:spacing w:val="-14"/>
          <w:w w:val="105"/>
          <w:sz w:val="18"/>
        </w:rPr>
        <w:t> </w:t>
      </w:r>
      <w:r>
        <w:rPr>
          <w:w w:val="105"/>
          <w:sz w:val="18"/>
        </w:rPr>
        <w:t>for</w:t>
      </w:r>
      <w:r>
        <w:rPr>
          <w:spacing w:val="-14"/>
          <w:w w:val="105"/>
          <w:sz w:val="18"/>
        </w:rPr>
        <w:t> </w:t>
      </w:r>
      <w:r>
        <w:rPr>
          <w:w w:val="105"/>
          <w:sz w:val="18"/>
        </w:rPr>
        <w:t>a</w:t>
      </w:r>
      <w:r>
        <w:rPr>
          <w:spacing w:val="-14"/>
          <w:w w:val="105"/>
          <w:sz w:val="18"/>
        </w:rPr>
        <w:t> </w:t>
      </w:r>
      <w:r>
        <w:rPr>
          <w:w w:val="105"/>
          <w:sz w:val="18"/>
        </w:rPr>
        <w:t>long</w:t>
      </w:r>
      <w:r>
        <w:rPr>
          <w:spacing w:val="-13"/>
          <w:w w:val="105"/>
          <w:sz w:val="18"/>
        </w:rPr>
        <w:t> </w:t>
      </w:r>
      <w:r>
        <w:rPr>
          <w:w w:val="105"/>
          <w:sz w:val="18"/>
        </w:rPr>
        <w:t>time;</w:t>
      </w:r>
      <w:r>
        <w:rPr>
          <w:spacing w:val="-14"/>
          <w:w w:val="105"/>
          <w:sz w:val="18"/>
        </w:rPr>
        <w:t> </w:t>
      </w:r>
      <w:r>
        <w:rPr>
          <w:w w:val="105"/>
          <w:sz w:val="18"/>
        </w:rPr>
        <w:t>we</w:t>
      </w:r>
      <w:r>
        <w:rPr>
          <w:spacing w:val="-14"/>
          <w:w w:val="105"/>
          <w:sz w:val="18"/>
        </w:rPr>
        <w:t> </w:t>
      </w:r>
      <w:r>
        <w:rPr>
          <w:w w:val="105"/>
          <w:sz w:val="18"/>
        </w:rPr>
        <w:t>do</w:t>
      </w:r>
      <w:r>
        <w:rPr>
          <w:spacing w:val="-14"/>
          <w:w w:val="105"/>
          <w:sz w:val="18"/>
        </w:rPr>
        <w:t> </w:t>
      </w:r>
      <w:r>
        <w:rPr>
          <w:w w:val="105"/>
          <w:sz w:val="18"/>
        </w:rPr>
        <w:t>not</w:t>
      </w:r>
      <w:r>
        <w:rPr>
          <w:spacing w:val="-13"/>
          <w:w w:val="105"/>
          <w:sz w:val="18"/>
        </w:rPr>
        <w:t> </w:t>
      </w:r>
      <w:r>
        <w:rPr>
          <w:w w:val="105"/>
          <w:sz w:val="18"/>
        </w:rPr>
        <w:t>have</w:t>
      </w:r>
      <w:r>
        <w:rPr>
          <w:spacing w:val="-14"/>
          <w:w w:val="105"/>
          <w:sz w:val="18"/>
        </w:rPr>
        <w:t> </w:t>
      </w:r>
      <w:r>
        <w:rPr>
          <w:w w:val="105"/>
          <w:sz w:val="18"/>
        </w:rPr>
        <w:t>much</w:t>
      </w:r>
      <w:r>
        <w:rPr>
          <w:spacing w:val="-14"/>
          <w:w w:val="105"/>
          <w:sz w:val="18"/>
        </w:rPr>
        <w:t> </w:t>
      </w:r>
      <w:r>
        <w:rPr>
          <w:w w:val="105"/>
          <w:sz w:val="18"/>
        </w:rPr>
        <w:t>evi- dence for any of the psychosocial interventions applied</w:t>
      </w:r>
      <w:r>
        <w:rPr>
          <w:spacing w:val="-10"/>
          <w:w w:val="105"/>
          <w:sz w:val="18"/>
        </w:rPr>
        <w:t> </w:t>
      </w:r>
      <w:r>
        <w:rPr>
          <w:w w:val="105"/>
          <w:sz w:val="18"/>
        </w:rPr>
        <w:t>for</w:t>
      </w:r>
      <w:r>
        <w:rPr>
          <w:spacing w:val="-10"/>
          <w:w w:val="105"/>
          <w:sz w:val="18"/>
        </w:rPr>
        <w:t> </w:t>
      </w:r>
      <w:r>
        <w:rPr>
          <w:w w:val="105"/>
          <w:sz w:val="18"/>
        </w:rPr>
        <w:t>this</w:t>
      </w:r>
      <w:r>
        <w:rPr>
          <w:spacing w:val="-10"/>
          <w:w w:val="105"/>
          <w:sz w:val="18"/>
        </w:rPr>
        <w:t> </w:t>
      </w:r>
      <w:r>
        <w:rPr>
          <w:w w:val="105"/>
          <w:sz w:val="18"/>
        </w:rPr>
        <w:t>disorder</w:t>
      </w:r>
      <w:r>
        <w:rPr>
          <w:spacing w:val="-10"/>
          <w:w w:val="105"/>
          <w:sz w:val="18"/>
        </w:rPr>
        <w:t> </w:t>
      </w:r>
      <w:r>
        <w:rPr>
          <w:w w:val="105"/>
          <w:sz w:val="18"/>
        </w:rPr>
        <w:t>This</w:t>
      </w:r>
      <w:r>
        <w:rPr>
          <w:spacing w:val="-10"/>
          <w:w w:val="105"/>
          <w:sz w:val="18"/>
        </w:rPr>
        <w:t> </w:t>
      </w:r>
      <w:r>
        <w:rPr>
          <w:w w:val="105"/>
          <w:sz w:val="18"/>
        </w:rPr>
        <w:t>may</w:t>
      </w:r>
      <w:r>
        <w:rPr>
          <w:spacing w:val="-10"/>
          <w:w w:val="105"/>
          <w:sz w:val="18"/>
        </w:rPr>
        <w:t> </w:t>
      </w:r>
      <w:r>
        <w:rPr>
          <w:w w:val="105"/>
          <w:sz w:val="18"/>
        </w:rPr>
        <w:t>be</w:t>
      </w:r>
      <w:r>
        <w:rPr>
          <w:spacing w:val="-10"/>
          <w:w w:val="105"/>
          <w:sz w:val="18"/>
        </w:rPr>
        <w:t> </w:t>
      </w:r>
      <w:r>
        <w:rPr>
          <w:w w:val="105"/>
          <w:sz w:val="18"/>
        </w:rPr>
        <w:t>surprising</w:t>
      </w:r>
      <w:r>
        <w:rPr>
          <w:spacing w:val="-10"/>
          <w:w w:val="105"/>
          <w:sz w:val="18"/>
        </w:rPr>
        <w:t> </w:t>
      </w:r>
      <w:r>
        <w:rPr>
          <w:w w:val="105"/>
          <w:sz w:val="18"/>
        </w:rPr>
        <w:t>in </w:t>
      </w:r>
      <w:r>
        <w:rPr>
          <w:sz w:val="18"/>
        </w:rPr>
        <w:t>view of the fact that this disorder provided the ba- </w:t>
      </w:r>
      <w:r>
        <w:rPr>
          <w:w w:val="105"/>
          <w:sz w:val="18"/>
        </w:rPr>
        <w:t>sis</w:t>
      </w:r>
      <w:r>
        <w:rPr>
          <w:spacing w:val="-14"/>
          <w:w w:val="105"/>
          <w:sz w:val="18"/>
        </w:rPr>
        <w:t> </w:t>
      </w:r>
      <w:r>
        <w:rPr>
          <w:w w:val="105"/>
          <w:sz w:val="18"/>
        </w:rPr>
        <w:t>of</w:t>
      </w:r>
      <w:r>
        <w:rPr>
          <w:spacing w:val="6"/>
          <w:w w:val="105"/>
          <w:sz w:val="18"/>
        </w:rPr>
        <w:t> </w:t>
      </w:r>
      <w:r>
        <w:rPr>
          <w:w w:val="105"/>
          <w:sz w:val="18"/>
        </w:rPr>
        <w:t>initial</w:t>
      </w:r>
      <w:r>
        <w:rPr>
          <w:spacing w:val="20"/>
          <w:w w:val="105"/>
          <w:sz w:val="18"/>
        </w:rPr>
        <w:t> </w:t>
      </w:r>
      <w:r>
        <w:rPr>
          <w:w w:val="105"/>
          <w:sz w:val="18"/>
        </w:rPr>
        <w:t>psychoanalytic</w:t>
      </w:r>
      <w:r>
        <w:rPr>
          <w:spacing w:val="-14"/>
          <w:w w:val="105"/>
          <w:sz w:val="18"/>
        </w:rPr>
        <w:t> </w:t>
      </w:r>
      <w:r>
        <w:rPr>
          <w:w w:val="105"/>
          <w:sz w:val="18"/>
        </w:rPr>
        <w:t>formulations.</w:t>
      </w:r>
      <w:r>
        <w:rPr>
          <w:spacing w:val="-14"/>
          <w:w w:val="105"/>
          <w:sz w:val="18"/>
        </w:rPr>
        <w:t> </w:t>
      </w:r>
      <w:r>
        <w:rPr>
          <w:w w:val="105"/>
          <w:sz w:val="18"/>
        </w:rPr>
        <w:t>This</w:t>
      </w:r>
      <w:r>
        <w:rPr>
          <w:spacing w:val="-14"/>
          <w:w w:val="105"/>
          <w:sz w:val="18"/>
        </w:rPr>
        <w:t> </w:t>
      </w:r>
      <w:r>
        <w:rPr>
          <w:w w:val="105"/>
          <w:sz w:val="18"/>
        </w:rPr>
        <w:t>is</w:t>
      </w:r>
      <w:r>
        <w:rPr>
          <w:spacing w:val="-14"/>
          <w:w w:val="105"/>
          <w:sz w:val="18"/>
        </w:rPr>
        <w:t> </w:t>
      </w:r>
      <w:r>
        <w:rPr>
          <w:w w:val="105"/>
          <w:sz w:val="18"/>
        </w:rPr>
        <w:t>a real</w:t>
      </w:r>
      <w:r>
        <w:rPr>
          <w:spacing w:val="-14"/>
          <w:w w:val="105"/>
          <w:sz w:val="18"/>
        </w:rPr>
        <w:t> </w:t>
      </w:r>
      <w:r>
        <w:rPr>
          <w:w w:val="105"/>
          <w:sz w:val="18"/>
        </w:rPr>
        <w:t>challenge</w:t>
      </w:r>
      <w:r>
        <w:rPr>
          <w:spacing w:val="-13"/>
          <w:w w:val="105"/>
          <w:sz w:val="18"/>
        </w:rPr>
        <w:t> </w:t>
      </w:r>
      <w:r>
        <w:rPr>
          <w:w w:val="105"/>
          <w:sz w:val="18"/>
        </w:rPr>
        <w:t>for</w:t>
      </w:r>
      <w:r>
        <w:rPr>
          <w:spacing w:val="-14"/>
          <w:w w:val="105"/>
          <w:sz w:val="18"/>
        </w:rPr>
        <w:t> </w:t>
      </w:r>
      <w:r>
        <w:rPr>
          <w:w w:val="105"/>
          <w:sz w:val="18"/>
        </w:rPr>
        <w:t>all</w:t>
      </w:r>
      <w:r>
        <w:rPr>
          <w:spacing w:val="-13"/>
          <w:w w:val="105"/>
          <w:sz w:val="18"/>
        </w:rPr>
        <w:t> </w:t>
      </w:r>
      <w:r>
        <w:rPr>
          <w:w w:val="105"/>
          <w:sz w:val="18"/>
        </w:rPr>
        <w:t>clinicians</w:t>
      </w:r>
      <w:r>
        <w:rPr>
          <w:spacing w:val="-14"/>
          <w:w w:val="105"/>
          <w:sz w:val="18"/>
        </w:rPr>
        <w:t> </w:t>
      </w:r>
      <w:r>
        <w:rPr>
          <w:w w:val="105"/>
          <w:sz w:val="18"/>
        </w:rPr>
        <w:t>and</w:t>
      </w:r>
      <w:r>
        <w:rPr>
          <w:spacing w:val="-13"/>
          <w:w w:val="105"/>
          <w:sz w:val="18"/>
        </w:rPr>
        <w:t> </w:t>
      </w:r>
      <w:r>
        <w:rPr>
          <w:w w:val="105"/>
          <w:sz w:val="18"/>
        </w:rPr>
        <w:t>research</w:t>
      </w:r>
      <w:r>
        <w:rPr>
          <w:spacing w:val="-14"/>
          <w:w w:val="105"/>
          <w:sz w:val="18"/>
        </w:rPr>
        <w:t> </w:t>
      </w:r>
      <w:r>
        <w:rPr>
          <w:w w:val="105"/>
          <w:sz w:val="18"/>
        </w:rPr>
        <w:t>work- </w:t>
      </w:r>
      <w:r>
        <w:rPr>
          <w:sz w:val="18"/>
        </w:rPr>
        <w:t>ers in developing world, particularly in this region </w:t>
      </w:r>
      <w:r>
        <w:rPr>
          <w:w w:val="105"/>
          <w:sz w:val="18"/>
        </w:rPr>
        <w:t>where this disorder constitutes a major cause of </w:t>
      </w:r>
      <w:r>
        <w:rPr>
          <w:sz w:val="18"/>
        </w:rPr>
        <w:t>psychiatric morbidity. Only three trials with a total </w:t>
      </w:r>
      <w:r>
        <w:rPr>
          <w:w w:val="105"/>
          <w:sz w:val="18"/>
        </w:rPr>
        <w:t>of</w:t>
      </w:r>
      <w:r>
        <w:rPr>
          <w:spacing w:val="-14"/>
          <w:w w:val="105"/>
          <w:sz w:val="18"/>
        </w:rPr>
        <w:t> </w:t>
      </w:r>
      <w:r>
        <w:rPr>
          <w:w w:val="105"/>
          <w:sz w:val="18"/>
        </w:rPr>
        <w:t>119</w:t>
      </w:r>
      <w:r>
        <w:rPr>
          <w:spacing w:val="-14"/>
          <w:w w:val="105"/>
          <w:sz w:val="18"/>
        </w:rPr>
        <w:t> </w:t>
      </w:r>
      <w:r>
        <w:rPr>
          <w:w w:val="105"/>
          <w:sz w:val="18"/>
        </w:rPr>
        <w:t>participants</w:t>
      </w:r>
      <w:r>
        <w:rPr>
          <w:spacing w:val="-14"/>
          <w:w w:val="105"/>
          <w:sz w:val="18"/>
        </w:rPr>
        <w:t> </w:t>
      </w:r>
      <w:r>
        <w:rPr>
          <w:w w:val="105"/>
          <w:sz w:val="18"/>
        </w:rPr>
        <w:t>were</w:t>
      </w:r>
      <w:r>
        <w:rPr>
          <w:spacing w:val="-14"/>
          <w:w w:val="105"/>
          <w:sz w:val="18"/>
        </w:rPr>
        <w:t> </w:t>
      </w:r>
      <w:r>
        <w:rPr>
          <w:w w:val="105"/>
          <w:sz w:val="18"/>
        </w:rPr>
        <w:t>identified.</w:t>
      </w:r>
      <w:r>
        <w:rPr>
          <w:spacing w:val="9"/>
          <w:w w:val="105"/>
          <w:sz w:val="18"/>
        </w:rPr>
        <w:t> </w:t>
      </w:r>
      <w:r>
        <w:rPr>
          <w:w w:val="105"/>
          <w:sz w:val="18"/>
        </w:rPr>
        <w:t>In</w:t>
      </w:r>
      <w:r>
        <w:rPr>
          <w:spacing w:val="-14"/>
          <w:w w:val="105"/>
          <w:sz w:val="18"/>
        </w:rPr>
        <w:t> </w:t>
      </w:r>
      <w:r>
        <w:rPr>
          <w:w w:val="105"/>
          <w:sz w:val="18"/>
        </w:rPr>
        <w:t>this</w:t>
      </w:r>
      <w:r>
        <w:rPr>
          <w:spacing w:val="-13"/>
          <w:w w:val="105"/>
          <w:sz w:val="18"/>
        </w:rPr>
        <w:t> </w:t>
      </w:r>
      <w:r>
        <w:rPr>
          <w:w w:val="105"/>
          <w:sz w:val="18"/>
        </w:rPr>
        <w:t>context </w:t>
      </w:r>
      <w:r>
        <w:rPr>
          <w:sz w:val="18"/>
        </w:rPr>
        <w:t>most recent randomized controlled trial on behav- </w:t>
      </w:r>
      <w:r>
        <w:rPr>
          <w:w w:val="105"/>
          <w:sz w:val="18"/>
        </w:rPr>
        <w:t>ior</w:t>
      </w:r>
      <w:r>
        <w:rPr>
          <w:spacing w:val="-1"/>
          <w:w w:val="105"/>
          <w:sz w:val="18"/>
        </w:rPr>
        <w:t> </w:t>
      </w:r>
      <w:r>
        <w:rPr>
          <w:w w:val="105"/>
          <w:sz w:val="18"/>
        </w:rPr>
        <w:t>therapy</w:t>
      </w:r>
      <w:r>
        <w:rPr>
          <w:spacing w:val="-1"/>
          <w:w w:val="105"/>
          <w:sz w:val="18"/>
        </w:rPr>
        <w:t> </w:t>
      </w:r>
      <w:r>
        <w:rPr>
          <w:w w:val="105"/>
          <w:sz w:val="18"/>
        </w:rPr>
        <w:t>for</w:t>
      </w:r>
      <w:r>
        <w:rPr>
          <w:spacing w:val="-1"/>
          <w:w w:val="105"/>
          <w:sz w:val="18"/>
        </w:rPr>
        <w:t> </w:t>
      </w:r>
      <w:r>
        <w:rPr>
          <w:w w:val="105"/>
          <w:sz w:val="18"/>
        </w:rPr>
        <w:t>this</w:t>
      </w:r>
      <w:r>
        <w:rPr>
          <w:spacing w:val="-1"/>
          <w:w w:val="105"/>
          <w:sz w:val="18"/>
        </w:rPr>
        <w:t> </w:t>
      </w:r>
      <w:r>
        <w:rPr>
          <w:w w:val="105"/>
          <w:sz w:val="18"/>
        </w:rPr>
        <w:t>disorder</w:t>
      </w:r>
      <w:r>
        <w:rPr>
          <w:spacing w:val="-1"/>
          <w:w w:val="105"/>
          <w:sz w:val="18"/>
        </w:rPr>
        <w:t> </w:t>
      </w:r>
      <w:r>
        <w:rPr>
          <w:w w:val="105"/>
          <w:sz w:val="18"/>
        </w:rPr>
        <w:t>published</w:t>
      </w:r>
      <w:r>
        <w:rPr>
          <w:spacing w:val="-1"/>
          <w:w w:val="105"/>
          <w:sz w:val="18"/>
        </w:rPr>
        <w:t> </w:t>
      </w:r>
      <w:r>
        <w:rPr>
          <w:w w:val="105"/>
          <w:sz w:val="18"/>
        </w:rPr>
        <w:t>in</w:t>
      </w:r>
      <w:r>
        <w:rPr>
          <w:spacing w:val="-1"/>
          <w:w w:val="105"/>
          <w:sz w:val="18"/>
        </w:rPr>
        <w:t> </w:t>
      </w:r>
      <w:r>
        <w:rPr>
          <w:w w:val="105"/>
          <w:sz w:val="18"/>
        </w:rPr>
        <w:t>Journal of College of Physicians and Surgeons Pakistan (JCPSP</w:t>
      </w:r>
      <w:r>
        <w:rPr>
          <w:spacing w:val="-14"/>
          <w:w w:val="105"/>
          <w:sz w:val="18"/>
        </w:rPr>
        <w:t> </w:t>
      </w:r>
      <w:r>
        <w:rPr>
          <w:w w:val="105"/>
          <w:sz w:val="18"/>
        </w:rPr>
        <w:t>2006,</w:t>
      </w:r>
      <w:r>
        <w:rPr>
          <w:spacing w:val="-14"/>
          <w:w w:val="105"/>
          <w:sz w:val="18"/>
        </w:rPr>
        <w:t> </w:t>
      </w:r>
      <w:r>
        <w:rPr>
          <w:w w:val="105"/>
          <w:sz w:val="18"/>
        </w:rPr>
        <w:t>16(5):</w:t>
      </w:r>
      <w:r>
        <w:rPr>
          <w:spacing w:val="-14"/>
          <w:w w:val="105"/>
          <w:sz w:val="18"/>
        </w:rPr>
        <w:t> </w:t>
      </w:r>
      <w:r>
        <w:rPr>
          <w:w w:val="105"/>
          <w:sz w:val="18"/>
        </w:rPr>
        <w:t>359-363)</w:t>
      </w:r>
      <w:r>
        <w:rPr>
          <w:spacing w:val="-14"/>
          <w:w w:val="105"/>
          <w:sz w:val="18"/>
        </w:rPr>
        <w:t> </w:t>
      </w:r>
      <w:r>
        <w:rPr>
          <w:w w:val="105"/>
          <w:sz w:val="18"/>
        </w:rPr>
        <w:t>should</w:t>
      </w:r>
      <w:r>
        <w:rPr>
          <w:spacing w:val="-13"/>
          <w:w w:val="105"/>
          <w:sz w:val="18"/>
        </w:rPr>
        <w:t> </w:t>
      </w:r>
      <w:r>
        <w:rPr>
          <w:w w:val="105"/>
          <w:sz w:val="18"/>
        </w:rPr>
        <w:t>be</w:t>
      </w:r>
      <w:r>
        <w:rPr>
          <w:spacing w:val="-14"/>
          <w:w w:val="105"/>
          <w:sz w:val="18"/>
        </w:rPr>
        <w:t> </w:t>
      </w:r>
      <w:r>
        <w:rPr>
          <w:w w:val="105"/>
          <w:sz w:val="18"/>
        </w:rPr>
        <w:t>seen</w:t>
      </w:r>
      <w:r>
        <w:rPr>
          <w:spacing w:val="-14"/>
          <w:w w:val="105"/>
          <w:sz w:val="18"/>
        </w:rPr>
        <w:t> </w:t>
      </w:r>
      <w:r>
        <w:rPr>
          <w:w w:val="105"/>
          <w:sz w:val="18"/>
        </w:rPr>
        <w:t>as</w:t>
      </w:r>
      <w:r>
        <w:rPr>
          <w:spacing w:val="-14"/>
          <w:w w:val="105"/>
          <w:sz w:val="18"/>
        </w:rPr>
        <w:t> </w:t>
      </w:r>
      <w:r>
        <w:rPr>
          <w:w w:val="105"/>
          <w:sz w:val="18"/>
        </w:rPr>
        <w:t>a </w:t>
      </w:r>
      <w:r>
        <w:rPr>
          <w:sz w:val="18"/>
        </w:rPr>
        <w:t>welcome</w:t>
      </w:r>
      <w:r>
        <w:rPr>
          <w:spacing w:val="-4"/>
          <w:sz w:val="18"/>
        </w:rPr>
        <w:t> </w:t>
      </w:r>
      <w:r>
        <w:rPr>
          <w:sz w:val="18"/>
        </w:rPr>
        <w:t>addition</w:t>
      </w:r>
      <w:r>
        <w:rPr>
          <w:spacing w:val="-4"/>
          <w:sz w:val="18"/>
        </w:rPr>
        <w:t> </w:t>
      </w:r>
      <w:r>
        <w:rPr>
          <w:sz w:val="18"/>
        </w:rPr>
        <w:t>to</w:t>
      </w:r>
      <w:r>
        <w:rPr>
          <w:spacing w:val="-3"/>
          <w:sz w:val="18"/>
        </w:rPr>
        <w:t> </w:t>
      </w:r>
      <w:r>
        <w:rPr>
          <w:sz w:val="18"/>
        </w:rPr>
        <w:t>the</w:t>
      </w:r>
      <w:r>
        <w:rPr>
          <w:spacing w:val="-3"/>
          <w:sz w:val="18"/>
        </w:rPr>
        <w:t> </w:t>
      </w:r>
      <w:r>
        <w:rPr>
          <w:sz w:val="18"/>
        </w:rPr>
        <w:t>literature</w:t>
      </w:r>
      <w:r>
        <w:rPr>
          <w:spacing w:val="-4"/>
          <w:sz w:val="18"/>
        </w:rPr>
        <w:t> </w:t>
      </w:r>
      <w:r>
        <w:rPr>
          <w:sz w:val="18"/>
        </w:rPr>
        <w:t>and</w:t>
      </w:r>
      <w:r>
        <w:rPr>
          <w:spacing w:val="-4"/>
          <w:sz w:val="18"/>
        </w:rPr>
        <w:t> </w:t>
      </w:r>
      <w:r>
        <w:rPr>
          <w:sz w:val="18"/>
        </w:rPr>
        <w:t>the</w:t>
      </w:r>
      <w:r>
        <w:rPr>
          <w:spacing w:val="-3"/>
          <w:sz w:val="18"/>
        </w:rPr>
        <w:t> </w:t>
      </w:r>
      <w:r>
        <w:rPr>
          <w:sz w:val="18"/>
        </w:rPr>
        <w:t>findings </w:t>
      </w:r>
      <w:r>
        <w:rPr>
          <w:w w:val="105"/>
          <w:sz w:val="18"/>
        </w:rPr>
        <w:t>need</w:t>
      </w:r>
      <w:r>
        <w:rPr>
          <w:spacing w:val="-3"/>
          <w:w w:val="105"/>
          <w:sz w:val="18"/>
        </w:rPr>
        <w:t> </w:t>
      </w:r>
      <w:r>
        <w:rPr>
          <w:w w:val="105"/>
          <w:sz w:val="18"/>
        </w:rPr>
        <w:t>to</w:t>
      </w:r>
      <w:r>
        <w:rPr>
          <w:spacing w:val="-3"/>
          <w:w w:val="105"/>
          <w:sz w:val="18"/>
        </w:rPr>
        <w:t> </w:t>
      </w:r>
      <w:r>
        <w:rPr>
          <w:w w:val="105"/>
          <w:sz w:val="18"/>
        </w:rPr>
        <w:t>be</w:t>
      </w:r>
      <w:r>
        <w:rPr>
          <w:spacing w:val="-3"/>
          <w:w w:val="105"/>
          <w:sz w:val="18"/>
        </w:rPr>
        <w:t> </w:t>
      </w:r>
      <w:r>
        <w:rPr>
          <w:w w:val="105"/>
          <w:sz w:val="18"/>
        </w:rPr>
        <w:t>replicated</w:t>
      </w:r>
      <w:r>
        <w:rPr>
          <w:spacing w:val="-3"/>
          <w:w w:val="105"/>
          <w:sz w:val="18"/>
        </w:rPr>
        <w:t> </w:t>
      </w:r>
      <w:r>
        <w:rPr>
          <w:w w:val="105"/>
          <w:sz w:val="18"/>
        </w:rPr>
        <w:t>in</w:t>
      </w:r>
      <w:r>
        <w:rPr>
          <w:spacing w:val="-3"/>
          <w:w w:val="105"/>
          <w:sz w:val="18"/>
        </w:rPr>
        <w:t> </w:t>
      </w:r>
      <w:r>
        <w:rPr>
          <w:w w:val="105"/>
          <w:sz w:val="18"/>
        </w:rPr>
        <w:t>other</w:t>
      </w:r>
      <w:r>
        <w:rPr>
          <w:spacing w:val="-3"/>
          <w:w w:val="105"/>
          <w:sz w:val="18"/>
        </w:rPr>
        <w:t> </w:t>
      </w:r>
      <w:r>
        <w:rPr>
          <w:w w:val="105"/>
          <w:sz w:val="18"/>
        </w:rPr>
        <w:t>studies</w:t>
      </w:r>
      <w:r>
        <w:rPr>
          <w:spacing w:val="-3"/>
          <w:w w:val="105"/>
          <w:sz w:val="18"/>
        </w:rPr>
        <w:t> </w:t>
      </w:r>
      <w:r>
        <w:rPr>
          <w:w w:val="105"/>
          <w:sz w:val="18"/>
        </w:rPr>
        <w:t>with</w:t>
      </w:r>
      <w:r>
        <w:rPr>
          <w:spacing w:val="-3"/>
          <w:w w:val="105"/>
          <w:sz w:val="18"/>
        </w:rPr>
        <w:t> </w:t>
      </w:r>
      <w:r>
        <w:rPr>
          <w:w w:val="105"/>
          <w:sz w:val="18"/>
        </w:rPr>
        <w:t>larger sample size and more robust methodology.</w:t>
      </w:r>
    </w:p>
    <w:p>
      <w:pPr>
        <w:pStyle w:val="ListParagraph"/>
        <w:numPr>
          <w:ilvl w:val="0"/>
          <w:numId w:val="1"/>
        </w:numPr>
        <w:tabs>
          <w:tab w:pos="601" w:val="left" w:leader="none"/>
        </w:tabs>
        <w:spacing w:line="244" w:lineRule="auto" w:before="120" w:after="0"/>
        <w:ind w:left="600" w:right="38" w:hanging="480"/>
        <w:jc w:val="both"/>
        <w:rPr>
          <w:sz w:val="18"/>
        </w:rPr>
      </w:pPr>
      <w:r>
        <w:rPr>
          <w:sz w:val="18"/>
        </w:rPr>
        <w:t>Finally the review by Krisanaprakornkit et al</w:t>
      </w:r>
      <w:r>
        <w:rPr>
          <w:spacing w:val="40"/>
          <w:sz w:val="18"/>
        </w:rPr>
        <w:t> </w:t>
      </w:r>
      <w:r>
        <w:rPr>
          <w:sz w:val="18"/>
        </w:rPr>
        <w:t>in- vestigates the effectiveness of a novel intervention, the</w:t>
      </w:r>
      <w:r>
        <w:rPr>
          <w:spacing w:val="-14"/>
          <w:sz w:val="18"/>
        </w:rPr>
        <w:t> </w:t>
      </w:r>
      <w:r>
        <w:rPr>
          <w:sz w:val="18"/>
        </w:rPr>
        <w:t>meditation</w:t>
      </w:r>
      <w:r>
        <w:rPr>
          <w:spacing w:val="-13"/>
          <w:sz w:val="18"/>
        </w:rPr>
        <w:t> </w:t>
      </w:r>
      <w:r>
        <w:rPr>
          <w:sz w:val="18"/>
        </w:rPr>
        <w:t>therapy</w:t>
      </w:r>
      <w:r>
        <w:rPr>
          <w:spacing w:val="-13"/>
          <w:sz w:val="18"/>
        </w:rPr>
        <w:t> </w:t>
      </w:r>
      <w:r>
        <w:rPr>
          <w:sz w:val="18"/>
        </w:rPr>
        <w:t>in</w:t>
      </w:r>
      <w:r>
        <w:rPr>
          <w:spacing w:val="-13"/>
          <w:sz w:val="18"/>
        </w:rPr>
        <w:t> </w:t>
      </w:r>
      <w:r>
        <w:rPr>
          <w:sz w:val="18"/>
        </w:rPr>
        <w:t>treating</w:t>
      </w:r>
      <w:r>
        <w:rPr>
          <w:spacing w:val="-14"/>
          <w:sz w:val="18"/>
        </w:rPr>
        <w:t> </w:t>
      </w:r>
      <w:r>
        <w:rPr>
          <w:sz w:val="18"/>
        </w:rPr>
        <w:t>anxiety</w:t>
      </w:r>
      <w:r>
        <w:rPr>
          <w:spacing w:val="-13"/>
          <w:sz w:val="18"/>
        </w:rPr>
        <w:t> </w:t>
      </w:r>
      <w:r>
        <w:rPr>
          <w:sz w:val="18"/>
        </w:rPr>
        <w:t>disorders. This review highlights the range of interventions used in the anxiety disorder. The reviewers con- cluded that there are not enough randomized con- trolled trials on the subject. This is perhaps under- standable and the fact that they were able to lo- cate </w:t>
      </w:r>
      <w:r>
        <w:rPr>
          <w:rFonts w:ascii="Trebuchet MS"/>
          <w:i/>
          <w:sz w:val="18"/>
        </w:rPr>
        <w:t>any</w:t>
      </w:r>
      <w:r>
        <w:rPr>
          <w:rFonts w:ascii="Trebuchet MS"/>
          <w:i/>
          <w:spacing w:val="40"/>
          <w:sz w:val="18"/>
        </w:rPr>
        <w:t> </w:t>
      </w:r>
      <w:r>
        <w:rPr>
          <w:sz w:val="18"/>
        </w:rPr>
        <w:t>trial is encouraging. After all there is no Meditation Therapy Inc. to sponsor the trials on meditation therapy or for that matter on any psy- chological intervention!</w:t>
      </w:r>
    </w:p>
    <w:p>
      <w:pPr>
        <w:spacing w:before="112"/>
        <w:ind w:left="0" w:right="39" w:firstLine="0"/>
        <w:jc w:val="right"/>
        <w:rPr>
          <w:rFonts w:ascii="Tahoma"/>
          <w:b/>
          <w:sz w:val="18"/>
        </w:rPr>
      </w:pPr>
      <w:r>
        <w:rPr>
          <w:rFonts w:ascii="Tahoma"/>
          <w:b/>
          <w:w w:val="95"/>
          <w:sz w:val="18"/>
        </w:rPr>
        <w:t>The</w:t>
      </w:r>
      <w:r>
        <w:rPr>
          <w:rFonts w:ascii="Tahoma"/>
          <w:b/>
          <w:spacing w:val="4"/>
          <w:sz w:val="18"/>
        </w:rPr>
        <w:t> </w:t>
      </w:r>
      <w:r>
        <w:rPr>
          <w:rFonts w:ascii="Tahoma"/>
          <w:b/>
          <w:spacing w:val="-2"/>
          <w:sz w:val="18"/>
        </w:rPr>
        <w:t>Editor</w:t>
      </w:r>
    </w:p>
    <w:p>
      <w:pPr>
        <w:pStyle w:val="BodyText"/>
        <w:spacing w:before="6"/>
        <w:ind w:left="0"/>
        <w:jc w:val="left"/>
        <w:rPr>
          <w:rFonts w:ascii="Tahoma"/>
          <w:b/>
          <w:sz w:val="19"/>
        </w:rPr>
      </w:pPr>
    </w:p>
    <w:p>
      <w:pPr>
        <w:pStyle w:val="Heading1"/>
        <w:spacing w:line="295" w:lineRule="auto"/>
        <w:ind w:firstLine="388"/>
        <w:jc w:val="both"/>
      </w:pPr>
      <w:r>
        <w:rPr>
          <w:w w:val="105"/>
        </w:rPr>
        <w:t>PHARMACOTHERAPY FOR POST TRAUMATIC</w:t>
      </w:r>
      <w:r>
        <w:rPr>
          <w:spacing w:val="1"/>
          <w:w w:val="105"/>
        </w:rPr>
        <w:t> </w:t>
      </w:r>
      <w:r>
        <w:rPr>
          <w:w w:val="105"/>
        </w:rPr>
        <w:t>STRESS</w:t>
      </w:r>
      <w:r>
        <w:rPr>
          <w:spacing w:val="1"/>
          <w:w w:val="105"/>
        </w:rPr>
        <w:t> </w:t>
      </w:r>
      <w:r>
        <w:rPr>
          <w:w w:val="105"/>
        </w:rPr>
        <w:t>DISORDER</w:t>
      </w:r>
      <w:r>
        <w:rPr>
          <w:spacing w:val="1"/>
          <w:w w:val="105"/>
        </w:rPr>
        <w:t> </w:t>
      </w:r>
      <w:r>
        <w:rPr>
          <w:spacing w:val="-2"/>
          <w:w w:val="105"/>
        </w:rPr>
        <w:t>(PTSD)</w:t>
      </w:r>
    </w:p>
    <w:p>
      <w:pPr>
        <w:pStyle w:val="BodyText"/>
        <w:spacing w:before="137"/>
        <w:ind w:left="1164"/>
        <w:jc w:val="left"/>
      </w:pPr>
      <w:r>
        <w:rPr>
          <w:w w:val="115"/>
        </w:rPr>
        <w:t>Stein</w:t>
      </w:r>
      <w:r>
        <w:rPr>
          <w:spacing w:val="-7"/>
          <w:w w:val="115"/>
        </w:rPr>
        <w:t> </w:t>
      </w:r>
      <w:r>
        <w:rPr>
          <w:w w:val="115"/>
        </w:rPr>
        <w:t>DJ,</w:t>
      </w:r>
      <w:r>
        <w:rPr>
          <w:spacing w:val="-7"/>
          <w:w w:val="115"/>
        </w:rPr>
        <w:t> </w:t>
      </w:r>
      <w:r>
        <w:rPr>
          <w:w w:val="115"/>
        </w:rPr>
        <w:t>Ipser</w:t>
      </w:r>
      <w:r>
        <w:rPr>
          <w:spacing w:val="-7"/>
          <w:w w:val="115"/>
        </w:rPr>
        <w:t> </w:t>
      </w:r>
      <w:r>
        <w:rPr>
          <w:w w:val="115"/>
        </w:rPr>
        <w:t>JC,</w:t>
      </w:r>
      <w:r>
        <w:rPr>
          <w:spacing w:val="-7"/>
          <w:w w:val="115"/>
        </w:rPr>
        <w:t> </w:t>
      </w:r>
      <w:r>
        <w:rPr>
          <w:w w:val="115"/>
        </w:rPr>
        <w:t>Seedat</w:t>
      </w:r>
      <w:r>
        <w:rPr>
          <w:spacing w:val="-7"/>
          <w:w w:val="115"/>
        </w:rPr>
        <w:t> </w:t>
      </w:r>
      <w:r>
        <w:rPr>
          <w:spacing w:val="-10"/>
          <w:w w:val="115"/>
        </w:rPr>
        <w:t>S</w:t>
      </w:r>
    </w:p>
    <w:p>
      <w:pPr>
        <w:pStyle w:val="BodyText"/>
        <w:spacing w:before="3"/>
        <w:ind w:left="0"/>
        <w:jc w:val="left"/>
      </w:pPr>
    </w:p>
    <w:p>
      <w:pPr>
        <w:pStyle w:val="Heading2"/>
      </w:pPr>
      <w:r>
        <w:rPr>
          <w:spacing w:val="-2"/>
          <w:w w:val="105"/>
        </w:rPr>
        <w:t>ABSTRACT</w:t>
      </w:r>
    </w:p>
    <w:p>
      <w:pPr>
        <w:pStyle w:val="BodyText"/>
        <w:spacing w:line="242" w:lineRule="auto" w:before="128"/>
        <w:ind w:left="120"/>
        <w:jc w:val="left"/>
      </w:pPr>
      <w:r>
        <w:rPr>
          <w:w w:val="105"/>
        </w:rPr>
        <w:t>Background: Post traumatic stress disorder (PTSD) is a </w:t>
      </w:r>
      <w:r>
        <w:rPr/>
        <w:t>prevalent</w:t>
      </w:r>
      <w:r>
        <w:rPr>
          <w:spacing w:val="18"/>
        </w:rPr>
        <w:t> </w:t>
      </w:r>
      <w:r>
        <w:rPr/>
        <w:t>and</w:t>
      </w:r>
      <w:r>
        <w:rPr>
          <w:spacing w:val="18"/>
        </w:rPr>
        <w:t> </w:t>
      </w:r>
      <w:r>
        <w:rPr/>
        <w:t>disabling</w:t>
      </w:r>
      <w:r>
        <w:rPr>
          <w:spacing w:val="19"/>
        </w:rPr>
        <w:t> </w:t>
      </w:r>
      <w:r>
        <w:rPr/>
        <w:t>disorder.</w:t>
      </w:r>
      <w:r>
        <w:rPr>
          <w:spacing w:val="18"/>
        </w:rPr>
        <w:t> </w:t>
      </w:r>
      <w:r>
        <w:rPr/>
        <w:t>Evidence</w:t>
      </w:r>
      <w:r>
        <w:rPr>
          <w:spacing w:val="19"/>
        </w:rPr>
        <w:t> </w:t>
      </w:r>
      <w:r>
        <w:rPr/>
        <w:t>that</w:t>
      </w:r>
      <w:r>
        <w:rPr>
          <w:spacing w:val="20"/>
        </w:rPr>
        <w:t> </w:t>
      </w:r>
      <w:r>
        <w:rPr/>
        <w:t>PTSD</w:t>
      </w:r>
      <w:r>
        <w:rPr>
          <w:spacing w:val="18"/>
        </w:rPr>
        <w:t> </w:t>
      </w:r>
      <w:r>
        <w:rPr>
          <w:spacing w:val="-5"/>
        </w:rPr>
        <w:t>is</w:t>
      </w:r>
    </w:p>
    <w:p>
      <w:pPr>
        <w:pStyle w:val="BodyText"/>
        <w:spacing w:line="244" w:lineRule="auto" w:before="100"/>
        <w:ind w:left="120" w:right="116"/>
      </w:pPr>
      <w:r>
        <w:rPr/>
        <w:br w:type="column"/>
      </w:r>
      <w:r>
        <w:rPr>
          <w:w w:val="105"/>
        </w:rPr>
        <w:t>characterised by specific psychobiological dysfunctions </w:t>
      </w:r>
      <w:r>
        <w:rPr/>
        <w:t>has contributed to a growing interest in the use of medi- </w:t>
      </w:r>
      <w:r>
        <w:rPr>
          <w:w w:val="105"/>
        </w:rPr>
        <w:t>cation in its treatment.</w:t>
      </w:r>
    </w:p>
    <w:p>
      <w:pPr>
        <w:pStyle w:val="BodyText"/>
        <w:spacing w:line="244" w:lineRule="auto" w:before="101"/>
        <w:ind w:left="120" w:right="115"/>
      </w:pPr>
      <w:r>
        <w:rPr>
          <w:w w:val="105"/>
        </w:rPr>
        <w:t>Objectives:</w:t>
      </w:r>
      <w:r>
        <w:rPr>
          <w:spacing w:val="-3"/>
          <w:w w:val="105"/>
        </w:rPr>
        <w:t> </w:t>
      </w:r>
      <w:r>
        <w:rPr>
          <w:w w:val="105"/>
        </w:rPr>
        <w:t>To</w:t>
      </w:r>
      <w:r>
        <w:rPr>
          <w:spacing w:val="-2"/>
          <w:w w:val="105"/>
        </w:rPr>
        <w:t> </w:t>
      </w:r>
      <w:r>
        <w:rPr>
          <w:w w:val="105"/>
        </w:rPr>
        <w:t>assess</w:t>
      </w:r>
      <w:r>
        <w:rPr>
          <w:spacing w:val="-2"/>
          <w:w w:val="105"/>
        </w:rPr>
        <w:t> </w:t>
      </w:r>
      <w:r>
        <w:rPr>
          <w:w w:val="105"/>
        </w:rPr>
        <w:t>the</w:t>
      </w:r>
      <w:r>
        <w:rPr>
          <w:spacing w:val="-2"/>
          <w:w w:val="105"/>
        </w:rPr>
        <w:t> </w:t>
      </w:r>
      <w:r>
        <w:rPr>
          <w:w w:val="105"/>
        </w:rPr>
        <w:t>effects</w:t>
      </w:r>
      <w:r>
        <w:rPr>
          <w:spacing w:val="-2"/>
          <w:w w:val="105"/>
        </w:rPr>
        <w:t> </w:t>
      </w:r>
      <w:r>
        <w:rPr>
          <w:w w:val="105"/>
        </w:rPr>
        <w:t>of</w:t>
      </w:r>
      <w:r>
        <w:rPr>
          <w:spacing w:val="-2"/>
          <w:w w:val="105"/>
        </w:rPr>
        <w:t> </w:t>
      </w:r>
      <w:r>
        <w:rPr>
          <w:w w:val="105"/>
        </w:rPr>
        <w:t>medication</w:t>
      </w:r>
      <w:r>
        <w:rPr>
          <w:spacing w:val="-2"/>
          <w:w w:val="105"/>
        </w:rPr>
        <w:t> </w:t>
      </w:r>
      <w:r>
        <w:rPr>
          <w:w w:val="105"/>
        </w:rPr>
        <w:t>for</w:t>
      </w:r>
      <w:r>
        <w:rPr>
          <w:spacing w:val="-2"/>
          <w:w w:val="105"/>
        </w:rPr>
        <w:t> </w:t>
      </w:r>
      <w:r>
        <w:rPr>
          <w:w w:val="105"/>
        </w:rPr>
        <w:t>post </w:t>
      </w:r>
      <w:r>
        <w:rPr>
          <w:w w:val="110"/>
        </w:rPr>
        <w:t>traumatic stress disorder.</w:t>
      </w:r>
    </w:p>
    <w:p>
      <w:pPr>
        <w:pStyle w:val="BodyText"/>
        <w:spacing w:line="244" w:lineRule="auto" w:before="119"/>
        <w:ind w:left="120" w:right="114"/>
      </w:pPr>
      <w:r>
        <w:rPr>
          <w:w w:val="105"/>
        </w:rPr>
        <w:t>Search strategy: We searched the Cochrane Depres- sion, Anxiety and Neurosis Group specialised register </w:t>
      </w:r>
      <w:r>
        <w:rPr/>
        <w:t>(CCDANCTR-Studies) on 18 August 2005, the Cochrane </w:t>
      </w:r>
      <w:r>
        <w:rPr>
          <w:w w:val="105"/>
        </w:rPr>
        <w:t>Central Register of Controlled Trials (CENTRAL) (The </w:t>
      </w:r>
      <w:r>
        <w:rPr/>
        <w:t>Cochrane</w:t>
      </w:r>
      <w:r>
        <w:rPr>
          <w:spacing w:val="-8"/>
        </w:rPr>
        <w:t> </w:t>
      </w:r>
      <w:r>
        <w:rPr/>
        <w:t>Library</w:t>
      </w:r>
      <w:r>
        <w:rPr>
          <w:spacing w:val="-8"/>
        </w:rPr>
        <w:t> </w:t>
      </w:r>
      <w:r>
        <w:rPr/>
        <w:t>issue</w:t>
      </w:r>
      <w:r>
        <w:rPr>
          <w:spacing w:val="-7"/>
        </w:rPr>
        <w:t> </w:t>
      </w:r>
      <w:r>
        <w:rPr/>
        <w:t>4,</w:t>
      </w:r>
      <w:r>
        <w:rPr>
          <w:spacing w:val="-8"/>
        </w:rPr>
        <w:t> </w:t>
      </w:r>
      <w:r>
        <w:rPr/>
        <w:t>2004),</w:t>
      </w:r>
      <w:r>
        <w:rPr>
          <w:spacing w:val="-8"/>
        </w:rPr>
        <w:t> </w:t>
      </w:r>
      <w:r>
        <w:rPr/>
        <w:t>MEDLINE</w:t>
      </w:r>
      <w:r>
        <w:rPr>
          <w:spacing w:val="-7"/>
        </w:rPr>
        <w:t> </w:t>
      </w:r>
      <w:r>
        <w:rPr/>
        <w:t>(January</w:t>
      </w:r>
      <w:r>
        <w:rPr>
          <w:spacing w:val="-8"/>
        </w:rPr>
        <w:t> </w:t>
      </w:r>
      <w:r>
        <w:rPr>
          <w:spacing w:val="-4"/>
        </w:rPr>
        <w:t>1966</w:t>
      </w:r>
    </w:p>
    <w:p>
      <w:pPr>
        <w:pStyle w:val="BodyText"/>
        <w:spacing w:line="244" w:lineRule="auto" w:before="1"/>
        <w:ind w:left="120" w:right="111"/>
      </w:pPr>
      <w:r>
        <w:rPr/>
        <w:t>to</w:t>
      </w:r>
      <w:r>
        <w:rPr>
          <w:spacing w:val="40"/>
        </w:rPr>
        <w:t> </w:t>
      </w:r>
      <w:r>
        <w:rPr/>
        <w:t>December</w:t>
      </w:r>
      <w:r>
        <w:rPr>
          <w:spacing w:val="40"/>
        </w:rPr>
        <w:t> </w:t>
      </w:r>
      <w:r>
        <w:rPr/>
        <w:t>2004),</w:t>
      </w:r>
      <w:r>
        <w:rPr>
          <w:spacing w:val="40"/>
        </w:rPr>
        <w:t> </w:t>
      </w:r>
      <w:r>
        <w:rPr/>
        <w:t>PsycINFO</w:t>
      </w:r>
      <w:r>
        <w:rPr>
          <w:spacing w:val="40"/>
        </w:rPr>
        <w:t> </w:t>
      </w:r>
      <w:r>
        <w:rPr/>
        <w:t>(1966</w:t>
      </w:r>
      <w:r>
        <w:rPr>
          <w:spacing w:val="40"/>
        </w:rPr>
        <w:t> </w:t>
      </w:r>
      <w:r>
        <w:rPr/>
        <w:t>to</w:t>
      </w:r>
      <w:r>
        <w:rPr>
          <w:spacing w:val="40"/>
        </w:rPr>
        <w:t> </w:t>
      </w:r>
      <w:r>
        <w:rPr/>
        <w:t>2004),</w:t>
      </w:r>
      <w:r>
        <w:rPr>
          <w:spacing w:val="40"/>
        </w:rPr>
        <w:t> </w:t>
      </w:r>
      <w:r>
        <w:rPr/>
        <w:t>and the</w:t>
      </w:r>
      <w:r>
        <w:rPr>
          <w:spacing w:val="40"/>
        </w:rPr>
        <w:t> </w:t>
      </w:r>
      <w:r>
        <w:rPr/>
        <w:t>National</w:t>
      </w:r>
      <w:r>
        <w:rPr>
          <w:spacing w:val="40"/>
        </w:rPr>
        <w:t> </w:t>
      </w:r>
      <w:r>
        <w:rPr/>
        <w:t>PTSD</w:t>
      </w:r>
      <w:r>
        <w:rPr>
          <w:spacing w:val="40"/>
        </w:rPr>
        <w:t> </w:t>
      </w:r>
      <w:r>
        <w:rPr/>
        <w:t>Center</w:t>
      </w:r>
      <w:r>
        <w:rPr>
          <w:spacing w:val="40"/>
        </w:rPr>
        <w:t> </w:t>
      </w:r>
      <w:r>
        <w:rPr/>
        <w:t>Pilots</w:t>
      </w:r>
      <w:r>
        <w:rPr>
          <w:spacing w:val="40"/>
        </w:rPr>
        <w:t> </w:t>
      </w:r>
      <w:r>
        <w:rPr/>
        <w:t>database.</w:t>
      </w:r>
      <w:r>
        <w:rPr>
          <w:spacing w:val="40"/>
        </w:rPr>
        <w:t> </w:t>
      </w:r>
      <w:r>
        <w:rPr/>
        <w:t>Reference lists of retrieved articles were searched for additional </w:t>
      </w:r>
      <w:r>
        <w:rPr>
          <w:spacing w:val="-2"/>
        </w:rPr>
        <w:t>studies.</w:t>
      </w:r>
    </w:p>
    <w:p>
      <w:pPr>
        <w:pStyle w:val="Heading3"/>
        <w:spacing w:before="172"/>
        <w:ind w:left="119"/>
        <w:rPr>
          <w:i/>
        </w:rPr>
      </w:pPr>
      <w:r>
        <w:rPr>
          <w:i/>
        </w:rPr>
        <w:t>Selection</w:t>
      </w:r>
      <w:r>
        <w:rPr>
          <w:i/>
          <w:spacing w:val="4"/>
        </w:rPr>
        <w:t> </w:t>
      </w:r>
      <w:r>
        <w:rPr>
          <w:i/>
          <w:spacing w:val="-2"/>
        </w:rPr>
        <w:t>criteria</w:t>
      </w:r>
    </w:p>
    <w:p>
      <w:pPr>
        <w:pStyle w:val="BodyText"/>
        <w:spacing w:line="244" w:lineRule="auto" w:before="130"/>
        <w:ind w:right="119" w:firstLine="480"/>
      </w:pPr>
      <w:r>
        <w:rPr/>
        <w:t>All randomised controlled trials (RCTs) of pharma- cotherapy for PTSD.</w:t>
      </w:r>
    </w:p>
    <w:p>
      <w:pPr>
        <w:pStyle w:val="Heading3"/>
        <w:spacing w:before="155"/>
        <w:ind w:left="119"/>
        <w:rPr>
          <w:i/>
        </w:rPr>
      </w:pPr>
      <w:r>
        <w:rPr>
          <w:i/>
          <w:w w:val="95"/>
        </w:rPr>
        <w:t>Data</w:t>
      </w:r>
      <w:r>
        <w:rPr>
          <w:i/>
          <w:spacing w:val="9"/>
        </w:rPr>
        <w:t> </w:t>
      </w:r>
      <w:r>
        <w:rPr>
          <w:i/>
          <w:w w:val="95"/>
        </w:rPr>
        <w:t>collection</w:t>
      </w:r>
      <w:r>
        <w:rPr>
          <w:i/>
          <w:spacing w:val="10"/>
        </w:rPr>
        <w:t> </w:t>
      </w:r>
      <w:r>
        <w:rPr>
          <w:i/>
          <w:w w:val="95"/>
        </w:rPr>
        <w:t>and</w:t>
      </w:r>
      <w:r>
        <w:rPr>
          <w:i/>
          <w:spacing w:val="10"/>
        </w:rPr>
        <w:t> </w:t>
      </w:r>
      <w:r>
        <w:rPr>
          <w:i/>
          <w:spacing w:val="-2"/>
          <w:w w:val="95"/>
        </w:rPr>
        <w:t>analysis</w:t>
      </w:r>
    </w:p>
    <w:p>
      <w:pPr>
        <w:pStyle w:val="BodyText"/>
        <w:spacing w:line="244" w:lineRule="auto" w:before="130"/>
        <w:ind w:right="115" w:firstLine="480"/>
      </w:pPr>
      <w:r>
        <w:rPr>
          <w:spacing w:val="-2"/>
          <w:w w:val="105"/>
        </w:rPr>
        <w:t>Two</w:t>
      </w:r>
      <w:r>
        <w:rPr>
          <w:spacing w:val="-6"/>
          <w:w w:val="105"/>
        </w:rPr>
        <w:t> </w:t>
      </w:r>
      <w:r>
        <w:rPr>
          <w:spacing w:val="-2"/>
          <w:w w:val="105"/>
        </w:rPr>
        <w:t>raters</w:t>
      </w:r>
      <w:r>
        <w:rPr>
          <w:spacing w:val="-6"/>
          <w:w w:val="105"/>
        </w:rPr>
        <w:t> </w:t>
      </w:r>
      <w:r>
        <w:rPr>
          <w:spacing w:val="-2"/>
          <w:w w:val="105"/>
        </w:rPr>
        <w:t>independently</w:t>
      </w:r>
      <w:r>
        <w:rPr>
          <w:spacing w:val="-6"/>
          <w:w w:val="105"/>
        </w:rPr>
        <w:t> </w:t>
      </w:r>
      <w:r>
        <w:rPr>
          <w:spacing w:val="-2"/>
          <w:w w:val="105"/>
        </w:rPr>
        <w:t>assessed</w:t>
      </w:r>
      <w:r>
        <w:rPr>
          <w:spacing w:val="-6"/>
          <w:w w:val="105"/>
        </w:rPr>
        <w:t> </w:t>
      </w:r>
      <w:r>
        <w:rPr>
          <w:spacing w:val="-2"/>
          <w:w w:val="105"/>
        </w:rPr>
        <w:t>RCTs</w:t>
      </w:r>
      <w:r>
        <w:rPr>
          <w:spacing w:val="-6"/>
          <w:w w:val="105"/>
        </w:rPr>
        <w:t> </w:t>
      </w:r>
      <w:r>
        <w:rPr>
          <w:spacing w:val="-2"/>
          <w:w w:val="105"/>
        </w:rPr>
        <w:t>for</w:t>
      </w:r>
      <w:r>
        <w:rPr>
          <w:spacing w:val="-6"/>
          <w:w w:val="105"/>
        </w:rPr>
        <w:t> </w:t>
      </w:r>
      <w:r>
        <w:rPr>
          <w:spacing w:val="-2"/>
          <w:w w:val="105"/>
        </w:rPr>
        <w:t>inclu- </w:t>
      </w:r>
      <w:r>
        <w:rPr>
          <w:w w:val="105"/>
        </w:rPr>
        <w:t>sion</w:t>
      </w:r>
      <w:r>
        <w:rPr>
          <w:spacing w:val="-7"/>
          <w:w w:val="105"/>
        </w:rPr>
        <w:t> </w:t>
      </w:r>
      <w:r>
        <w:rPr>
          <w:w w:val="105"/>
        </w:rPr>
        <w:t>in</w:t>
      </w:r>
      <w:r>
        <w:rPr>
          <w:spacing w:val="-7"/>
          <w:w w:val="105"/>
        </w:rPr>
        <w:t> </w:t>
      </w:r>
      <w:r>
        <w:rPr>
          <w:w w:val="105"/>
        </w:rPr>
        <w:t>the</w:t>
      </w:r>
      <w:r>
        <w:rPr>
          <w:spacing w:val="-7"/>
          <w:w w:val="105"/>
        </w:rPr>
        <w:t> </w:t>
      </w:r>
      <w:r>
        <w:rPr>
          <w:w w:val="105"/>
        </w:rPr>
        <w:t>review,</w:t>
      </w:r>
      <w:r>
        <w:rPr>
          <w:spacing w:val="-7"/>
          <w:w w:val="105"/>
        </w:rPr>
        <w:t> </w:t>
      </w:r>
      <w:r>
        <w:rPr>
          <w:w w:val="105"/>
        </w:rPr>
        <w:t>collated</w:t>
      </w:r>
      <w:r>
        <w:rPr>
          <w:spacing w:val="-7"/>
          <w:w w:val="105"/>
        </w:rPr>
        <w:t> </w:t>
      </w:r>
      <w:r>
        <w:rPr>
          <w:w w:val="105"/>
        </w:rPr>
        <w:t>trial</w:t>
      </w:r>
      <w:r>
        <w:rPr>
          <w:spacing w:val="-7"/>
          <w:w w:val="105"/>
        </w:rPr>
        <w:t> </w:t>
      </w:r>
      <w:r>
        <w:rPr>
          <w:w w:val="105"/>
        </w:rPr>
        <w:t>data,</w:t>
      </w:r>
      <w:r>
        <w:rPr>
          <w:spacing w:val="-7"/>
          <w:w w:val="105"/>
        </w:rPr>
        <w:t> </w:t>
      </w:r>
      <w:r>
        <w:rPr>
          <w:w w:val="105"/>
        </w:rPr>
        <w:t>and</w:t>
      </w:r>
      <w:r>
        <w:rPr>
          <w:spacing w:val="-7"/>
          <w:w w:val="105"/>
        </w:rPr>
        <w:t> </w:t>
      </w:r>
      <w:r>
        <w:rPr>
          <w:w w:val="105"/>
        </w:rPr>
        <w:t>assessed</w:t>
      </w:r>
      <w:r>
        <w:rPr>
          <w:spacing w:val="-7"/>
          <w:w w:val="105"/>
        </w:rPr>
        <w:t> </w:t>
      </w:r>
      <w:r>
        <w:rPr>
          <w:w w:val="105"/>
        </w:rPr>
        <w:t>trial quality.</w:t>
      </w:r>
      <w:r>
        <w:rPr>
          <w:spacing w:val="-3"/>
          <w:w w:val="105"/>
        </w:rPr>
        <w:t> </w:t>
      </w:r>
      <w:r>
        <w:rPr>
          <w:w w:val="105"/>
        </w:rPr>
        <w:t>Investigators</w:t>
      </w:r>
      <w:r>
        <w:rPr>
          <w:spacing w:val="-3"/>
          <w:w w:val="105"/>
        </w:rPr>
        <w:t> </w:t>
      </w:r>
      <w:r>
        <w:rPr>
          <w:w w:val="105"/>
        </w:rPr>
        <w:t>were</w:t>
      </w:r>
      <w:r>
        <w:rPr>
          <w:spacing w:val="-3"/>
          <w:w w:val="105"/>
        </w:rPr>
        <w:t> </w:t>
      </w:r>
      <w:r>
        <w:rPr>
          <w:w w:val="105"/>
        </w:rPr>
        <w:t>contacted</w:t>
      </w:r>
      <w:r>
        <w:rPr>
          <w:spacing w:val="-3"/>
          <w:w w:val="105"/>
        </w:rPr>
        <w:t> </w:t>
      </w:r>
      <w:r>
        <w:rPr>
          <w:w w:val="105"/>
        </w:rPr>
        <w:t>to</w:t>
      </w:r>
      <w:r>
        <w:rPr>
          <w:spacing w:val="-3"/>
          <w:w w:val="105"/>
        </w:rPr>
        <w:t> </w:t>
      </w:r>
      <w:r>
        <w:rPr>
          <w:w w:val="105"/>
        </w:rPr>
        <w:t>obtain</w:t>
      </w:r>
      <w:r>
        <w:rPr>
          <w:spacing w:val="-3"/>
          <w:w w:val="105"/>
        </w:rPr>
        <w:t> </w:t>
      </w:r>
      <w:r>
        <w:rPr>
          <w:w w:val="105"/>
        </w:rPr>
        <w:t>missing data. Summary statistics were stratified by medication class,</w:t>
      </w:r>
      <w:r>
        <w:rPr>
          <w:spacing w:val="-3"/>
          <w:w w:val="105"/>
        </w:rPr>
        <w:t> </w:t>
      </w:r>
      <w:r>
        <w:rPr>
          <w:w w:val="105"/>
        </w:rPr>
        <w:t>and</w:t>
      </w:r>
      <w:r>
        <w:rPr>
          <w:spacing w:val="-3"/>
          <w:w w:val="105"/>
        </w:rPr>
        <w:t> </w:t>
      </w:r>
      <w:r>
        <w:rPr>
          <w:w w:val="105"/>
        </w:rPr>
        <w:t>by</w:t>
      </w:r>
      <w:r>
        <w:rPr>
          <w:spacing w:val="-3"/>
          <w:w w:val="105"/>
        </w:rPr>
        <w:t> </w:t>
      </w:r>
      <w:r>
        <w:rPr>
          <w:w w:val="105"/>
        </w:rPr>
        <w:t>medication</w:t>
      </w:r>
      <w:r>
        <w:rPr>
          <w:spacing w:val="-3"/>
          <w:w w:val="105"/>
        </w:rPr>
        <w:t> </w:t>
      </w:r>
      <w:r>
        <w:rPr>
          <w:w w:val="105"/>
        </w:rPr>
        <w:t>agent</w:t>
      </w:r>
      <w:r>
        <w:rPr>
          <w:spacing w:val="-3"/>
          <w:w w:val="105"/>
        </w:rPr>
        <w:t> </w:t>
      </w:r>
      <w:r>
        <w:rPr>
          <w:w w:val="105"/>
        </w:rPr>
        <w:t>for</w:t>
      </w:r>
      <w:r>
        <w:rPr>
          <w:spacing w:val="-3"/>
          <w:w w:val="105"/>
        </w:rPr>
        <w:t> </w:t>
      </w:r>
      <w:r>
        <w:rPr>
          <w:w w:val="105"/>
        </w:rPr>
        <w:t>the</w:t>
      </w:r>
      <w:r>
        <w:rPr>
          <w:spacing w:val="-3"/>
          <w:w w:val="105"/>
        </w:rPr>
        <w:t> </w:t>
      </w:r>
      <w:r>
        <w:rPr>
          <w:w w:val="105"/>
        </w:rPr>
        <w:t>selective</w:t>
      </w:r>
      <w:r>
        <w:rPr>
          <w:spacing w:val="-3"/>
          <w:w w:val="105"/>
        </w:rPr>
        <w:t> </w:t>
      </w:r>
      <w:r>
        <w:rPr>
          <w:w w:val="105"/>
        </w:rPr>
        <w:t>seroto- nin reuptake inhibitors (SSRIs). Dichotomous and con- tinuous measures were calculated using a random ef- fects</w:t>
      </w:r>
      <w:r>
        <w:rPr>
          <w:spacing w:val="-14"/>
          <w:w w:val="105"/>
        </w:rPr>
        <w:t> </w:t>
      </w:r>
      <w:r>
        <w:rPr>
          <w:w w:val="105"/>
        </w:rPr>
        <w:t>model,</w:t>
      </w:r>
      <w:r>
        <w:rPr>
          <w:spacing w:val="-14"/>
          <w:w w:val="105"/>
        </w:rPr>
        <w:t> </w:t>
      </w:r>
      <w:r>
        <w:rPr>
          <w:w w:val="105"/>
        </w:rPr>
        <w:t>heterogeneity</w:t>
      </w:r>
      <w:r>
        <w:rPr>
          <w:spacing w:val="-14"/>
          <w:w w:val="105"/>
        </w:rPr>
        <w:t> </w:t>
      </w:r>
      <w:r>
        <w:rPr>
          <w:w w:val="105"/>
        </w:rPr>
        <w:t>was</w:t>
      </w:r>
      <w:r>
        <w:rPr>
          <w:spacing w:val="-14"/>
          <w:w w:val="105"/>
        </w:rPr>
        <w:t> </w:t>
      </w:r>
      <w:r>
        <w:rPr>
          <w:w w:val="105"/>
        </w:rPr>
        <w:t>assessed,</w:t>
      </w:r>
      <w:r>
        <w:rPr>
          <w:spacing w:val="-14"/>
          <w:w w:val="105"/>
        </w:rPr>
        <w:t> </w:t>
      </w:r>
      <w:r>
        <w:rPr>
          <w:w w:val="105"/>
        </w:rPr>
        <w:t>and</w:t>
      </w:r>
      <w:r>
        <w:rPr>
          <w:spacing w:val="-14"/>
          <w:w w:val="105"/>
        </w:rPr>
        <w:t> </w:t>
      </w:r>
      <w:r>
        <w:rPr>
          <w:w w:val="105"/>
        </w:rPr>
        <w:t>subgroup/ sensitivity analyses were undertaken.</w:t>
      </w:r>
    </w:p>
    <w:p>
      <w:pPr>
        <w:pStyle w:val="Heading3"/>
        <w:ind w:left="119"/>
        <w:rPr>
          <w:i/>
        </w:rPr>
      </w:pPr>
      <w:r>
        <w:rPr>
          <w:i/>
          <w:w w:val="95"/>
        </w:rPr>
        <w:t>Main</w:t>
      </w:r>
      <w:r>
        <w:rPr>
          <w:i/>
          <w:spacing w:val="4"/>
        </w:rPr>
        <w:t> </w:t>
      </w:r>
      <w:r>
        <w:rPr>
          <w:i/>
          <w:spacing w:val="-2"/>
        </w:rPr>
        <w:t>results</w:t>
      </w:r>
    </w:p>
    <w:p>
      <w:pPr>
        <w:pStyle w:val="BodyText"/>
        <w:spacing w:line="244" w:lineRule="auto" w:before="130"/>
        <w:ind w:right="115" w:firstLine="480"/>
      </w:pPr>
      <w:r>
        <w:rPr/>
        <w:t>35 short-term (14 weeks or less) RCTs were in- cluded in the analysis (4597 participants). Symptom se- verity for 17 trials was significantly reduced in the medi- cation groups, relative to placebo (weighted mean dif- ference -5.76, 95% confidence intervals (CI) -8.16 to - 3.36,</w:t>
      </w:r>
      <w:r>
        <w:rPr>
          <w:spacing w:val="-9"/>
        </w:rPr>
        <w:t> </w:t>
      </w:r>
      <w:r>
        <w:rPr/>
        <w:t>number</w:t>
      </w:r>
      <w:r>
        <w:rPr>
          <w:spacing w:val="-9"/>
        </w:rPr>
        <w:t> </w:t>
      </w:r>
      <w:r>
        <w:rPr/>
        <w:t>of</w:t>
      </w:r>
      <w:r>
        <w:rPr>
          <w:spacing w:val="-9"/>
        </w:rPr>
        <w:t> </w:t>
      </w:r>
      <w:r>
        <w:rPr/>
        <w:t>participants</w:t>
      </w:r>
      <w:r>
        <w:rPr>
          <w:spacing w:val="-9"/>
        </w:rPr>
        <w:t> </w:t>
      </w:r>
      <w:r>
        <w:rPr/>
        <w:t>(N)</w:t>
      </w:r>
      <w:r>
        <w:rPr>
          <w:spacing w:val="-9"/>
        </w:rPr>
        <w:t> </w:t>
      </w:r>
      <w:r>
        <w:rPr/>
        <w:t>=</w:t>
      </w:r>
      <w:r>
        <w:rPr>
          <w:spacing w:val="-9"/>
        </w:rPr>
        <w:t> </w:t>
      </w:r>
      <w:r>
        <w:rPr/>
        <w:t>2507).</w:t>
      </w:r>
      <w:r>
        <w:rPr>
          <w:spacing w:val="-9"/>
        </w:rPr>
        <w:t> </w:t>
      </w:r>
      <w:r>
        <w:rPr/>
        <w:t>Similarly,</w:t>
      </w:r>
      <w:r>
        <w:rPr>
          <w:spacing w:val="-9"/>
        </w:rPr>
        <w:t> </w:t>
      </w:r>
      <w:r>
        <w:rPr/>
        <w:t>sum- mary statistics for responder status from 13 trials dem- onstrated overall superiority of a variety of medication agents</w:t>
      </w:r>
      <w:r>
        <w:rPr>
          <w:spacing w:val="-5"/>
        </w:rPr>
        <w:t> </w:t>
      </w:r>
      <w:r>
        <w:rPr/>
        <w:t>to</w:t>
      </w:r>
      <w:r>
        <w:rPr>
          <w:spacing w:val="-5"/>
        </w:rPr>
        <w:t> </w:t>
      </w:r>
      <w:r>
        <w:rPr/>
        <w:t>placebo</w:t>
      </w:r>
      <w:r>
        <w:rPr>
          <w:spacing w:val="-5"/>
        </w:rPr>
        <w:t> </w:t>
      </w:r>
      <w:r>
        <w:rPr/>
        <w:t>(relative</w:t>
      </w:r>
      <w:r>
        <w:rPr>
          <w:spacing w:val="-5"/>
        </w:rPr>
        <w:t> </w:t>
      </w:r>
      <w:r>
        <w:rPr/>
        <w:t>risk</w:t>
      </w:r>
      <w:r>
        <w:rPr>
          <w:spacing w:val="-5"/>
        </w:rPr>
        <w:t> </w:t>
      </w:r>
      <w:r>
        <w:rPr/>
        <w:t>1.49,</w:t>
      </w:r>
      <w:r>
        <w:rPr>
          <w:spacing w:val="-5"/>
        </w:rPr>
        <w:t> </w:t>
      </w:r>
      <w:r>
        <w:rPr/>
        <w:t>95%</w:t>
      </w:r>
      <w:r>
        <w:rPr>
          <w:spacing w:val="-5"/>
        </w:rPr>
        <w:t> </w:t>
      </w:r>
      <w:r>
        <w:rPr/>
        <w:t>CI</w:t>
      </w:r>
      <w:r>
        <w:rPr>
          <w:spacing w:val="-5"/>
        </w:rPr>
        <w:t> </w:t>
      </w:r>
      <w:r>
        <w:rPr/>
        <w:t>1.28</w:t>
      </w:r>
      <w:r>
        <w:rPr>
          <w:spacing w:val="-5"/>
        </w:rPr>
        <w:t> </w:t>
      </w:r>
      <w:r>
        <w:rPr/>
        <w:t>to</w:t>
      </w:r>
      <w:r>
        <w:rPr>
          <w:spacing w:val="-5"/>
        </w:rPr>
        <w:t> </w:t>
      </w:r>
      <w:r>
        <w:rPr/>
        <w:t>1.73,</w:t>
      </w:r>
    </w:p>
    <w:p>
      <w:pPr>
        <w:pStyle w:val="BodyText"/>
        <w:spacing w:line="244" w:lineRule="auto"/>
        <w:ind w:right="115"/>
      </w:pPr>
      <w:r>
        <w:rPr>
          <w:w w:val="95"/>
        </w:rPr>
        <w:t>number needed to treat = 4.85, 95% CI 3.85 to 6.25, N = </w:t>
      </w:r>
      <w:r>
        <w:rPr/>
        <w:t>1272). Medication and placebo response occurred in 59.1% (N = 644) and 38.5% (628) of patients, respec- tively. Of the medication classes, evidence of treatment efficacy</w:t>
      </w:r>
      <w:r>
        <w:rPr>
          <w:spacing w:val="40"/>
        </w:rPr>
        <w:t> </w:t>
      </w:r>
      <w:r>
        <w:rPr/>
        <w:t>was</w:t>
      </w:r>
      <w:r>
        <w:rPr>
          <w:spacing w:val="40"/>
        </w:rPr>
        <w:t> </w:t>
      </w:r>
      <w:r>
        <w:rPr/>
        <w:t>most</w:t>
      </w:r>
      <w:r>
        <w:rPr>
          <w:spacing w:val="40"/>
        </w:rPr>
        <w:t> </w:t>
      </w:r>
      <w:r>
        <w:rPr/>
        <w:t>convincing</w:t>
      </w:r>
      <w:r>
        <w:rPr>
          <w:spacing w:val="40"/>
        </w:rPr>
        <w:t> </w:t>
      </w:r>
      <w:r>
        <w:rPr/>
        <w:t>for</w:t>
      </w:r>
      <w:r>
        <w:rPr>
          <w:spacing w:val="40"/>
        </w:rPr>
        <w:t> </w:t>
      </w:r>
      <w:r>
        <w:rPr/>
        <w:t>the</w:t>
      </w:r>
      <w:r>
        <w:rPr>
          <w:spacing w:val="40"/>
        </w:rPr>
        <w:t> </w:t>
      </w:r>
      <w:r>
        <w:rPr/>
        <w:t>SSRIs.</w:t>
      </w:r>
    </w:p>
    <w:p>
      <w:pPr>
        <w:pStyle w:val="BodyText"/>
        <w:spacing w:line="244" w:lineRule="auto" w:before="99"/>
        <w:ind w:right="114" w:firstLine="480"/>
      </w:pPr>
      <w:r>
        <w:rPr/>
        <w:t>Medication was superior to placebo in reducing</w:t>
      </w:r>
      <w:r>
        <w:rPr>
          <w:spacing w:val="40"/>
        </w:rPr>
        <w:t> </w:t>
      </w:r>
      <w:r>
        <w:rPr/>
        <w:t>the severity of PTSD symptom clusters, comorbid de- pression and disability. Medication was also less well tolerated than placebo. A narrative review of 3 mainte- nance</w:t>
      </w:r>
      <w:r>
        <w:rPr>
          <w:spacing w:val="40"/>
        </w:rPr>
        <w:t> </w:t>
      </w:r>
      <w:r>
        <w:rPr/>
        <w:t>trials</w:t>
      </w:r>
      <w:r>
        <w:rPr>
          <w:spacing w:val="40"/>
        </w:rPr>
        <w:t> </w:t>
      </w:r>
      <w:r>
        <w:rPr/>
        <w:t>suggested</w:t>
      </w:r>
      <w:r>
        <w:rPr>
          <w:spacing w:val="40"/>
        </w:rPr>
        <w:t> </w:t>
      </w:r>
      <w:r>
        <w:rPr/>
        <w:t>that</w:t>
      </w:r>
      <w:r>
        <w:rPr>
          <w:spacing w:val="40"/>
        </w:rPr>
        <w:t> </w:t>
      </w:r>
      <w:r>
        <w:rPr/>
        <w:t>long</w:t>
      </w:r>
      <w:r>
        <w:rPr>
          <w:spacing w:val="40"/>
        </w:rPr>
        <w:t> </w:t>
      </w:r>
      <w:r>
        <w:rPr/>
        <w:t>term</w:t>
      </w:r>
      <w:r>
        <w:rPr>
          <w:spacing w:val="40"/>
        </w:rPr>
        <w:t> </w:t>
      </w:r>
      <w:r>
        <w:rPr/>
        <w:t>medication</w:t>
      </w:r>
      <w:r>
        <w:rPr>
          <w:spacing w:val="40"/>
        </w:rPr>
        <w:t> </w:t>
      </w:r>
      <w:r>
        <w:rPr/>
        <w:t>may be required in treating PTSD.</w:t>
      </w:r>
    </w:p>
    <w:p>
      <w:pPr>
        <w:spacing w:after="0" w:line="244" w:lineRule="auto"/>
        <w:sectPr>
          <w:type w:val="continuous"/>
          <w:pgSz w:w="12240" w:h="15840"/>
          <w:pgMar w:header="0" w:footer="1008" w:top="920" w:bottom="1200" w:left="1320" w:right="1320"/>
          <w:cols w:num="2" w:equalWidth="0">
            <w:col w:w="4663" w:space="197"/>
            <w:col w:w="4740"/>
          </w:cols>
        </w:sectPr>
      </w:pPr>
    </w:p>
    <w:p>
      <w:pPr>
        <w:pStyle w:val="Heading3"/>
        <w:spacing w:before="87"/>
        <w:rPr>
          <w:i/>
        </w:rPr>
      </w:pPr>
      <w:r>
        <w:rPr>
          <w:i/>
          <w:w w:val="90"/>
        </w:rPr>
        <w:t>Authors’</w:t>
      </w:r>
      <w:r>
        <w:rPr>
          <w:i/>
          <w:spacing w:val="14"/>
        </w:rPr>
        <w:t> </w:t>
      </w:r>
      <w:r>
        <w:rPr>
          <w:i/>
          <w:spacing w:val="-2"/>
        </w:rPr>
        <w:t>conclusions</w:t>
      </w:r>
    </w:p>
    <w:p>
      <w:pPr>
        <w:pStyle w:val="BodyText"/>
        <w:spacing w:line="244" w:lineRule="auto" w:before="111"/>
        <w:ind w:right="40" w:firstLine="480"/>
      </w:pPr>
      <w:r>
        <w:rPr/>
        <w:t>Medication treatments can be effective in treating </w:t>
      </w:r>
      <w:r>
        <w:rPr>
          <w:w w:val="105"/>
        </w:rPr>
        <w:t>PTSD, acting to reduce its core symptoms, as well as associated</w:t>
      </w:r>
      <w:r>
        <w:rPr>
          <w:spacing w:val="-14"/>
          <w:w w:val="105"/>
        </w:rPr>
        <w:t> </w:t>
      </w:r>
      <w:r>
        <w:rPr>
          <w:w w:val="105"/>
        </w:rPr>
        <w:t>depression</w:t>
      </w:r>
      <w:r>
        <w:rPr>
          <w:spacing w:val="-14"/>
          <w:w w:val="105"/>
        </w:rPr>
        <w:t> </w:t>
      </w:r>
      <w:r>
        <w:rPr>
          <w:w w:val="105"/>
        </w:rPr>
        <w:t>and</w:t>
      </w:r>
      <w:r>
        <w:rPr>
          <w:spacing w:val="-14"/>
          <w:w w:val="105"/>
        </w:rPr>
        <w:t> </w:t>
      </w:r>
      <w:r>
        <w:rPr>
          <w:w w:val="105"/>
        </w:rPr>
        <w:t>disability.</w:t>
      </w:r>
      <w:r>
        <w:rPr>
          <w:spacing w:val="-14"/>
          <w:w w:val="105"/>
        </w:rPr>
        <w:t> </w:t>
      </w:r>
      <w:r>
        <w:rPr>
          <w:w w:val="105"/>
        </w:rPr>
        <w:t>The</w:t>
      </w:r>
      <w:r>
        <w:rPr>
          <w:spacing w:val="-14"/>
          <w:w w:val="105"/>
        </w:rPr>
        <w:t> </w:t>
      </w:r>
      <w:r>
        <w:rPr>
          <w:w w:val="105"/>
        </w:rPr>
        <w:t>findings</w:t>
      </w:r>
      <w:r>
        <w:rPr>
          <w:spacing w:val="-14"/>
          <w:w w:val="105"/>
        </w:rPr>
        <w:t> </w:t>
      </w:r>
      <w:r>
        <w:rPr>
          <w:w w:val="105"/>
        </w:rPr>
        <w:t>of</w:t>
      </w:r>
      <w:r>
        <w:rPr>
          <w:spacing w:val="-14"/>
          <w:w w:val="105"/>
        </w:rPr>
        <w:t> </w:t>
      </w:r>
      <w:r>
        <w:rPr>
          <w:w w:val="105"/>
        </w:rPr>
        <w:t>this review support the status of SSRIs as first line agents in the</w:t>
      </w:r>
      <w:r>
        <w:rPr>
          <w:spacing w:val="-5"/>
          <w:w w:val="105"/>
        </w:rPr>
        <w:t> </w:t>
      </w:r>
      <w:r>
        <w:rPr>
          <w:w w:val="105"/>
        </w:rPr>
        <w:t>pharmacotherapy</w:t>
      </w:r>
      <w:r>
        <w:rPr>
          <w:spacing w:val="-5"/>
          <w:w w:val="105"/>
        </w:rPr>
        <w:t> </w:t>
      </w:r>
      <w:r>
        <w:rPr>
          <w:w w:val="105"/>
        </w:rPr>
        <w:t>of</w:t>
      </w:r>
      <w:r>
        <w:rPr>
          <w:spacing w:val="-5"/>
          <w:w w:val="105"/>
        </w:rPr>
        <w:t> </w:t>
      </w:r>
      <w:r>
        <w:rPr>
          <w:w w:val="105"/>
        </w:rPr>
        <w:t>PTSD,</w:t>
      </w:r>
      <w:r>
        <w:rPr>
          <w:spacing w:val="-5"/>
          <w:w w:val="105"/>
        </w:rPr>
        <w:t> </w:t>
      </w:r>
      <w:r>
        <w:rPr>
          <w:w w:val="105"/>
        </w:rPr>
        <w:t>as</w:t>
      </w:r>
      <w:r>
        <w:rPr>
          <w:spacing w:val="-5"/>
          <w:w w:val="105"/>
        </w:rPr>
        <w:t> </w:t>
      </w:r>
      <w:r>
        <w:rPr>
          <w:w w:val="105"/>
        </w:rPr>
        <w:t>well</w:t>
      </w:r>
      <w:r>
        <w:rPr>
          <w:spacing w:val="-5"/>
          <w:w w:val="105"/>
        </w:rPr>
        <w:t> </w:t>
      </w:r>
      <w:r>
        <w:rPr>
          <w:w w:val="105"/>
        </w:rPr>
        <w:t>as</w:t>
      </w:r>
      <w:r>
        <w:rPr>
          <w:spacing w:val="-5"/>
          <w:w w:val="105"/>
        </w:rPr>
        <w:t> </w:t>
      </w:r>
      <w:r>
        <w:rPr>
          <w:w w:val="105"/>
        </w:rPr>
        <w:t>their</w:t>
      </w:r>
      <w:r>
        <w:rPr>
          <w:spacing w:val="-5"/>
          <w:w w:val="105"/>
        </w:rPr>
        <w:t> </w:t>
      </w:r>
      <w:r>
        <w:rPr>
          <w:w w:val="105"/>
        </w:rPr>
        <w:t>value</w:t>
      </w:r>
      <w:r>
        <w:rPr>
          <w:spacing w:val="-5"/>
          <w:w w:val="105"/>
        </w:rPr>
        <w:t> </w:t>
      </w:r>
      <w:r>
        <w:rPr>
          <w:w w:val="105"/>
        </w:rPr>
        <w:t>in </w:t>
      </w:r>
      <w:r>
        <w:rPr/>
        <w:t>long-term treatment. However, there remain important </w:t>
      </w:r>
      <w:r>
        <w:rPr>
          <w:w w:val="105"/>
        </w:rPr>
        <w:t>gaps in the evidence base, and a continued need for more effective.</w:t>
      </w:r>
    </w:p>
    <w:p>
      <w:pPr>
        <w:spacing w:line="244" w:lineRule="auto" w:before="99"/>
        <w:ind w:left="119" w:right="0" w:firstLine="0"/>
        <w:jc w:val="left"/>
        <w:rPr>
          <w:sz w:val="18"/>
        </w:rPr>
      </w:pPr>
      <w:r>
        <w:rPr>
          <w:sz w:val="18"/>
        </w:rPr>
        <w:t>The full text of the review</w:t>
      </w:r>
      <w:r>
        <w:rPr>
          <w:spacing w:val="40"/>
          <w:sz w:val="18"/>
        </w:rPr>
        <w:t> </w:t>
      </w:r>
      <w:r>
        <w:rPr>
          <w:sz w:val="18"/>
        </w:rPr>
        <w:t>is available in </w:t>
      </w:r>
      <w:r>
        <w:rPr>
          <w:rFonts w:ascii="Trebuchet MS" w:hAnsi="Trebuchet MS"/>
          <w:i/>
          <w:sz w:val="18"/>
        </w:rPr>
        <w:t>The Cochrane</w:t>
      </w:r>
      <w:r>
        <w:rPr>
          <w:rFonts w:ascii="Trebuchet MS" w:hAnsi="Trebuchet MS"/>
          <w:i/>
          <w:sz w:val="18"/>
        </w:rPr>
        <w:t> Library </w:t>
      </w:r>
      <w:r>
        <w:rPr>
          <w:sz w:val="18"/>
        </w:rPr>
        <w:t>(ISSN 1464–780X)</w:t>
      </w:r>
    </w:p>
    <w:p>
      <w:pPr>
        <w:pStyle w:val="BodyText"/>
        <w:spacing w:line="244" w:lineRule="auto"/>
        <w:jc w:val="left"/>
      </w:pPr>
      <w:r>
        <w:rPr>
          <w:w w:val="105"/>
        </w:rPr>
        <w:t>The Cochrane Database of Systematic Reviews 2006 Issue 2.</w:t>
      </w:r>
    </w:p>
    <w:p>
      <w:pPr>
        <w:pStyle w:val="BodyText"/>
        <w:spacing w:line="242" w:lineRule="auto" w:before="1"/>
        <w:jc w:val="left"/>
      </w:pPr>
      <w:r>
        <w:rPr>
          <w:w w:val="105"/>
        </w:rPr>
        <w:t>Copyright © 2006 The Cochrane Collaboration. Pub- lished by John Wiley &amp; Sons, Ltd.</w:t>
      </w:r>
    </w:p>
    <w:p>
      <w:pPr>
        <w:pStyle w:val="BodyText"/>
        <w:spacing w:before="3"/>
        <w:ind w:left="0"/>
        <w:jc w:val="left"/>
        <w:rPr>
          <w:sz w:val="19"/>
        </w:rPr>
      </w:pPr>
    </w:p>
    <w:p>
      <w:pPr>
        <w:pStyle w:val="Heading1"/>
        <w:spacing w:line="292" w:lineRule="auto"/>
        <w:ind w:left="156" w:right="76"/>
      </w:pPr>
      <w:r>
        <w:rPr>
          <w:w w:val="105"/>
        </w:rPr>
        <w:t>PSYCHOSOCIAL</w:t>
      </w:r>
      <w:r>
        <w:rPr>
          <w:spacing w:val="-19"/>
          <w:w w:val="105"/>
        </w:rPr>
        <w:t> </w:t>
      </w:r>
      <w:r>
        <w:rPr>
          <w:w w:val="105"/>
        </w:rPr>
        <w:t>INTERVENTIONS</w:t>
      </w:r>
      <w:r>
        <w:rPr>
          <w:spacing w:val="-19"/>
          <w:w w:val="105"/>
        </w:rPr>
        <w:t> </w:t>
      </w:r>
      <w:r>
        <w:rPr>
          <w:w w:val="105"/>
        </w:rPr>
        <w:t>FOR CONVERSION DISORDER</w:t>
      </w:r>
    </w:p>
    <w:p>
      <w:pPr>
        <w:pStyle w:val="BodyText"/>
        <w:spacing w:before="122"/>
        <w:ind w:left="151" w:right="76"/>
        <w:jc w:val="center"/>
      </w:pPr>
      <w:r>
        <w:rPr>
          <w:w w:val="105"/>
        </w:rPr>
        <w:t>Ruddy</w:t>
      </w:r>
      <w:r>
        <w:rPr>
          <w:spacing w:val="8"/>
          <w:w w:val="105"/>
        </w:rPr>
        <w:t> </w:t>
      </w:r>
      <w:r>
        <w:rPr>
          <w:w w:val="105"/>
        </w:rPr>
        <w:t>R</w:t>
      </w:r>
      <w:r>
        <w:rPr>
          <w:spacing w:val="8"/>
          <w:w w:val="105"/>
        </w:rPr>
        <w:t> </w:t>
      </w:r>
      <w:r>
        <w:rPr>
          <w:w w:val="105"/>
        </w:rPr>
        <w:t>and</w:t>
      </w:r>
      <w:r>
        <w:rPr>
          <w:spacing w:val="8"/>
          <w:w w:val="105"/>
        </w:rPr>
        <w:t> </w:t>
      </w:r>
      <w:r>
        <w:rPr>
          <w:w w:val="105"/>
        </w:rPr>
        <w:t>House</w:t>
      </w:r>
      <w:r>
        <w:rPr>
          <w:spacing w:val="8"/>
          <w:w w:val="105"/>
        </w:rPr>
        <w:t> </w:t>
      </w:r>
      <w:r>
        <w:rPr>
          <w:spacing w:val="-10"/>
          <w:w w:val="105"/>
        </w:rPr>
        <w:t>A</w:t>
      </w:r>
    </w:p>
    <w:p>
      <w:pPr>
        <w:pStyle w:val="BodyText"/>
        <w:spacing w:before="7"/>
        <w:ind w:left="0"/>
        <w:jc w:val="left"/>
        <w:rPr>
          <w:sz w:val="16"/>
        </w:rPr>
      </w:pPr>
    </w:p>
    <w:p>
      <w:pPr>
        <w:pStyle w:val="Heading2"/>
      </w:pPr>
      <w:r>
        <w:rPr>
          <w:spacing w:val="-2"/>
          <w:w w:val="105"/>
        </w:rPr>
        <w:t>ABSTRACT</w:t>
      </w:r>
    </w:p>
    <w:p>
      <w:pPr>
        <w:pStyle w:val="BodyText"/>
        <w:spacing w:line="244" w:lineRule="auto" w:before="125"/>
        <w:ind w:left="120" w:right="39"/>
      </w:pPr>
      <w:r>
        <w:rPr/>
        <w:t>Background: Conversion disorder is an alteration or loss </w:t>
      </w:r>
      <w:r>
        <w:rPr>
          <w:w w:val="105"/>
        </w:rPr>
        <w:t>of</w:t>
      </w:r>
      <w:r>
        <w:rPr>
          <w:spacing w:val="-12"/>
          <w:w w:val="105"/>
        </w:rPr>
        <w:t> </w:t>
      </w:r>
      <w:r>
        <w:rPr>
          <w:w w:val="105"/>
        </w:rPr>
        <w:t>physical</w:t>
      </w:r>
      <w:r>
        <w:rPr>
          <w:spacing w:val="-12"/>
          <w:w w:val="105"/>
        </w:rPr>
        <w:t> </w:t>
      </w:r>
      <w:r>
        <w:rPr>
          <w:w w:val="105"/>
        </w:rPr>
        <w:t>functioning</w:t>
      </w:r>
      <w:r>
        <w:rPr>
          <w:spacing w:val="-12"/>
          <w:w w:val="105"/>
        </w:rPr>
        <w:t> </w:t>
      </w:r>
      <w:r>
        <w:rPr>
          <w:w w:val="105"/>
        </w:rPr>
        <w:t>suggestive</w:t>
      </w:r>
      <w:r>
        <w:rPr>
          <w:spacing w:val="-12"/>
          <w:w w:val="105"/>
        </w:rPr>
        <w:t> </w:t>
      </w:r>
      <w:r>
        <w:rPr>
          <w:w w:val="105"/>
        </w:rPr>
        <w:t>of</w:t>
      </w:r>
      <w:r>
        <w:rPr>
          <w:spacing w:val="-12"/>
          <w:w w:val="105"/>
        </w:rPr>
        <w:t> </w:t>
      </w:r>
      <w:r>
        <w:rPr>
          <w:w w:val="105"/>
        </w:rPr>
        <w:t>a</w:t>
      </w:r>
      <w:r>
        <w:rPr>
          <w:spacing w:val="-12"/>
          <w:w w:val="105"/>
        </w:rPr>
        <w:t> </w:t>
      </w:r>
      <w:r>
        <w:rPr>
          <w:w w:val="105"/>
        </w:rPr>
        <w:t>physical</w:t>
      </w:r>
      <w:r>
        <w:rPr>
          <w:spacing w:val="-12"/>
          <w:w w:val="105"/>
        </w:rPr>
        <w:t> </w:t>
      </w:r>
      <w:r>
        <w:rPr>
          <w:w w:val="105"/>
        </w:rPr>
        <w:t>disorder that is</w:t>
      </w:r>
      <w:r>
        <w:rPr>
          <w:spacing w:val="-1"/>
          <w:w w:val="105"/>
        </w:rPr>
        <w:t> </w:t>
      </w:r>
      <w:r>
        <w:rPr>
          <w:w w:val="105"/>
        </w:rPr>
        <w:t>thought to be</w:t>
      </w:r>
      <w:r>
        <w:rPr>
          <w:spacing w:val="-1"/>
          <w:w w:val="105"/>
        </w:rPr>
        <w:t> </w:t>
      </w:r>
      <w:r>
        <w:rPr>
          <w:w w:val="105"/>
        </w:rPr>
        <w:t>due</w:t>
      </w:r>
      <w:r>
        <w:rPr>
          <w:spacing w:val="-1"/>
          <w:w w:val="105"/>
        </w:rPr>
        <w:t> </w:t>
      </w:r>
      <w:r>
        <w:rPr>
          <w:w w:val="105"/>
        </w:rPr>
        <w:t>to a psychological</w:t>
      </w:r>
      <w:r>
        <w:rPr>
          <w:spacing w:val="-1"/>
          <w:w w:val="105"/>
        </w:rPr>
        <w:t> </w:t>
      </w:r>
      <w:r>
        <w:rPr>
          <w:w w:val="105"/>
        </w:rPr>
        <w:t>stressor</w:t>
      </w:r>
      <w:r>
        <w:rPr>
          <w:spacing w:val="-1"/>
          <w:w w:val="105"/>
        </w:rPr>
        <w:t> </w:t>
      </w:r>
      <w:r>
        <w:rPr>
          <w:w w:val="105"/>
        </w:rPr>
        <w:t>or conflict.</w:t>
      </w:r>
      <w:r>
        <w:rPr>
          <w:spacing w:val="-8"/>
          <w:w w:val="105"/>
        </w:rPr>
        <w:t> </w:t>
      </w:r>
      <w:r>
        <w:rPr>
          <w:w w:val="105"/>
        </w:rPr>
        <w:t>The</w:t>
      </w:r>
      <w:r>
        <w:rPr>
          <w:spacing w:val="-8"/>
          <w:w w:val="105"/>
        </w:rPr>
        <w:t> </w:t>
      </w:r>
      <w:r>
        <w:rPr>
          <w:w w:val="105"/>
        </w:rPr>
        <w:t>fact</w:t>
      </w:r>
      <w:r>
        <w:rPr>
          <w:spacing w:val="-8"/>
          <w:w w:val="105"/>
        </w:rPr>
        <w:t> </w:t>
      </w:r>
      <w:r>
        <w:rPr>
          <w:w w:val="105"/>
        </w:rPr>
        <w:t>that</w:t>
      </w:r>
      <w:r>
        <w:rPr>
          <w:spacing w:val="-8"/>
          <w:w w:val="105"/>
        </w:rPr>
        <w:t> </w:t>
      </w:r>
      <w:r>
        <w:rPr>
          <w:w w:val="105"/>
        </w:rPr>
        <w:t>many</w:t>
      </w:r>
      <w:r>
        <w:rPr>
          <w:spacing w:val="-8"/>
          <w:w w:val="105"/>
        </w:rPr>
        <w:t> </w:t>
      </w:r>
      <w:r>
        <w:rPr>
          <w:w w:val="105"/>
        </w:rPr>
        <w:t>theories</w:t>
      </w:r>
      <w:r>
        <w:rPr>
          <w:spacing w:val="-8"/>
          <w:w w:val="105"/>
        </w:rPr>
        <w:t> </w:t>
      </w:r>
      <w:r>
        <w:rPr>
          <w:w w:val="105"/>
        </w:rPr>
        <w:t>about</w:t>
      </w:r>
      <w:r>
        <w:rPr>
          <w:spacing w:val="-8"/>
          <w:w w:val="105"/>
        </w:rPr>
        <w:t> </w:t>
      </w:r>
      <w:r>
        <w:rPr>
          <w:w w:val="105"/>
        </w:rPr>
        <w:t>the</w:t>
      </w:r>
      <w:r>
        <w:rPr>
          <w:spacing w:val="-8"/>
          <w:w w:val="105"/>
        </w:rPr>
        <w:t> </w:t>
      </w:r>
      <w:r>
        <w:rPr>
          <w:w w:val="105"/>
        </w:rPr>
        <w:t>cause</w:t>
      </w:r>
      <w:r>
        <w:rPr>
          <w:spacing w:val="-8"/>
          <w:w w:val="105"/>
        </w:rPr>
        <w:t> </w:t>
      </w:r>
      <w:r>
        <w:rPr>
          <w:w w:val="105"/>
        </w:rPr>
        <w:t>of conversion disorder focus on psychological and social factors would suggest that a psychosocial intervention might be of most benefit.</w:t>
      </w:r>
    </w:p>
    <w:p>
      <w:pPr>
        <w:pStyle w:val="BodyText"/>
        <w:spacing w:line="244" w:lineRule="auto" w:before="101"/>
        <w:ind w:left="120" w:right="41"/>
      </w:pPr>
      <w:r>
        <w:rPr/>
        <w:t>Objectives: To investigate the efficacy of psychosocial interventions on people diagnosed with conversion dis- order compared with standard care, a biological inter- vention or another psychosocial intervention.</w:t>
      </w:r>
    </w:p>
    <w:p>
      <w:pPr>
        <w:pStyle w:val="BodyText"/>
        <w:spacing w:line="244" w:lineRule="auto" w:before="99"/>
        <w:ind w:left="120" w:right="38"/>
      </w:pPr>
      <w:r>
        <w:rPr>
          <w:w w:val="105"/>
        </w:rPr>
        <w:t>Search strategy: We searched the Cochrane Depres- sion,</w:t>
      </w:r>
      <w:r>
        <w:rPr>
          <w:spacing w:val="-2"/>
          <w:w w:val="105"/>
        </w:rPr>
        <w:t> </w:t>
      </w:r>
      <w:r>
        <w:rPr>
          <w:w w:val="105"/>
        </w:rPr>
        <w:t>Anxiety</w:t>
      </w:r>
      <w:r>
        <w:rPr>
          <w:spacing w:val="-2"/>
          <w:w w:val="105"/>
        </w:rPr>
        <w:t> </w:t>
      </w:r>
      <w:r>
        <w:rPr>
          <w:w w:val="105"/>
        </w:rPr>
        <w:t>and</w:t>
      </w:r>
      <w:r>
        <w:rPr>
          <w:spacing w:val="-2"/>
          <w:w w:val="105"/>
        </w:rPr>
        <w:t> </w:t>
      </w:r>
      <w:r>
        <w:rPr>
          <w:w w:val="105"/>
        </w:rPr>
        <w:t>Neurosis</w:t>
      </w:r>
      <w:r>
        <w:rPr>
          <w:spacing w:val="-2"/>
          <w:w w:val="105"/>
        </w:rPr>
        <w:t> </w:t>
      </w:r>
      <w:r>
        <w:rPr>
          <w:w w:val="105"/>
        </w:rPr>
        <w:t>Group</w:t>
      </w:r>
      <w:r>
        <w:rPr>
          <w:spacing w:val="-2"/>
          <w:w w:val="105"/>
        </w:rPr>
        <w:t> </w:t>
      </w:r>
      <w:r>
        <w:rPr>
          <w:w w:val="105"/>
        </w:rPr>
        <w:t>Trials</w:t>
      </w:r>
      <w:r>
        <w:rPr>
          <w:spacing w:val="-2"/>
          <w:w w:val="105"/>
        </w:rPr>
        <w:t> </w:t>
      </w:r>
      <w:r>
        <w:rPr>
          <w:w w:val="105"/>
        </w:rPr>
        <w:t>Register</w:t>
      </w:r>
      <w:r>
        <w:rPr>
          <w:spacing w:val="-2"/>
          <w:w w:val="105"/>
        </w:rPr>
        <w:t> </w:t>
      </w:r>
      <w:r>
        <w:rPr>
          <w:w w:val="105"/>
        </w:rPr>
        <w:t>(May 2004),</w:t>
      </w:r>
      <w:r>
        <w:rPr>
          <w:w w:val="105"/>
        </w:rPr>
        <w:t> various</w:t>
      </w:r>
      <w:r>
        <w:rPr>
          <w:w w:val="105"/>
        </w:rPr>
        <w:t> databases</w:t>
      </w:r>
      <w:r>
        <w:rPr>
          <w:w w:val="105"/>
        </w:rPr>
        <w:t> on</w:t>
      </w:r>
      <w:r>
        <w:rPr>
          <w:w w:val="105"/>
        </w:rPr>
        <w:t> OVID</w:t>
      </w:r>
      <w:r>
        <w:rPr>
          <w:w w:val="105"/>
        </w:rPr>
        <w:t> (February</w:t>
      </w:r>
      <w:r>
        <w:rPr>
          <w:w w:val="105"/>
        </w:rPr>
        <w:t> 2004), handsearched reference lists and textbooks on conver- sion disorder and contacted relevant authors.</w:t>
      </w:r>
    </w:p>
    <w:p>
      <w:pPr>
        <w:pStyle w:val="Heading3"/>
        <w:spacing w:before="152"/>
        <w:rPr>
          <w:i/>
        </w:rPr>
      </w:pPr>
      <w:r>
        <w:rPr>
          <w:i/>
        </w:rPr>
        <w:t>Selection</w:t>
      </w:r>
      <w:r>
        <w:rPr>
          <w:i/>
          <w:spacing w:val="4"/>
        </w:rPr>
        <w:t> </w:t>
      </w:r>
      <w:r>
        <w:rPr>
          <w:i/>
          <w:spacing w:val="-2"/>
        </w:rPr>
        <w:t>criteria</w:t>
      </w:r>
    </w:p>
    <w:p>
      <w:pPr>
        <w:pStyle w:val="BodyText"/>
        <w:spacing w:line="244" w:lineRule="auto" w:before="113"/>
        <w:ind w:right="40" w:firstLine="480"/>
      </w:pPr>
      <w:r>
        <w:rPr/>
        <w:t>We included all randomised controlled trials that compared psychosocial interventions for conversion dis- order with standard care or other interventions (biologi- cal or psychosocial).</w:t>
      </w:r>
    </w:p>
    <w:p>
      <w:pPr>
        <w:pStyle w:val="Heading3"/>
        <w:spacing w:before="151"/>
        <w:rPr>
          <w:i/>
        </w:rPr>
      </w:pPr>
      <w:r>
        <w:rPr>
          <w:i/>
          <w:w w:val="95"/>
        </w:rPr>
        <w:t>Data</w:t>
      </w:r>
      <w:r>
        <w:rPr>
          <w:i/>
          <w:spacing w:val="9"/>
        </w:rPr>
        <w:t> </w:t>
      </w:r>
      <w:r>
        <w:rPr>
          <w:i/>
          <w:w w:val="95"/>
        </w:rPr>
        <w:t>collection</w:t>
      </w:r>
      <w:r>
        <w:rPr>
          <w:i/>
          <w:spacing w:val="10"/>
        </w:rPr>
        <w:t> </w:t>
      </w:r>
      <w:r>
        <w:rPr>
          <w:i/>
          <w:w w:val="95"/>
        </w:rPr>
        <w:t>and</w:t>
      </w:r>
      <w:r>
        <w:rPr>
          <w:i/>
          <w:spacing w:val="10"/>
        </w:rPr>
        <w:t> </w:t>
      </w:r>
      <w:r>
        <w:rPr>
          <w:i/>
          <w:spacing w:val="-2"/>
          <w:w w:val="95"/>
        </w:rPr>
        <w:t>analysis</w:t>
      </w:r>
    </w:p>
    <w:p>
      <w:pPr>
        <w:pStyle w:val="BodyText"/>
        <w:spacing w:line="244" w:lineRule="auto" w:before="113"/>
        <w:ind w:right="39" w:firstLine="480"/>
      </w:pPr>
      <w:r>
        <w:rPr>
          <w:w w:val="105"/>
        </w:rPr>
        <w:t>We</w:t>
      </w:r>
      <w:r>
        <w:rPr>
          <w:w w:val="105"/>
        </w:rPr>
        <w:t> reliably</w:t>
      </w:r>
      <w:r>
        <w:rPr>
          <w:w w:val="105"/>
        </w:rPr>
        <w:t> selected,</w:t>
      </w:r>
      <w:r>
        <w:rPr>
          <w:w w:val="105"/>
        </w:rPr>
        <w:t> quality</w:t>
      </w:r>
      <w:r>
        <w:rPr>
          <w:w w:val="105"/>
        </w:rPr>
        <w:t> assessed</w:t>
      </w:r>
      <w:r>
        <w:rPr>
          <w:w w:val="105"/>
        </w:rPr>
        <w:t> and</w:t>
      </w:r>
      <w:r>
        <w:rPr>
          <w:w w:val="105"/>
        </w:rPr>
        <w:t> ex- </w:t>
      </w:r>
      <w:r>
        <w:rPr/>
        <w:t>tracted</w:t>
      </w:r>
      <w:r>
        <w:rPr>
          <w:spacing w:val="-5"/>
        </w:rPr>
        <w:t> </w:t>
      </w:r>
      <w:r>
        <w:rPr/>
        <w:t>data</w:t>
      </w:r>
      <w:r>
        <w:rPr>
          <w:spacing w:val="-5"/>
        </w:rPr>
        <w:t> </w:t>
      </w:r>
      <w:r>
        <w:rPr/>
        <w:t>from</w:t>
      </w:r>
      <w:r>
        <w:rPr>
          <w:spacing w:val="-5"/>
        </w:rPr>
        <w:t> </w:t>
      </w:r>
      <w:r>
        <w:rPr/>
        <w:t>the</w:t>
      </w:r>
      <w:r>
        <w:rPr>
          <w:spacing w:val="-5"/>
        </w:rPr>
        <w:t> </w:t>
      </w:r>
      <w:r>
        <w:rPr/>
        <w:t>studies.</w:t>
      </w:r>
      <w:r>
        <w:rPr>
          <w:spacing w:val="-5"/>
        </w:rPr>
        <w:t> </w:t>
      </w:r>
      <w:r>
        <w:rPr/>
        <w:t>For</w:t>
      </w:r>
      <w:r>
        <w:rPr>
          <w:spacing w:val="-5"/>
        </w:rPr>
        <w:t> </w:t>
      </w:r>
      <w:r>
        <w:rPr/>
        <w:t>dichotomous</w:t>
      </w:r>
      <w:r>
        <w:rPr>
          <w:spacing w:val="-5"/>
        </w:rPr>
        <w:t> </w:t>
      </w:r>
      <w:r>
        <w:rPr/>
        <w:t>outcomes we calculated a relative risk with its associated 95% con- fidence interval and a number needed to treat. For con- tinuous</w:t>
      </w:r>
      <w:r>
        <w:rPr>
          <w:spacing w:val="11"/>
        </w:rPr>
        <w:t> </w:t>
      </w:r>
      <w:r>
        <w:rPr/>
        <w:t>data</w:t>
      </w:r>
      <w:r>
        <w:rPr>
          <w:spacing w:val="10"/>
        </w:rPr>
        <w:t> </w:t>
      </w:r>
      <w:r>
        <w:rPr/>
        <w:t>we</w:t>
      </w:r>
      <w:r>
        <w:rPr>
          <w:spacing w:val="9"/>
        </w:rPr>
        <w:t> </w:t>
      </w:r>
      <w:r>
        <w:rPr/>
        <w:t>calculated</w:t>
      </w:r>
      <w:r>
        <w:rPr>
          <w:spacing w:val="10"/>
        </w:rPr>
        <w:t> </w:t>
      </w:r>
      <w:r>
        <w:rPr/>
        <w:t>a</w:t>
      </w:r>
      <w:r>
        <w:rPr>
          <w:spacing w:val="10"/>
        </w:rPr>
        <w:t> </w:t>
      </w:r>
      <w:r>
        <w:rPr/>
        <w:t>weighted</w:t>
      </w:r>
      <w:r>
        <w:rPr>
          <w:spacing w:val="10"/>
        </w:rPr>
        <w:t> </w:t>
      </w:r>
      <w:r>
        <w:rPr/>
        <w:t>mean</w:t>
      </w:r>
      <w:r>
        <w:rPr>
          <w:spacing w:val="10"/>
        </w:rPr>
        <w:t> </w:t>
      </w:r>
      <w:r>
        <w:rPr>
          <w:spacing w:val="-2"/>
        </w:rPr>
        <w:t>difference.</w:t>
      </w:r>
    </w:p>
    <w:p>
      <w:pPr>
        <w:pStyle w:val="Heading3"/>
        <w:spacing w:before="152"/>
        <w:rPr>
          <w:i/>
        </w:rPr>
      </w:pPr>
      <w:r>
        <w:rPr>
          <w:i/>
          <w:w w:val="95"/>
        </w:rPr>
        <w:t>Main</w:t>
      </w:r>
      <w:r>
        <w:rPr>
          <w:i/>
          <w:spacing w:val="4"/>
        </w:rPr>
        <w:t> </w:t>
      </w:r>
      <w:r>
        <w:rPr>
          <w:i/>
          <w:spacing w:val="-2"/>
        </w:rPr>
        <w:t>results</w:t>
      </w:r>
    </w:p>
    <w:p>
      <w:pPr>
        <w:pStyle w:val="BodyText"/>
        <w:spacing w:line="242" w:lineRule="auto" w:before="132"/>
        <w:ind w:right="40" w:firstLine="480"/>
      </w:pPr>
      <w:r>
        <w:rPr/>
        <w:t>The search identified 260 references, 217 were clearly</w:t>
      </w:r>
      <w:r>
        <w:rPr>
          <w:spacing w:val="16"/>
        </w:rPr>
        <w:t> </w:t>
      </w:r>
      <w:r>
        <w:rPr/>
        <w:t>not</w:t>
      </w:r>
      <w:r>
        <w:rPr>
          <w:spacing w:val="18"/>
        </w:rPr>
        <w:t> </w:t>
      </w:r>
      <w:r>
        <w:rPr/>
        <w:t>relevant</w:t>
      </w:r>
      <w:r>
        <w:rPr>
          <w:spacing w:val="17"/>
        </w:rPr>
        <w:t> </w:t>
      </w:r>
      <w:r>
        <w:rPr/>
        <w:t>to</w:t>
      </w:r>
      <w:r>
        <w:rPr>
          <w:spacing w:val="18"/>
        </w:rPr>
        <w:t> </w:t>
      </w:r>
      <w:r>
        <w:rPr/>
        <w:t>this</w:t>
      </w:r>
      <w:r>
        <w:rPr>
          <w:spacing w:val="18"/>
        </w:rPr>
        <w:t> </w:t>
      </w:r>
      <w:r>
        <w:rPr/>
        <w:t>review</w:t>
      </w:r>
      <w:r>
        <w:rPr>
          <w:spacing w:val="17"/>
        </w:rPr>
        <w:t> </w:t>
      </w:r>
      <w:r>
        <w:rPr/>
        <w:t>and</w:t>
      </w:r>
      <w:r>
        <w:rPr>
          <w:spacing w:val="17"/>
        </w:rPr>
        <w:t> </w:t>
      </w:r>
      <w:r>
        <w:rPr/>
        <w:t>excluded</w:t>
      </w:r>
      <w:r>
        <w:rPr>
          <w:spacing w:val="17"/>
        </w:rPr>
        <w:t> </w:t>
      </w:r>
      <w:r>
        <w:rPr/>
        <w:t>on</w:t>
      </w:r>
      <w:r>
        <w:rPr>
          <w:spacing w:val="17"/>
        </w:rPr>
        <w:t> </w:t>
      </w:r>
      <w:r>
        <w:rPr>
          <w:spacing w:val="-5"/>
        </w:rPr>
        <w:t>the</w:t>
      </w:r>
    </w:p>
    <w:p>
      <w:pPr>
        <w:pStyle w:val="BodyText"/>
        <w:spacing w:line="244" w:lineRule="auto" w:before="93"/>
        <w:ind w:right="116"/>
      </w:pPr>
      <w:r>
        <w:rPr/>
        <w:br w:type="column"/>
      </w:r>
      <w:r>
        <w:rPr/>
        <w:t>basis of their titles and abstracts, 40 more were excluded after reading the full papers (the reasons are given in the </w:t>
      </w:r>
      <w:r>
        <w:rPr>
          <w:w w:val="105"/>
        </w:rPr>
        <w:t>excluded</w:t>
      </w:r>
      <w:r>
        <w:rPr>
          <w:spacing w:val="1"/>
          <w:w w:val="105"/>
        </w:rPr>
        <w:t> </w:t>
      </w:r>
      <w:r>
        <w:rPr>
          <w:w w:val="105"/>
        </w:rPr>
        <w:t>studies</w:t>
      </w:r>
      <w:r>
        <w:rPr>
          <w:spacing w:val="2"/>
          <w:w w:val="105"/>
        </w:rPr>
        <w:t> </w:t>
      </w:r>
      <w:r>
        <w:rPr>
          <w:w w:val="105"/>
        </w:rPr>
        <w:t>tables)</w:t>
      </w:r>
      <w:r>
        <w:rPr>
          <w:spacing w:val="2"/>
          <w:w w:val="105"/>
        </w:rPr>
        <w:t> </w:t>
      </w:r>
      <w:r>
        <w:rPr>
          <w:w w:val="105"/>
        </w:rPr>
        <w:t>and</w:t>
      </w:r>
      <w:r>
        <w:rPr>
          <w:spacing w:val="2"/>
          <w:w w:val="105"/>
        </w:rPr>
        <w:t> </w:t>
      </w:r>
      <w:r>
        <w:rPr>
          <w:w w:val="105"/>
        </w:rPr>
        <w:t>only</w:t>
      </w:r>
      <w:r>
        <w:rPr>
          <w:spacing w:val="2"/>
          <w:w w:val="105"/>
        </w:rPr>
        <w:t> </w:t>
      </w:r>
      <w:r>
        <w:rPr>
          <w:w w:val="105"/>
        </w:rPr>
        <w:t>three</w:t>
      </w:r>
      <w:r>
        <w:rPr>
          <w:spacing w:val="2"/>
          <w:w w:val="105"/>
        </w:rPr>
        <w:t> </w:t>
      </w:r>
      <w:r>
        <w:rPr>
          <w:w w:val="105"/>
        </w:rPr>
        <w:t>studies</w:t>
      </w:r>
      <w:r>
        <w:rPr>
          <w:spacing w:val="2"/>
          <w:w w:val="105"/>
        </w:rPr>
        <w:t> </w:t>
      </w:r>
      <w:r>
        <w:rPr>
          <w:w w:val="105"/>
        </w:rPr>
        <w:t>(total</w:t>
      </w:r>
      <w:r>
        <w:rPr>
          <w:spacing w:val="2"/>
          <w:w w:val="105"/>
        </w:rPr>
        <w:t> </w:t>
      </w:r>
      <w:r>
        <w:rPr>
          <w:spacing w:val="-10"/>
          <w:w w:val="105"/>
        </w:rPr>
        <w:t>n</w:t>
      </w:r>
    </w:p>
    <w:p>
      <w:pPr>
        <w:pStyle w:val="BodyText"/>
        <w:spacing w:line="244" w:lineRule="auto"/>
        <w:ind w:right="115"/>
      </w:pPr>
      <w:r>
        <w:rPr/>
        <w:t>=119) met the inclusion criteria. One study was con- cerned</w:t>
      </w:r>
      <w:r>
        <w:rPr>
          <w:spacing w:val="-6"/>
        </w:rPr>
        <w:t> </w:t>
      </w:r>
      <w:r>
        <w:rPr/>
        <w:t>with</w:t>
      </w:r>
      <w:r>
        <w:rPr>
          <w:spacing w:val="-6"/>
        </w:rPr>
        <w:t> </w:t>
      </w:r>
      <w:r>
        <w:rPr/>
        <w:t>paradoxical</w:t>
      </w:r>
      <w:r>
        <w:rPr>
          <w:spacing w:val="-6"/>
        </w:rPr>
        <w:t> </w:t>
      </w:r>
      <w:r>
        <w:rPr/>
        <w:t>injunction</w:t>
      </w:r>
      <w:r>
        <w:rPr>
          <w:spacing w:val="-6"/>
        </w:rPr>
        <w:t> </w:t>
      </w:r>
      <w:r>
        <w:rPr/>
        <w:t>therapy</w:t>
      </w:r>
      <w:r>
        <w:rPr>
          <w:spacing w:val="-6"/>
        </w:rPr>
        <w:t> </w:t>
      </w:r>
      <w:r>
        <w:rPr/>
        <w:t>and</w:t>
      </w:r>
      <w:r>
        <w:rPr>
          <w:spacing w:val="-6"/>
        </w:rPr>
        <w:t> </w:t>
      </w:r>
      <w:r>
        <w:rPr/>
        <w:t>the</w:t>
      </w:r>
      <w:r>
        <w:rPr>
          <w:spacing w:val="-6"/>
        </w:rPr>
        <w:t> </w:t>
      </w:r>
      <w:r>
        <w:rPr/>
        <w:t>other two studied the value of hypnosis. The three studies had different interventions and control groups so the results could not be combined. All of the studies were of poor methodological</w:t>
      </w:r>
      <w:r>
        <w:rPr>
          <w:spacing w:val="-13"/>
        </w:rPr>
        <w:t> </w:t>
      </w:r>
      <w:r>
        <w:rPr/>
        <w:t>quality</w:t>
      </w:r>
      <w:r>
        <w:rPr>
          <w:spacing w:val="-13"/>
        </w:rPr>
        <w:t> </w:t>
      </w:r>
      <w:r>
        <w:rPr/>
        <w:t>and</w:t>
      </w:r>
      <w:r>
        <w:rPr>
          <w:spacing w:val="-13"/>
        </w:rPr>
        <w:t> </w:t>
      </w:r>
      <w:r>
        <w:rPr/>
        <w:t>it</w:t>
      </w:r>
      <w:r>
        <w:rPr>
          <w:spacing w:val="-13"/>
        </w:rPr>
        <w:t> </w:t>
      </w:r>
      <w:r>
        <w:rPr/>
        <w:t>is</w:t>
      </w:r>
      <w:r>
        <w:rPr>
          <w:spacing w:val="-13"/>
        </w:rPr>
        <w:t> </w:t>
      </w:r>
      <w:r>
        <w:rPr/>
        <w:t>therefore</w:t>
      </w:r>
      <w:r>
        <w:rPr>
          <w:spacing w:val="-13"/>
        </w:rPr>
        <w:t> </w:t>
      </w:r>
      <w:r>
        <w:rPr/>
        <w:t>difficult</w:t>
      </w:r>
      <w:r>
        <w:rPr>
          <w:spacing w:val="-13"/>
        </w:rPr>
        <w:t> </w:t>
      </w:r>
      <w:r>
        <w:rPr/>
        <w:t>to</w:t>
      </w:r>
      <w:r>
        <w:rPr>
          <w:spacing w:val="-13"/>
        </w:rPr>
        <w:t> </w:t>
      </w:r>
      <w:r>
        <w:rPr/>
        <w:t>place much value on the results of the studies. We were un- able to include some data because of poor reporting.</w:t>
      </w:r>
    </w:p>
    <w:p>
      <w:pPr>
        <w:pStyle w:val="Heading3"/>
        <w:spacing w:before="172"/>
        <w:ind w:left="119"/>
        <w:jc w:val="both"/>
        <w:rPr>
          <w:i/>
        </w:rPr>
      </w:pPr>
      <w:r>
        <w:rPr>
          <w:i/>
          <w:w w:val="90"/>
        </w:rPr>
        <w:t>Authors’</w:t>
      </w:r>
      <w:r>
        <w:rPr>
          <w:i/>
          <w:spacing w:val="14"/>
        </w:rPr>
        <w:t> </w:t>
      </w:r>
      <w:r>
        <w:rPr>
          <w:i/>
          <w:spacing w:val="-2"/>
        </w:rPr>
        <w:t>conclusions</w:t>
      </w:r>
    </w:p>
    <w:p>
      <w:pPr>
        <w:pStyle w:val="BodyText"/>
        <w:spacing w:line="244" w:lineRule="auto" w:before="133"/>
        <w:ind w:right="117" w:firstLine="480"/>
      </w:pPr>
      <w:r>
        <w:rPr/>
        <w:t>Randomised studies are possible in this field. The use of psychosocial interventions for conversion disor- der requires more research and it is not possible to draw any conclusions about their potential benefits or harms from the included studies.</w:t>
      </w:r>
    </w:p>
    <w:p>
      <w:pPr>
        <w:pStyle w:val="BodyText"/>
        <w:spacing w:before="11"/>
        <w:ind w:left="0"/>
        <w:jc w:val="left"/>
        <w:rPr>
          <w:sz w:val="19"/>
        </w:rPr>
      </w:pPr>
    </w:p>
    <w:p>
      <w:pPr>
        <w:spacing w:line="244" w:lineRule="auto" w:before="0"/>
        <w:ind w:left="119" w:right="0" w:firstLine="0"/>
        <w:jc w:val="left"/>
        <w:rPr>
          <w:sz w:val="18"/>
        </w:rPr>
      </w:pPr>
      <w:r>
        <w:rPr>
          <w:sz w:val="18"/>
        </w:rPr>
        <w:t>The full text of the review</w:t>
      </w:r>
      <w:r>
        <w:rPr>
          <w:spacing w:val="40"/>
          <w:sz w:val="18"/>
        </w:rPr>
        <w:t> </w:t>
      </w:r>
      <w:r>
        <w:rPr>
          <w:sz w:val="18"/>
        </w:rPr>
        <w:t>is available in </w:t>
      </w:r>
      <w:r>
        <w:rPr>
          <w:rFonts w:ascii="Trebuchet MS" w:hAnsi="Trebuchet MS"/>
          <w:i/>
          <w:sz w:val="18"/>
        </w:rPr>
        <w:t>The Cochrane</w:t>
      </w:r>
      <w:r>
        <w:rPr>
          <w:rFonts w:ascii="Trebuchet MS" w:hAnsi="Trebuchet MS"/>
          <w:i/>
          <w:sz w:val="18"/>
        </w:rPr>
        <w:t> Library </w:t>
      </w:r>
      <w:r>
        <w:rPr>
          <w:sz w:val="18"/>
        </w:rPr>
        <w:t>(ISSN 1464–780X)</w:t>
      </w:r>
    </w:p>
    <w:p>
      <w:pPr>
        <w:pStyle w:val="BodyText"/>
        <w:spacing w:line="244" w:lineRule="auto"/>
        <w:jc w:val="left"/>
      </w:pPr>
      <w:r>
        <w:rPr>
          <w:w w:val="105"/>
        </w:rPr>
        <w:t>The Cochrane Database of Systematic Reviews 2006 Issue 2.</w:t>
      </w:r>
    </w:p>
    <w:p>
      <w:pPr>
        <w:pStyle w:val="BodyText"/>
        <w:spacing w:line="242" w:lineRule="auto"/>
        <w:jc w:val="left"/>
      </w:pPr>
      <w:r>
        <w:rPr>
          <w:w w:val="105"/>
        </w:rPr>
        <w:t>Copyright © 2006 The Cochrane Collaboration. Pub- lished by John Wiley &amp; Sons, Ltd.</w:t>
      </w:r>
    </w:p>
    <w:p>
      <w:pPr>
        <w:pStyle w:val="BodyText"/>
        <w:spacing w:before="4"/>
        <w:ind w:left="0"/>
        <w:jc w:val="left"/>
        <w:rPr>
          <w:sz w:val="19"/>
        </w:rPr>
      </w:pPr>
    </w:p>
    <w:p>
      <w:pPr>
        <w:pStyle w:val="Heading1"/>
        <w:spacing w:line="292" w:lineRule="auto"/>
        <w:ind w:left="613" w:right="607"/>
      </w:pPr>
      <w:r>
        <w:rPr/>
        <w:t>MEDITATION</w:t>
      </w:r>
      <w:r>
        <w:rPr>
          <w:spacing w:val="-9"/>
        </w:rPr>
        <w:t> </w:t>
      </w:r>
      <w:r>
        <w:rPr/>
        <w:t>THERAPY</w:t>
      </w:r>
      <w:r>
        <w:rPr>
          <w:spacing w:val="-9"/>
        </w:rPr>
        <w:t> </w:t>
      </w:r>
      <w:r>
        <w:rPr/>
        <w:t>FOR ANXIETY DISORDERS</w:t>
      </w:r>
    </w:p>
    <w:p>
      <w:pPr>
        <w:pStyle w:val="BodyText"/>
        <w:spacing w:line="244" w:lineRule="auto" w:before="162"/>
        <w:ind w:left="613" w:right="609"/>
        <w:jc w:val="center"/>
      </w:pPr>
      <w:r>
        <w:rPr>
          <w:w w:val="105"/>
        </w:rPr>
        <w:t>Krisanaprakornkit</w:t>
      </w:r>
      <w:r>
        <w:rPr>
          <w:spacing w:val="-2"/>
          <w:w w:val="105"/>
        </w:rPr>
        <w:t> </w:t>
      </w:r>
      <w:r>
        <w:rPr>
          <w:w w:val="105"/>
        </w:rPr>
        <w:t>T,</w:t>
      </w:r>
      <w:r>
        <w:rPr>
          <w:spacing w:val="-2"/>
          <w:w w:val="105"/>
        </w:rPr>
        <w:t> </w:t>
      </w:r>
      <w:r>
        <w:rPr>
          <w:w w:val="105"/>
        </w:rPr>
        <w:t>Krisanaprakornkit</w:t>
      </w:r>
      <w:r>
        <w:rPr>
          <w:spacing w:val="-2"/>
          <w:w w:val="105"/>
        </w:rPr>
        <w:t> </w:t>
      </w:r>
      <w:r>
        <w:rPr>
          <w:w w:val="105"/>
        </w:rPr>
        <w:t>W, Piyavhatkul N, Laopaiboon M</w:t>
      </w:r>
    </w:p>
    <w:p>
      <w:pPr>
        <w:pStyle w:val="Heading2"/>
        <w:spacing w:before="174"/>
        <w:ind w:left="119"/>
      </w:pPr>
      <w:r>
        <w:rPr>
          <w:spacing w:val="-2"/>
          <w:w w:val="105"/>
        </w:rPr>
        <w:t>ABSTRACT</w:t>
      </w:r>
    </w:p>
    <w:p>
      <w:pPr>
        <w:pStyle w:val="BodyText"/>
        <w:spacing w:line="244" w:lineRule="auto" w:before="125"/>
        <w:ind w:left="120" w:right="115"/>
      </w:pPr>
      <w:r>
        <w:rPr/>
        <w:t>Background: Anxiety disorders are characterised by long term worry, tension, nervousness, fidgeting and symp- toms of autonomic system hyperactivity. Meditation is</w:t>
      </w:r>
      <w:r>
        <w:rPr>
          <w:spacing w:val="40"/>
        </w:rPr>
        <w:t> </w:t>
      </w:r>
      <w:r>
        <w:rPr/>
        <w:t>an age-old self regulatory strategy which is gaining more interest in mental health and psychiatry. Meditation can reduce arousal state and may ameliorate anxiety symp- toms in various anxiety conditions.</w:t>
      </w:r>
    </w:p>
    <w:p>
      <w:pPr>
        <w:pStyle w:val="BodyText"/>
        <w:spacing w:line="244" w:lineRule="auto" w:before="120"/>
        <w:ind w:left="120" w:right="116"/>
        <w:jc w:val="left"/>
      </w:pPr>
      <w:r>
        <w:rPr/>
        <w:t>Objectives: To investigate the effectiveness of medita-</w:t>
      </w:r>
      <w:r>
        <w:rPr>
          <w:spacing w:val="80"/>
        </w:rPr>
        <w:t> </w:t>
      </w:r>
      <w:r>
        <w:rPr/>
        <w:t>tion therapy in treating anxiety disorders.</w:t>
      </w:r>
    </w:p>
    <w:p>
      <w:pPr>
        <w:pStyle w:val="BodyText"/>
        <w:spacing w:line="244" w:lineRule="auto" w:before="119"/>
        <w:ind w:left="120" w:right="107"/>
      </w:pPr>
      <w:r>
        <w:rPr>
          <w:w w:val="105"/>
        </w:rPr>
        <w:t>Search strategy: Electronic databases searched include </w:t>
      </w:r>
      <w:r>
        <w:rPr>
          <w:spacing w:val="10"/>
          <w:w w:val="105"/>
        </w:rPr>
        <w:t>CCDANCTR-</w:t>
      </w:r>
      <w:r>
        <w:rPr>
          <w:w w:val="105"/>
        </w:rPr>
        <w:t>Studies</w:t>
      </w:r>
      <w:r>
        <w:rPr>
          <w:w w:val="105"/>
        </w:rPr>
        <w:t> and</w:t>
      </w:r>
      <w:r>
        <w:rPr>
          <w:w w:val="105"/>
        </w:rPr>
        <w:t> </w:t>
      </w:r>
      <w:r>
        <w:rPr>
          <w:spacing w:val="10"/>
          <w:w w:val="105"/>
        </w:rPr>
        <w:t>CCDANCTR-References, </w:t>
      </w:r>
      <w:r>
        <w:rPr>
          <w:w w:val="105"/>
        </w:rPr>
        <w:t>complementary</w:t>
      </w:r>
      <w:r>
        <w:rPr>
          <w:spacing w:val="-3"/>
          <w:w w:val="105"/>
        </w:rPr>
        <w:t> </w:t>
      </w:r>
      <w:r>
        <w:rPr>
          <w:w w:val="105"/>
        </w:rPr>
        <w:t>and</w:t>
      </w:r>
      <w:r>
        <w:rPr>
          <w:spacing w:val="-3"/>
          <w:w w:val="105"/>
        </w:rPr>
        <w:t> </w:t>
      </w:r>
      <w:r>
        <w:rPr>
          <w:w w:val="105"/>
        </w:rPr>
        <w:t>alternative</w:t>
      </w:r>
      <w:r>
        <w:rPr>
          <w:spacing w:val="-3"/>
          <w:w w:val="105"/>
        </w:rPr>
        <w:t> </w:t>
      </w:r>
      <w:r>
        <w:rPr>
          <w:w w:val="105"/>
        </w:rPr>
        <w:t>medicine</w:t>
      </w:r>
      <w:r>
        <w:rPr>
          <w:spacing w:val="-3"/>
          <w:w w:val="105"/>
        </w:rPr>
        <w:t> </w:t>
      </w:r>
      <w:r>
        <w:rPr>
          <w:w w:val="105"/>
        </w:rPr>
        <w:t>specific</w:t>
      </w:r>
      <w:r>
        <w:rPr>
          <w:spacing w:val="-3"/>
          <w:w w:val="105"/>
        </w:rPr>
        <w:t> </w:t>
      </w:r>
      <w:r>
        <w:rPr>
          <w:w w:val="105"/>
        </w:rPr>
        <w:t>data- bases,</w:t>
      </w:r>
      <w:r>
        <w:rPr>
          <w:spacing w:val="-1"/>
          <w:w w:val="105"/>
        </w:rPr>
        <w:t> </w:t>
      </w:r>
      <w:r>
        <w:rPr>
          <w:w w:val="105"/>
        </w:rPr>
        <w:t>Science</w:t>
      </w:r>
      <w:r>
        <w:rPr>
          <w:spacing w:val="-1"/>
          <w:w w:val="105"/>
        </w:rPr>
        <w:t> </w:t>
      </w:r>
      <w:r>
        <w:rPr>
          <w:w w:val="105"/>
        </w:rPr>
        <w:t>Citation</w:t>
      </w:r>
      <w:r>
        <w:rPr>
          <w:spacing w:val="-1"/>
          <w:w w:val="105"/>
        </w:rPr>
        <w:t> </w:t>
      </w:r>
      <w:r>
        <w:rPr>
          <w:w w:val="105"/>
        </w:rPr>
        <w:t>Index,</w:t>
      </w:r>
      <w:r>
        <w:rPr>
          <w:spacing w:val="-1"/>
          <w:w w:val="105"/>
        </w:rPr>
        <w:t> </w:t>
      </w:r>
      <w:r>
        <w:rPr>
          <w:w w:val="105"/>
        </w:rPr>
        <w:t>Health</w:t>
      </w:r>
      <w:r>
        <w:rPr>
          <w:spacing w:val="-1"/>
          <w:w w:val="105"/>
        </w:rPr>
        <w:t> </w:t>
      </w:r>
      <w:r>
        <w:rPr>
          <w:w w:val="105"/>
        </w:rPr>
        <w:t>Services/Technol- ogy</w:t>
      </w:r>
      <w:r>
        <w:rPr>
          <w:spacing w:val="-12"/>
          <w:w w:val="105"/>
        </w:rPr>
        <w:t> </w:t>
      </w:r>
      <w:r>
        <w:rPr>
          <w:w w:val="105"/>
        </w:rPr>
        <w:t>Assessment</w:t>
      </w:r>
      <w:r>
        <w:rPr>
          <w:spacing w:val="-12"/>
          <w:w w:val="105"/>
        </w:rPr>
        <w:t> </w:t>
      </w:r>
      <w:r>
        <w:rPr>
          <w:w w:val="105"/>
        </w:rPr>
        <w:t>Text</w:t>
      </w:r>
      <w:r>
        <w:rPr>
          <w:spacing w:val="-12"/>
          <w:w w:val="105"/>
        </w:rPr>
        <w:t> </w:t>
      </w:r>
      <w:r>
        <w:rPr>
          <w:w w:val="105"/>
        </w:rPr>
        <w:t>database,</w:t>
      </w:r>
      <w:r>
        <w:rPr>
          <w:spacing w:val="-12"/>
          <w:w w:val="105"/>
        </w:rPr>
        <w:t> </w:t>
      </w:r>
      <w:r>
        <w:rPr>
          <w:w w:val="105"/>
        </w:rPr>
        <w:t>and</w:t>
      </w:r>
      <w:r>
        <w:rPr>
          <w:spacing w:val="-12"/>
          <w:w w:val="105"/>
        </w:rPr>
        <w:t> </w:t>
      </w:r>
      <w:r>
        <w:rPr>
          <w:w w:val="105"/>
        </w:rPr>
        <w:t>grey</w:t>
      </w:r>
      <w:r>
        <w:rPr>
          <w:spacing w:val="-12"/>
          <w:w w:val="105"/>
        </w:rPr>
        <w:t> </w:t>
      </w:r>
      <w:r>
        <w:rPr>
          <w:w w:val="105"/>
        </w:rPr>
        <w:t>literature</w:t>
      </w:r>
      <w:r>
        <w:rPr>
          <w:spacing w:val="-12"/>
          <w:w w:val="105"/>
        </w:rPr>
        <w:t> </w:t>
      </w:r>
      <w:r>
        <w:rPr>
          <w:w w:val="105"/>
        </w:rPr>
        <w:t>data- bases. Conference proceedings, book chapters and ref- erences were checked. Study authors and experts from religious/spiritual organisations were contacted.</w:t>
      </w:r>
    </w:p>
    <w:p>
      <w:pPr>
        <w:pStyle w:val="BodyText"/>
        <w:spacing w:line="242" w:lineRule="auto" w:before="121"/>
        <w:ind w:left="120"/>
        <w:jc w:val="left"/>
      </w:pPr>
      <w:r>
        <w:rPr>
          <w:w w:val="105"/>
        </w:rPr>
        <w:t>Selection criteria: Types of studies: Randomised con- trolled trials.</w:t>
      </w:r>
    </w:p>
    <w:p>
      <w:pPr>
        <w:pStyle w:val="BodyText"/>
        <w:spacing w:line="244" w:lineRule="auto" w:before="124"/>
        <w:ind w:left="120" w:right="117" w:firstLine="480"/>
      </w:pPr>
      <w:r>
        <w:rPr/>
        <w:t>Types of participants: patients with a diagnosis of anxiety</w:t>
      </w:r>
      <w:r>
        <w:rPr>
          <w:spacing w:val="-9"/>
        </w:rPr>
        <w:t> </w:t>
      </w:r>
      <w:r>
        <w:rPr/>
        <w:t>disorders,</w:t>
      </w:r>
      <w:r>
        <w:rPr>
          <w:spacing w:val="-9"/>
        </w:rPr>
        <w:t> </w:t>
      </w:r>
      <w:r>
        <w:rPr/>
        <w:t>with</w:t>
      </w:r>
      <w:r>
        <w:rPr>
          <w:spacing w:val="-9"/>
        </w:rPr>
        <w:t> </w:t>
      </w:r>
      <w:r>
        <w:rPr/>
        <w:t>or</w:t>
      </w:r>
      <w:r>
        <w:rPr>
          <w:spacing w:val="-9"/>
        </w:rPr>
        <w:t> </w:t>
      </w:r>
      <w:r>
        <w:rPr/>
        <w:t>without</w:t>
      </w:r>
      <w:r>
        <w:rPr>
          <w:spacing w:val="-9"/>
        </w:rPr>
        <w:t> </w:t>
      </w:r>
      <w:r>
        <w:rPr/>
        <w:t>another</w:t>
      </w:r>
      <w:r>
        <w:rPr>
          <w:spacing w:val="-9"/>
        </w:rPr>
        <w:t> </w:t>
      </w:r>
      <w:r>
        <w:rPr/>
        <w:t>comorbid</w:t>
      </w:r>
      <w:r>
        <w:rPr>
          <w:spacing w:val="-9"/>
        </w:rPr>
        <w:t> </w:t>
      </w:r>
      <w:r>
        <w:rPr/>
        <w:t>psy- chiatric condition.</w:t>
      </w:r>
    </w:p>
    <w:p>
      <w:pPr>
        <w:spacing w:after="0" w:line="244" w:lineRule="auto"/>
        <w:sectPr>
          <w:pgSz w:w="12240" w:h="15840"/>
          <w:pgMar w:header="0" w:footer="1008" w:top="1320" w:bottom="1200" w:left="1320" w:right="1320"/>
          <w:cols w:num="2" w:equalWidth="0">
            <w:col w:w="4665" w:space="195"/>
            <w:col w:w="4740"/>
          </w:cols>
        </w:sectPr>
      </w:pPr>
    </w:p>
    <w:p>
      <w:pPr>
        <w:pStyle w:val="BodyText"/>
        <w:spacing w:line="244" w:lineRule="auto" w:before="73"/>
        <w:ind w:right="40" w:firstLine="480"/>
      </w:pPr>
      <w:r>
        <w:rPr/>
        <w:t>Types</w:t>
      </w:r>
      <w:r>
        <w:rPr>
          <w:spacing w:val="-13"/>
        </w:rPr>
        <w:t> </w:t>
      </w:r>
      <w:r>
        <w:rPr/>
        <w:t>of</w:t>
      </w:r>
      <w:r>
        <w:rPr>
          <w:spacing w:val="-13"/>
        </w:rPr>
        <w:t> </w:t>
      </w:r>
      <w:r>
        <w:rPr/>
        <w:t>interventions:</w:t>
      </w:r>
      <w:r>
        <w:rPr>
          <w:spacing w:val="-13"/>
        </w:rPr>
        <w:t> </w:t>
      </w:r>
      <w:r>
        <w:rPr/>
        <w:t>concentrative</w:t>
      </w:r>
      <w:r>
        <w:rPr>
          <w:spacing w:val="-13"/>
        </w:rPr>
        <w:t> </w:t>
      </w:r>
      <w:r>
        <w:rPr/>
        <w:t>meditation</w:t>
      </w:r>
      <w:r>
        <w:rPr>
          <w:spacing w:val="-13"/>
        </w:rPr>
        <w:t> </w:t>
      </w:r>
      <w:r>
        <w:rPr/>
        <w:t>or mindfulness meditation.</w:t>
      </w:r>
    </w:p>
    <w:p>
      <w:pPr>
        <w:pStyle w:val="BodyText"/>
        <w:spacing w:line="244" w:lineRule="auto" w:before="121"/>
        <w:ind w:right="39" w:firstLine="480"/>
      </w:pPr>
      <w:r>
        <w:rPr/>
        <w:t>Comparison conditions: one or combination of 1) pharmacological therapy 2) other psychological treat- ment 3) other methods of meditation 4) no intervention or waiting list.</w:t>
      </w:r>
    </w:p>
    <w:p>
      <w:pPr>
        <w:pStyle w:val="BodyText"/>
        <w:spacing w:line="244" w:lineRule="auto" w:before="118"/>
        <w:ind w:right="40" w:firstLine="480"/>
      </w:pPr>
      <w:r>
        <w:rPr/>
        <w:t>Types</w:t>
      </w:r>
      <w:r>
        <w:rPr>
          <w:spacing w:val="-2"/>
        </w:rPr>
        <w:t> </w:t>
      </w:r>
      <w:r>
        <w:rPr/>
        <w:t>of</w:t>
      </w:r>
      <w:r>
        <w:rPr>
          <w:spacing w:val="-2"/>
        </w:rPr>
        <w:t> </w:t>
      </w:r>
      <w:r>
        <w:rPr/>
        <w:t>outcome:</w:t>
      </w:r>
      <w:r>
        <w:rPr>
          <w:spacing w:val="-2"/>
        </w:rPr>
        <w:t> </w:t>
      </w:r>
      <w:r>
        <w:rPr/>
        <w:t>1)</w:t>
      </w:r>
      <w:r>
        <w:rPr>
          <w:spacing w:val="-2"/>
        </w:rPr>
        <w:t> </w:t>
      </w:r>
      <w:r>
        <w:rPr/>
        <w:t>improvement</w:t>
      </w:r>
      <w:r>
        <w:rPr>
          <w:spacing w:val="-2"/>
        </w:rPr>
        <w:t> </w:t>
      </w:r>
      <w:r>
        <w:rPr/>
        <w:t>in</w:t>
      </w:r>
      <w:r>
        <w:rPr>
          <w:spacing w:val="-2"/>
        </w:rPr>
        <w:t> </w:t>
      </w:r>
      <w:r>
        <w:rPr/>
        <w:t>clinical</w:t>
      </w:r>
      <w:r>
        <w:rPr>
          <w:spacing w:val="-2"/>
        </w:rPr>
        <w:t> </w:t>
      </w:r>
      <w:r>
        <w:rPr/>
        <w:t>anxi- ety scale 2) improvement in anxiety level specified by trial</w:t>
      </w:r>
      <w:r>
        <w:rPr>
          <w:spacing w:val="-5"/>
        </w:rPr>
        <w:t> </w:t>
      </w:r>
      <w:r>
        <w:rPr/>
        <w:t>lists,</w:t>
      </w:r>
      <w:r>
        <w:rPr>
          <w:spacing w:val="-5"/>
        </w:rPr>
        <w:t> </w:t>
      </w:r>
      <w:r>
        <w:rPr/>
        <w:t>or</w:t>
      </w:r>
      <w:r>
        <w:rPr>
          <w:spacing w:val="-5"/>
        </w:rPr>
        <w:t> </w:t>
      </w:r>
      <w:r>
        <w:rPr/>
        <w:t>global</w:t>
      </w:r>
      <w:r>
        <w:rPr>
          <w:spacing w:val="-5"/>
        </w:rPr>
        <w:t> </w:t>
      </w:r>
      <w:r>
        <w:rPr/>
        <w:t>improvement</w:t>
      </w:r>
      <w:r>
        <w:rPr>
          <w:spacing w:val="-5"/>
        </w:rPr>
        <w:t> </w:t>
      </w:r>
      <w:r>
        <w:rPr/>
        <w:t>3)</w:t>
      </w:r>
      <w:r>
        <w:rPr>
          <w:spacing w:val="-5"/>
        </w:rPr>
        <w:t> </w:t>
      </w:r>
      <w:r>
        <w:rPr/>
        <w:t>acceptability</w:t>
      </w:r>
      <w:r>
        <w:rPr>
          <w:spacing w:val="-5"/>
        </w:rPr>
        <w:t> </w:t>
      </w:r>
      <w:r>
        <w:rPr/>
        <w:t>of</w:t>
      </w:r>
      <w:r>
        <w:rPr>
          <w:spacing w:val="-5"/>
        </w:rPr>
        <w:t> </w:t>
      </w:r>
      <w:r>
        <w:rPr/>
        <w:t>treat- ment, adverse effects 4) dropout.</w:t>
      </w:r>
    </w:p>
    <w:p>
      <w:pPr>
        <w:pStyle w:val="Heading3"/>
        <w:rPr>
          <w:i/>
        </w:rPr>
      </w:pPr>
      <w:r>
        <w:rPr>
          <w:i/>
          <w:w w:val="95"/>
        </w:rPr>
        <w:t>Data</w:t>
      </w:r>
      <w:r>
        <w:rPr>
          <w:i/>
          <w:spacing w:val="9"/>
        </w:rPr>
        <w:t> </w:t>
      </w:r>
      <w:r>
        <w:rPr>
          <w:i/>
          <w:w w:val="95"/>
        </w:rPr>
        <w:t>collection</w:t>
      </w:r>
      <w:r>
        <w:rPr>
          <w:i/>
          <w:spacing w:val="10"/>
        </w:rPr>
        <w:t> </w:t>
      </w:r>
      <w:r>
        <w:rPr>
          <w:i/>
          <w:w w:val="95"/>
        </w:rPr>
        <w:t>and</w:t>
      </w:r>
      <w:r>
        <w:rPr>
          <w:i/>
          <w:spacing w:val="10"/>
        </w:rPr>
        <w:t> </w:t>
      </w:r>
      <w:r>
        <w:rPr>
          <w:i/>
          <w:spacing w:val="-2"/>
          <w:w w:val="95"/>
        </w:rPr>
        <w:t>analysis</w:t>
      </w:r>
    </w:p>
    <w:p>
      <w:pPr>
        <w:pStyle w:val="BodyText"/>
        <w:spacing w:line="244" w:lineRule="auto" w:before="132"/>
        <w:ind w:right="40" w:firstLine="480"/>
      </w:pPr>
      <w:r>
        <w:rPr/>
        <w:t>Data</w:t>
      </w:r>
      <w:r>
        <w:rPr>
          <w:spacing w:val="-7"/>
        </w:rPr>
        <w:t> </w:t>
      </w:r>
      <w:r>
        <w:rPr/>
        <w:t>were</w:t>
      </w:r>
      <w:r>
        <w:rPr>
          <w:spacing w:val="-7"/>
        </w:rPr>
        <w:t> </w:t>
      </w:r>
      <w:r>
        <w:rPr/>
        <w:t>independently</w:t>
      </w:r>
      <w:r>
        <w:rPr>
          <w:spacing w:val="-7"/>
        </w:rPr>
        <w:t> </w:t>
      </w:r>
      <w:r>
        <w:rPr/>
        <w:t>extracted</w:t>
      </w:r>
      <w:r>
        <w:rPr>
          <w:spacing w:val="-7"/>
        </w:rPr>
        <w:t> </w:t>
      </w:r>
      <w:r>
        <w:rPr/>
        <w:t>by</w:t>
      </w:r>
      <w:r>
        <w:rPr>
          <w:spacing w:val="-7"/>
        </w:rPr>
        <w:t> </w:t>
      </w:r>
      <w:r>
        <w:rPr/>
        <w:t>two</w:t>
      </w:r>
      <w:r>
        <w:rPr>
          <w:spacing w:val="-7"/>
        </w:rPr>
        <w:t> </w:t>
      </w:r>
      <w:r>
        <w:rPr/>
        <w:t>review- ers using a pre-designed data collection form. Any dis- agreements were discussed with a third reviewer, and</w:t>
      </w:r>
      <w:r>
        <w:rPr>
          <w:spacing w:val="80"/>
        </w:rPr>
        <w:t> </w:t>
      </w:r>
      <w:r>
        <w:rPr/>
        <w:t>the authors of the studies were contacted for further in- </w:t>
      </w:r>
      <w:r>
        <w:rPr>
          <w:spacing w:val="-2"/>
        </w:rPr>
        <w:t>formation.</w:t>
      </w:r>
    </w:p>
    <w:p>
      <w:pPr>
        <w:pStyle w:val="Heading3"/>
        <w:rPr>
          <w:i/>
        </w:rPr>
      </w:pPr>
      <w:r>
        <w:rPr>
          <w:i/>
          <w:w w:val="95"/>
        </w:rPr>
        <w:t>Main</w:t>
      </w:r>
      <w:r>
        <w:rPr>
          <w:i/>
          <w:spacing w:val="4"/>
        </w:rPr>
        <w:t> </w:t>
      </w:r>
      <w:r>
        <w:rPr>
          <w:i/>
          <w:spacing w:val="-2"/>
        </w:rPr>
        <w:t>results</w:t>
      </w:r>
    </w:p>
    <w:p>
      <w:pPr>
        <w:pStyle w:val="BodyText"/>
        <w:spacing w:line="244" w:lineRule="auto" w:before="130"/>
        <w:ind w:right="38" w:firstLine="480"/>
      </w:pPr>
      <w:r>
        <w:rPr>
          <w:w w:val="105"/>
        </w:rPr>
        <w:t>Two</w:t>
      </w:r>
      <w:r>
        <w:rPr>
          <w:spacing w:val="-4"/>
          <w:w w:val="105"/>
        </w:rPr>
        <w:t> </w:t>
      </w:r>
      <w:r>
        <w:rPr>
          <w:w w:val="105"/>
        </w:rPr>
        <w:t>randomised</w:t>
      </w:r>
      <w:r>
        <w:rPr>
          <w:spacing w:val="-4"/>
          <w:w w:val="105"/>
        </w:rPr>
        <w:t> </w:t>
      </w:r>
      <w:r>
        <w:rPr>
          <w:w w:val="105"/>
        </w:rPr>
        <w:t>controlled</w:t>
      </w:r>
      <w:r>
        <w:rPr>
          <w:spacing w:val="-4"/>
          <w:w w:val="105"/>
        </w:rPr>
        <w:t> </w:t>
      </w:r>
      <w:r>
        <w:rPr>
          <w:w w:val="105"/>
        </w:rPr>
        <w:t>studies</w:t>
      </w:r>
      <w:r>
        <w:rPr>
          <w:spacing w:val="-4"/>
          <w:w w:val="105"/>
        </w:rPr>
        <w:t> </w:t>
      </w:r>
      <w:r>
        <w:rPr>
          <w:w w:val="105"/>
        </w:rPr>
        <w:t>were</w:t>
      </w:r>
      <w:r>
        <w:rPr>
          <w:spacing w:val="-4"/>
          <w:w w:val="105"/>
        </w:rPr>
        <w:t> </w:t>
      </w:r>
      <w:r>
        <w:rPr>
          <w:w w:val="105"/>
        </w:rPr>
        <w:t>eligible for</w:t>
      </w:r>
      <w:r>
        <w:rPr>
          <w:spacing w:val="-16"/>
          <w:w w:val="105"/>
        </w:rPr>
        <w:t> </w:t>
      </w:r>
      <w:r>
        <w:rPr>
          <w:w w:val="105"/>
        </w:rPr>
        <w:t>inclusion</w:t>
      </w:r>
      <w:r>
        <w:rPr>
          <w:spacing w:val="-14"/>
          <w:w w:val="105"/>
        </w:rPr>
        <w:t> </w:t>
      </w:r>
      <w:r>
        <w:rPr>
          <w:w w:val="105"/>
        </w:rPr>
        <w:t>in</w:t>
      </w:r>
      <w:r>
        <w:rPr>
          <w:spacing w:val="-14"/>
          <w:w w:val="105"/>
        </w:rPr>
        <w:t> </w:t>
      </w:r>
      <w:r>
        <w:rPr>
          <w:w w:val="105"/>
        </w:rPr>
        <w:t>the</w:t>
      </w:r>
      <w:r>
        <w:rPr>
          <w:spacing w:val="-14"/>
          <w:w w:val="105"/>
        </w:rPr>
        <w:t> </w:t>
      </w:r>
      <w:r>
        <w:rPr>
          <w:w w:val="105"/>
        </w:rPr>
        <w:t>review.</w:t>
      </w:r>
      <w:r>
        <w:rPr>
          <w:spacing w:val="-14"/>
          <w:w w:val="105"/>
        </w:rPr>
        <w:t> </w:t>
      </w:r>
      <w:r>
        <w:rPr>
          <w:w w:val="105"/>
        </w:rPr>
        <w:t>Both</w:t>
      </w:r>
      <w:r>
        <w:rPr>
          <w:spacing w:val="-14"/>
          <w:w w:val="105"/>
        </w:rPr>
        <w:t> </w:t>
      </w:r>
      <w:r>
        <w:rPr>
          <w:w w:val="105"/>
        </w:rPr>
        <w:t>studies</w:t>
      </w:r>
      <w:r>
        <w:rPr>
          <w:spacing w:val="-14"/>
          <w:w w:val="105"/>
        </w:rPr>
        <w:t> </w:t>
      </w:r>
      <w:r>
        <w:rPr>
          <w:w w:val="105"/>
        </w:rPr>
        <w:t>were</w:t>
      </w:r>
      <w:r>
        <w:rPr>
          <w:spacing w:val="-14"/>
          <w:w w:val="105"/>
        </w:rPr>
        <w:t> </w:t>
      </w:r>
      <w:r>
        <w:rPr>
          <w:w w:val="105"/>
        </w:rPr>
        <w:t>of</w:t>
      </w:r>
      <w:r>
        <w:rPr>
          <w:spacing w:val="-13"/>
          <w:w w:val="105"/>
        </w:rPr>
        <w:t> </w:t>
      </w:r>
      <w:r>
        <w:rPr>
          <w:w w:val="105"/>
        </w:rPr>
        <w:t>moder- </w:t>
      </w:r>
      <w:r>
        <w:rPr/>
        <w:t>ate quality and used active control comparisons (another type of meditation, relaxation, biofeedback). Anti-anxi- </w:t>
      </w:r>
      <w:r>
        <w:rPr>
          <w:w w:val="105"/>
        </w:rPr>
        <w:t>ety drugs were used as standard treatment. The dura- tion of trials ranged from 3 months (12 weeks) to 18 </w:t>
      </w:r>
      <w:r>
        <w:rPr/>
        <w:t>weeks.</w:t>
      </w:r>
      <w:r>
        <w:rPr>
          <w:spacing w:val="21"/>
        </w:rPr>
        <w:t> </w:t>
      </w:r>
      <w:r>
        <w:rPr/>
        <w:t>In</w:t>
      </w:r>
      <w:r>
        <w:rPr>
          <w:spacing w:val="21"/>
        </w:rPr>
        <w:t> </w:t>
      </w:r>
      <w:r>
        <w:rPr/>
        <w:t>one</w:t>
      </w:r>
      <w:r>
        <w:rPr>
          <w:spacing w:val="21"/>
        </w:rPr>
        <w:t> </w:t>
      </w:r>
      <w:r>
        <w:rPr/>
        <w:t>study</w:t>
      </w:r>
      <w:r>
        <w:rPr>
          <w:spacing w:val="21"/>
        </w:rPr>
        <w:t> </w:t>
      </w:r>
      <w:r>
        <w:rPr/>
        <w:t>transcendental</w:t>
      </w:r>
      <w:r>
        <w:rPr>
          <w:spacing w:val="21"/>
        </w:rPr>
        <w:t> </w:t>
      </w:r>
      <w:r>
        <w:rPr/>
        <w:t>meditation</w:t>
      </w:r>
      <w:r>
        <w:rPr>
          <w:spacing w:val="21"/>
        </w:rPr>
        <w:t> </w:t>
      </w:r>
      <w:r>
        <w:rPr>
          <w:spacing w:val="-2"/>
        </w:rPr>
        <w:t>showed</w:t>
      </w:r>
    </w:p>
    <w:p>
      <w:pPr>
        <w:pStyle w:val="BodyText"/>
        <w:spacing w:line="244" w:lineRule="auto" w:before="73"/>
        <w:ind w:right="107"/>
      </w:pPr>
      <w:r>
        <w:rPr/>
        <w:br w:type="column"/>
      </w:r>
      <w:r>
        <w:rPr/>
        <w:t>a reduction in anxiety symptoms and electromyography score comparable with electromyography-biofeedback and </w:t>
      </w:r>
      <w:r>
        <w:rPr>
          <w:spacing w:val="9"/>
        </w:rPr>
        <w:t>relaxation</w:t>
      </w:r>
      <w:r>
        <w:rPr>
          <w:spacing w:val="9"/>
        </w:rPr>
        <w:t> </w:t>
      </w:r>
      <w:r>
        <w:rPr/>
        <w:t>therapy. </w:t>
      </w:r>
      <w:r>
        <w:rPr>
          <w:spacing w:val="9"/>
        </w:rPr>
        <w:t>Another</w:t>
      </w:r>
      <w:r>
        <w:rPr>
          <w:spacing w:val="9"/>
        </w:rPr>
        <w:t> </w:t>
      </w:r>
      <w:r>
        <w:rPr/>
        <w:t>study </w:t>
      </w:r>
      <w:r>
        <w:rPr>
          <w:spacing w:val="11"/>
        </w:rPr>
        <w:t>compared </w:t>
      </w:r>
      <w:r>
        <w:rPr/>
        <w:t>Kundalini Yoga (KY), with Relaxation/Mindfulness Medi- tation. The Yale-Brown Obsessive Compulsive Scale showed no statistically significant difference between groups.</w:t>
      </w:r>
      <w:r>
        <w:rPr>
          <w:spacing w:val="-4"/>
        </w:rPr>
        <w:t> </w:t>
      </w:r>
      <w:r>
        <w:rPr/>
        <w:t>The</w:t>
      </w:r>
      <w:r>
        <w:rPr>
          <w:spacing w:val="-4"/>
        </w:rPr>
        <w:t> </w:t>
      </w:r>
      <w:r>
        <w:rPr/>
        <w:t>overall</w:t>
      </w:r>
      <w:r>
        <w:rPr>
          <w:spacing w:val="-4"/>
        </w:rPr>
        <w:t> </w:t>
      </w:r>
      <w:r>
        <w:rPr/>
        <w:t>dropout</w:t>
      </w:r>
      <w:r>
        <w:rPr>
          <w:spacing w:val="-4"/>
        </w:rPr>
        <w:t> </w:t>
      </w:r>
      <w:r>
        <w:rPr/>
        <w:t>rate</w:t>
      </w:r>
      <w:r>
        <w:rPr>
          <w:spacing w:val="-4"/>
        </w:rPr>
        <w:t> </w:t>
      </w:r>
      <w:r>
        <w:rPr/>
        <w:t>in</w:t>
      </w:r>
      <w:r>
        <w:rPr>
          <w:spacing w:val="-4"/>
        </w:rPr>
        <w:t> </w:t>
      </w:r>
      <w:r>
        <w:rPr/>
        <w:t>both</w:t>
      </w:r>
      <w:r>
        <w:rPr>
          <w:spacing w:val="-4"/>
        </w:rPr>
        <w:t> </w:t>
      </w:r>
      <w:r>
        <w:rPr/>
        <w:t>studies</w:t>
      </w:r>
      <w:r>
        <w:rPr>
          <w:spacing w:val="-4"/>
        </w:rPr>
        <w:t> </w:t>
      </w:r>
      <w:r>
        <w:rPr/>
        <w:t>was</w:t>
      </w:r>
      <w:r>
        <w:rPr>
          <w:spacing w:val="-4"/>
        </w:rPr>
        <w:t> </w:t>
      </w:r>
      <w:r>
        <w:rPr/>
        <w:t>high (33-44%). Neither study reported on adverse effects of </w:t>
      </w:r>
      <w:r>
        <w:rPr>
          <w:spacing w:val="-2"/>
        </w:rPr>
        <w:t>meditation.</w:t>
      </w:r>
    </w:p>
    <w:p>
      <w:pPr>
        <w:pStyle w:val="Heading3"/>
        <w:ind w:left="119"/>
        <w:jc w:val="both"/>
        <w:rPr>
          <w:i/>
        </w:rPr>
      </w:pPr>
      <w:r>
        <w:rPr>
          <w:i/>
          <w:w w:val="90"/>
        </w:rPr>
        <w:t>Authors’</w:t>
      </w:r>
      <w:r>
        <w:rPr>
          <w:i/>
          <w:spacing w:val="14"/>
        </w:rPr>
        <w:t> </w:t>
      </w:r>
      <w:r>
        <w:rPr>
          <w:i/>
          <w:spacing w:val="-2"/>
        </w:rPr>
        <w:t>conclusions</w:t>
      </w:r>
    </w:p>
    <w:p>
      <w:pPr>
        <w:pStyle w:val="BodyText"/>
        <w:spacing w:line="244" w:lineRule="auto" w:before="130"/>
        <w:ind w:right="114" w:firstLine="480"/>
      </w:pPr>
      <w:r>
        <w:rPr/>
        <w:t>The small number of studies included in this re- view do not permit any conclusions to be drawn on the effectiveness of meditation therapy for anxiety disorders. Transcendental</w:t>
      </w:r>
      <w:r>
        <w:rPr>
          <w:spacing w:val="-14"/>
        </w:rPr>
        <w:t> </w:t>
      </w:r>
      <w:r>
        <w:rPr/>
        <w:t>meditation</w:t>
      </w:r>
      <w:r>
        <w:rPr>
          <w:spacing w:val="-13"/>
        </w:rPr>
        <w:t> </w:t>
      </w:r>
      <w:r>
        <w:rPr/>
        <w:t>is</w:t>
      </w:r>
      <w:r>
        <w:rPr>
          <w:spacing w:val="-13"/>
        </w:rPr>
        <w:t> </w:t>
      </w:r>
      <w:r>
        <w:rPr/>
        <w:t>comparable</w:t>
      </w:r>
      <w:r>
        <w:rPr>
          <w:spacing w:val="-13"/>
        </w:rPr>
        <w:t> </w:t>
      </w:r>
      <w:r>
        <w:rPr/>
        <w:t>with</w:t>
      </w:r>
      <w:r>
        <w:rPr>
          <w:spacing w:val="-14"/>
        </w:rPr>
        <w:t> </w:t>
      </w:r>
      <w:r>
        <w:rPr/>
        <w:t>other</w:t>
      </w:r>
      <w:r>
        <w:rPr>
          <w:spacing w:val="-13"/>
        </w:rPr>
        <w:t> </w:t>
      </w:r>
      <w:r>
        <w:rPr/>
        <w:t>kinds of</w:t>
      </w:r>
      <w:r>
        <w:rPr>
          <w:spacing w:val="-5"/>
        </w:rPr>
        <w:t> </w:t>
      </w:r>
      <w:r>
        <w:rPr/>
        <w:t>relaxation</w:t>
      </w:r>
      <w:r>
        <w:rPr>
          <w:spacing w:val="-5"/>
        </w:rPr>
        <w:t> </w:t>
      </w:r>
      <w:r>
        <w:rPr/>
        <w:t>therapies</w:t>
      </w:r>
      <w:r>
        <w:rPr>
          <w:spacing w:val="-5"/>
        </w:rPr>
        <w:t> </w:t>
      </w:r>
      <w:r>
        <w:rPr/>
        <w:t>in</w:t>
      </w:r>
      <w:r>
        <w:rPr>
          <w:spacing w:val="-5"/>
        </w:rPr>
        <w:t> </w:t>
      </w:r>
      <w:r>
        <w:rPr/>
        <w:t>reducing</w:t>
      </w:r>
      <w:r>
        <w:rPr>
          <w:spacing w:val="-5"/>
        </w:rPr>
        <w:t> </w:t>
      </w:r>
      <w:r>
        <w:rPr/>
        <w:t>anxiety,</w:t>
      </w:r>
      <w:r>
        <w:rPr>
          <w:spacing w:val="-5"/>
        </w:rPr>
        <w:t> </w:t>
      </w:r>
      <w:r>
        <w:rPr/>
        <w:t>and</w:t>
      </w:r>
      <w:r>
        <w:rPr>
          <w:spacing w:val="-5"/>
        </w:rPr>
        <w:t> </w:t>
      </w:r>
      <w:r>
        <w:rPr/>
        <w:t>Kundalini Yoga did not show significant effectiveness in treating obsessive-compulsive disorders compared with Relax- ation/Meditation. Drop out rates appear to be high, and adverse effects of meditation have not been reported. More trials are needed.</w:t>
      </w:r>
    </w:p>
    <w:p>
      <w:pPr>
        <w:spacing w:line="244" w:lineRule="auto" w:before="120"/>
        <w:ind w:left="119" w:right="0" w:firstLine="0"/>
        <w:jc w:val="left"/>
        <w:rPr>
          <w:sz w:val="18"/>
        </w:rPr>
      </w:pPr>
      <w:r>
        <w:rPr>
          <w:sz w:val="18"/>
        </w:rPr>
        <w:t>The full text of the review</w:t>
      </w:r>
      <w:r>
        <w:rPr>
          <w:spacing w:val="40"/>
          <w:sz w:val="18"/>
        </w:rPr>
        <w:t> </w:t>
      </w:r>
      <w:r>
        <w:rPr>
          <w:sz w:val="18"/>
        </w:rPr>
        <w:t>is available in </w:t>
      </w:r>
      <w:r>
        <w:rPr>
          <w:rFonts w:ascii="Trebuchet MS" w:hAnsi="Trebuchet MS"/>
          <w:i/>
          <w:sz w:val="18"/>
        </w:rPr>
        <w:t>The Cochrane</w:t>
      </w:r>
      <w:r>
        <w:rPr>
          <w:rFonts w:ascii="Trebuchet MS" w:hAnsi="Trebuchet MS"/>
          <w:i/>
          <w:sz w:val="18"/>
        </w:rPr>
        <w:t> Library </w:t>
      </w:r>
      <w:r>
        <w:rPr>
          <w:sz w:val="18"/>
        </w:rPr>
        <w:t>(ISSN 1464–780X)</w:t>
      </w:r>
    </w:p>
    <w:p>
      <w:pPr>
        <w:pStyle w:val="BodyText"/>
        <w:spacing w:line="244" w:lineRule="auto"/>
        <w:jc w:val="left"/>
      </w:pPr>
      <w:r>
        <w:rPr>
          <w:w w:val="105"/>
        </w:rPr>
        <w:t>The Cochrane Database of Systematic Reviews 2006 Issue 2.</w:t>
      </w:r>
    </w:p>
    <w:p>
      <w:pPr>
        <w:pStyle w:val="BodyText"/>
        <w:spacing w:line="242" w:lineRule="auto" w:before="1"/>
        <w:jc w:val="left"/>
      </w:pPr>
      <w:r>
        <w:rPr>
          <w:w w:val="105"/>
        </w:rPr>
        <w:t>Copyright © 2006 The Cochrane Collaboration. Pub- lished by John Wiley &amp; Sons, Ltd.</w:t>
      </w:r>
    </w:p>
    <w:sectPr>
      <w:pgSz w:w="12240" w:h="15840"/>
      <w:pgMar w:header="0" w:footer="1008" w:top="1340" w:bottom="1200" w:left="1320" w:right="1320"/>
      <w:cols w:num="2" w:equalWidth="0">
        <w:col w:w="4664" w:space="196"/>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w:altName w:val="Lucida Sans"/>
    <w:charset w:val="0"/>
    <w:family w:val="swiss"/>
    <w:pitch w:val="variable"/>
  </w:font>
  <w:font w:name="Trebuchet MS">
    <w:altName w:val="Trebuchet MS"/>
    <w:charset w:val="0"/>
    <w:family w:val="swiss"/>
    <w:pitch w:val="variable"/>
  </w:font>
  <w:font w:name="Maiandra GD">
    <w:altName w:val="Maiandra GD"/>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27.280029pt;margin-top:730.734009pt;width:17.4pt;height:12.8pt;mso-position-horizontal-relative:page;mso-position-vertical-relative:page;z-index:-15792128" type="#_x0000_t202" id="docshape1" filled="false" stroked="false">
          <v:textbox inset="0,0,0,0">
            <w:txbxContent>
              <w:p>
                <w:pPr>
                  <w:pStyle w:val="BodyText"/>
                  <w:spacing w:before="20"/>
                  <w:ind w:left="60"/>
                  <w:jc w:val="left"/>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0"/>
        <w:w w:val="120"/>
        <w:sz w:val="18"/>
        <w:szCs w:val="18"/>
      </w:rPr>
    </w:lvl>
    <w:lvl w:ilvl="1">
      <w:start w:val="0"/>
      <w:numFmt w:val="bullet"/>
      <w:lvlText w:val="•"/>
      <w:lvlJc w:val="left"/>
      <w:pPr>
        <w:ind w:left="600" w:hanging="481"/>
      </w:pPr>
      <w:rPr>
        <w:rFonts w:hint="default"/>
      </w:rPr>
    </w:lvl>
    <w:lvl w:ilvl="2">
      <w:start w:val="0"/>
      <w:numFmt w:val="bullet"/>
      <w:lvlText w:val="•"/>
      <w:lvlJc w:val="left"/>
      <w:pPr>
        <w:ind w:left="511" w:hanging="481"/>
      </w:pPr>
      <w:rPr>
        <w:rFonts w:hint="default"/>
      </w:rPr>
    </w:lvl>
    <w:lvl w:ilvl="3">
      <w:start w:val="0"/>
      <w:numFmt w:val="bullet"/>
      <w:lvlText w:val="•"/>
      <w:lvlJc w:val="left"/>
      <w:pPr>
        <w:ind w:left="422" w:hanging="481"/>
      </w:pPr>
      <w:rPr>
        <w:rFonts w:hint="default"/>
      </w:rPr>
    </w:lvl>
    <w:lvl w:ilvl="4">
      <w:start w:val="0"/>
      <w:numFmt w:val="bullet"/>
      <w:lvlText w:val="•"/>
      <w:lvlJc w:val="left"/>
      <w:pPr>
        <w:ind w:left="334" w:hanging="481"/>
      </w:pPr>
      <w:rPr>
        <w:rFonts w:hint="default"/>
      </w:rPr>
    </w:lvl>
    <w:lvl w:ilvl="5">
      <w:start w:val="0"/>
      <w:numFmt w:val="bullet"/>
      <w:lvlText w:val="•"/>
      <w:lvlJc w:val="left"/>
      <w:pPr>
        <w:ind w:left="245" w:hanging="481"/>
      </w:pPr>
      <w:rPr>
        <w:rFonts w:hint="default"/>
      </w:rPr>
    </w:lvl>
    <w:lvl w:ilvl="6">
      <w:start w:val="0"/>
      <w:numFmt w:val="bullet"/>
      <w:lvlText w:val="•"/>
      <w:lvlJc w:val="left"/>
      <w:pPr>
        <w:ind w:left="157" w:hanging="481"/>
      </w:pPr>
      <w:rPr>
        <w:rFonts w:hint="default"/>
      </w:rPr>
    </w:lvl>
    <w:lvl w:ilvl="7">
      <w:start w:val="0"/>
      <w:numFmt w:val="bullet"/>
      <w:lvlText w:val="•"/>
      <w:lvlJc w:val="left"/>
      <w:pPr>
        <w:ind w:left="68" w:hanging="481"/>
      </w:pPr>
      <w:rPr>
        <w:rFonts w:hint="default"/>
      </w:rPr>
    </w:lvl>
    <w:lvl w:ilvl="8">
      <w:start w:val="0"/>
      <w:numFmt w:val="bullet"/>
      <w:lvlText w:val="•"/>
      <w:lvlJc w:val="left"/>
      <w:pPr>
        <w:ind w:left="-20"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jc w:val="both"/>
    </w:pPr>
    <w:rPr>
      <w:rFonts w:ascii="Maiandra GD" w:hAnsi="Maiandra GD" w:eastAsia="Maiandra GD" w:cs="Maiandra GD"/>
      <w:sz w:val="18"/>
      <w:szCs w:val="18"/>
    </w:rPr>
  </w:style>
  <w:style w:styleId="Heading1" w:type="paragraph">
    <w:name w:val="Heading 1"/>
    <w:basedOn w:val="Normal"/>
    <w:uiPriority w:val="1"/>
    <w:qFormat/>
    <w:pPr>
      <w:ind w:left="127" w:right="45"/>
      <w:jc w:val="center"/>
      <w:outlineLvl w:val="1"/>
    </w:pPr>
    <w:rPr>
      <w:rFonts w:ascii="Maiandra GD" w:hAnsi="Maiandra GD" w:eastAsia="Maiandra GD" w:cs="Maiandra GD"/>
      <w:sz w:val="24"/>
      <w:szCs w:val="24"/>
    </w:rPr>
  </w:style>
  <w:style w:styleId="Heading2" w:type="paragraph">
    <w:name w:val="Heading 2"/>
    <w:basedOn w:val="Normal"/>
    <w:uiPriority w:val="1"/>
    <w:qFormat/>
    <w:pPr>
      <w:ind w:left="120"/>
      <w:outlineLvl w:val="2"/>
    </w:pPr>
    <w:rPr>
      <w:rFonts w:ascii="Maiandra GD" w:hAnsi="Maiandra GD" w:eastAsia="Maiandra GD" w:cs="Maiandra GD"/>
      <w:sz w:val="20"/>
      <w:szCs w:val="20"/>
    </w:rPr>
  </w:style>
  <w:style w:styleId="Heading3" w:type="paragraph">
    <w:name w:val="Heading 3"/>
    <w:basedOn w:val="Normal"/>
    <w:uiPriority w:val="1"/>
    <w:qFormat/>
    <w:pPr>
      <w:spacing w:before="173"/>
      <w:ind w:left="120"/>
      <w:outlineLvl w:val="3"/>
    </w:pPr>
    <w:rPr>
      <w:rFonts w:ascii="Lucida Sans" w:hAnsi="Lucida Sans" w:eastAsia="Lucida Sans" w:cs="Lucida Sans"/>
      <w:i/>
      <w:iCs/>
      <w:sz w:val="20"/>
      <w:szCs w:val="20"/>
    </w:rPr>
  </w:style>
  <w:style w:styleId="Title" w:type="paragraph">
    <w:name w:val="Title"/>
    <w:basedOn w:val="Normal"/>
    <w:uiPriority w:val="1"/>
    <w:qFormat/>
    <w:pPr>
      <w:spacing w:before="100"/>
      <w:ind w:left="823"/>
    </w:pPr>
    <w:rPr>
      <w:rFonts w:ascii="Maiandra GD" w:hAnsi="Maiandra GD" w:eastAsia="Maiandra GD" w:cs="Maiandra GD"/>
      <w:sz w:val="32"/>
      <w:szCs w:val="32"/>
    </w:rPr>
  </w:style>
  <w:style w:styleId="ListParagraph" w:type="paragraph">
    <w:name w:val="List Paragraph"/>
    <w:basedOn w:val="Normal"/>
    <w:uiPriority w:val="1"/>
    <w:qFormat/>
    <w:pPr>
      <w:spacing w:before="118"/>
      <w:ind w:left="600" w:right="38"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2B5764-EFD6-4981-B639-B3D5F867EA24}"/>
</file>

<file path=customXml/itemProps2.xml><?xml version="1.0" encoding="utf-8"?>
<ds:datastoreItem xmlns:ds="http://schemas.openxmlformats.org/officeDocument/2006/customXml" ds:itemID="{EEFB3070-C79E-43B3-9C4E-BF7EFA138E62}"/>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11</dc:title>
  <dcterms:created xsi:type="dcterms:W3CDTF">2022-07-28T16:42:48Z</dcterms:created>
  <dcterms:modified xsi:type="dcterms:W3CDTF">2022-07-28T16:42:48Z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