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96765" cy="15430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65" cy="1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Title"/>
      </w:pPr>
      <w:r>
        <w:rPr/>
        <w:pict>
          <v:group style="position:absolute;margin-left:64.995407pt;margin-top:16.012356pt;width:455.85pt;height:54.35pt;mso-position-horizontal-relative:page;mso-position-vertical-relative:paragraph;z-index:-16182272" id="docshapegroup5" coordorigin="1300,320" coordsize="9117,1087">
            <v:shape style="position:absolute;left:1304;top:320;width:1104;height:234" type="#_x0000_t75" id="docshape6" stroked="false">
              <v:imagedata r:id="rId8" o:title=""/>
            </v:shape>
            <v:shape style="position:absolute;left:1387;top:520;width:912;height:886" id="docshape7" coordorigin="1388,521" coordsize="912,886" path="m1388,1407l1388,521m2299,1402l2299,521e" filled="false" stroked="true" strokeweight="8.775709pt" strokecolor="#000000">
              <v:path arrowok="t"/>
              <v:stroke dashstyle="solid"/>
            </v:shape>
            <v:shape style="position:absolute;left:2407;top:345;width:8005;height:1045" id="docshape8" coordorigin="2408,345" coordsize="8005,1045" path="m10412,1390l10412,354m2408,345l10387,345e" filled="false" stroked="true" strokeweight=".417891pt" strokecolor="#000000">
              <v:path arrowok="t"/>
              <v:stroke dashstyle="solid"/>
            </v:shape>
            <v:line style="position:absolute" from="1475,1315" to="2211,1315" stroked="true" strokeweight="8.356099pt" strokecolor="#000000">
              <v:stroke dashstyle="solid"/>
            </v:line>
            <v:line style="position:absolute" from="4247,1390" to="10403,1390" stroked="true" strokeweight=".626707pt" strokecolor="#000000">
              <v:stroke dashstyle="solid"/>
            </v:line>
            <v:shape style="position:absolute;left:2407;top:349;width:8001;height:1035" type="#_x0000_t202" id="docshape9" filled="false" stroked="false">
              <v:textbox inset="0,0,0,0">
                <w:txbxContent>
                  <w:p>
                    <w:pPr>
                      <w:spacing w:line="276" w:lineRule="auto" w:before="216"/>
                      <w:ind w:left="194" w:right="67" w:hanging="1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A2A28"/>
                        <w:w w:val="80"/>
                        <w:sz w:val="25"/>
                      </w:rPr>
                      <w:t>OBSESSIVE</w:t>
                    </w:r>
                    <w:r>
                      <w:rPr>
                        <w:b/>
                        <w:color w:val="2A2A28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0"/>
                        <w:sz w:val="25"/>
                      </w:rPr>
                      <w:t>BELIEFS</w:t>
                    </w:r>
                    <w:r>
                      <w:rPr>
                        <w:b/>
                        <w:color w:val="2A2A28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0"/>
                        <w:sz w:val="25"/>
                      </w:rPr>
                      <w:t>IN PATIENTS</w:t>
                    </w:r>
                    <w:r>
                      <w:rPr>
                        <w:b/>
                        <w:color w:val="2A2A28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0"/>
                        <w:sz w:val="25"/>
                      </w:rPr>
                      <w:t>WITH OBSESSIVE</w:t>
                    </w:r>
                    <w:r>
                      <w:rPr>
                        <w:b/>
                        <w:color w:val="2A2A28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0"/>
                        <w:sz w:val="25"/>
                      </w:rPr>
                      <w:t>COMPULSIVE </w:t>
                    </w:r>
                    <w:r>
                      <w:rPr>
                        <w:b/>
                        <w:color w:val="2A2A28"/>
                        <w:w w:val="85"/>
                        <w:sz w:val="25"/>
                      </w:rPr>
                      <w:t>DISORDER; THE ROLE OF ATTACHMENT</w:t>
                    </w:r>
                    <w:r>
                      <w:rPr>
                        <w:b/>
                        <w:color w:val="2A2A28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5"/>
                        <w:sz w:val="25"/>
                      </w:rPr>
                      <w:t>STYLES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1D6AA"/>
          <w:w w:val="95"/>
        </w:rPr>
        <w:t>ORIGINAl</w:t>
      </w:r>
      <w:r>
        <w:rPr>
          <w:color w:val="C1D6AA"/>
          <w:spacing w:val="76"/>
        </w:rPr>
        <w:t> </w:t>
      </w:r>
      <w:r>
        <w:rPr>
          <w:color w:val="C1D6AA"/>
          <w:w w:val="95"/>
        </w:rPr>
        <w:t>ARTICl</w:t>
      </w:r>
      <w:r>
        <w:rPr>
          <w:color w:val="C1D6AA"/>
          <w:spacing w:val="-1"/>
          <w:w w:val="95"/>
        </w:rPr>
        <w:t> </w:t>
      </w:r>
      <w:r>
        <w:rPr>
          <w:color w:val="C1D6AA"/>
          <w:spacing w:val="-10"/>
          <w:w w:val="95"/>
        </w:rPr>
        <w:t>F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Heading1"/>
        <w:rPr>
          <w:rFonts w:ascii="Arial"/>
          <w:sz w:val="8"/>
        </w:rPr>
      </w:pPr>
      <w:r>
        <w:rPr>
          <w:color w:val="2A2A28"/>
          <w:w w:val="90"/>
        </w:rPr>
        <w:t>SARA</w:t>
      </w:r>
      <w:r>
        <w:rPr>
          <w:color w:val="2A2A28"/>
          <w:spacing w:val="18"/>
        </w:rPr>
        <w:t> </w:t>
      </w:r>
      <w:r>
        <w:rPr>
          <w:color w:val="2A2A28"/>
          <w:w w:val="90"/>
        </w:rPr>
        <w:t>ASAD1,</w:t>
      </w:r>
      <w:r>
        <w:rPr>
          <w:color w:val="2A2A28"/>
          <w:spacing w:val="14"/>
        </w:rPr>
        <w:t> </w:t>
      </w:r>
      <w:r>
        <w:rPr>
          <w:color w:val="2A2A28"/>
          <w:w w:val="90"/>
        </w:rPr>
        <w:t>SAIMA</w:t>
      </w:r>
      <w:r>
        <w:rPr>
          <w:color w:val="2A2A28"/>
          <w:spacing w:val="27"/>
        </w:rPr>
        <w:t> </w:t>
      </w:r>
      <w:r>
        <w:rPr>
          <w:color w:val="2A2A28"/>
          <w:spacing w:val="-2"/>
          <w:w w:val="90"/>
        </w:rPr>
        <w:t>DAWOOD</w:t>
      </w:r>
      <w:r>
        <w:rPr>
          <w:rFonts w:ascii="Arial"/>
          <w:color w:val="2A2A28"/>
          <w:spacing w:val="-2"/>
          <w:w w:val="90"/>
          <w:position w:val="9"/>
          <w:sz w:val="8"/>
        </w:rPr>
        <w:t>2</w:t>
      </w:r>
    </w:p>
    <w:p>
      <w:pPr>
        <w:pStyle w:val="BodyText"/>
        <w:spacing w:before="39"/>
        <w:ind w:left="130"/>
      </w:pPr>
      <w:r>
        <w:rPr>
          <w:color w:val="464646"/>
          <w:w w:val="95"/>
        </w:rPr>
        <w:t>'</w:t>
      </w:r>
      <w:r>
        <w:rPr>
          <w:color w:val="2A2A28"/>
          <w:w w:val="95"/>
        </w:rPr>
        <w:t>C</w:t>
      </w:r>
      <w:r>
        <w:rPr>
          <w:color w:val="464646"/>
          <w:w w:val="95"/>
        </w:rPr>
        <w:t>e</w:t>
      </w:r>
      <w:r>
        <w:rPr>
          <w:color w:val="2A2A28"/>
          <w:w w:val="95"/>
        </w:rPr>
        <w:t>ntr</w:t>
      </w:r>
      <w:r>
        <w:rPr>
          <w:color w:val="464646"/>
          <w:w w:val="95"/>
        </w:rPr>
        <w:t>e</w:t>
      </w:r>
      <w:r>
        <w:rPr>
          <w:color w:val="464646"/>
          <w:spacing w:val="-7"/>
          <w:w w:val="95"/>
        </w:rPr>
        <w:t> </w:t>
      </w:r>
      <w:r>
        <w:rPr>
          <w:color w:val="2A2A28"/>
          <w:w w:val="95"/>
        </w:rPr>
        <w:t>for</w:t>
      </w:r>
      <w:r>
        <w:rPr>
          <w:color w:val="2A2A28"/>
          <w:spacing w:val="12"/>
        </w:rPr>
        <w:t> </w:t>
      </w:r>
      <w:r>
        <w:rPr>
          <w:color w:val="2A2A28"/>
          <w:w w:val="95"/>
        </w:rPr>
        <w:t>Clinical</w:t>
      </w:r>
      <w:r>
        <w:rPr>
          <w:color w:val="2A2A28"/>
          <w:spacing w:val="16"/>
        </w:rPr>
        <w:t> </w:t>
      </w:r>
      <w:r>
        <w:rPr>
          <w:color w:val="2A2A28"/>
          <w:w w:val="95"/>
        </w:rPr>
        <w:t>P</w:t>
      </w:r>
      <w:r>
        <w:rPr>
          <w:color w:val="464646"/>
          <w:w w:val="95"/>
        </w:rPr>
        <w:t>syc</w:t>
      </w:r>
      <w:r>
        <w:rPr>
          <w:color w:val="2A2A28"/>
          <w:w w:val="95"/>
        </w:rPr>
        <w:t>holo</w:t>
      </w:r>
      <w:r>
        <w:rPr>
          <w:color w:val="464646"/>
          <w:w w:val="95"/>
        </w:rPr>
        <w:t>gy,</w:t>
      </w:r>
      <w:r>
        <w:rPr>
          <w:color w:val="464646"/>
          <w:spacing w:val="-3"/>
          <w:w w:val="95"/>
        </w:rPr>
        <w:t> </w:t>
      </w:r>
      <w:r>
        <w:rPr>
          <w:color w:val="2A2A28"/>
          <w:w w:val="95"/>
        </w:rPr>
        <w:t>Uni</w:t>
      </w:r>
      <w:r>
        <w:rPr>
          <w:color w:val="464646"/>
          <w:w w:val="95"/>
        </w:rPr>
        <w:t>ve</w:t>
      </w:r>
      <w:r>
        <w:rPr>
          <w:color w:val="2A2A28"/>
          <w:w w:val="95"/>
        </w:rPr>
        <w:t>r</w:t>
      </w:r>
      <w:r>
        <w:rPr>
          <w:color w:val="464646"/>
          <w:w w:val="95"/>
        </w:rPr>
        <w:t>s</w:t>
      </w:r>
      <w:r>
        <w:rPr>
          <w:color w:val="2A2A28"/>
          <w:w w:val="95"/>
        </w:rPr>
        <w:t>it</w:t>
      </w:r>
      <w:r>
        <w:rPr>
          <w:color w:val="464646"/>
          <w:w w:val="95"/>
        </w:rPr>
        <w:t>y</w:t>
      </w:r>
      <w:r>
        <w:rPr>
          <w:color w:val="464646"/>
        </w:rPr>
        <w:t> </w:t>
      </w:r>
      <w:r>
        <w:rPr>
          <w:color w:val="2A2A28"/>
          <w:w w:val="95"/>
        </w:rPr>
        <w:t>of</w:t>
      </w:r>
      <w:r>
        <w:rPr>
          <w:color w:val="2A2A28"/>
          <w:spacing w:val="9"/>
        </w:rPr>
        <w:t> </w:t>
      </w:r>
      <w:r>
        <w:rPr>
          <w:color w:val="2A2A28"/>
          <w:w w:val="95"/>
        </w:rPr>
        <w:t>th</w:t>
      </w:r>
      <w:r>
        <w:rPr>
          <w:color w:val="464646"/>
          <w:w w:val="95"/>
        </w:rPr>
        <w:t>e</w:t>
      </w:r>
      <w:r>
        <w:rPr>
          <w:color w:val="464646"/>
          <w:spacing w:val="-9"/>
          <w:w w:val="95"/>
        </w:rPr>
        <w:t> </w:t>
      </w:r>
      <w:r>
        <w:rPr>
          <w:color w:val="2A2A28"/>
          <w:w w:val="95"/>
        </w:rPr>
        <w:t>Punjab</w:t>
      </w:r>
      <w:r>
        <w:rPr>
          <w:color w:val="464646"/>
          <w:w w:val="95"/>
        </w:rPr>
        <w:t>,</w:t>
      </w:r>
      <w:r>
        <w:rPr>
          <w:color w:val="464646"/>
          <w:spacing w:val="-1"/>
          <w:w w:val="95"/>
        </w:rPr>
        <w:t> </w:t>
      </w:r>
      <w:r>
        <w:rPr>
          <w:color w:val="2A2A28"/>
          <w:w w:val="95"/>
        </w:rPr>
        <w:t>Lahore</w:t>
      </w:r>
      <w:r>
        <w:rPr>
          <w:color w:val="464646"/>
          <w:w w:val="95"/>
        </w:rPr>
        <w:t>,</w:t>
      </w:r>
      <w:r>
        <w:rPr>
          <w:color w:val="464646"/>
          <w:spacing w:val="-1"/>
        </w:rPr>
        <w:t> </w:t>
      </w:r>
      <w:r>
        <w:rPr>
          <w:color w:val="2A2A28"/>
          <w:spacing w:val="-2"/>
          <w:w w:val="95"/>
        </w:rPr>
        <w:t>Paki</w:t>
      </w:r>
      <w:r>
        <w:rPr>
          <w:color w:val="464646"/>
          <w:spacing w:val="-2"/>
          <w:w w:val="95"/>
        </w:rPr>
        <w:t>s</w:t>
      </w:r>
      <w:r>
        <w:rPr>
          <w:color w:val="2A2A28"/>
          <w:spacing w:val="-2"/>
          <w:w w:val="95"/>
        </w:rPr>
        <w:t>tan.</w:t>
      </w:r>
    </w:p>
    <w:p>
      <w:pPr>
        <w:pStyle w:val="BodyText"/>
        <w:spacing w:before="47"/>
        <w:ind w:left="121"/>
      </w:pPr>
      <w:r>
        <w:rPr/>
        <w:pict>
          <v:shape style="position:absolute;margin-left:408.781403pt;margin-top:3.902128pt;width:112.25pt;height:32.4pt;mso-position-horizontal-relative:page;mso-position-vertical-relative:paragraph;z-index:15730176" type="#_x0000_t202" id="docshape10" filled="false" stroked="true" strokeweight=".835954pt" strokecolor="#000000">
            <v:textbox inset="0,0,0,0">
              <w:txbxContent>
                <w:p>
                  <w:pPr>
                    <w:pStyle w:val="BodyText"/>
                    <w:spacing w:before="107"/>
                    <w:ind w:left="231"/>
                  </w:pPr>
                  <w:r>
                    <w:rPr>
                      <w:color w:val="2A2A28"/>
                    </w:rPr>
                    <w:t>Submitted:</w:t>
                  </w:r>
                  <w:r>
                    <w:rPr>
                      <w:color w:val="2A2A28"/>
                      <w:spacing w:val="13"/>
                    </w:rPr>
                    <w:t> </w:t>
                  </w:r>
                  <w:r>
                    <w:rPr>
                      <w:color w:val="2A2A28"/>
                    </w:rPr>
                    <w:t>June</w:t>
                  </w:r>
                  <w:r>
                    <w:rPr>
                      <w:color w:val="2A2A28"/>
                      <w:spacing w:val="7"/>
                    </w:rPr>
                    <w:t> </w:t>
                  </w:r>
                  <w:r>
                    <w:rPr>
                      <w:color w:val="2A2A28"/>
                    </w:rPr>
                    <w:t>20</w:t>
                  </w:r>
                  <w:r>
                    <w:rPr>
                      <w:color w:val="464646"/>
                    </w:rPr>
                    <w:t>,</w:t>
                  </w:r>
                  <w:r>
                    <w:rPr>
                      <w:color w:val="464646"/>
                      <w:spacing w:val="-2"/>
                    </w:rPr>
                    <w:t> </w:t>
                  </w:r>
                  <w:r>
                    <w:rPr>
                      <w:color w:val="2A2A28"/>
                      <w:spacing w:val="-4"/>
                    </w:rPr>
                    <w:t>2016</w:t>
                  </w:r>
                </w:p>
                <w:p>
                  <w:pPr>
                    <w:pStyle w:val="BodyText"/>
                    <w:spacing w:before="77"/>
                    <w:ind w:left="234"/>
                  </w:pPr>
                  <w:r>
                    <w:rPr>
                      <w:color w:val="2A2A28"/>
                      <w:spacing w:val="-2"/>
                      <w:w w:val="105"/>
                    </w:rPr>
                    <w:t>Accepted:</w:t>
                  </w:r>
                  <w:r>
                    <w:rPr>
                      <w:color w:val="2A2A28"/>
                      <w:spacing w:val="42"/>
                      <w:w w:val="105"/>
                    </w:rPr>
                    <w:t> </w:t>
                  </w:r>
                  <w:r>
                    <w:rPr>
                      <w:color w:val="2A2A28"/>
                      <w:spacing w:val="-2"/>
                      <w:w w:val="105"/>
                    </w:rPr>
                    <w:t>August</w:t>
                  </w:r>
                  <w:r>
                    <w:rPr>
                      <w:color w:val="2A2A28"/>
                      <w:spacing w:val="2"/>
                      <w:w w:val="105"/>
                    </w:rPr>
                    <w:t> </w:t>
                  </w:r>
                  <w:r>
                    <w:rPr>
                      <w:color w:val="2A2A28"/>
                      <w:spacing w:val="-2"/>
                      <w:w w:val="105"/>
                    </w:rPr>
                    <w:t>26</w:t>
                  </w:r>
                  <w:r>
                    <w:rPr>
                      <w:color w:val="464646"/>
                      <w:spacing w:val="-2"/>
                      <w:w w:val="105"/>
                    </w:rPr>
                    <w:t>,</w:t>
                  </w:r>
                  <w:r>
                    <w:rPr>
                      <w:color w:val="464646"/>
                      <w:spacing w:val="-8"/>
                      <w:w w:val="105"/>
                    </w:rPr>
                    <w:t> </w:t>
                  </w:r>
                  <w:r>
                    <w:rPr>
                      <w:color w:val="2A2A28"/>
                      <w:spacing w:val="-4"/>
                      <w:w w:val="105"/>
                    </w:rPr>
                    <w:t>2016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46464"/>
          <w:w w:val="95"/>
        </w:rPr>
        <w:t>'</w:t>
      </w:r>
      <w:r>
        <w:rPr>
          <w:color w:val="2A2A28"/>
          <w:w w:val="95"/>
        </w:rPr>
        <w:t>PhD,</w:t>
      </w:r>
      <w:r>
        <w:rPr>
          <w:color w:val="2A2A28"/>
          <w:spacing w:val="-6"/>
          <w:w w:val="95"/>
        </w:rPr>
        <w:t> </w:t>
      </w:r>
      <w:r>
        <w:rPr>
          <w:color w:val="2A2A28"/>
          <w:w w:val="95"/>
        </w:rPr>
        <w:t>A</w:t>
      </w:r>
      <w:r>
        <w:rPr>
          <w:color w:val="464646"/>
          <w:w w:val="95"/>
        </w:rPr>
        <w:t>ss</w:t>
      </w:r>
      <w:r>
        <w:rPr>
          <w:color w:val="2A2A28"/>
          <w:w w:val="95"/>
        </w:rPr>
        <w:t>i</w:t>
      </w:r>
      <w:r>
        <w:rPr>
          <w:color w:val="464646"/>
          <w:w w:val="95"/>
        </w:rPr>
        <w:t>s</w:t>
      </w:r>
      <w:r>
        <w:rPr>
          <w:color w:val="2A2A28"/>
          <w:w w:val="95"/>
        </w:rPr>
        <w:t>tant</w:t>
      </w:r>
      <w:r>
        <w:rPr>
          <w:color w:val="2A2A28"/>
          <w:spacing w:val="10"/>
        </w:rPr>
        <w:t> </w:t>
      </w:r>
      <w:r>
        <w:rPr>
          <w:color w:val="2A2A28"/>
          <w:w w:val="95"/>
        </w:rPr>
        <w:t>Prof</w:t>
      </w:r>
      <w:r>
        <w:rPr>
          <w:color w:val="464646"/>
          <w:w w:val="95"/>
        </w:rPr>
        <w:t>ess</w:t>
      </w:r>
      <w:r>
        <w:rPr>
          <w:color w:val="2A2A28"/>
          <w:w w:val="95"/>
        </w:rPr>
        <w:t>or</w:t>
      </w:r>
      <w:r>
        <w:rPr>
          <w:color w:val="464646"/>
          <w:w w:val="95"/>
        </w:rPr>
        <w:t>,</w:t>
      </w:r>
      <w:r>
        <w:rPr>
          <w:color w:val="464646"/>
          <w:spacing w:val="-8"/>
          <w:w w:val="95"/>
        </w:rPr>
        <w:t> </w:t>
      </w:r>
      <w:r>
        <w:rPr>
          <w:color w:val="2A2A28"/>
          <w:w w:val="95"/>
        </w:rPr>
        <w:t>Centr</w:t>
      </w:r>
      <w:r>
        <w:rPr>
          <w:color w:val="464646"/>
          <w:w w:val="95"/>
        </w:rPr>
        <w:t>e</w:t>
      </w:r>
      <w:r>
        <w:rPr>
          <w:color w:val="464646"/>
          <w:spacing w:val="-7"/>
          <w:w w:val="95"/>
        </w:rPr>
        <w:t> </w:t>
      </w:r>
      <w:r>
        <w:rPr>
          <w:color w:val="2A2A28"/>
          <w:w w:val="95"/>
        </w:rPr>
        <w:t>for</w:t>
      </w:r>
      <w:r>
        <w:rPr>
          <w:color w:val="2A2A28"/>
          <w:spacing w:val="3"/>
        </w:rPr>
        <w:t> </w:t>
      </w:r>
      <w:r>
        <w:rPr>
          <w:color w:val="2A2A28"/>
          <w:w w:val="95"/>
        </w:rPr>
        <w:t>Clinical</w:t>
      </w:r>
      <w:r>
        <w:rPr>
          <w:color w:val="2A2A28"/>
          <w:spacing w:val="7"/>
        </w:rPr>
        <w:t> </w:t>
      </w:r>
      <w:r>
        <w:rPr>
          <w:color w:val="2A2A28"/>
          <w:w w:val="95"/>
        </w:rPr>
        <w:t>P</w:t>
      </w:r>
      <w:r>
        <w:rPr>
          <w:color w:val="464646"/>
          <w:w w:val="95"/>
        </w:rPr>
        <w:t>sy</w:t>
      </w:r>
      <w:r>
        <w:rPr>
          <w:color w:val="2A2A28"/>
          <w:w w:val="95"/>
        </w:rPr>
        <w:t>cholog</w:t>
      </w:r>
      <w:r>
        <w:rPr>
          <w:color w:val="464646"/>
          <w:w w:val="95"/>
        </w:rPr>
        <w:t>y,</w:t>
      </w:r>
      <w:r>
        <w:rPr>
          <w:color w:val="464646"/>
          <w:spacing w:val="-4"/>
          <w:w w:val="95"/>
        </w:rPr>
        <w:t> </w:t>
      </w:r>
      <w:r>
        <w:rPr>
          <w:color w:val="2A2A28"/>
          <w:w w:val="95"/>
        </w:rPr>
        <w:t>Uni</w:t>
      </w:r>
      <w:r>
        <w:rPr>
          <w:color w:val="464646"/>
          <w:w w:val="95"/>
        </w:rPr>
        <w:t>ve</w:t>
      </w:r>
      <w:r>
        <w:rPr>
          <w:color w:val="2A2A28"/>
          <w:w w:val="95"/>
        </w:rPr>
        <w:t>r</w:t>
      </w:r>
      <w:r>
        <w:rPr>
          <w:color w:val="464646"/>
          <w:w w:val="95"/>
        </w:rPr>
        <w:t>s</w:t>
      </w:r>
      <w:r>
        <w:rPr>
          <w:color w:val="2A2A28"/>
          <w:w w:val="95"/>
        </w:rPr>
        <w:t>ity</w:t>
      </w:r>
      <w:r>
        <w:rPr>
          <w:color w:val="2A2A28"/>
          <w:spacing w:val="-7"/>
          <w:w w:val="95"/>
        </w:rPr>
        <w:t> </w:t>
      </w:r>
      <w:r>
        <w:rPr>
          <w:color w:val="2A2A28"/>
          <w:w w:val="95"/>
        </w:rPr>
        <w:t>of</w:t>
      </w:r>
      <w:r>
        <w:rPr>
          <w:color w:val="2A2A28"/>
          <w:spacing w:val="1"/>
        </w:rPr>
        <w:t> </w:t>
      </w:r>
      <w:r>
        <w:rPr>
          <w:color w:val="2A2A28"/>
          <w:w w:val="95"/>
        </w:rPr>
        <w:t>the</w:t>
      </w:r>
      <w:r>
        <w:rPr>
          <w:color w:val="2A2A28"/>
          <w:spacing w:val="-2"/>
          <w:w w:val="95"/>
        </w:rPr>
        <w:t> </w:t>
      </w:r>
      <w:r>
        <w:rPr>
          <w:color w:val="2A2A28"/>
          <w:w w:val="95"/>
        </w:rPr>
        <w:t>Punja</w:t>
      </w:r>
      <w:r>
        <w:rPr>
          <w:color w:val="464646"/>
          <w:w w:val="95"/>
        </w:rPr>
        <w:t>b,</w:t>
      </w:r>
      <w:r>
        <w:rPr>
          <w:color w:val="464646"/>
          <w:spacing w:val="-3"/>
          <w:w w:val="95"/>
        </w:rPr>
        <w:t> </w:t>
      </w:r>
      <w:r>
        <w:rPr>
          <w:color w:val="2A2A28"/>
          <w:w w:val="95"/>
        </w:rPr>
        <w:t>Lahor</w:t>
      </w:r>
      <w:r>
        <w:rPr>
          <w:color w:val="464646"/>
          <w:w w:val="95"/>
        </w:rPr>
        <w:t>e,</w:t>
      </w:r>
      <w:r>
        <w:rPr>
          <w:color w:val="464646"/>
          <w:spacing w:val="-4"/>
          <w:w w:val="95"/>
        </w:rPr>
        <w:t> </w:t>
      </w:r>
      <w:r>
        <w:rPr>
          <w:color w:val="2A2A28"/>
          <w:spacing w:val="-2"/>
          <w:w w:val="95"/>
        </w:rPr>
        <w:t>Paki</w:t>
      </w:r>
      <w:r>
        <w:rPr>
          <w:color w:val="464646"/>
          <w:spacing w:val="-2"/>
          <w:w w:val="95"/>
        </w:rPr>
        <w:t>s</w:t>
      </w:r>
      <w:r>
        <w:rPr>
          <w:color w:val="2A2A28"/>
          <w:spacing w:val="-2"/>
          <w:w w:val="95"/>
        </w:rPr>
        <w:t>tan</w:t>
      </w:r>
      <w:r>
        <w:rPr>
          <w:color w:val="464646"/>
          <w:spacing w:val="-2"/>
          <w:w w:val="95"/>
        </w:rPr>
        <w:t>.</w:t>
      </w:r>
    </w:p>
    <w:p>
      <w:pPr>
        <w:pStyle w:val="BodyText"/>
        <w:rPr>
          <w:sz w:val="16"/>
        </w:rPr>
      </w:pPr>
    </w:p>
    <w:p>
      <w:pPr>
        <w:spacing w:before="133"/>
        <w:ind w:left="125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w w:val="95"/>
          <w:sz w:val="18"/>
        </w:rPr>
        <w:t>CORRESPONDENCE:</w:t>
      </w:r>
      <w:r>
        <w:rPr>
          <w:rFonts w:ascii="Times New Roman"/>
          <w:b/>
          <w:color w:val="2A2A28"/>
          <w:spacing w:val="-4"/>
          <w:w w:val="95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SARA</w:t>
      </w:r>
      <w:r>
        <w:rPr>
          <w:rFonts w:ascii="Times New Roman"/>
          <w:b/>
          <w:color w:val="2A2A28"/>
          <w:spacing w:val="32"/>
          <w:sz w:val="18"/>
        </w:rPr>
        <w:t> </w:t>
      </w:r>
      <w:r>
        <w:rPr>
          <w:rFonts w:ascii="Times New Roman"/>
          <w:b/>
          <w:color w:val="2A2A28"/>
          <w:w w:val="95"/>
          <w:sz w:val="18"/>
        </w:rPr>
        <w:t>ASAD,</w:t>
      </w:r>
      <w:r>
        <w:rPr>
          <w:rFonts w:ascii="Times New Roman"/>
          <w:b/>
          <w:color w:val="2A2A28"/>
          <w:spacing w:val="31"/>
          <w:sz w:val="18"/>
        </w:rPr>
        <w:t> </w:t>
      </w:r>
      <w:r>
        <w:rPr>
          <w:color w:val="2A2A28"/>
          <w:w w:val="95"/>
          <w:sz w:val="14"/>
        </w:rPr>
        <w:t>E</w:t>
      </w:r>
      <w:r>
        <w:rPr>
          <w:color w:val="464646"/>
          <w:w w:val="95"/>
          <w:sz w:val="14"/>
        </w:rPr>
        <w:t>-</w:t>
      </w:r>
      <w:r>
        <w:rPr>
          <w:color w:val="2A2A28"/>
          <w:w w:val="95"/>
          <w:sz w:val="14"/>
        </w:rPr>
        <w:t>m</w:t>
      </w:r>
      <w:r>
        <w:rPr>
          <w:color w:val="464646"/>
          <w:w w:val="95"/>
          <w:sz w:val="14"/>
        </w:rPr>
        <w:t>a</w:t>
      </w:r>
      <w:r>
        <w:rPr>
          <w:color w:val="2A2A28"/>
          <w:w w:val="95"/>
          <w:sz w:val="14"/>
        </w:rPr>
        <w:t>il</w:t>
      </w:r>
      <w:r>
        <w:rPr>
          <w:color w:val="2A2A28"/>
          <w:spacing w:val="45"/>
          <w:sz w:val="14"/>
        </w:rPr>
        <w:t> </w:t>
      </w:r>
      <w:hyperlink r:id="rId9">
        <w:r>
          <w:rPr>
            <w:color w:val="464646"/>
            <w:w w:val="95"/>
            <w:sz w:val="14"/>
          </w:rPr>
          <w:t>s</w:t>
        </w:r>
        <w:r>
          <w:rPr>
            <w:color w:val="2A2A28"/>
            <w:w w:val="95"/>
            <w:sz w:val="14"/>
          </w:rPr>
          <w:t>ar</w:t>
        </w:r>
        <w:r>
          <w:rPr>
            <w:color w:val="464646"/>
            <w:w w:val="95"/>
            <w:sz w:val="14"/>
          </w:rPr>
          <w:t>a</w:t>
        </w:r>
        <w:r>
          <w:rPr>
            <w:color w:val="2A2A28"/>
            <w:w w:val="95"/>
            <w:sz w:val="14"/>
          </w:rPr>
          <w:t>a</w:t>
        </w:r>
        <w:r>
          <w:rPr>
            <w:color w:val="464646"/>
            <w:w w:val="95"/>
            <w:sz w:val="14"/>
          </w:rPr>
          <w:t>sa</w:t>
        </w:r>
        <w:r>
          <w:rPr>
            <w:color w:val="2A2A28"/>
            <w:w w:val="95"/>
            <w:sz w:val="14"/>
          </w:rPr>
          <w:t>d2015</w:t>
        </w:r>
        <w:r>
          <w:rPr>
            <w:color w:val="646464"/>
            <w:w w:val="95"/>
            <w:sz w:val="14"/>
          </w:rPr>
          <w:t>@</w:t>
        </w:r>
        <w:r>
          <w:rPr>
            <w:color w:val="464646"/>
            <w:w w:val="95"/>
            <w:sz w:val="14"/>
          </w:rPr>
          <w:t>y</w:t>
        </w:r>
        <w:r>
          <w:rPr>
            <w:color w:val="2A2A28"/>
            <w:w w:val="95"/>
            <w:sz w:val="14"/>
          </w:rPr>
          <w:t>ahoo</w:t>
        </w:r>
        <w:r>
          <w:rPr>
            <w:color w:val="646464"/>
            <w:w w:val="95"/>
            <w:sz w:val="14"/>
          </w:rPr>
          <w:t>.</w:t>
        </w:r>
        <w:r>
          <w:rPr>
            <w:color w:val="2A2A28"/>
            <w:w w:val="95"/>
            <w:sz w:val="14"/>
          </w:rPr>
          <w:t>com</w:t>
        </w:r>
        <w:r>
          <w:rPr>
            <w:color w:val="2A2A28"/>
            <w:spacing w:val="1"/>
            <w:sz w:val="14"/>
          </w:rPr>
          <w:t> </w:t>
        </w:r>
      </w:hyperlink>
      <w:r>
        <w:rPr>
          <w:color w:val="2A2A28"/>
          <w:w w:val="95"/>
          <w:sz w:val="14"/>
        </w:rPr>
        <w:t>conta</w:t>
      </w:r>
      <w:r>
        <w:rPr>
          <w:color w:val="464646"/>
          <w:w w:val="95"/>
          <w:sz w:val="14"/>
        </w:rPr>
        <w:t>c</w:t>
      </w:r>
      <w:r>
        <w:rPr>
          <w:color w:val="2A2A28"/>
          <w:w w:val="95"/>
          <w:sz w:val="14"/>
        </w:rPr>
        <w:t>t:</w:t>
      </w:r>
      <w:r>
        <w:rPr>
          <w:color w:val="2A2A28"/>
          <w:spacing w:val="21"/>
          <w:sz w:val="14"/>
        </w:rPr>
        <w:t> </w:t>
      </w:r>
      <w:r>
        <w:rPr>
          <w:color w:val="2A2A28"/>
          <w:w w:val="95"/>
          <w:sz w:val="14"/>
        </w:rPr>
        <w:t>0334</w:t>
      </w:r>
      <w:r>
        <w:rPr>
          <w:color w:val="2A2A28"/>
          <w:spacing w:val="5"/>
          <w:sz w:val="14"/>
        </w:rPr>
        <w:t> </w:t>
      </w:r>
      <w:r>
        <w:rPr>
          <w:color w:val="2A2A28"/>
          <w:spacing w:val="-2"/>
          <w:w w:val="95"/>
          <w:sz w:val="14"/>
        </w:rPr>
        <w:t>9880535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footerReference w:type="even" r:id="rId5"/>
          <w:footerReference w:type="default" r:id="rId6"/>
          <w:type w:val="continuous"/>
          <w:pgSz w:w="11910" w:h="16850"/>
          <w:pgMar w:footer="966" w:header="0" w:top="1500" w:bottom="2040" w:left="1180" w:right="241"/>
          <w:pgNumType w:start="12"/>
        </w:sectPr>
      </w:pPr>
    </w:p>
    <w:p>
      <w:pPr>
        <w:pStyle w:val="Heading1"/>
        <w:spacing w:before="93"/>
        <w:ind w:left="126"/>
      </w:pPr>
      <w:r>
        <w:rPr/>
        <w:pict>
          <v:group style="position:absolute;margin-left:14.838179pt;margin-top:58.911289pt;width:565.950pt;height:722.85pt;mso-position-horizontal-relative:page;mso-position-vertical-relative:page;z-index:-16181760" id="docshapegroup11" coordorigin="297,1178" coordsize="11319,14457">
            <v:line style="position:absolute" from="301,15634" to="301,1178" stroked="true" strokeweight=".417977pt" strokecolor="#000000">
              <v:stroke dashstyle="solid"/>
            </v:line>
            <v:line style="position:absolute" from="11590,15630" to="11590,1178" stroked="true" strokeweight=".208989pt" strokecolor="#000000">
              <v:stroke dashstyle="solid"/>
            </v:line>
            <v:line style="position:absolute" from="1321,14510" to="11611,14510" stroked="true" strokeweight=".626707pt" strokecolor="#000000">
              <v:stroke dashstyle="solid"/>
            </v:line>
            <v:line style="position:absolute" from="297,15609" to="11616,15609" stroked="true" strokeweight=".417805pt" strokecolor="#000000">
              <v:stroke dashstyle="solid"/>
            </v:line>
            <w10:wrap type="none"/>
          </v:group>
        </w:pict>
      </w:r>
      <w:r>
        <w:rPr>
          <w:color w:val="54A73F"/>
          <w:spacing w:val="-2"/>
          <w:w w:val="95"/>
        </w:rPr>
        <w:t>ABSTRACT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spacing w:before="0"/>
        <w:ind w:left="125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4A73F"/>
          <w:spacing w:val="-2"/>
          <w:w w:val="90"/>
          <w:sz w:val="18"/>
        </w:rPr>
        <w:t>OBJECTIVE</w:t>
      </w:r>
    </w:p>
    <w:p>
      <w:pPr>
        <w:pStyle w:val="BodyText"/>
        <w:spacing w:line="283" w:lineRule="auto" w:before="8"/>
        <w:ind w:left="126" w:right="39" w:hanging="7"/>
        <w:jc w:val="both"/>
        <w:rPr>
          <w:rFonts w:ascii="Times New Roman"/>
          <w:sz w:val="16"/>
        </w:rPr>
      </w:pPr>
      <w:r>
        <w:rPr>
          <w:color w:val="2A2A28"/>
          <w:w w:val="105"/>
          <w:sz w:val="15"/>
        </w:rPr>
        <w:t>To</w:t>
      </w:r>
      <w:r>
        <w:rPr>
          <w:color w:val="2A2A28"/>
          <w:spacing w:val="-6"/>
          <w:w w:val="105"/>
          <w:sz w:val="15"/>
        </w:rPr>
        <w:t> </w:t>
      </w:r>
      <w:r>
        <w:rPr>
          <w:color w:val="2A2A28"/>
          <w:w w:val="105"/>
        </w:rPr>
        <w:t>examine the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relationship of attachment styles with</w:t>
      </w:r>
      <w:r>
        <w:rPr>
          <w:color w:val="2A2A28"/>
          <w:w w:val="105"/>
        </w:rPr>
        <w:t> obsessive</w:t>
      </w:r>
      <w:r>
        <w:rPr>
          <w:color w:val="2A2A28"/>
          <w:w w:val="105"/>
        </w:rPr>
        <w:t> beliefs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to determine</w:t>
      </w:r>
      <w:r>
        <w:rPr>
          <w:color w:val="2A2A28"/>
          <w:w w:val="105"/>
        </w:rPr>
        <w:t> the predictors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obsessive</w:t>
      </w:r>
      <w:r>
        <w:rPr>
          <w:color w:val="2A2A28"/>
          <w:w w:val="105"/>
        </w:rPr>
        <w:t> beliefs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patients</w:t>
      </w:r>
      <w:r>
        <w:rPr>
          <w:color w:val="2A2A28"/>
          <w:w w:val="105"/>
        </w:rPr>
        <w:t> with </w:t>
      </w:r>
      <w:r>
        <w:rPr>
          <w:rFonts w:ascii="Times New Roman"/>
          <w:color w:val="2A2A28"/>
          <w:spacing w:val="-4"/>
          <w:w w:val="105"/>
          <w:sz w:val="16"/>
        </w:rPr>
        <w:t>OCD.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  <w:spacing w:before="1"/>
      </w:pPr>
      <w:r>
        <w:rPr>
          <w:color w:val="54A73F"/>
          <w:w w:val="90"/>
        </w:rPr>
        <w:t>STUDY</w:t>
      </w:r>
      <w:r>
        <w:rPr>
          <w:color w:val="54A73F"/>
          <w:spacing w:val="5"/>
        </w:rPr>
        <w:t> </w:t>
      </w:r>
      <w:r>
        <w:rPr>
          <w:color w:val="54A73F"/>
          <w:spacing w:val="-2"/>
        </w:rPr>
        <w:t>DESIGN</w:t>
      </w:r>
    </w:p>
    <w:p>
      <w:pPr>
        <w:pStyle w:val="BodyText"/>
        <w:spacing w:before="22"/>
        <w:ind w:left="125"/>
        <w:jc w:val="both"/>
      </w:pPr>
      <w:r>
        <w:rPr>
          <w:color w:val="2A2A28"/>
          <w:w w:val="95"/>
        </w:rPr>
        <w:t>Cross</w:t>
      </w:r>
      <w:r>
        <w:rPr>
          <w:color w:val="2A2A28"/>
          <w:spacing w:val="5"/>
        </w:rPr>
        <w:t> </w:t>
      </w:r>
      <w:r>
        <w:rPr>
          <w:color w:val="2A2A28"/>
          <w:w w:val="95"/>
        </w:rPr>
        <w:t>sectional</w:t>
      </w:r>
      <w:r>
        <w:rPr>
          <w:color w:val="2A2A28"/>
          <w:spacing w:val="3"/>
        </w:rPr>
        <w:t> </w:t>
      </w:r>
      <w:r>
        <w:rPr>
          <w:color w:val="2A2A28"/>
          <w:w w:val="95"/>
        </w:rPr>
        <w:t>research</w:t>
      </w:r>
      <w:r>
        <w:rPr>
          <w:color w:val="2A2A28"/>
          <w:spacing w:val="6"/>
        </w:rPr>
        <w:t> </w:t>
      </w:r>
      <w:r>
        <w:rPr>
          <w:color w:val="2A2A28"/>
          <w:spacing w:val="-2"/>
          <w:w w:val="95"/>
        </w:rPr>
        <w:t>design.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ind w:left="132"/>
      </w:pPr>
      <w:r>
        <w:rPr>
          <w:color w:val="54A73F"/>
          <w:w w:val="90"/>
        </w:rPr>
        <w:t>PLACE</w:t>
      </w:r>
      <w:r>
        <w:rPr>
          <w:color w:val="54A73F"/>
          <w:spacing w:val="6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11"/>
        </w:rPr>
        <w:t> </w:t>
      </w:r>
      <w:r>
        <w:rPr>
          <w:color w:val="54A73F"/>
          <w:w w:val="90"/>
        </w:rPr>
        <w:t>DURATION</w:t>
      </w:r>
      <w:r>
        <w:rPr>
          <w:color w:val="54A73F"/>
          <w:spacing w:val="19"/>
        </w:rPr>
        <w:t> </w:t>
      </w:r>
      <w:r>
        <w:rPr>
          <w:color w:val="54A73F"/>
          <w:w w:val="90"/>
        </w:rPr>
        <w:t>OF</w:t>
      </w:r>
      <w:r>
        <w:rPr>
          <w:color w:val="54A73F"/>
          <w:spacing w:val="-1"/>
        </w:rPr>
        <w:t> </w:t>
      </w:r>
      <w:r>
        <w:rPr>
          <w:color w:val="54A73F"/>
          <w:spacing w:val="-4"/>
          <w:w w:val="90"/>
        </w:rPr>
        <w:t>STUDY</w:t>
      </w:r>
    </w:p>
    <w:p>
      <w:pPr>
        <w:pStyle w:val="BodyText"/>
        <w:spacing w:line="292" w:lineRule="auto" w:before="22"/>
        <w:ind w:left="125" w:right="48"/>
        <w:jc w:val="both"/>
      </w:pPr>
      <w:r>
        <w:rPr>
          <w:color w:val="2A2A28"/>
          <w:w w:val="105"/>
        </w:rPr>
        <w:t>Psychiatry</w:t>
      </w:r>
      <w:r>
        <w:rPr>
          <w:color w:val="2A2A28"/>
          <w:w w:val="105"/>
        </w:rPr>
        <w:t> departments</w:t>
      </w:r>
      <w:r>
        <w:rPr>
          <w:color w:val="2A2A28"/>
          <w:w w:val="105"/>
        </w:rPr>
        <w:t> of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Government</w:t>
      </w:r>
      <w:r>
        <w:rPr>
          <w:color w:val="2A2A28"/>
          <w:w w:val="105"/>
        </w:rPr>
        <w:t> teaching hospitals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Lahore</w:t>
      </w:r>
      <w:r>
        <w:rPr>
          <w:color w:val="2A2A28"/>
          <w:w w:val="105"/>
        </w:rPr>
        <w:t> from</w:t>
      </w:r>
      <w:r>
        <w:rPr>
          <w:color w:val="2A2A28"/>
          <w:w w:val="105"/>
        </w:rPr>
        <w:t> September</w:t>
      </w:r>
      <w:r>
        <w:rPr>
          <w:color w:val="2A2A28"/>
          <w:w w:val="105"/>
        </w:rPr>
        <w:t> 2013</w:t>
      </w:r>
      <w:r>
        <w:rPr>
          <w:color w:val="2A2A28"/>
          <w:w w:val="105"/>
        </w:rPr>
        <w:t> to October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2014.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</w:pPr>
      <w:r>
        <w:rPr>
          <w:color w:val="54A73F"/>
          <w:w w:val="85"/>
        </w:rPr>
        <w:t>SUBJECTS</w:t>
      </w:r>
      <w:r>
        <w:rPr>
          <w:color w:val="54A73F"/>
          <w:spacing w:val="14"/>
        </w:rPr>
        <w:t> </w:t>
      </w:r>
      <w:r>
        <w:rPr>
          <w:color w:val="54A73F"/>
          <w:w w:val="85"/>
        </w:rPr>
        <w:t>AND</w:t>
      </w:r>
      <w:r>
        <w:rPr>
          <w:color w:val="54A73F"/>
          <w:spacing w:val="5"/>
        </w:rPr>
        <w:t> </w:t>
      </w:r>
      <w:r>
        <w:rPr>
          <w:color w:val="54A73F"/>
          <w:spacing w:val="-2"/>
          <w:w w:val="85"/>
        </w:rPr>
        <w:t>METHODS</w:t>
      </w:r>
    </w:p>
    <w:p>
      <w:pPr>
        <w:pStyle w:val="BodyText"/>
        <w:spacing w:line="292" w:lineRule="auto" w:before="22"/>
        <w:ind w:left="125" w:right="41" w:hanging="1"/>
        <w:jc w:val="both"/>
      </w:pPr>
      <w:r>
        <w:rPr>
          <w:color w:val="2A2A28"/>
          <w:w w:val="105"/>
        </w:rPr>
        <w:t>Forty three men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forty seven women patients </w:t>
      </w:r>
      <w:r>
        <w:rPr>
          <w:color w:val="2A2A28"/>
          <w:spacing w:val="-2"/>
          <w:w w:val="105"/>
        </w:rPr>
        <w:t>with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OCD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aged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18-50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years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(M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=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28.56;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SD=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8.48)</w:t>
      </w:r>
      <w:r>
        <w:rPr>
          <w:color w:val="2A2A28"/>
          <w:w w:val="105"/>
        </w:rPr>
        <w:t> were</w:t>
      </w:r>
      <w:r>
        <w:rPr>
          <w:color w:val="2A2A28"/>
          <w:w w:val="105"/>
        </w:rPr>
        <w:t> selected.</w:t>
      </w:r>
      <w:r>
        <w:rPr>
          <w:color w:val="2A2A28"/>
          <w:w w:val="105"/>
        </w:rPr>
        <w:t> Screening</w:t>
      </w:r>
      <w:r>
        <w:rPr>
          <w:color w:val="2A2A28"/>
          <w:w w:val="105"/>
        </w:rPr>
        <w:t> Questionnaire</w:t>
      </w:r>
      <w:r>
        <w:rPr>
          <w:color w:val="2A2A28"/>
          <w:w w:val="105"/>
        </w:rPr>
        <w:t> for Psychiatric</w:t>
      </w:r>
      <w:r>
        <w:rPr>
          <w:color w:val="2A2A28"/>
          <w:w w:val="105"/>
        </w:rPr>
        <w:t> Disorders</w:t>
      </w:r>
      <w:r>
        <w:rPr>
          <w:color w:val="2A2A28"/>
          <w:w w:val="105"/>
        </w:rPr>
        <w:t> was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administered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select patients</w:t>
      </w:r>
      <w:r>
        <w:rPr>
          <w:color w:val="2A2A28"/>
          <w:w w:val="105"/>
        </w:rPr>
        <w:t> with</w:t>
      </w:r>
      <w:r>
        <w:rPr>
          <w:color w:val="2A2A28"/>
          <w:w w:val="105"/>
        </w:rPr>
        <w:t> OCD</w:t>
      </w:r>
      <w:r>
        <w:rPr>
          <w:color w:val="2A2A28"/>
          <w:w w:val="105"/>
        </w:rPr>
        <w:t> whereas</w:t>
      </w:r>
      <w:r>
        <w:rPr>
          <w:color w:val="2A2A28"/>
          <w:w w:val="105"/>
        </w:rPr>
        <w:t> Revised</w:t>
      </w:r>
      <w:r>
        <w:rPr>
          <w:color w:val="2A2A28"/>
          <w:w w:val="105"/>
        </w:rPr>
        <w:t> Adult Attachment</w:t>
      </w:r>
      <w:r>
        <w:rPr>
          <w:color w:val="2A2A28"/>
          <w:w w:val="105"/>
        </w:rPr>
        <w:t> Scale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Obsessive</w:t>
      </w:r>
      <w:r>
        <w:rPr>
          <w:color w:val="2A2A28"/>
          <w:w w:val="105"/>
        </w:rPr>
        <w:t> Belief Questionnaire-44were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administered</w:t>
      </w:r>
      <w:r>
        <w:rPr>
          <w:color w:val="464646"/>
          <w:w w:val="105"/>
        </w:rPr>
        <w:t>.</w:t>
      </w:r>
    </w:p>
    <w:p>
      <w:pPr>
        <w:pStyle w:val="BodyText"/>
        <w:spacing w:before="11"/>
      </w:pPr>
    </w:p>
    <w:p>
      <w:pPr>
        <w:pStyle w:val="Heading1"/>
        <w:ind w:left="137"/>
      </w:pPr>
      <w:r>
        <w:rPr>
          <w:color w:val="54A73F"/>
          <w:spacing w:val="-2"/>
          <w:w w:val="90"/>
        </w:rPr>
        <w:t>RESULTS</w:t>
      </w:r>
    </w:p>
    <w:p>
      <w:pPr>
        <w:pStyle w:val="BodyText"/>
        <w:spacing w:line="292" w:lineRule="auto" w:before="22"/>
        <w:ind w:left="120" w:right="38" w:firstLine="2"/>
        <w:jc w:val="both"/>
      </w:pPr>
      <w:r>
        <w:rPr>
          <w:color w:val="2A2A28"/>
          <w:w w:val="105"/>
        </w:rPr>
        <w:t>Insecure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attachment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style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had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significant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positive relationship with</w:t>
      </w:r>
      <w:r>
        <w:rPr>
          <w:color w:val="2A2A28"/>
          <w:w w:val="105"/>
        </w:rPr>
        <w:t> obsessive</w:t>
      </w:r>
      <w:r>
        <w:rPr>
          <w:color w:val="2A2A28"/>
          <w:w w:val="105"/>
        </w:rPr>
        <w:t> belief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over importance</w:t>
      </w:r>
      <w:r>
        <w:rPr>
          <w:color w:val="464646"/>
          <w:w w:val="105"/>
        </w:rPr>
        <w:t>/</w:t>
      </w:r>
      <w:r>
        <w:rPr>
          <w:color w:val="2A2A28"/>
          <w:w w:val="105"/>
        </w:rPr>
        <w:t>need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control</w:t>
      </w:r>
      <w:r>
        <w:rPr>
          <w:color w:val="2A2A28"/>
          <w:w w:val="105"/>
        </w:rPr>
        <w:t> thought</w:t>
      </w:r>
      <w:r>
        <w:rPr>
          <w:color w:val="2A2A28"/>
          <w:w w:val="105"/>
        </w:rPr>
        <w:t> (ICT)</w:t>
      </w:r>
      <w:r>
        <w:rPr>
          <w:color w:val="2A2A28"/>
          <w:w w:val="105"/>
        </w:rPr>
        <w:t> and over</w:t>
      </w:r>
      <w:r>
        <w:rPr>
          <w:color w:val="2A2A28"/>
          <w:w w:val="105"/>
        </w:rPr>
        <w:t> responsibility</w:t>
      </w:r>
      <w:r>
        <w:rPr>
          <w:color w:val="464646"/>
          <w:w w:val="105"/>
        </w:rPr>
        <w:t>/</w:t>
      </w:r>
      <w:r>
        <w:rPr>
          <w:color w:val="2A2A28"/>
          <w:w w:val="105"/>
        </w:rPr>
        <w:t>overestimation of</w:t>
      </w:r>
      <w:r>
        <w:rPr>
          <w:color w:val="2A2A28"/>
          <w:w w:val="105"/>
        </w:rPr>
        <w:t> threat</w:t>
      </w:r>
      <w:r>
        <w:rPr>
          <w:color w:val="2A2A28"/>
          <w:w w:val="105"/>
        </w:rPr>
        <w:t> (RT). </w:t>
      </w:r>
      <w:r>
        <w:rPr>
          <w:color w:val="2A2A28"/>
          <w:spacing w:val="-2"/>
        </w:rPr>
        <w:t>Two obsessive beliefs;</w:t>
      </w:r>
      <w:r>
        <w:rPr>
          <w:color w:val="2A2A28"/>
          <w:spacing w:val="-8"/>
        </w:rPr>
        <w:t> </w:t>
      </w:r>
      <w:r>
        <w:rPr>
          <w:color w:val="2A2A28"/>
          <w:spacing w:val="-2"/>
        </w:rPr>
        <w:t>ICT</w:t>
      </w:r>
      <w:r>
        <w:rPr>
          <w:color w:val="2A2A28"/>
          <w:spacing w:val="-6"/>
        </w:rPr>
        <w:t> </w:t>
      </w:r>
      <w:r>
        <w:rPr>
          <w:color w:val="2A2A28"/>
          <w:spacing w:val="-2"/>
        </w:rPr>
        <w:t>and</w:t>
      </w:r>
      <w:r>
        <w:rPr>
          <w:color w:val="2A2A28"/>
          <w:spacing w:val="-8"/>
        </w:rPr>
        <w:t> </w:t>
      </w:r>
      <w:r>
        <w:rPr>
          <w:color w:val="2A2A28"/>
          <w:spacing w:val="-2"/>
        </w:rPr>
        <w:t>RT</w:t>
      </w:r>
      <w:r>
        <w:rPr>
          <w:color w:val="2A2A28"/>
          <w:spacing w:val="7"/>
        </w:rPr>
        <w:t> </w:t>
      </w:r>
      <w:r>
        <w:rPr>
          <w:color w:val="2A2A28"/>
          <w:spacing w:val="-2"/>
        </w:rPr>
        <w:t>were significantly</w:t>
      </w:r>
      <w:r>
        <w:rPr>
          <w:color w:val="2A2A28"/>
          <w:w w:val="105"/>
        </w:rPr>
        <w:t> predicted by attachment anxiety after controlling </w:t>
      </w:r>
      <w:r>
        <w:rPr>
          <w:color w:val="2A2A28"/>
        </w:rPr>
        <w:t>for</w:t>
      </w:r>
      <w:r>
        <w:rPr>
          <w:color w:val="2A2A28"/>
          <w:spacing w:val="-10"/>
        </w:rPr>
        <w:t> </w:t>
      </w:r>
      <w:r>
        <w:rPr>
          <w:color w:val="2A2A28"/>
        </w:rPr>
        <w:t>the</w:t>
      </w:r>
      <w:r>
        <w:rPr>
          <w:color w:val="2A2A28"/>
          <w:spacing w:val="-9"/>
        </w:rPr>
        <w:t> </w:t>
      </w:r>
      <w:r>
        <w:rPr>
          <w:color w:val="2A2A28"/>
        </w:rPr>
        <w:t>effect of</w:t>
      </w:r>
      <w:r>
        <w:rPr>
          <w:color w:val="2A2A28"/>
          <w:spacing w:val="-2"/>
        </w:rPr>
        <w:t> </w:t>
      </w:r>
      <w:r>
        <w:rPr>
          <w:color w:val="2A2A28"/>
        </w:rPr>
        <w:t>control variables i.e.,</w:t>
      </w:r>
      <w:r>
        <w:rPr>
          <w:color w:val="2A2A28"/>
          <w:spacing w:val="-10"/>
        </w:rPr>
        <w:t> </w:t>
      </w:r>
      <w:r>
        <w:rPr>
          <w:color w:val="2A2A28"/>
        </w:rPr>
        <w:t>age</w:t>
      </w:r>
      <w:r>
        <w:rPr>
          <w:color w:val="2A2A28"/>
          <w:spacing w:val="-6"/>
        </w:rPr>
        <w:t> </w:t>
      </w:r>
      <w:r>
        <w:rPr>
          <w:color w:val="2A2A28"/>
        </w:rPr>
        <w:t>ofonset of</w:t>
      </w:r>
      <w:r>
        <w:rPr>
          <w:color w:val="2A2A28"/>
          <w:w w:val="105"/>
        </w:rPr>
        <w:t> OCD</w:t>
      </w:r>
      <w:r>
        <w:rPr>
          <w:color w:val="464646"/>
          <w:w w:val="105"/>
        </w:rPr>
        <w:t>,</w:t>
      </w:r>
      <w:r>
        <w:rPr>
          <w:color w:val="2A2A28"/>
          <w:w w:val="105"/>
        </w:rPr>
        <w:t>gender,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depression</w:t>
      </w:r>
      <w:r>
        <w:rPr>
          <w:color w:val="464646"/>
          <w:w w:val="105"/>
        </w:rPr>
        <w:t>,</w:t>
      </w:r>
      <w:r>
        <w:rPr>
          <w:color w:val="2A2A28"/>
          <w:w w:val="105"/>
        </w:rPr>
        <w:t>and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duration of</w:t>
      </w:r>
      <w:r>
        <w:rPr>
          <w:color w:val="2A2A28"/>
          <w:spacing w:val="-14"/>
          <w:w w:val="105"/>
        </w:rPr>
        <w:t> </w:t>
      </w:r>
      <w:r>
        <w:rPr>
          <w:color w:val="2A2A28"/>
          <w:w w:val="105"/>
        </w:rPr>
        <w:t>illness.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125"/>
      </w:pPr>
      <w:r>
        <w:rPr>
          <w:color w:val="54A73F"/>
          <w:spacing w:val="-2"/>
        </w:rPr>
        <w:t>CONCLUSION</w:t>
      </w:r>
    </w:p>
    <w:p>
      <w:pPr>
        <w:pStyle w:val="BodyText"/>
        <w:spacing w:line="295" w:lineRule="auto" w:before="21"/>
        <w:ind w:left="125" w:right="40" w:hanging="1"/>
        <w:jc w:val="both"/>
      </w:pPr>
      <w:r>
        <w:rPr>
          <w:color w:val="2A2A28"/>
          <w:w w:val="105"/>
        </w:rPr>
        <w:t>Frequency of relapse</w:t>
      </w:r>
      <w:r>
        <w:rPr>
          <w:color w:val="2A2A28"/>
          <w:w w:val="105"/>
        </w:rPr>
        <w:t> rate</w:t>
      </w:r>
      <w:r>
        <w:rPr>
          <w:color w:val="2A2A28"/>
          <w:w w:val="105"/>
        </w:rPr>
        <w:t> among</w:t>
      </w:r>
      <w:r>
        <w:rPr>
          <w:color w:val="2A2A28"/>
          <w:w w:val="105"/>
        </w:rPr>
        <w:t> patients with OCD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may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get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lower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if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treatment plans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account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for improvement of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patients'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attachment styles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along with</w:t>
      </w:r>
      <w:r>
        <w:rPr>
          <w:color w:val="2A2A28"/>
          <w:w w:val="105"/>
        </w:rPr>
        <w:t> challenging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modifying</w:t>
      </w:r>
      <w:r>
        <w:rPr>
          <w:color w:val="2A2A28"/>
          <w:w w:val="105"/>
        </w:rPr>
        <w:t> their</w:t>
      </w:r>
      <w:r>
        <w:rPr>
          <w:color w:val="2A2A28"/>
          <w:w w:val="105"/>
        </w:rPr>
        <w:t> obsessive beliefs with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alternative rational beliefs.</w:t>
      </w:r>
    </w:p>
    <w:p>
      <w:pPr>
        <w:pStyle w:val="BodyText"/>
        <w:spacing w:before="3"/>
      </w:pPr>
    </w:p>
    <w:p>
      <w:pPr>
        <w:pStyle w:val="Heading1"/>
        <w:ind w:left="132"/>
      </w:pPr>
      <w:r>
        <w:rPr>
          <w:color w:val="54A73F"/>
          <w:spacing w:val="-2"/>
        </w:rPr>
        <w:t>KEYWORDS</w:t>
      </w:r>
    </w:p>
    <w:p>
      <w:pPr>
        <w:pStyle w:val="BodyText"/>
        <w:spacing w:line="292" w:lineRule="auto" w:before="22"/>
        <w:ind w:left="132" w:right="39" w:hanging="7"/>
        <w:jc w:val="both"/>
      </w:pPr>
      <w:r>
        <w:rPr>
          <w:color w:val="2A2A28"/>
          <w:w w:val="115"/>
        </w:rPr>
        <w:t>Obsessive</w:t>
      </w:r>
      <w:r>
        <w:rPr>
          <w:color w:val="2A2A28"/>
          <w:w w:val="115"/>
        </w:rPr>
        <w:t> Beliefs</w:t>
      </w:r>
      <w:r>
        <w:rPr>
          <w:color w:val="464646"/>
          <w:w w:val="115"/>
        </w:rPr>
        <w:t>,</w:t>
      </w:r>
      <w:r>
        <w:rPr>
          <w:color w:val="464646"/>
          <w:w w:val="115"/>
        </w:rPr>
        <w:t> </w:t>
      </w:r>
      <w:r>
        <w:rPr>
          <w:color w:val="2A2A28"/>
          <w:w w:val="115"/>
        </w:rPr>
        <w:t>Attachment</w:t>
      </w:r>
      <w:r>
        <w:rPr>
          <w:color w:val="2A2A28"/>
          <w:w w:val="115"/>
        </w:rPr>
        <w:t> Anxiety, Attachment</w:t>
      </w:r>
      <w:r>
        <w:rPr>
          <w:color w:val="2A2A28"/>
          <w:spacing w:val="-12"/>
          <w:w w:val="115"/>
        </w:rPr>
        <w:t> </w:t>
      </w:r>
      <w:r>
        <w:rPr>
          <w:color w:val="2A2A28"/>
          <w:w w:val="115"/>
        </w:rPr>
        <w:t>Avoidance</w:t>
      </w:r>
      <w:r>
        <w:rPr>
          <w:color w:val="464646"/>
          <w:w w:val="115"/>
        </w:rPr>
        <w:t>.</w:t>
      </w:r>
    </w:p>
    <w:p>
      <w:pPr>
        <w:pStyle w:val="Heading1"/>
        <w:spacing w:before="93"/>
        <w:ind w:left="136"/>
      </w:pPr>
      <w:r>
        <w:rPr>
          <w:b w:val="0"/>
        </w:rPr>
        <w:br w:type="column"/>
      </w:r>
      <w:r>
        <w:rPr>
          <w:color w:val="54A73F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127" w:right="1256" w:hanging="2"/>
        <w:jc w:val="both"/>
      </w:pPr>
      <w:r>
        <w:rPr/>
        <w:pict>
          <v:line style="position:absolute;mso-position-horizontal-relative:page;mso-position-vertical-relative:paragraph;z-index:15729664" from="240.336716pt,421.028341pt" to="240.336716pt,-20.591465pt" stroked="true" strokeweight="3.134827pt" strokecolor="#000000">
            <v:stroke dashstyle="solid"/>
            <w10:wrap type="none"/>
          </v:line>
        </w:pict>
      </w:r>
      <w:r>
        <w:rPr>
          <w:color w:val="2A2A28"/>
          <w:spacing w:val="-2"/>
          <w:w w:val="105"/>
        </w:rPr>
        <w:t>Obsessive Compulsive Disorder (OCD) disrupts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people's daily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life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functioning due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to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its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restrictive, chronic</w:t>
      </w:r>
      <w:r>
        <w:rPr>
          <w:color w:val="2A2A28"/>
          <w:spacing w:val="12"/>
          <w:w w:val="105"/>
        </w:rPr>
        <w:t> </w:t>
      </w:r>
      <w:r>
        <w:rPr>
          <w:color w:val="2A2A28"/>
          <w:spacing w:val="-2"/>
          <w:w w:val="105"/>
        </w:rPr>
        <w:t>and incapacitating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nature.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The lifetime prevalence</w:t>
      </w:r>
      <w:r>
        <w:rPr>
          <w:color w:val="2A2A28"/>
          <w:spacing w:val="16"/>
          <w:w w:val="105"/>
        </w:rPr>
        <w:t> </w:t>
      </w:r>
      <w:r>
        <w:rPr>
          <w:color w:val="2A2A28"/>
          <w:spacing w:val="-2"/>
          <w:w w:val="105"/>
        </w:rPr>
        <w:t>rate ofOCD</w:t>
      </w:r>
      <w:r>
        <w:rPr>
          <w:color w:val="2A2A28"/>
          <w:w w:val="105"/>
        </w:rPr>
        <w:t> in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United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States is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1.2</w:t>
      </w:r>
      <w:r>
        <w:rPr>
          <w:color w:val="464646"/>
          <w:w w:val="105"/>
        </w:rPr>
        <w:t>%</w:t>
      </w:r>
      <w:r>
        <w:rPr>
          <w:color w:val="464646"/>
          <w:spacing w:val="-4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this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rate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fairly consistent</w:t>
      </w:r>
      <w:r>
        <w:rPr>
          <w:color w:val="2A2A28"/>
          <w:w w:val="105"/>
        </w:rPr>
        <w:t> across other countries</w:t>
      </w:r>
      <w:r>
        <w:rPr>
          <w:color w:val="646464"/>
          <w:w w:val="105"/>
        </w:rPr>
        <w:t>'</w:t>
      </w:r>
      <w:r>
        <w:rPr>
          <w:color w:val="464646"/>
          <w:w w:val="105"/>
        </w:rPr>
        <w:t>.</w:t>
      </w:r>
      <w:r>
        <w:rPr>
          <w:color w:val="464646"/>
          <w:spacing w:val="-11"/>
          <w:w w:val="105"/>
        </w:rPr>
        <w:t> </w:t>
      </w:r>
      <w:r>
        <w:rPr>
          <w:color w:val="2A2A28"/>
          <w:w w:val="105"/>
        </w:rPr>
        <w:t>In </w:t>
      </w:r>
      <w:r>
        <w:rPr>
          <w:color w:val="2A2A28"/>
        </w:rPr>
        <w:t>recent times,</w:t>
      </w:r>
      <w:r>
        <w:rPr>
          <w:color w:val="2A2A28"/>
          <w:spacing w:val="-10"/>
        </w:rPr>
        <w:t> </w:t>
      </w:r>
      <w:r>
        <w:rPr>
          <w:color w:val="2A2A28"/>
        </w:rPr>
        <w:t>OCD</w:t>
      </w:r>
      <w:r>
        <w:rPr>
          <w:color w:val="2A2A28"/>
          <w:spacing w:val="-1"/>
        </w:rPr>
        <w:t> </w:t>
      </w:r>
      <w:r>
        <w:rPr>
          <w:color w:val="2A2A28"/>
        </w:rPr>
        <w:t>is well explained by cognitive models which postulate that OCD is</w:t>
      </w:r>
      <w:r>
        <w:rPr>
          <w:color w:val="2A2A28"/>
          <w:w w:val="105"/>
        </w:rPr>
        <w:t> an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outcome when thoughts, doubts,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images,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or impulses are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considered intrusive and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catastrophically</w:t>
      </w:r>
      <w:r>
        <w:rPr>
          <w:color w:val="2A2A28"/>
          <w:spacing w:val="-23"/>
          <w:w w:val="105"/>
        </w:rPr>
        <w:t> </w:t>
      </w:r>
      <w:r>
        <w:rPr>
          <w:color w:val="2A2A28"/>
          <w:w w:val="105"/>
        </w:rPr>
        <w:t>misinterpreted</w:t>
      </w:r>
      <w:r>
        <w:rPr>
          <w:color w:val="646464"/>
          <w:w w:val="105"/>
        </w:rPr>
        <w:t>'</w:t>
      </w:r>
      <w:r>
        <w:rPr>
          <w:color w:val="464646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125" w:right="1252" w:firstLine="1"/>
        <w:jc w:val="both"/>
        <w:rPr>
          <w:sz w:val="7"/>
        </w:rPr>
      </w:pPr>
      <w:r>
        <w:rPr>
          <w:color w:val="2A2A28"/>
          <w:w w:val="105"/>
        </w:rPr>
        <w:t>lrfan,</w:t>
      </w:r>
      <w:r>
        <w:rPr>
          <w:color w:val="2A2A28"/>
          <w:w w:val="105"/>
        </w:rPr>
        <w:t> Khalid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Waqar</w:t>
      </w:r>
      <w:r>
        <w:rPr>
          <w:color w:val="646464"/>
          <w:w w:val="105"/>
        </w:rPr>
        <w:t>'</w:t>
      </w:r>
      <w:r>
        <w:rPr>
          <w:color w:val="646464"/>
          <w:w w:val="105"/>
        </w:rPr>
        <w:t> </w:t>
      </w:r>
      <w:r>
        <w:rPr>
          <w:color w:val="2A2A28"/>
          <w:w w:val="105"/>
        </w:rPr>
        <w:t>reported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drug</w:t>
      </w:r>
      <w:r>
        <w:rPr>
          <w:color w:val="2A2A28"/>
          <w:w w:val="105"/>
        </w:rPr>
        <w:t> treatment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combination</w:t>
      </w:r>
      <w:r>
        <w:rPr>
          <w:color w:val="2A2A28"/>
          <w:w w:val="105"/>
        </w:rPr>
        <w:t> with psychological</w:t>
      </w:r>
      <w:r>
        <w:rPr>
          <w:color w:val="2A2A28"/>
          <w:w w:val="105"/>
        </w:rPr>
        <w:t> interventions</w:t>
      </w:r>
      <w:r>
        <w:rPr>
          <w:color w:val="2A2A28"/>
          <w:w w:val="105"/>
        </w:rPr>
        <w:t> produce</w:t>
      </w:r>
      <w:r>
        <w:rPr>
          <w:color w:val="2A2A28"/>
          <w:w w:val="105"/>
        </w:rPr>
        <w:t> more favorable</w:t>
      </w:r>
      <w:r>
        <w:rPr>
          <w:color w:val="2A2A28"/>
          <w:w w:val="105"/>
        </w:rPr>
        <w:t> results than drug</w:t>
      </w:r>
      <w:r>
        <w:rPr>
          <w:color w:val="2A2A28"/>
          <w:w w:val="105"/>
        </w:rPr>
        <w:t> treatment alone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patients</w:t>
      </w:r>
      <w:r>
        <w:rPr>
          <w:color w:val="2A2A28"/>
          <w:w w:val="105"/>
        </w:rPr>
        <w:t> with</w:t>
      </w:r>
      <w:r>
        <w:rPr>
          <w:color w:val="2A2A28"/>
          <w:w w:val="105"/>
        </w:rPr>
        <w:t> OCD</w:t>
      </w:r>
      <w:r>
        <w:rPr>
          <w:color w:val="464646"/>
          <w:w w:val="105"/>
        </w:rPr>
        <w:t>.</w:t>
      </w:r>
      <w:r>
        <w:rPr>
          <w:color w:val="464646"/>
          <w:spacing w:val="-1"/>
          <w:w w:val="105"/>
        </w:rPr>
        <w:t> </w:t>
      </w:r>
      <w:r>
        <w:rPr>
          <w:color w:val="2A2A28"/>
          <w:w w:val="105"/>
        </w:rPr>
        <w:t>Psychological</w:t>
      </w:r>
      <w:r>
        <w:rPr>
          <w:color w:val="2A2A28"/>
          <w:w w:val="105"/>
        </w:rPr>
        <w:t> interventions</w:t>
      </w:r>
      <w:r>
        <w:rPr>
          <w:color w:val="2A2A28"/>
          <w:w w:val="105"/>
        </w:rPr>
        <w:t> specific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OCD</w:t>
      </w:r>
      <w:r>
        <w:rPr>
          <w:color w:val="2A2A28"/>
          <w:w w:val="105"/>
        </w:rPr>
        <w:t> target </w:t>
      </w:r>
      <w:r>
        <w:rPr>
          <w:color w:val="2A2A28"/>
          <w:spacing w:val="-2"/>
          <w:w w:val="105"/>
        </w:rPr>
        <w:t>obsessive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beliefs but</w:t>
      </w:r>
      <w:r>
        <w:rPr>
          <w:color w:val="2A2A28"/>
          <w:spacing w:val="17"/>
          <w:w w:val="105"/>
        </w:rPr>
        <w:t> </w:t>
      </w:r>
      <w:r>
        <w:rPr>
          <w:color w:val="2A2A28"/>
          <w:spacing w:val="-2"/>
          <w:w w:val="105"/>
        </w:rPr>
        <w:t>still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relapse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rates of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patients with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OCD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are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high.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Therefore,</w:t>
      </w:r>
      <w:r>
        <w:rPr>
          <w:color w:val="2A2A28"/>
          <w:w w:val="105"/>
        </w:rPr>
        <w:t> research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needed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 understand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what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lead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people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to hold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obsessive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beliefs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the first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instance and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then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clinical and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counseling psychologists are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required to target that</w:t>
      </w:r>
      <w:r>
        <w:rPr>
          <w:color w:val="2A2A28"/>
          <w:w w:val="105"/>
        </w:rPr>
        <w:t> phenomenon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intervention</w:t>
      </w:r>
      <w:r>
        <w:rPr>
          <w:color w:val="2A2A28"/>
          <w:w w:val="105"/>
        </w:rPr>
        <w:t> as</w:t>
      </w:r>
      <w:r>
        <w:rPr>
          <w:color w:val="2A2A28"/>
          <w:w w:val="105"/>
        </w:rPr>
        <w:t> well.</w:t>
      </w:r>
      <w:r>
        <w:rPr>
          <w:color w:val="2A2A28"/>
          <w:w w:val="105"/>
        </w:rPr>
        <w:t> One</w:t>
      </w:r>
      <w:r>
        <w:rPr>
          <w:color w:val="2A2A28"/>
          <w:w w:val="105"/>
        </w:rPr>
        <w:t> such</w:t>
      </w:r>
      <w:r>
        <w:rPr>
          <w:color w:val="2A2A28"/>
          <w:w w:val="105"/>
        </w:rPr>
        <w:t> phenomenon</w:t>
      </w:r>
      <w:r>
        <w:rPr>
          <w:color w:val="2A2A28"/>
          <w:w w:val="105"/>
        </w:rPr>
        <w:t> can</w:t>
      </w:r>
      <w:r>
        <w:rPr>
          <w:color w:val="2A2A28"/>
          <w:w w:val="105"/>
        </w:rPr>
        <w:t> be attachment</w:t>
      </w:r>
      <w:r>
        <w:rPr>
          <w:color w:val="2A2A28"/>
          <w:w w:val="105"/>
        </w:rPr>
        <w:t> process.</w:t>
      </w:r>
      <w:r>
        <w:rPr>
          <w:color w:val="2A2A28"/>
          <w:w w:val="105"/>
        </w:rPr>
        <w:t> Over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past</w:t>
      </w:r>
      <w:r>
        <w:rPr>
          <w:color w:val="2A2A28"/>
          <w:w w:val="105"/>
        </w:rPr>
        <w:t> decade</w:t>
      </w:r>
      <w:r>
        <w:rPr>
          <w:color w:val="464646"/>
          <w:w w:val="105"/>
        </w:rPr>
        <w:t>,</w:t>
      </w:r>
      <w:r>
        <w:rPr>
          <w:color w:val="464646"/>
          <w:w w:val="105"/>
        </w:rPr>
        <w:t> </w:t>
      </w:r>
      <w:r>
        <w:rPr>
          <w:color w:val="2A2A28"/>
          <w:w w:val="105"/>
        </w:rPr>
        <w:t>researchers</w:t>
      </w:r>
      <w:r>
        <w:rPr>
          <w:color w:val="2A2A28"/>
          <w:w w:val="105"/>
        </w:rPr>
        <w:t> have</w:t>
      </w:r>
      <w:r>
        <w:rPr>
          <w:color w:val="2A2A28"/>
          <w:w w:val="105"/>
        </w:rPr>
        <w:t> started</w:t>
      </w:r>
      <w:r>
        <w:rPr>
          <w:color w:val="2A2A28"/>
          <w:w w:val="105"/>
        </w:rPr>
        <w:t> applying attachment theory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to understand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individual differences in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the counseling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process</w:t>
      </w:r>
      <w:r>
        <w:rPr>
          <w:color w:val="646464"/>
          <w:w w:val="105"/>
          <w:position w:val="7"/>
          <w:sz w:val="7"/>
        </w:rPr>
        <w:t>4</w:t>
      </w:r>
      <w:r>
        <w:rPr>
          <w:color w:val="464646"/>
          <w:w w:val="105"/>
          <w:sz w:val="7"/>
        </w:rPr>
        <w:t>•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5" w:lineRule="auto"/>
        <w:ind w:left="125" w:right="1258" w:hanging="1"/>
        <w:jc w:val="both"/>
      </w:pPr>
      <w:r>
        <w:rPr>
          <w:color w:val="2A2A28"/>
          <w:w w:val="105"/>
        </w:rPr>
        <w:t>Doron</w:t>
      </w:r>
      <w:r>
        <w:rPr>
          <w:color w:val="464646"/>
          <w:w w:val="105"/>
        </w:rPr>
        <w:t>,</w:t>
      </w:r>
      <w:r>
        <w:rPr>
          <w:color w:val="2A2A28"/>
          <w:w w:val="105"/>
        </w:rPr>
        <w:t>Moulding,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Kyrios</w:t>
      </w:r>
      <w:r>
        <w:rPr>
          <w:color w:val="464646"/>
          <w:w w:val="105"/>
        </w:rPr>
        <w:t>,</w:t>
      </w:r>
      <w:r>
        <w:rPr>
          <w:color w:val="464646"/>
          <w:spacing w:val="-10"/>
          <w:w w:val="105"/>
        </w:rPr>
        <w:t> </w:t>
      </w:r>
      <w:r>
        <w:rPr>
          <w:color w:val="2A2A28"/>
          <w:w w:val="105"/>
        </w:rPr>
        <w:t>Nedeljkovic,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Mikulincer</w:t>
      </w:r>
      <w:r>
        <w:rPr>
          <w:color w:val="646464"/>
          <w:w w:val="105"/>
        </w:rPr>
        <w:t>'</w:t>
      </w:r>
      <w:r>
        <w:rPr>
          <w:color w:val="2A2A28"/>
          <w:w w:val="105"/>
        </w:rPr>
        <w:t>concluded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from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findings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of their research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secure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attachment</w:t>
      </w:r>
      <w:r>
        <w:rPr>
          <w:color w:val="2A2A28"/>
          <w:w w:val="105"/>
        </w:rPr>
        <w:t> styles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w w:val="105"/>
        </w:rPr>
        <w:t> some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degree worked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protective factor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against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symptoms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OCD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such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as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unhealthy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metacognitions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obsessive </w:t>
      </w:r>
      <w:r>
        <w:rPr>
          <w:color w:val="2A2A28"/>
          <w:spacing w:val="-2"/>
          <w:w w:val="105"/>
        </w:rPr>
        <w:t>beliefs remain dormant.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Literature indicates the positive relationship between higher</w:t>
      </w:r>
      <w:r>
        <w:rPr>
          <w:color w:val="2A2A28"/>
          <w:w w:val="105"/>
        </w:rPr>
        <w:t> scores</w:t>
      </w:r>
      <w:r>
        <w:rPr>
          <w:color w:val="2A2A28"/>
          <w:w w:val="105"/>
        </w:rPr>
        <w:t> on insecure</w:t>
      </w:r>
      <w:r>
        <w:rPr>
          <w:color w:val="2A2A28"/>
          <w:w w:val="105"/>
        </w:rPr>
        <w:t> attachment</w:t>
      </w:r>
      <w:r>
        <w:rPr>
          <w:color w:val="2A2A28"/>
          <w:w w:val="105"/>
        </w:rPr>
        <w:t> measures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dysfunctional</w:t>
      </w:r>
      <w:r>
        <w:rPr>
          <w:color w:val="2A2A28"/>
          <w:w w:val="105"/>
        </w:rPr>
        <w:t> cognitive</w:t>
      </w:r>
      <w:r>
        <w:rPr>
          <w:color w:val="2A2A28"/>
          <w:w w:val="105"/>
        </w:rPr>
        <w:t> beliefs, for example,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attachment anxiety was found to be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linked with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obsessive belief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of over estimation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threat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perfectionism</w:t>
      </w:r>
      <w:r>
        <w:rPr>
          <w:color w:val="2A2A28"/>
          <w:w w:val="105"/>
        </w:rPr>
        <w:t> or</w:t>
      </w:r>
      <w:r>
        <w:rPr>
          <w:color w:val="2A2A28"/>
          <w:w w:val="105"/>
        </w:rPr>
        <w:t> intolerance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uncertainty</w:t>
      </w:r>
      <w:r>
        <w:rPr>
          <w:color w:val="2A2A28"/>
          <w:w w:val="105"/>
        </w:rPr>
        <w:t> among undergraduate</w:t>
      </w:r>
      <w:r>
        <w:rPr>
          <w:color w:val="2A2A28"/>
          <w:w w:val="105"/>
        </w:rPr>
        <w:t> students</w:t>
      </w:r>
      <w:r>
        <w:rPr>
          <w:color w:val="646464"/>
          <w:w w:val="105"/>
        </w:rPr>
        <w:t>'</w:t>
      </w:r>
      <w:r>
        <w:rPr>
          <w:color w:val="2A2A28"/>
          <w:w w:val="105"/>
        </w:rPr>
        <w:t>.Avoidant</w:t>
      </w:r>
      <w:r>
        <w:rPr>
          <w:color w:val="2A2A28"/>
          <w:w w:val="105"/>
        </w:rPr>
        <w:t> attachment</w:t>
      </w:r>
      <w:r>
        <w:rPr>
          <w:color w:val="2A2A28"/>
          <w:w w:val="105"/>
        </w:rPr>
        <w:t> was</w:t>
      </w:r>
      <w:r>
        <w:rPr>
          <w:color w:val="2A2A28"/>
          <w:w w:val="105"/>
        </w:rPr>
        <w:t> likely</w:t>
      </w:r>
      <w:r>
        <w:rPr>
          <w:color w:val="2A2A28"/>
          <w:w w:val="105"/>
        </w:rPr>
        <w:t> to be</w:t>
      </w:r>
      <w:r>
        <w:rPr>
          <w:color w:val="2A2A28"/>
          <w:w w:val="105"/>
        </w:rPr>
        <w:t> linked</w:t>
      </w:r>
      <w:r>
        <w:rPr>
          <w:color w:val="2A2A28"/>
          <w:w w:val="105"/>
        </w:rPr>
        <w:t> with perfectionist style</w:t>
      </w:r>
      <w:r>
        <w:rPr>
          <w:color w:val="646464"/>
          <w:w w:val="105"/>
        </w:rPr>
        <w:t>'</w:t>
      </w:r>
      <w:r>
        <w:rPr>
          <w:color w:val="2A2A28"/>
          <w:w w:val="105"/>
        </w:rPr>
        <w:t>and intolerance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of uncertainty belief'.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5" w:lineRule="auto" w:before="1"/>
        <w:ind w:left="125" w:right="1258" w:hanging="6"/>
        <w:jc w:val="both"/>
      </w:pPr>
      <w:r>
        <w:rPr>
          <w:color w:val="2A2A28"/>
          <w:w w:val="105"/>
        </w:rPr>
        <w:t>The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present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study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aims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discover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whether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link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between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attachment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styles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and </w:t>
      </w:r>
      <w:r>
        <w:rPr>
          <w:color w:val="2A2A28"/>
        </w:rPr>
        <w:t>maladaptive beliefs holds</w:t>
      </w:r>
      <w:r>
        <w:rPr>
          <w:color w:val="2A2A28"/>
          <w:spacing w:val="-1"/>
        </w:rPr>
        <w:t> </w:t>
      </w:r>
      <w:r>
        <w:rPr>
          <w:color w:val="2A2A28"/>
        </w:rPr>
        <w:t>true</w:t>
      </w:r>
      <w:r>
        <w:rPr>
          <w:color w:val="2A2A28"/>
          <w:spacing w:val="-8"/>
        </w:rPr>
        <w:t> </w:t>
      </w:r>
      <w:r>
        <w:rPr>
          <w:color w:val="2A2A28"/>
        </w:rPr>
        <w:t>in</w:t>
      </w:r>
      <w:r>
        <w:rPr>
          <w:color w:val="2A2A28"/>
          <w:spacing w:val="-2"/>
        </w:rPr>
        <w:t> </w:t>
      </w:r>
      <w:r>
        <w:rPr>
          <w:color w:val="2A2A28"/>
        </w:rPr>
        <w:t>case</w:t>
      </w:r>
      <w:r>
        <w:rPr>
          <w:color w:val="2A2A28"/>
          <w:spacing w:val="-5"/>
        </w:rPr>
        <w:t> </w:t>
      </w:r>
      <w:r>
        <w:rPr>
          <w:color w:val="2A2A28"/>
        </w:rPr>
        <w:t>of</w:t>
      </w:r>
      <w:r>
        <w:rPr>
          <w:color w:val="2A2A28"/>
          <w:spacing w:val="22"/>
        </w:rPr>
        <w:t> </w:t>
      </w:r>
      <w:r>
        <w:rPr>
          <w:color w:val="2A2A28"/>
        </w:rPr>
        <w:t>patients diagnosed with</w:t>
      </w:r>
      <w:r>
        <w:rPr>
          <w:color w:val="2A2A28"/>
          <w:spacing w:val="-4"/>
        </w:rPr>
        <w:t> </w:t>
      </w:r>
      <w:r>
        <w:rPr>
          <w:color w:val="2A2A28"/>
        </w:rPr>
        <w:t>OCD</w:t>
      </w:r>
      <w:r>
        <w:rPr>
          <w:color w:val="464646"/>
        </w:rPr>
        <w:t>.</w:t>
      </w:r>
      <w:r>
        <w:rPr>
          <w:color w:val="2A2A28"/>
        </w:rPr>
        <w:t>It also intends</w:t>
      </w:r>
      <w:r>
        <w:rPr>
          <w:color w:val="2A2A28"/>
          <w:w w:val="105"/>
        </w:rPr>
        <w:t> to determine</w:t>
      </w:r>
      <w:r>
        <w:rPr>
          <w:color w:val="2A2A28"/>
          <w:w w:val="105"/>
        </w:rPr>
        <w:t> whether insecure attachment</w:t>
      </w:r>
      <w:r>
        <w:rPr>
          <w:color w:val="2A2A28"/>
          <w:w w:val="105"/>
        </w:rPr>
        <w:t> orientations have a role to</w:t>
      </w:r>
      <w:r>
        <w:rPr>
          <w:color w:val="2A2A28"/>
          <w:w w:val="105"/>
        </w:rPr>
        <w:t> play in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the development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obsessive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beliefs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OCD.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study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hypotheses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were as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follows;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there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positive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relationship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between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attachment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insecurities: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anxiety and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avoidance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obsessive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beliefs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OCD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attachment anxiety and</w:t>
      </w:r>
      <w:r>
        <w:rPr>
          <w:color w:val="2A2A28"/>
          <w:spacing w:val="-18"/>
          <w:w w:val="105"/>
        </w:rPr>
        <w:t> </w:t>
      </w:r>
      <w:r>
        <w:rPr>
          <w:color w:val="2A2A28"/>
          <w:w w:val="105"/>
        </w:rPr>
        <w:t>avoidance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would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predict</w:t>
      </w:r>
      <w:r>
        <w:rPr>
          <w:color w:val="2A2A28"/>
          <w:spacing w:val="-14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14"/>
          <w:w w:val="105"/>
        </w:rPr>
        <w:t> </w:t>
      </w:r>
      <w:r>
        <w:rPr>
          <w:color w:val="2A2A28"/>
          <w:w w:val="105"/>
        </w:rPr>
        <w:t>obsessive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beliefs</w:t>
      </w:r>
      <w:r>
        <w:rPr>
          <w:color w:val="2A2A28"/>
          <w:spacing w:val="-15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patients</w:t>
      </w:r>
      <w:r>
        <w:rPr>
          <w:color w:val="2A2A28"/>
          <w:spacing w:val="-13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9"/>
          <w:w w:val="105"/>
        </w:rPr>
        <w:t> </w:t>
      </w:r>
      <w:r>
        <w:rPr>
          <w:color w:val="2A2A28"/>
          <w:w w:val="105"/>
        </w:rPr>
        <w:t>OCD.</w:t>
      </w:r>
    </w:p>
    <w:p>
      <w:pPr>
        <w:pStyle w:val="BodyText"/>
        <w:spacing w:before="7"/>
      </w:pPr>
    </w:p>
    <w:p>
      <w:pPr>
        <w:pStyle w:val="Heading1"/>
        <w:spacing w:before="1"/>
        <w:ind w:left="122"/>
      </w:pPr>
      <w:r>
        <w:rPr>
          <w:color w:val="54A73F"/>
          <w:w w:val="85"/>
        </w:rPr>
        <w:t>SUBJECTS</w:t>
      </w:r>
      <w:r>
        <w:rPr>
          <w:color w:val="54A73F"/>
          <w:spacing w:val="14"/>
        </w:rPr>
        <w:t> </w:t>
      </w:r>
      <w:r>
        <w:rPr>
          <w:color w:val="54A73F"/>
          <w:w w:val="85"/>
        </w:rPr>
        <w:t>AND</w:t>
      </w:r>
      <w:r>
        <w:rPr>
          <w:color w:val="54A73F"/>
          <w:spacing w:val="5"/>
        </w:rPr>
        <w:t> </w:t>
      </w:r>
      <w:r>
        <w:rPr>
          <w:color w:val="54A73F"/>
          <w:spacing w:val="-2"/>
          <w:w w:val="85"/>
        </w:rPr>
        <w:t>METHODS</w:t>
      </w:r>
    </w:p>
    <w:p>
      <w:pPr>
        <w:pStyle w:val="BodyText"/>
        <w:spacing w:before="11"/>
        <w:rPr>
          <w:rFonts w:ascii="Times New Roman"/>
          <w:b/>
          <w:sz w:val="17"/>
        </w:rPr>
      </w:pPr>
    </w:p>
    <w:p>
      <w:pPr>
        <w:spacing w:before="0"/>
        <w:ind w:left="13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A2A28"/>
          <w:spacing w:val="-2"/>
          <w:sz w:val="18"/>
        </w:rPr>
        <w:t>Participants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6" w:right="1258" w:hanging="2"/>
        <w:jc w:val="both"/>
      </w:pPr>
      <w:r>
        <w:rPr>
          <w:color w:val="2A2A28"/>
          <w:w w:val="105"/>
        </w:rPr>
        <w:t>Cross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sectional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research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design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non-probability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purposive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sampling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technique </w:t>
      </w:r>
      <w:r>
        <w:rPr>
          <w:color w:val="2A2A28"/>
        </w:rPr>
        <w:t>was used to</w:t>
      </w:r>
      <w:r>
        <w:rPr>
          <w:color w:val="2A2A28"/>
          <w:spacing w:val="22"/>
        </w:rPr>
        <w:t> </w:t>
      </w:r>
      <w:r>
        <w:rPr>
          <w:color w:val="2A2A28"/>
        </w:rPr>
        <w:t>select a sample of 90</w:t>
      </w:r>
      <w:r>
        <w:rPr>
          <w:color w:val="2A2A28"/>
          <w:spacing w:val="-9"/>
        </w:rPr>
        <w:t> </w:t>
      </w:r>
      <w:r>
        <w:rPr>
          <w:color w:val="2A2A28"/>
        </w:rPr>
        <w:t>OCD patients.</w:t>
      </w:r>
      <w:r>
        <w:rPr>
          <w:color w:val="2A2A28"/>
          <w:spacing w:val="-4"/>
        </w:rPr>
        <w:t> </w:t>
      </w:r>
      <w:r>
        <w:rPr>
          <w:color w:val="2A2A28"/>
        </w:rPr>
        <w:t>The</w:t>
      </w:r>
      <w:r>
        <w:rPr>
          <w:color w:val="2A2A28"/>
          <w:spacing w:val="-5"/>
        </w:rPr>
        <w:t> </w:t>
      </w:r>
      <w:r>
        <w:rPr>
          <w:color w:val="2A2A28"/>
        </w:rPr>
        <w:t>demographic characteristics</w:t>
      </w:r>
      <w:r>
        <w:rPr>
          <w:color w:val="2A2A28"/>
          <w:spacing w:val="-8"/>
        </w:rPr>
        <w:t> </w:t>
      </w:r>
      <w:r>
        <w:rPr>
          <w:color w:val="2A2A28"/>
        </w:rPr>
        <w:t>of</w:t>
      </w:r>
      <w:r>
        <w:rPr>
          <w:color w:val="2A2A28"/>
          <w:spacing w:val="40"/>
        </w:rPr>
        <w:t> </w:t>
      </w:r>
      <w:r>
        <w:rPr>
          <w:color w:val="2A2A28"/>
        </w:rPr>
        <w:t>sample</w:t>
      </w:r>
      <w:r>
        <w:rPr>
          <w:color w:val="2A2A28"/>
          <w:spacing w:val="-10"/>
        </w:rPr>
        <w:t> </w:t>
      </w:r>
      <w:r>
        <w:rPr>
          <w:color w:val="2A2A28"/>
        </w:rPr>
        <w:t>are</w:t>
      </w:r>
      <w:r>
        <w:rPr>
          <w:color w:val="2A2A28"/>
          <w:spacing w:val="-6"/>
        </w:rPr>
        <w:t> </w:t>
      </w:r>
      <w:r>
        <w:rPr>
          <w:color w:val="2A2A28"/>
        </w:rPr>
        <w:t>presented in</w:t>
      </w:r>
      <w:r>
        <w:rPr>
          <w:color w:val="2A2A28"/>
          <w:spacing w:val="-6"/>
        </w:rPr>
        <w:t> </w:t>
      </w:r>
      <w:r>
        <w:rPr>
          <w:color w:val="2A2A28"/>
        </w:rPr>
        <w:t>Table</w:t>
      </w:r>
      <w:r>
        <w:rPr>
          <w:color w:val="2A2A28"/>
          <w:spacing w:val="-2"/>
        </w:rPr>
        <w:t> </w:t>
      </w:r>
      <w:r>
        <w:rPr>
          <w:color w:val="2A2A28"/>
        </w:rPr>
        <w:t>1.</w:t>
      </w:r>
      <w:r>
        <w:rPr>
          <w:color w:val="2A2A28"/>
          <w:spacing w:val="-10"/>
        </w:rPr>
        <w:t> </w:t>
      </w:r>
      <w:r>
        <w:rPr>
          <w:color w:val="2A2A28"/>
        </w:rPr>
        <w:t>Researchers</w:t>
      </w:r>
      <w:r>
        <w:rPr>
          <w:color w:val="2A2A28"/>
          <w:spacing w:val="13"/>
        </w:rPr>
        <w:t> </w:t>
      </w:r>
      <w:r>
        <w:rPr>
          <w:color w:val="2A2A28"/>
        </w:rPr>
        <w:t>requested consultant psychiatrists and</w:t>
      </w:r>
      <w:r>
        <w:rPr>
          <w:color w:val="2A2A28"/>
          <w:w w:val="105"/>
        </w:rPr>
        <w:t> clinical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psychologists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several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government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hospitals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Lahore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w w:val="105"/>
        </w:rPr>
        <w:t> refer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only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those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966" w:top="1500" w:bottom="2040" w:left="1180" w:right="241"/>
          <w:cols w:num="2" w:equalWidth="0">
            <w:col w:w="3370" w:space="396"/>
            <w:col w:w="6723"/>
          </w:cols>
        </w:sectPr>
      </w:pPr>
    </w:p>
    <w:p>
      <w:pPr>
        <w:pStyle w:val="BodyText"/>
        <w:ind w:left="7355"/>
        <w:rPr>
          <w:sz w:val="20"/>
        </w:rPr>
      </w:pPr>
      <w:r>
        <w:rPr>
          <w:sz w:val="20"/>
        </w:rPr>
        <w:drawing>
          <wp:inline distT="0" distB="0" distL="0" distR="0">
            <wp:extent cx="1312701" cy="160020"/>
            <wp:effectExtent l="0" t="0" r="0" b="0"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1910" w:h="16850"/>
          <w:pgMar w:header="0" w:footer="966" w:top="1500" w:bottom="1160" w:left="1180" w:right="240"/>
        </w:sectPr>
      </w:pPr>
    </w:p>
    <w:p>
      <w:pPr>
        <w:pStyle w:val="BodyText"/>
        <w:spacing w:line="292" w:lineRule="auto" w:before="96"/>
        <w:ind w:left="342" w:right="12" w:firstLine="5"/>
        <w:jc w:val="both"/>
      </w:pPr>
      <w:r>
        <w:rPr/>
        <w:pict>
          <v:group style="position:absolute;margin-left:15.003621pt;margin-top:60.40696pt;width:566pt;height:719.9pt;mso-position-horizontal-relative:page;mso-position-vertical-relative:page;z-index:-16180224" id="docshapegroup12" coordorigin="300,1208" coordsize="11320,14398">
            <v:line style="position:absolute" from="346,15606" to="346,1208" stroked="true" strokeweight=".208383pt" strokecolor="#000000">
              <v:stroke dashstyle="solid"/>
            </v:line>
            <v:line style="position:absolute" from="300,14502" to="10603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200" from="560.96875pt,762.788051pt" to="560.96875pt,77.903999pt" stroked="true" strokeweight=".208383pt" strokecolor="#000000">
            <v:stroke dashstyle="solid"/>
            <w10:wrap type="none"/>
          </v:line>
        </w:pict>
      </w:r>
      <w:r>
        <w:rPr>
          <w:color w:val="2A2A2A"/>
        </w:rPr>
        <w:t>patients who were</w:t>
      </w:r>
      <w:r>
        <w:rPr>
          <w:color w:val="2A2A2A"/>
          <w:spacing w:val="-2"/>
        </w:rPr>
        <w:t> </w:t>
      </w:r>
      <w:r>
        <w:rPr>
          <w:color w:val="2A2A2A"/>
        </w:rPr>
        <w:t>formally diagnosed with</w:t>
      </w:r>
      <w:r>
        <w:rPr>
          <w:color w:val="2A2A2A"/>
          <w:spacing w:val="-5"/>
        </w:rPr>
        <w:t> </w:t>
      </w:r>
      <w:r>
        <w:rPr>
          <w:color w:val="2A2A2A"/>
        </w:rPr>
        <w:t>OCD.</w:t>
      </w:r>
      <w:r>
        <w:rPr>
          <w:color w:val="2A2A2A"/>
          <w:spacing w:val="-6"/>
        </w:rPr>
        <w:t> </w:t>
      </w:r>
      <w:r>
        <w:rPr>
          <w:color w:val="2A2A2A"/>
        </w:rPr>
        <w:t>By making referred</w:t>
      </w:r>
      <w:r>
        <w:rPr>
          <w:color w:val="2A2A2A"/>
          <w:w w:val="105"/>
        </w:rPr>
        <w:t> OCD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fill</w:t>
      </w:r>
      <w:r>
        <w:rPr>
          <w:color w:val="2A2A2A"/>
          <w:w w:val="105"/>
        </w:rPr>
        <w:t> out</w:t>
      </w:r>
      <w:r>
        <w:rPr>
          <w:color w:val="2A2A2A"/>
          <w:w w:val="105"/>
        </w:rPr>
        <w:t> Screening</w:t>
      </w:r>
      <w:r>
        <w:rPr>
          <w:color w:val="2A2A2A"/>
          <w:w w:val="105"/>
        </w:rPr>
        <w:t> Questionnaire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Psychiatric Disorders [unpublished</w:t>
      </w:r>
      <w:r>
        <w:rPr>
          <w:color w:val="2A2A2A"/>
          <w:w w:val="105"/>
        </w:rPr>
        <w:t> observations];</w:t>
      </w:r>
      <w:r>
        <w:rPr>
          <w:color w:val="2A2A2A"/>
          <w:w w:val="105"/>
        </w:rPr>
        <w:t> researchers</w:t>
      </w:r>
      <w:r>
        <w:rPr>
          <w:color w:val="2A2A2A"/>
          <w:w w:val="105"/>
        </w:rPr>
        <w:t> not</w:t>
      </w:r>
      <w:r>
        <w:rPr>
          <w:color w:val="2A2A2A"/>
          <w:w w:val="105"/>
        </w:rPr>
        <w:t> only confirmed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diagnosis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OCD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but</w:t>
      </w:r>
      <w:r>
        <w:rPr>
          <w:color w:val="2A2A2A"/>
          <w:spacing w:val="15"/>
          <w:w w:val="105"/>
        </w:rPr>
        <w:t> </w:t>
      </w:r>
      <w:r>
        <w:rPr>
          <w:color w:val="2A2A2A"/>
          <w:w w:val="105"/>
        </w:rPr>
        <w:t>also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ruled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possibility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 comorbid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psychopathology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among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them.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sample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included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only </w:t>
      </w:r>
      <w:r>
        <w:rPr>
          <w:color w:val="2A2A2A"/>
          <w:spacing w:val="-2"/>
          <w:w w:val="105"/>
        </w:rPr>
        <w:t>those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patients who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could easily understand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Urdu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language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who</w:t>
      </w:r>
      <w:r>
        <w:rPr>
          <w:color w:val="2A2A2A"/>
          <w:w w:val="105"/>
        </w:rPr>
        <w:t> </w:t>
      </w:r>
      <w:r>
        <w:rPr>
          <w:color w:val="2A2A2A"/>
        </w:rPr>
        <w:t>were</w:t>
      </w:r>
      <w:r>
        <w:rPr>
          <w:color w:val="2A2A2A"/>
          <w:spacing w:val="-10"/>
        </w:rPr>
        <w:t> </w:t>
      </w:r>
      <w:r>
        <w:rPr>
          <w:color w:val="2A2A2A"/>
        </w:rPr>
        <w:t>between</w:t>
      </w:r>
      <w:r>
        <w:rPr>
          <w:color w:val="2A2A2A"/>
          <w:spacing w:val="-3"/>
        </w:rPr>
        <w:t> </w:t>
      </w:r>
      <w:r>
        <w:rPr>
          <w:color w:val="2A2A2A"/>
        </w:rPr>
        <w:t>18</w:t>
      </w:r>
      <w:r>
        <w:rPr>
          <w:color w:val="2A2A2A"/>
          <w:spacing w:val="-10"/>
        </w:rPr>
        <w:t> </w:t>
      </w:r>
      <w:r>
        <w:rPr>
          <w:color w:val="2A2A2A"/>
        </w:rPr>
        <w:t>to</w:t>
      </w:r>
      <w:r>
        <w:rPr>
          <w:color w:val="2A2A2A"/>
          <w:spacing w:val="11"/>
        </w:rPr>
        <w:t> </w:t>
      </w:r>
      <w:r>
        <w:rPr>
          <w:color w:val="2A2A2A"/>
        </w:rPr>
        <w:t>50</w:t>
      </w:r>
      <w:r>
        <w:rPr>
          <w:color w:val="2A2A2A"/>
          <w:spacing w:val="-10"/>
        </w:rPr>
        <w:t> </w:t>
      </w:r>
      <w:r>
        <w:rPr>
          <w:color w:val="2A2A2A"/>
        </w:rPr>
        <w:t>years</w:t>
      </w:r>
      <w:r>
        <w:rPr>
          <w:color w:val="2A2A2A"/>
          <w:spacing w:val="-2"/>
        </w:rPr>
        <w:t> </w:t>
      </w:r>
      <w:r>
        <w:rPr>
          <w:color w:val="2A2A2A"/>
        </w:rPr>
        <w:t>of age.Patients with</w:t>
      </w:r>
      <w:r>
        <w:rPr>
          <w:color w:val="2A2A2A"/>
          <w:spacing w:val="-10"/>
        </w:rPr>
        <w:t> </w:t>
      </w:r>
      <w:r>
        <w:rPr>
          <w:color w:val="2A2A2A"/>
        </w:rPr>
        <w:t>OCD</w:t>
      </w:r>
      <w:r>
        <w:rPr>
          <w:color w:val="2A2A2A"/>
          <w:spacing w:val="-4"/>
        </w:rPr>
        <w:t> </w:t>
      </w:r>
      <w:r>
        <w:rPr>
          <w:color w:val="2A2A2A"/>
        </w:rPr>
        <w:t>were</w:t>
      </w:r>
      <w:r>
        <w:rPr>
          <w:color w:val="2A2A2A"/>
          <w:spacing w:val="-8"/>
        </w:rPr>
        <w:t> </w:t>
      </w:r>
      <w:r>
        <w:rPr>
          <w:color w:val="3D3D3D"/>
        </w:rPr>
        <w:t>selected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irrespective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duration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treatment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i</w:t>
      </w:r>
      <w:r>
        <w:rPr>
          <w:color w:val="2A2A2A"/>
          <w:w w:val="105"/>
          <w:sz w:val="11"/>
        </w:rPr>
        <w:t>11</w:t>
      </w:r>
      <w:r>
        <w:rPr>
          <w:color w:val="2A2A2A"/>
          <w:w w:val="105"/>
        </w:rPr>
        <w:t>ness.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344" w:firstLine="2"/>
        <w:jc w:val="both"/>
      </w:pPr>
      <w:r>
        <w:rPr>
          <w:color w:val="2A2A2A"/>
          <w:w w:val="110"/>
        </w:rPr>
        <w:t>Patients</w:t>
      </w:r>
      <w:r>
        <w:rPr>
          <w:color w:val="2A2A2A"/>
          <w:w w:val="110"/>
        </w:rPr>
        <w:t> with</w:t>
      </w:r>
      <w:r>
        <w:rPr>
          <w:color w:val="2A2A2A"/>
          <w:w w:val="110"/>
        </w:rPr>
        <w:t> OCD</w:t>
      </w:r>
      <w:r>
        <w:rPr>
          <w:color w:val="2A2A2A"/>
          <w:w w:val="110"/>
        </w:rPr>
        <w:t> who</w:t>
      </w:r>
      <w:r>
        <w:rPr>
          <w:color w:val="2A2A2A"/>
          <w:w w:val="110"/>
        </w:rPr>
        <w:t> met</w:t>
      </w:r>
      <w:r>
        <w:rPr>
          <w:color w:val="2A2A2A"/>
          <w:w w:val="110"/>
        </w:rPr>
        <w:t> any of</w:t>
      </w:r>
      <w:r>
        <w:rPr>
          <w:color w:val="2A2A2A"/>
          <w:w w:val="110"/>
        </w:rPr>
        <w:t> the</w:t>
      </w:r>
      <w:r>
        <w:rPr>
          <w:color w:val="2A2A2A"/>
          <w:w w:val="110"/>
        </w:rPr>
        <w:t> following</w:t>
      </w:r>
      <w:r>
        <w:rPr>
          <w:color w:val="2A2A2A"/>
          <w:w w:val="110"/>
        </w:rPr>
        <w:t> criteria</w:t>
      </w:r>
      <w:r>
        <w:rPr>
          <w:color w:val="2A2A2A"/>
          <w:w w:val="110"/>
        </w:rPr>
        <w:t> were </w:t>
      </w:r>
      <w:r>
        <w:rPr>
          <w:color w:val="2A2A2A"/>
          <w:w w:val="105"/>
        </w:rPr>
        <w:t>excluded</w:t>
      </w:r>
      <w:r>
        <w:rPr>
          <w:color w:val="2A2A2A"/>
          <w:w w:val="105"/>
        </w:rPr>
        <w:t> from the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study: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current or past history of substance use, </w:t>
      </w:r>
      <w:r>
        <w:rPr>
          <w:color w:val="2A2A2A"/>
          <w:w w:val="110"/>
        </w:rPr>
        <w:t>psychosis</w:t>
      </w:r>
      <w:r>
        <w:rPr>
          <w:color w:val="2A2A2A"/>
          <w:w w:val="110"/>
        </w:rPr>
        <w:t> and</w:t>
      </w:r>
      <w:r>
        <w:rPr>
          <w:color w:val="2A2A2A"/>
          <w:w w:val="110"/>
        </w:rPr>
        <w:t> co-morbid</w:t>
      </w:r>
      <w:r>
        <w:rPr>
          <w:color w:val="2A2A2A"/>
          <w:w w:val="110"/>
        </w:rPr>
        <w:t> neurological/organic/psychological disorder</w:t>
      </w:r>
      <w:r>
        <w:rPr>
          <w:color w:val="2A2A2A"/>
          <w:spacing w:val="-15"/>
          <w:w w:val="110"/>
        </w:rPr>
        <w:t> </w:t>
      </w:r>
      <w:r>
        <w:rPr>
          <w:color w:val="2A2A2A"/>
          <w:w w:val="110"/>
        </w:rPr>
        <w:t>other</w:t>
      </w:r>
      <w:r>
        <w:rPr>
          <w:color w:val="2A2A2A"/>
          <w:spacing w:val="-16"/>
          <w:w w:val="110"/>
        </w:rPr>
        <w:t> </w:t>
      </w:r>
      <w:r>
        <w:rPr>
          <w:color w:val="2A2A2A"/>
          <w:w w:val="110"/>
        </w:rPr>
        <w:t>than</w:t>
      </w:r>
      <w:r>
        <w:rPr>
          <w:color w:val="2A2A2A"/>
          <w:spacing w:val="-23"/>
          <w:w w:val="110"/>
        </w:rPr>
        <w:t> </w:t>
      </w:r>
      <w:r>
        <w:rPr>
          <w:color w:val="2A2A2A"/>
          <w:w w:val="110"/>
        </w:rPr>
        <w:t>OCD.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Instruments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2" w:lineRule="auto"/>
        <w:ind w:left="344" w:right="12" w:firstLine="2"/>
        <w:jc w:val="both"/>
      </w:pPr>
      <w:r>
        <w:rPr>
          <w:color w:val="2A2A2A"/>
        </w:rPr>
        <w:t>Researchers developed demographic information sheet to obtain</w:t>
      </w:r>
      <w:r>
        <w:rPr>
          <w:color w:val="2A2A2A"/>
          <w:spacing w:val="40"/>
        </w:rPr>
        <w:t> </w:t>
      </w:r>
      <w:r>
        <w:rPr>
          <w:color w:val="2A2A2A"/>
        </w:rPr>
        <w:t>information about demographic characteristics ofOCD patients such</w:t>
      </w:r>
      <w:r>
        <w:rPr>
          <w:color w:val="2A2A2A"/>
          <w:spacing w:val="40"/>
        </w:rPr>
        <w:t> </w:t>
      </w:r>
      <w:r>
        <w:rPr>
          <w:color w:val="2A2A2A"/>
        </w:rPr>
        <w:t>as</w:t>
      </w:r>
      <w:r>
        <w:rPr>
          <w:color w:val="2A2A2A"/>
          <w:spacing w:val="-2"/>
        </w:rPr>
        <w:t> </w:t>
      </w:r>
      <w:r>
        <w:rPr>
          <w:color w:val="2A2A2A"/>
        </w:rPr>
        <w:t>gender,</w:t>
      </w:r>
      <w:r>
        <w:rPr>
          <w:color w:val="2A2A2A"/>
          <w:spacing w:val="-9"/>
        </w:rPr>
        <w:t> </w:t>
      </w:r>
      <w:r>
        <w:rPr>
          <w:color w:val="2A2A2A"/>
        </w:rPr>
        <w:t>age,</w:t>
      </w:r>
      <w:r>
        <w:rPr>
          <w:color w:val="2A2A2A"/>
          <w:spacing w:val="-12"/>
        </w:rPr>
        <w:t> </w:t>
      </w:r>
      <w:r>
        <w:rPr>
          <w:color w:val="2A2A2A"/>
        </w:rPr>
        <w:t>maritaland employment status</w:t>
      </w:r>
      <w:r>
        <w:rPr>
          <w:color w:val="2A2A2A"/>
          <w:spacing w:val="-4"/>
        </w:rPr>
        <w:t> </w:t>
      </w:r>
      <w:r>
        <w:rPr>
          <w:color w:val="2A2A2A"/>
        </w:rPr>
        <w:t>etc.</w:t>
      </w: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0" w:lineRule="auto"/>
        <w:ind w:left="343" w:firstLine="10"/>
      </w:pPr>
      <w:r>
        <w:rPr>
          <w:rFonts w:ascii="Times New Roman"/>
          <w:b/>
          <w:i/>
          <w:color w:val="2A2A2A"/>
          <w:w w:val="105"/>
          <w:sz w:val="17"/>
        </w:rPr>
        <w:t>Screening Questionnaire</w:t>
      </w:r>
      <w:r>
        <w:rPr>
          <w:rFonts w:ascii="Times New Roman"/>
          <w:b/>
          <w:i/>
          <w:color w:val="2A2A2A"/>
          <w:spacing w:val="40"/>
          <w:w w:val="105"/>
          <w:sz w:val="17"/>
        </w:rPr>
        <w:t> </w:t>
      </w:r>
      <w:r>
        <w:rPr>
          <w:rFonts w:ascii="Times New Roman"/>
          <w:b/>
          <w:i/>
          <w:color w:val="2A2A2A"/>
          <w:w w:val="105"/>
          <w:sz w:val="17"/>
        </w:rPr>
        <w:t>for Psychiatric Disorders</w:t>
      </w:r>
      <w:r>
        <w:rPr>
          <w:rFonts w:ascii="Times New Roman"/>
          <w:b/>
          <w:i/>
          <w:color w:val="2A2A2A"/>
          <w:w w:val="105"/>
          <w:sz w:val="17"/>
        </w:rPr>
        <w:t> </w:t>
      </w:r>
      <w:r>
        <w:rPr>
          <w:color w:val="2A2A2A"/>
          <w:spacing w:val="-2"/>
          <w:w w:val="105"/>
        </w:rPr>
        <w:t>Screening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Questionnaire for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Psychiatric Disorders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was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administered</w:t>
      </w:r>
      <w:r>
        <w:rPr>
          <w:color w:val="2A2A2A"/>
          <w:w w:val="105"/>
        </w:rPr>
        <w:t> 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rule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out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presence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secondary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psychopathology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3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verify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 diagnosis</w:t>
      </w:r>
      <w:r>
        <w:rPr>
          <w:color w:val="2A2A2A"/>
          <w:spacing w:val="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OCD.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Six</w:t>
      </w:r>
      <w:r>
        <w:rPr>
          <w:color w:val="2A2A2A"/>
          <w:spacing w:val="9"/>
          <w:w w:val="105"/>
        </w:rPr>
        <w:t> </w:t>
      </w:r>
      <w:r>
        <w:rPr>
          <w:color w:val="2A2A2A"/>
          <w:w w:val="105"/>
        </w:rPr>
        <w:t>psychiatric</w:t>
      </w:r>
      <w:r>
        <w:rPr>
          <w:color w:val="2A2A2A"/>
          <w:spacing w:val="16"/>
          <w:w w:val="105"/>
        </w:rPr>
        <w:t> </w:t>
      </w:r>
      <w:r>
        <w:rPr>
          <w:color w:val="2A2A2A"/>
          <w:w w:val="105"/>
        </w:rPr>
        <w:t>disorders</w:t>
      </w:r>
      <w:r>
        <w:rPr>
          <w:color w:val="2A2A2A"/>
          <w:spacing w:val="13"/>
          <w:w w:val="105"/>
        </w:rPr>
        <w:t> </w:t>
      </w:r>
      <w:r>
        <w:rPr>
          <w:color w:val="2A2A2A"/>
          <w:w w:val="105"/>
        </w:rPr>
        <w:t>can</w:t>
      </w:r>
      <w:r>
        <w:rPr>
          <w:color w:val="2A2A2A"/>
          <w:spacing w:val="8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7"/>
          <w:w w:val="105"/>
        </w:rPr>
        <w:t> </w:t>
      </w:r>
      <w:r>
        <w:rPr>
          <w:color w:val="2A2A2A"/>
          <w:w w:val="105"/>
        </w:rPr>
        <w:t>screened</w:t>
      </w:r>
      <w:r>
        <w:rPr>
          <w:color w:val="2A2A2A"/>
          <w:spacing w:val="12"/>
          <w:w w:val="105"/>
        </w:rPr>
        <w:t> </w:t>
      </w:r>
      <w:r>
        <w:rPr>
          <w:color w:val="2A2A2A"/>
          <w:w w:val="105"/>
        </w:rPr>
        <w:t>out </w:t>
      </w:r>
      <w:r>
        <w:rPr>
          <w:color w:val="2A2A2A"/>
        </w:rPr>
        <w:t>through</w:t>
      </w:r>
      <w:r>
        <w:rPr>
          <w:color w:val="2A2A2A"/>
          <w:spacing w:val="-7"/>
        </w:rPr>
        <w:t> </w:t>
      </w:r>
      <w:r>
        <w:rPr>
          <w:color w:val="2A2A2A"/>
        </w:rPr>
        <w:t>this</w:t>
      </w:r>
      <w:r>
        <w:rPr>
          <w:color w:val="2A2A2A"/>
          <w:spacing w:val="-8"/>
        </w:rPr>
        <w:t> </w:t>
      </w:r>
      <w:r>
        <w:rPr>
          <w:color w:val="2A2A2A"/>
        </w:rPr>
        <w:t>questionnaire i.e.,</w:t>
      </w:r>
      <w:r>
        <w:rPr>
          <w:color w:val="2A2A2A"/>
          <w:spacing w:val="-15"/>
        </w:rPr>
        <w:t> </w:t>
      </w:r>
      <w:r>
        <w:rPr>
          <w:color w:val="2A2A2A"/>
        </w:rPr>
        <w:t>OCD,</w:t>
      </w:r>
      <w:r>
        <w:rPr>
          <w:color w:val="2A2A2A"/>
          <w:spacing w:val="-13"/>
        </w:rPr>
        <w:t> </w:t>
      </w:r>
      <w:r>
        <w:rPr>
          <w:color w:val="2A2A2A"/>
        </w:rPr>
        <w:t>Phobia (Social</w:t>
      </w:r>
      <w:r>
        <w:rPr>
          <w:color w:val="2A2A2A"/>
          <w:spacing w:val="-6"/>
        </w:rPr>
        <w:t> </w:t>
      </w:r>
      <w:r>
        <w:rPr>
          <w:color w:val="2A2A2A"/>
          <w:sz w:val="15"/>
        </w:rPr>
        <w:t>&amp;</w:t>
      </w:r>
      <w:r>
        <w:rPr>
          <w:color w:val="2A2A2A"/>
          <w:spacing w:val="-12"/>
          <w:sz w:val="15"/>
        </w:rPr>
        <w:t> </w:t>
      </w:r>
      <w:r>
        <w:rPr>
          <w:color w:val="2A2A2A"/>
        </w:rPr>
        <w:t>Specific),</w:t>
      </w:r>
      <w:r>
        <w:rPr>
          <w:color w:val="2A2A2A"/>
          <w:spacing w:val="-7"/>
        </w:rPr>
        <w:t> </w:t>
      </w:r>
      <w:r>
        <w:rPr>
          <w:color w:val="2A2A2A"/>
        </w:rPr>
        <w:t>Panic</w:t>
      </w:r>
      <w:r>
        <w:rPr>
          <w:color w:val="2A2A2A"/>
          <w:w w:val="105"/>
        </w:rPr>
        <w:t> Disorder,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Posttraumatic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Stress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Disorder,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Generalized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Anxiety </w:t>
      </w:r>
      <w:r>
        <w:rPr>
          <w:color w:val="2A2A2A"/>
          <w:spacing w:val="-2"/>
          <w:w w:val="105"/>
        </w:rPr>
        <w:t>Disorder,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Major Depressive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Disorder.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It has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two</w:t>
      </w:r>
      <w:r>
        <w:rPr>
          <w:color w:val="2A2A2A"/>
          <w:spacing w:val="22"/>
          <w:w w:val="105"/>
        </w:rPr>
        <w:t> </w:t>
      </w:r>
      <w:r>
        <w:rPr>
          <w:color w:val="2A2A2A"/>
          <w:spacing w:val="-2"/>
          <w:w w:val="105"/>
        </w:rPr>
        <w:t>parts.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First part</w:t>
      </w:r>
      <w:r>
        <w:rPr>
          <w:color w:val="2A2A2A"/>
          <w:w w:val="105"/>
        </w:rPr>
        <w:t> includes</w:t>
      </w:r>
      <w:r>
        <w:rPr>
          <w:color w:val="2A2A2A"/>
          <w:spacing w:val="33"/>
          <w:w w:val="105"/>
        </w:rPr>
        <w:t> </w:t>
      </w:r>
      <w:r>
        <w:rPr>
          <w:color w:val="2A2A2A"/>
          <w:w w:val="105"/>
        </w:rPr>
        <w:t>two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40"/>
          <w:w w:val="105"/>
        </w:rPr>
        <w:t> </w:t>
      </w:r>
      <w:r>
        <w:rPr>
          <w:color w:val="2A2A2A"/>
          <w:w w:val="105"/>
        </w:rPr>
        <w:t>three</w:t>
      </w:r>
      <w:r>
        <w:rPr>
          <w:color w:val="2A2A2A"/>
          <w:spacing w:val="34"/>
          <w:w w:val="105"/>
        </w:rPr>
        <w:t> </w:t>
      </w:r>
      <w:r>
        <w:rPr>
          <w:color w:val="2A2A2A"/>
          <w:w w:val="105"/>
        </w:rPr>
        <w:t>screening</w:t>
      </w:r>
      <w:r>
        <w:rPr>
          <w:color w:val="2A2A2A"/>
          <w:spacing w:val="39"/>
          <w:w w:val="105"/>
        </w:rPr>
        <w:t> </w:t>
      </w:r>
      <w:r>
        <w:rPr>
          <w:color w:val="2A2A2A"/>
          <w:w w:val="105"/>
        </w:rPr>
        <w:t>items</w:t>
      </w:r>
      <w:r>
        <w:rPr>
          <w:color w:val="2A2A2A"/>
          <w:spacing w:val="34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34"/>
          <w:w w:val="105"/>
        </w:rPr>
        <w:t> </w:t>
      </w:r>
      <w:r>
        <w:rPr>
          <w:color w:val="2A2A2A"/>
          <w:w w:val="105"/>
        </w:rPr>
        <w:t>each</w:t>
      </w:r>
      <w:r>
        <w:rPr>
          <w:color w:val="2A2A2A"/>
          <w:spacing w:val="33"/>
          <w:w w:val="105"/>
        </w:rPr>
        <w:t> </w:t>
      </w:r>
      <w:r>
        <w:rPr>
          <w:color w:val="2A2A2A"/>
          <w:w w:val="105"/>
        </w:rPr>
        <w:t>six</w:t>
      </w:r>
      <w:r>
        <w:rPr>
          <w:color w:val="2A2A2A"/>
          <w:spacing w:val="34"/>
          <w:w w:val="105"/>
        </w:rPr>
        <w:t> </w:t>
      </w:r>
      <w:r>
        <w:rPr>
          <w:color w:val="2A2A2A"/>
          <w:w w:val="105"/>
        </w:rPr>
        <w:t>psychiatric </w:t>
      </w:r>
      <w:r>
        <w:rPr>
          <w:color w:val="2A2A2A"/>
          <w:spacing w:val="-2"/>
          <w:w w:val="105"/>
        </w:rPr>
        <w:t>disorders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patient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is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required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to</w:t>
      </w:r>
      <w:r>
        <w:rPr>
          <w:color w:val="2A2A2A"/>
          <w:spacing w:val="4"/>
          <w:w w:val="105"/>
        </w:rPr>
        <w:t> </w:t>
      </w:r>
      <w:r>
        <w:rPr>
          <w:color w:val="2A2A2A"/>
          <w:spacing w:val="-2"/>
          <w:w w:val="105"/>
        </w:rPr>
        <w:t>answer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each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item</w:t>
      </w:r>
      <w:r>
        <w:rPr>
          <w:color w:val="2A2A2A"/>
          <w:spacing w:val="-11"/>
          <w:w w:val="105"/>
        </w:rPr>
        <w:t> </w:t>
      </w:r>
      <w:r>
        <w:rPr>
          <w:color w:val="2A2A2A"/>
          <w:spacing w:val="-2"/>
          <w:w w:val="105"/>
        </w:rPr>
        <w:t>yes</w:t>
      </w:r>
      <w:r>
        <w:rPr>
          <w:color w:val="2A2A2A"/>
          <w:spacing w:val="-11"/>
          <w:w w:val="105"/>
        </w:rPr>
        <w:t> </w:t>
      </w:r>
      <w:r>
        <w:rPr>
          <w:color w:val="2A2A2A"/>
          <w:spacing w:val="-2"/>
          <w:w w:val="105"/>
        </w:rPr>
        <w:t>or</w:t>
      </w:r>
      <w:r>
        <w:rPr>
          <w:color w:val="2A2A2A"/>
          <w:spacing w:val="-11"/>
          <w:w w:val="105"/>
        </w:rPr>
        <w:t> </w:t>
      </w:r>
      <w:r>
        <w:rPr>
          <w:color w:val="2A2A2A"/>
          <w:spacing w:val="-2"/>
          <w:w w:val="105"/>
        </w:rPr>
        <w:t>no.</w:t>
      </w:r>
      <w:r>
        <w:rPr>
          <w:color w:val="2A2A2A"/>
          <w:spacing w:val="-20"/>
          <w:w w:val="105"/>
        </w:rPr>
        <w:t> </w:t>
      </w:r>
      <w:r>
        <w:rPr>
          <w:color w:val="2A2A2A"/>
          <w:spacing w:val="-2"/>
          <w:w w:val="105"/>
        </w:rPr>
        <w:t>If</w:t>
      </w:r>
      <w:r>
        <w:rPr>
          <w:color w:val="2A2A2A"/>
          <w:spacing w:val="-15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w w:val="105"/>
        </w:rPr>
        <w:t> patient</w:t>
      </w:r>
      <w:r>
        <w:rPr>
          <w:color w:val="2A2A2A"/>
          <w:spacing w:val="17"/>
          <w:w w:val="105"/>
        </w:rPr>
        <w:t> </w:t>
      </w:r>
      <w:r>
        <w:rPr>
          <w:color w:val="2A2A2A"/>
          <w:w w:val="105"/>
        </w:rPr>
        <w:t>responds</w:t>
      </w:r>
      <w:r>
        <w:rPr>
          <w:color w:val="2A2A2A"/>
          <w:spacing w:val="18"/>
          <w:w w:val="105"/>
        </w:rPr>
        <w:t> </w:t>
      </w:r>
      <w:r>
        <w:rPr>
          <w:color w:val="2A2A2A"/>
          <w:w w:val="105"/>
        </w:rPr>
        <w:t>positively</w:t>
      </w:r>
      <w:r>
        <w:rPr>
          <w:color w:val="2A2A2A"/>
          <w:spacing w:val="19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22"/>
          <w:w w:val="105"/>
        </w:rPr>
        <w:t> </w:t>
      </w:r>
      <w:r>
        <w:rPr>
          <w:color w:val="2A2A2A"/>
          <w:w w:val="105"/>
        </w:rPr>
        <w:t>screening</w:t>
      </w:r>
      <w:r>
        <w:rPr>
          <w:color w:val="2A2A2A"/>
          <w:spacing w:val="23"/>
          <w:w w:val="105"/>
        </w:rPr>
        <w:t> </w:t>
      </w:r>
      <w:r>
        <w:rPr>
          <w:color w:val="2A2A2A"/>
          <w:w w:val="105"/>
        </w:rPr>
        <w:t>items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any</w:t>
      </w:r>
      <w:r>
        <w:rPr>
          <w:color w:val="2A2A2A"/>
          <w:spacing w:val="16"/>
          <w:w w:val="105"/>
        </w:rPr>
        <w:t> </w:t>
      </w:r>
      <w:r>
        <w:rPr>
          <w:color w:val="2A2A2A"/>
          <w:w w:val="105"/>
        </w:rPr>
        <w:t>psychiatric disorder then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second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part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administered for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diagnostic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clarity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2A2A2A"/>
        </w:rPr>
        <w:t>detailed</w:t>
      </w:r>
      <w:r>
        <w:rPr>
          <w:color w:val="2A2A2A"/>
          <w:spacing w:val="-1"/>
        </w:rPr>
        <w:t> </w:t>
      </w:r>
      <w:r>
        <w:rPr>
          <w:color w:val="2A2A2A"/>
        </w:rPr>
        <w:t>questions are</w:t>
      </w:r>
      <w:r>
        <w:rPr>
          <w:color w:val="2A2A2A"/>
          <w:spacing w:val="-5"/>
        </w:rPr>
        <w:t> </w:t>
      </w:r>
      <w:r>
        <w:rPr>
          <w:color w:val="2A2A2A"/>
        </w:rPr>
        <w:t>asked</w:t>
      </w:r>
      <w:r>
        <w:rPr>
          <w:color w:val="2A2A2A"/>
          <w:spacing w:val="-1"/>
        </w:rPr>
        <w:t> </w:t>
      </w:r>
      <w:r>
        <w:rPr>
          <w:color w:val="2A2A2A"/>
        </w:rPr>
        <w:t>related</w:t>
      </w:r>
      <w:r>
        <w:rPr>
          <w:color w:val="2A2A2A"/>
          <w:spacing w:val="-4"/>
        </w:rPr>
        <w:t> </w:t>
      </w:r>
      <w:r>
        <w:rPr>
          <w:color w:val="2A2A2A"/>
        </w:rPr>
        <w:t>to the</w:t>
      </w:r>
      <w:r>
        <w:rPr>
          <w:color w:val="2A2A2A"/>
          <w:spacing w:val="-6"/>
        </w:rPr>
        <w:t> </w:t>
      </w:r>
      <w:r>
        <w:rPr>
          <w:color w:val="3D3D3D"/>
        </w:rPr>
        <w:t>specific </w:t>
      </w:r>
      <w:r>
        <w:rPr>
          <w:color w:val="2A2A2A"/>
        </w:rPr>
        <w:t>disorder.</w:t>
      </w:r>
      <w:r>
        <w:rPr>
          <w:color w:val="2A2A2A"/>
          <w:spacing w:val="-4"/>
        </w:rPr>
        <w:t> </w:t>
      </w:r>
      <w:r>
        <w:rPr>
          <w:color w:val="2A2A2A"/>
        </w:rPr>
        <w:t>Items,</w:t>
      </w:r>
      <w:r>
        <w:rPr>
          <w:color w:val="2A2A2A"/>
          <w:spacing w:val="-9"/>
        </w:rPr>
        <w:t> </w:t>
      </w:r>
      <w:r>
        <w:rPr>
          <w:color w:val="2A2A2A"/>
        </w:rPr>
        <w:t>in</w:t>
      </w:r>
      <w:r>
        <w:rPr>
          <w:color w:val="2A2A2A"/>
          <w:w w:val="105"/>
        </w:rPr>
        <w:t> </w:t>
      </w:r>
      <w:r>
        <w:rPr>
          <w:color w:val="2A2A2A"/>
          <w:spacing w:val="-2"/>
          <w:w w:val="105"/>
        </w:rPr>
        <w:t>second part,</w:t>
      </w:r>
      <w:r>
        <w:rPr>
          <w:color w:val="2A2A2A"/>
          <w:spacing w:val="-20"/>
          <w:w w:val="105"/>
        </w:rPr>
        <w:t> </w:t>
      </w:r>
      <w:r>
        <w:rPr>
          <w:color w:val="2A2A2A"/>
          <w:spacing w:val="-2"/>
          <w:w w:val="105"/>
        </w:rPr>
        <w:t>are</w:t>
      </w:r>
      <w:r>
        <w:rPr>
          <w:color w:val="2A2A2A"/>
          <w:spacing w:val="-16"/>
          <w:w w:val="105"/>
        </w:rPr>
        <w:t> </w:t>
      </w:r>
      <w:r>
        <w:rPr>
          <w:color w:val="2A2A2A"/>
          <w:spacing w:val="-2"/>
          <w:w w:val="105"/>
        </w:rPr>
        <w:t>answered</w:t>
      </w:r>
      <w:r>
        <w:rPr>
          <w:color w:val="2A2A2A"/>
          <w:spacing w:val="6"/>
          <w:w w:val="105"/>
        </w:rPr>
        <w:t> </w:t>
      </w:r>
      <w:r>
        <w:rPr>
          <w:color w:val="2A2A2A"/>
          <w:spacing w:val="-2"/>
          <w:w w:val="105"/>
        </w:rPr>
        <w:t>on</w:t>
      </w:r>
      <w:r>
        <w:rPr>
          <w:color w:val="2A2A2A"/>
          <w:spacing w:val="-14"/>
          <w:w w:val="105"/>
        </w:rPr>
        <w:t> </w:t>
      </w:r>
      <w:r>
        <w:rPr>
          <w:color w:val="2A2A2A"/>
          <w:spacing w:val="-2"/>
          <w:w w:val="105"/>
        </w:rPr>
        <w:t>a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4 point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likert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type</w:t>
      </w:r>
      <w:r>
        <w:rPr>
          <w:color w:val="2A2A2A"/>
          <w:spacing w:val="-10"/>
          <w:w w:val="105"/>
        </w:rPr>
        <w:t> </w:t>
      </w:r>
      <w:r>
        <w:rPr>
          <w:color w:val="2A2A2A"/>
          <w:spacing w:val="-2"/>
          <w:w w:val="105"/>
        </w:rPr>
        <w:t>scale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(Not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at</w:t>
      </w:r>
      <w:r>
        <w:rPr>
          <w:color w:val="2A2A2A"/>
          <w:spacing w:val="-13"/>
          <w:w w:val="105"/>
        </w:rPr>
        <w:t> </w:t>
      </w:r>
      <w:r>
        <w:rPr>
          <w:color w:val="2A2A2A"/>
          <w:spacing w:val="-2"/>
          <w:w w:val="105"/>
        </w:rPr>
        <w:t>all=</w:t>
      </w:r>
      <w:r>
        <w:rPr>
          <w:color w:val="2A2A2A"/>
          <w:spacing w:val="-19"/>
          <w:w w:val="105"/>
        </w:rPr>
        <w:t> </w:t>
      </w:r>
      <w:r>
        <w:rPr>
          <w:color w:val="2A2A2A"/>
          <w:spacing w:val="-2"/>
          <w:w w:val="105"/>
        </w:rPr>
        <w:t>0,</w:t>
      </w:r>
      <w:r>
        <w:rPr>
          <w:color w:val="2A2A2A"/>
          <w:w w:val="105"/>
        </w:rPr>
        <w:t> 3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=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Very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much)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while</w:t>
      </w:r>
      <w:r>
        <w:rPr>
          <w:color w:val="2A2A2A"/>
          <w:spacing w:val="-16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items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are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answered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yes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or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no.</w:t>
      </w:r>
    </w:p>
    <w:p>
      <w:pPr>
        <w:pStyle w:val="BodyText"/>
        <w:spacing w:before="7"/>
        <w:rPr>
          <w:sz w:val="15"/>
        </w:rPr>
      </w:pPr>
    </w:p>
    <w:p>
      <w:pPr>
        <w:pStyle w:val="Heading3"/>
        <w:ind w:left="359"/>
        <w:rPr>
          <w:rFonts w:ascii="Arial"/>
          <w:i/>
          <w:sz w:val="8"/>
        </w:rPr>
      </w:pPr>
      <w:r>
        <w:rPr>
          <w:i/>
          <w:color w:val="2A2A2A"/>
          <w:w w:val="105"/>
        </w:rPr>
        <w:t>Revised</w:t>
      </w:r>
      <w:r>
        <w:rPr>
          <w:i/>
          <w:color w:val="2A2A2A"/>
          <w:spacing w:val="-10"/>
          <w:w w:val="105"/>
        </w:rPr>
        <w:t> </w:t>
      </w:r>
      <w:r>
        <w:rPr>
          <w:i/>
          <w:color w:val="2A2A2A"/>
          <w:w w:val="105"/>
        </w:rPr>
        <w:t>Adult</w:t>
      </w:r>
      <w:r>
        <w:rPr>
          <w:i/>
          <w:color w:val="2A2A2A"/>
          <w:spacing w:val="-9"/>
          <w:w w:val="105"/>
        </w:rPr>
        <w:t> </w:t>
      </w:r>
      <w:r>
        <w:rPr>
          <w:i/>
          <w:color w:val="2A2A2A"/>
          <w:w w:val="105"/>
        </w:rPr>
        <w:t>Attachment</w:t>
      </w:r>
      <w:r>
        <w:rPr>
          <w:i/>
          <w:color w:val="2A2A2A"/>
          <w:spacing w:val="-3"/>
          <w:w w:val="105"/>
        </w:rPr>
        <w:t> </w:t>
      </w:r>
      <w:r>
        <w:rPr>
          <w:i/>
          <w:color w:val="2A2A2A"/>
          <w:spacing w:val="-2"/>
          <w:w w:val="105"/>
        </w:rPr>
        <w:t>Scale</w:t>
      </w:r>
      <w:r>
        <w:rPr>
          <w:rFonts w:ascii="Arial"/>
          <w:i/>
          <w:color w:val="2A2A2A"/>
          <w:spacing w:val="-2"/>
          <w:w w:val="105"/>
          <w:position w:val="8"/>
          <w:sz w:val="8"/>
        </w:rPr>
        <w:t>9</w:t>
      </w:r>
    </w:p>
    <w:p>
      <w:pPr>
        <w:pStyle w:val="BodyText"/>
        <w:spacing w:line="292" w:lineRule="auto" w:before="24"/>
        <w:ind w:left="344" w:right="8" w:firstLine="2"/>
        <w:jc w:val="both"/>
      </w:pPr>
      <w:r>
        <w:rPr>
          <w:color w:val="2A2A2A"/>
          <w:w w:val="105"/>
        </w:rPr>
        <w:t>Revised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Adult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Attachment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administered</w:t>
      </w:r>
      <w:r>
        <w:rPr>
          <w:color w:val="2A2A2A"/>
          <w:w w:val="105"/>
        </w:rPr>
        <w:t> 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measure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the attachment</w:t>
      </w:r>
      <w:r>
        <w:rPr>
          <w:color w:val="2A2A2A"/>
          <w:w w:val="105"/>
        </w:rPr>
        <w:t> style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patient.</w:t>
      </w:r>
      <w:r>
        <w:rPr>
          <w:color w:val="2A2A2A"/>
          <w:w w:val="105"/>
        </w:rPr>
        <w:t> This</w:t>
      </w:r>
      <w:r>
        <w:rPr>
          <w:color w:val="2A2A2A"/>
          <w:w w:val="105"/>
        </w:rPr>
        <w:t> scale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already</w:t>
      </w:r>
      <w:r>
        <w:rPr>
          <w:color w:val="2A2A2A"/>
          <w:w w:val="105"/>
        </w:rPr>
        <w:t> been </w:t>
      </w:r>
      <w:r>
        <w:rPr>
          <w:color w:val="2A2A2A"/>
          <w:spacing w:val="-2"/>
          <w:w w:val="105"/>
        </w:rPr>
        <w:t>translated</w:t>
      </w:r>
      <w:r>
        <w:rPr>
          <w:color w:val="2A2A2A"/>
          <w:spacing w:val="5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Urdu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through back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translation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procedure</w:t>
      </w:r>
      <w:r>
        <w:rPr>
          <w:color w:val="2A2A2A"/>
          <w:spacing w:val="7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same</w:t>
      </w:r>
      <w:r>
        <w:rPr>
          <w:color w:val="2A2A2A"/>
          <w:w w:val="105"/>
        </w:rPr>
        <w:t> Urdu</w:t>
      </w:r>
      <w:r>
        <w:rPr>
          <w:color w:val="2A2A2A"/>
          <w:w w:val="105"/>
        </w:rPr>
        <w:t> version</w:t>
      </w:r>
      <w:r>
        <w:rPr>
          <w:color w:val="2A2A2A"/>
          <w:w w:val="105"/>
        </w:rPr>
        <w:t> was used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w w:val="105"/>
        </w:rPr>
        <w:t> present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study.</w:t>
      </w:r>
      <w:r>
        <w:rPr>
          <w:color w:val="3D3D3D"/>
          <w:spacing w:val="-10"/>
          <w:w w:val="105"/>
        </w:rPr>
        <w:t> </w:t>
      </w:r>
      <w:r>
        <w:rPr>
          <w:color w:val="2A2A2A"/>
          <w:w w:val="105"/>
        </w:rPr>
        <w:t>This scale</w:t>
      </w:r>
      <w:r>
        <w:rPr>
          <w:color w:val="2A2A2A"/>
          <w:w w:val="105"/>
        </w:rPr>
        <w:t> measures</w:t>
      </w:r>
      <w:r>
        <w:rPr>
          <w:color w:val="2A2A2A"/>
          <w:w w:val="105"/>
        </w:rPr>
        <w:t> two </w:t>
      </w:r>
      <w:r>
        <w:rPr>
          <w:color w:val="2A2A2A"/>
          <w:spacing w:val="-2"/>
          <w:w w:val="105"/>
        </w:rPr>
        <w:t>dimensions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of attachmentstyles: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Anxious</w:t>
      </w:r>
      <w:r>
        <w:rPr>
          <w:color w:val="2A2A2A"/>
          <w:spacing w:val="5"/>
          <w:w w:val="105"/>
        </w:rPr>
        <w:t> </w:t>
      </w:r>
      <w:r>
        <w:rPr>
          <w:color w:val="2A2A2A"/>
          <w:spacing w:val="-2"/>
          <w:w w:val="105"/>
        </w:rPr>
        <w:t>(6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items)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and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Avoidant (12</w:t>
      </w:r>
      <w:r>
        <w:rPr>
          <w:color w:val="2A2A2A"/>
          <w:w w:val="105"/>
        </w:rPr>
        <w:t> items).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Each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statement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scored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five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point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Likert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scale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ranging </w:t>
      </w:r>
      <w:r>
        <w:rPr>
          <w:color w:val="2A2A2A"/>
        </w:rPr>
        <w:t>from</w:t>
      </w:r>
      <w:r>
        <w:rPr>
          <w:color w:val="2A2A2A"/>
          <w:spacing w:val="-7"/>
        </w:rPr>
        <w:t> </w:t>
      </w:r>
      <w:r>
        <w:rPr>
          <w:color w:val="2A2A2A"/>
        </w:rPr>
        <w:t>1</w:t>
      </w:r>
      <w:r>
        <w:rPr>
          <w:color w:val="2A2A2A"/>
          <w:spacing w:val="-10"/>
        </w:rPr>
        <w:t> </w:t>
      </w:r>
      <w:r>
        <w:rPr>
          <w:color w:val="2A2A2A"/>
        </w:rPr>
        <w:t>=</w:t>
      </w:r>
      <w:r>
        <w:rPr>
          <w:color w:val="2A2A2A"/>
          <w:spacing w:val="18"/>
        </w:rPr>
        <w:t> </w:t>
      </w:r>
      <w:r>
        <w:rPr>
          <w:color w:val="2A2A2A"/>
        </w:rPr>
        <w:t>strongly</w:t>
      </w:r>
      <w:r>
        <w:rPr>
          <w:color w:val="2A2A2A"/>
          <w:spacing w:val="-3"/>
        </w:rPr>
        <w:t> </w:t>
      </w:r>
      <w:r>
        <w:rPr>
          <w:color w:val="2A2A2A"/>
        </w:rPr>
        <w:t>disagree</w:t>
      </w:r>
      <w:r>
        <w:rPr>
          <w:color w:val="2A2A2A"/>
          <w:spacing w:val="-3"/>
        </w:rPr>
        <w:t> </w:t>
      </w:r>
      <w:r>
        <w:rPr>
          <w:color w:val="2A2A2A"/>
        </w:rPr>
        <w:t>to 5</w:t>
      </w:r>
      <w:r>
        <w:rPr>
          <w:color w:val="2A2A2A"/>
          <w:spacing w:val="-9"/>
        </w:rPr>
        <w:t> </w:t>
      </w:r>
      <w:r>
        <w:rPr>
          <w:color w:val="2A2A2A"/>
        </w:rPr>
        <w:t>=</w:t>
      </w:r>
      <w:r>
        <w:rPr>
          <w:color w:val="2A2A2A"/>
          <w:spacing w:val="19"/>
        </w:rPr>
        <w:t> </w:t>
      </w:r>
      <w:r>
        <w:rPr>
          <w:color w:val="3D3D3D"/>
        </w:rPr>
        <w:t>strongly</w:t>
      </w:r>
      <w:r>
        <w:rPr>
          <w:color w:val="3D3D3D"/>
          <w:spacing w:val="-4"/>
        </w:rPr>
        <w:t> </w:t>
      </w:r>
      <w:r>
        <w:rPr>
          <w:color w:val="2A2A2A"/>
        </w:rPr>
        <w:t>agree.</w:t>
      </w:r>
      <w:r>
        <w:rPr>
          <w:color w:val="2A2A2A"/>
          <w:spacing w:val="-9"/>
        </w:rPr>
        <w:t> </w:t>
      </w:r>
      <w:r>
        <w:rPr>
          <w:color w:val="2A2A2A"/>
        </w:rPr>
        <w:t>High</w:t>
      </w:r>
      <w:r>
        <w:rPr>
          <w:color w:val="2A2A2A"/>
          <w:spacing w:val="-8"/>
        </w:rPr>
        <w:t> </w:t>
      </w:r>
      <w:r>
        <w:rPr>
          <w:color w:val="2A2A2A"/>
        </w:rPr>
        <w:t>scores indicate</w:t>
      </w:r>
      <w:r>
        <w:rPr>
          <w:color w:val="2A2A2A"/>
          <w:w w:val="105"/>
        </w:rPr>
        <w:t> maladaptive</w:t>
      </w:r>
      <w:r>
        <w:rPr>
          <w:color w:val="2A2A2A"/>
          <w:w w:val="105"/>
        </w:rPr>
        <w:t> attachment</w:t>
      </w:r>
      <w:r>
        <w:rPr>
          <w:color w:val="2A2A2A"/>
          <w:w w:val="105"/>
        </w:rPr>
        <w:t> style,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whereas,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w w:val="105"/>
        </w:rPr>
        <w:t> scores</w:t>
      </w:r>
      <w:r>
        <w:rPr>
          <w:color w:val="2A2A2A"/>
          <w:w w:val="105"/>
        </w:rPr>
        <w:t> specify attachment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security.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present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study,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cronbach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alpha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reliability of attachment anxiety and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avoidance subscale came out to be</w:t>
      </w:r>
      <w:r>
        <w:rPr>
          <w:color w:val="2A2A2A"/>
          <w:spacing w:val="-10"/>
          <w:w w:val="105"/>
        </w:rPr>
        <w:t> </w:t>
      </w:r>
      <w:r>
        <w:rPr>
          <w:color w:val="3D3D3D"/>
          <w:w w:val="105"/>
        </w:rPr>
        <w:t>.73 </w:t>
      </w:r>
      <w:r>
        <w:rPr>
          <w:color w:val="2A2A2A"/>
          <w:w w:val="105"/>
        </w:rPr>
        <w:t>and</w:t>
      </w:r>
      <w:r>
        <w:rPr>
          <w:color w:val="2A2A2A"/>
          <w:spacing w:val="-24"/>
          <w:w w:val="105"/>
        </w:rPr>
        <w:t> </w:t>
      </w:r>
      <w:r>
        <w:rPr>
          <w:color w:val="2A2A2A"/>
          <w:w w:val="105"/>
        </w:rPr>
        <w:t>.68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respectively.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rPr>
          <w:rFonts w:ascii="Arial"/>
          <w:i/>
          <w:sz w:val="8"/>
        </w:rPr>
      </w:pPr>
      <w:r>
        <w:rPr>
          <w:i/>
          <w:color w:val="2A2A2A"/>
          <w:w w:val="105"/>
        </w:rPr>
        <w:t>Obsessive</w:t>
      </w:r>
      <w:r>
        <w:rPr>
          <w:i/>
          <w:color w:val="2A2A2A"/>
          <w:spacing w:val="15"/>
          <w:w w:val="105"/>
        </w:rPr>
        <w:t> </w:t>
      </w:r>
      <w:r>
        <w:rPr>
          <w:i/>
          <w:color w:val="2A2A2A"/>
          <w:w w:val="105"/>
        </w:rPr>
        <w:t>Beliefs</w:t>
      </w:r>
      <w:r>
        <w:rPr>
          <w:i/>
          <w:color w:val="2A2A2A"/>
          <w:spacing w:val="-4"/>
          <w:w w:val="105"/>
        </w:rPr>
        <w:t> </w:t>
      </w:r>
      <w:r>
        <w:rPr>
          <w:i/>
          <w:color w:val="2A2A2A"/>
          <w:w w:val="105"/>
        </w:rPr>
        <w:t>Questionnaire-</w:t>
      </w:r>
      <w:r>
        <w:rPr>
          <w:i/>
          <w:color w:val="2A2A2A"/>
          <w:spacing w:val="-4"/>
          <w:w w:val="105"/>
        </w:rPr>
        <w:t>44'</w:t>
      </w:r>
      <w:r>
        <w:rPr>
          <w:rFonts w:ascii="Arial"/>
          <w:i/>
          <w:color w:val="2A2A2A"/>
          <w:spacing w:val="-4"/>
          <w:w w:val="105"/>
          <w:position w:val="8"/>
          <w:sz w:val="8"/>
        </w:rPr>
        <w:t>0</w:t>
      </w:r>
    </w:p>
    <w:p>
      <w:pPr>
        <w:pStyle w:val="BodyText"/>
        <w:spacing w:line="292" w:lineRule="auto" w:before="32"/>
        <w:ind w:left="343" w:right="10" w:hanging="1"/>
        <w:jc w:val="both"/>
      </w:pPr>
      <w:r>
        <w:rPr>
          <w:color w:val="2A2A2A"/>
          <w:spacing w:val="-2"/>
        </w:rPr>
        <w:t>Obsessive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Beliefs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Questionnaire-44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was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used</w:t>
      </w:r>
      <w:r>
        <w:rPr>
          <w:color w:val="2A2A2A"/>
          <w:spacing w:val="-8"/>
        </w:rPr>
        <w:t> </w:t>
      </w:r>
      <w:r>
        <w:rPr>
          <w:color w:val="2A2A2A"/>
          <w:spacing w:val="-2"/>
        </w:rPr>
        <w:t>to</w:t>
      </w:r>
      <w:r>
        <w:rPr>
          <w:color w:val="2A2A2A"/>
          <w:spacing w:val="17"/>
        </w:rPr>
        <w:t> </w:t>
      </w:r>
      <w:r>
        <w:rPr>
          <w:color w:val="2A2A2A"/>
          <w:spacing w:val="-2"/>
        </w:rPr>
        <w:t>assess</w:t>
      </w:r>
      <w:r>
        <w:rPr>
          <w:color w:val="2A2A2A"/>
          <w:spacing w:val="-3"/>
        </w:rPr>
        <w:t> </w:t>
      </w:r>
      <w:r>
        <w:rPr>
          <w:color w:val="2A2A2A"/>
          <w:spacing w:val="-2"/>
        </w:rPr>
        <w:t>beliefs</w:t>
      </w:r>
      <w:r>
        <w:rPr>
          <w:color w:val="2A2A2A"/>
          <w:spacing w:val="-7"/>
        </w:rPr>
        <w:t> </w:t>
      </w:r>
      <w:r>
        <w:rPr>
          <w:color w:val="2A2A2A"/>
          <w:spacing w:val="-2"/>
        </w:rPr>
        <w:t>specific</w:t>
      </w:r>
      <w:r>
        <w:rPr>
          <w:color w:val="2A2A2A"/>
          <w:spacing w:val="40"/>
        </w:rPr>
        <w:t> </w:t>
      </w:r>
      <w:r>
        <w:rPr>
          <w:color w:val="2A2A2A"/>
        </w:rPr>
        <w:t>to</w:t>
      </w:r>
      <w:r>
        <w:rPr>
          <w:color w:val="2A2A2A"/>
          <w:spacing w:val="17"/>
        </w:rPr>
        <w:t> </w:t>
      </w:r>
      <w:r>
        <w:rPr>
          <w:color w:val="2A2A2A"/>
        </w:rPr>
        <w:t>OCD held</w:t>
      </w:r>
      <w:r>
        <w:rPr>
          <w:color w:val="2A2A2A"/>
          <w:spacing w:val="-6"/>
        </w:rPr>
        <w:t> </w:t>
      </w:r>
      <w:r>
        <w:rPr>
          <w:color w:val="2A2A2A"/>
        </w:rPr>
        <w:t>by</w:t>
      </w:r>
      <w:r>
        <w:rPr>
          <w:color w:val="2A2A2A"/>
          <w:spacing w:val="-2"/>
        </w:rPr>
        <w:t> </w:t>
      </w:r>
      <w:r>
        <w:rPr>
          <w:color w:val="2A2A2A"/>
        </w:rPr>
        <w:t>patients with</w:t>
      </w:r>
      <w:r>
        <w:rPr>
          <w:color w:val="2A2A2A"/>
          <w:spacing w:val="-7"/>
        </w:rPr>
        <w:t> </w:t>
      </w:r>
      <w:r>
        <w:rPr>
          <w:color w:val="2A2A2A"/>
        </w:rPr>
        <w:t>OCD.</w:t>
      </w:r>
      <w:r>
        <w:rPr>
          <w:color w:val="2A2A2A"/>
          <w:spacing w:val="-6"/>
        </w:rPr>
        <w:t> </w:t>
      </w:r>
      <w:r>
        <w:rPr>
          <w:color w:val="2A2A2A"/>
        </w:rPr>
        <w:t>Urdu translation of this scale was</w:t>
      </w:r>
      <w:r>
        <w:rPr>
          <w:color w:val="2A2A2A"/>
          <w:spacing w:val="40"/>
        </w:rPr>
        <w:t> </w:t>
      </w:r>
      <w:r>
        <w:rPr>
          <w:color w:val="2A2A2A"/>
        </w:rPr>
        <w:t>used</w:t>
      </w:r>
      <w:r>
        <w:rPr>
          <w:color w:val="2A2A2A"/>
          <w:spacing w:val="-5"/>
        </w:rPr>
        <w:t> </w:t>
      </w:r>
      <w:r>
        <w:rPr>
          <w:color w:val="2A2A2A"/>
        </w:rPr>
        <w:t>in present study</w:t>
      </w:r>
      <w:r>
        <w:rPr>
          <w:color w:val="646464"/>
        </w:rPr>
        <w:t>.</w:t>
      </w:r>
      <w:r>
        <w:rPr>
          <w:color w:val="2A2A2A"/>
        </w:rPr>
        <w:t>It</w:t>
      </w:r>
      <w:r>
        <w:rPr>
          <w:color w:val="2A2A2A"/>
          <w:spacing w:val="-3"/>
        </w:rPr>
        <w:t> </w:t>
      </w:r>
      <w:r>
        <w:rPr>
          <w:color w:val="2A2A2A"/>
        </w:rPr>
        <w:t>has</w:t>
      </w:r>
      <w:r>
        <w:rPr>
          <w:color w:val="2A2A2A"/>
          <w:spacing w:val="-10"/>
        </w:rPr>
        <w:t> </w:t>
      </w:r>
      <w:r>
        <w:rPr>
          <w:color w:val="2A2A2A"/>
        </w:rPr>
        <w:t>44</w:t>
      </w:r>
      <w:r>
        <w:rPr>
          <w:color w:val="2A2A2A"/>
          <w:spacing w:val="-10"/>
        </w:rPr>
        <w:t> </w:t>
      </w:r>
      <w:r>
        <w:rPr>
          <w:color w:val="2A2A2A"/>
        </w:rPr>
        <w:t>statements and</w:t>
      </w:r>
      <w:r>
        <w:rPr>
          <w:color w:val="2A2A2A"/>
          <w:spacing w:val="-4"/>
        </w:rPr>
        <w:t> </w:t>
      </w:r>
      <w:r>
        <w:rPr>
          <w:color w:val="2A2A2A"/>
        </w:rPr>
        <w:t>three</w:t>
      </w:r>
      <w:r>
        <w:rPr>
          <w:color w:val="2A2A2A"/>
          <w:spacing w:val="-7"/>
        </w:rPr>
        <w:t> </w:t>
      </w:r>
      <w:r>
        <w:rPr>
          <w:color w:val="2A2A2A"/>
        </w:rPr>
        <w:t>subscales:</w:t>
      </w:r>
      <w:r>
        <w:rPr>
          <w:color w:val="2A2A2A"/>
          <w:spacing w:val="-4"/>
        </w:rPr>
        <w:t> </w:t>
      </w:r>
      <w:r>
        <w:rPr>
          <w:color w:val="2A2A2A"/>
        </w:rPr>
        <w:t>Over</w:t>
      </w:r>
      <w:r>
        <w:rPr>
          <w:color w:val="2A2A2A"/>
          <w:spacing w:val="40"/>
        </w:rPr>
        <w:t> </w:t>
      </w:r>
      <w:r>
        <w:rPr>
          <w:color w:val="2A2A2A"/>
        </w:rPr>
        <w:t>responsibility and overestimation of threat (RT), Over importance or</w:t>
      </w:r>
      <w:r>
        <w:rPr>
          <w:color w:val="2A2A2A"/>
          <w:spacing w:val="40"/>
        </w:rPr>
        <w:t> </w:t>
      </w:r>
      <w:r>
        <w:rPr>
          <w:color w:val="2A2A2A"/>
        </w:rPr>
        <w:t>need to control thoughts (JCT), and Perfectionism or intolerance of</w:t>
      </w:r>
      <w:r>
        <w:rPr>
          <w:color w:val="2A2A2A"/>
          <w:spacing w:val="40"/>
        </w:rPr>
        <w:t> </w:t>
      </w:r>
      <w:r>
        <w:rPr>
          <w:color w:val="2A2A2A"/>
        </w:rPr>
        <w:t>certainty (PC). Items are rated on a seven point scale (1 =</w:t>
      </w:r>
      <w:r>
        <w:rPr>
          <w:color w:val="2A2A2A"/>
          <w:spacing w:val="27"/>
        </w:rPr>
        <w:t> </w:t>
      </w:r>
      <w:r>
        <w:rPr>
          <w:color w:val="2A2A2A"/>
        </w:rPr>
        <w:t>disagree</w:t>
      </w:r>
      <w:r>
        <w:rPr>
          <w:color w:val="2A2A2A"/>
          <w:spacing w:val="40"/>
        </w:rPr>
        <w:t> </w:t>
      </w:r>
      <w:r>
        <w:rPr>
          <w:color w:val="2A2A2A"/>
        </w:rPr>
        <w:t>very much;</w:t>
      </w:r>
      <w:r>
        <w:rPr>
          <w:color w:val="2A2A2A"/>
          <w:spacing w:val="-9"/>
        </w:rPr>
        <w:t> </w:t>
      </w:r>
      <w:r>
        <w:rPr>
          <w:color w:val="2A2A2A"/>
        </w:rPr>
        <w:t>4</w:t>
      </w:r>
      <w:r>
        <w:rPr>
          <w:color w:val="2A2A2A"/>
          <w:spacing w:val="-4"/>
        </w:rPr>
        <w:t> </w:t>
      </w:r>
      <w:r>
        <w:rPr>
          <w:color w:val="2A2A2A"/>
        </w:rPr>
        <w:t>= Neutral; 7</w:t>
      </w:r>
      <w:r>
        <w:rPr>
          <w:color w:val="2A2A2A"/>
          <w:spacing w:val="-9"/>
        </w:rPr>
        <w:t> </w:t>
      </w:r>
      <w:r>
        <w:rPr>
          <w:color w:val="2A2A2A"/>
        </w:rPr>
        <w:t>= agree very much). Higher scores on</w:t>
      </w:r>
      <w:r>
        <w:rPr>
          <w:color w:val="2A2A2A"/>
          <w:spacing w:val="-4"/>
        </w:rPr>
        <w:t> </w:t>
      </w:r>
      <w:r>
        <w:rPr>
          <w:color w:val="2A2A2A"/>
        </w:rPr>
        <w:t>any</w:t>
      </w:r>
      <w:r>
        <w:rPr>
          <w:color w:val="2A2A2A"/>
          <w:spacing w:val="40"/>
        </w:rPr>
        <w:t> </w:t>
      </w:r>
      <w:r>
        <w:rPr>
          <w:color w:val="2A2A2A"/>
        </w:rPr>
        <w:t>subscale indicate strength of beliefs. The Cronbach alpha reliability</w:t>
      </w:r>
      <w:r>
        <w:rPr>
          <w:color w:val="2A2A2A"/>
          <w:spacing w:val="40"/>
        </w:rPr>
        <w:t> </w:t>
      </w:r>
      <w:r>
        <w:rPr>
          <w:color w:val="2A2A2A"/>
        </w:rPr>
        <w:t>values</w:t>
      </w:r>
      <w:r>
        <w:rPr>
          <w:color w:val="2A2A2A"/>
          <w:spacing w:val="-2"/>
        </w:rPr>
        <w:t> </w:t>
      </w:r>
      <w:r>
        <w:rPr>
          <w:color w:val="2A2A2A"/>
        </w:rPr>
        <w:t>of three</w:t>
      </w:r>
      <w:r>
        <w:rPr>
          <w:color w:val="2A2A2A"/>
          <w:spacing w:val="-3"/>
        </w:rPr>
        <w:t> </w:t>
      </w:r>
      <w:r>
        <w:rPr>
          <w:color w:val="2A2A2A"/>
        </w:rPr>
        <w:t>subscales i.e.,</w:t>
      </w:r>
      <w:r>
        <w:rPr>
          <w:color w:val="2A2A2A"/>
          <w:spacing w:val="-10"/>
        </w:rPr>
        <w:t> </w:t>
      </w:r>
      <w:r>
        <w:rPr>
          <w:color w:val="2A2A2A"/>
        </w:rPr>
        <w:t>RT,</w:t>
      </w:r>
      <w:r>
        <w:rPr>
          <w:color w:val="2A2A2A"/>
          <w:spacing w:val="-4"/>
        </w:rPr>
        <w:t> </w:t>
      </w:r>
      <w:r>
        <w:rPr>
          <w:color w:val="2A2A2A"/>
        </w:rPr>
        <w:t>JCT,</w:t>
      </w:r>
      <w:r>
        <w:rPr>
          <w:color w:val="2A2A2A"/>
          <w:spacing w:val="-7"/>
        </w:rPr>
        <w:t> </w:t>
      </w:r>
      <w:r>
        <w:rPr>
          <w:color w:val="2A2A2A"/>
        </w:rPr>
        <w:t>and</w:t>
      </w:r>
      <w:r>
        <w:rPr>
          <w:color w:val="2A2A2A"/>
          <w:spacing w:val="-7"/>
        </w:rPr>
        <w:t> </w:t>
      </w:r>
      <w:r>
        <w:rPr>
          <w:color w:val="2A2A2A"/>
        </w:rPr>
        <w:t>PC</w:t>
      </w:r>
      <w:r>
        <w:rPr>
          <w:color w:val="2A2A2A"/>
          <w:spacing w:val="-3"/>
        </w:rPr>
        <w:t> </w:t>
      </w:r>
      <w:r>
        <w:rPr>
          <w:color w:val="2A2A2A"/>
        </w:rPr>
        <w:t>were</w:t>
      </w:r>
      <w:r>
        <w:rPr>
          <w:color w:val="2A2A2A"/>
          <w:spacing w:val="-6"/>
        </w:rPr>
        <w:t> </w:t>
      </w:r>
      <w:r>
        <w:rPr>
          <w:color w:val="3D3D3D"/>
        </w:rPr>
        <w:t>.88,</w:t>
      </w:r>
      <w:r>
        <w:rPr>
          <w:color w:val="3D3D3D"/>
          <w:spacing w:val="-10"/>
        </w:rPr>
        <w:t> </w:t>
      </w:r>
      <w:r>
        <w:rPr>
          <w:color w:val="3D3D3D"/>
        </w:rPr>
        <w:t>.80,</w:t>
      </w:r>
      <w:r>
        <w:rPr>
          <w:color w:val="3D3D3D"/>
          <w:spacing w:val="-9"/>
        </w:rPr>
        <w:t> </w:t>
      </w:r>
      <w:r>
        <w:rPr>
          <w:color w:val="2A2A2A"/>
        </w:rPr>
        <w:t>and</w:t>
      </w:r>
      <w:r>
        <w:rPr>
          <w:color w:val="2A2A2A"/>
          <w:spacing w:val="-10"/>
        </w:rPr>
        <w:t> </w:t>
      </w:r>
      <w:r>
        <w:rPr>
          <w:color w:val="4F4F4F"/>
        </w:rPr>
        <w:t>.80</w:t>
      </w:r>
      <w:r>
        <w:rPr>
          <w:color w:val="4F4F4F"/>
          <w:spacing w:val="40"/>
        </w:rPr>
        <w:t> </w:t>
      </w:r>
      <w:r>
        <w:rPr>
          <w:color w:val="2A2A2A"/>
          <w:spacing w:val="-2"/>
        </w:rPr>
        <w:t>respectively.</w:t>
      </w:r>
    </w:p>
    <w:p>
      <w:pPr>
        <w:pStyle w:val="Heading4"/>
        <w:spacing w:before="103"/>
        <w:ind w:left="348"/>
      </w:pPr>
      <w:r>
        <w:rPr>
          <w:b w:val="0"/>
        </w:rPr>
        <w:br w:type="column"/>
      </w: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92" w:lineRule="auto"/>
        <w:ind w:left="344" w:right="1050" w:hanging="1"/>
        <w:jc w:val="both"/>
      </w:pPr>
      <w:r>
        <w:rPr>
          <w:color w:val="2A2A2A"/>
          <w:spacing w:val="-2"/>
          <w:w w:val="105"/>
        </w:rPr>
        <w:t>The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present research project was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approved by</w:t>
      </w:r>
      <w:r>
        <w:rPr>
          <w:color w:val="2A2A2A"/>
          <w:spacing w:val="-7"/>
          <w:w w:val="105"/>
        </w:rPr>
        <w:t> </w:t>
      </w:r>
      <w:r>
        <w:rPr>
          <w:color w:val="2A2A2A"/>
          <w:spacing w:val="-2"/>
          <w:w w:val="105"/>
        </w:rPr>
        <w:t>Department Doctoral</w:t>
      </w:r>
      <w:r>
        <w:rPr>
          <w:color w:val="2A2A2A"/>
          <w:w w:val="105"/>
        </w:rPr>
        <w:t> Committee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Centre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Clinical</w:t>
      </w:r>
      <w:r>
        <w:rPr>
          <w:color w:val="2A2A2A"/>
          <w:w w:val="105"/>
        </w:rPr>
        <w:t> Psychology,</w:t>
      </w:r>
      <w:r>
        <w:rPr>
          <w:color w:val="2A2A2A"/>
          <w:w w:val="105"/>
        </w:rPr>
        <w:t> University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the Punjab,</w:t>
      </w:r>
      <w:r>
        <w:rPr>
          <w:color w:val="2A2A2A"/>
          <w:w w:val="105"/>
        </w:rPr>
        <w:t> Lahore, Pakistan.</w:t>
      </w:r>
      <w:r>
        <w:rPr>
          <w:color w:val="2A2A2A"/>
          <w:w w:val="105"/>
        </w:rPr>
        <w:t> After</w:t>
      </w:r>
      <w:r>
        <w:rPr>
          <w:color w:val="2A2A2A"/>
          <w:w w:val="105"/>
        </w:rPr>
        <w:t> seeking</w:t>
      </w:r>
      <w:r>
        <w:rPr>
          <w:color w:val="2A2A2A"/>
          <w:w w:val="105"/>
        </w:rPr>
        <w:t> formal</w:t>
      </w:r>
      <w:r>
        <w:rPr>
          <w:color w:val="2A2A2A"/>
          <w:w w:val="105"/>
        </w:rPr>
        <w:t> permission</w:t>
      </w:r>
      <w:r>
        <w:rPr>
          <w:color w:val="2A2A2A"/>
          <w:w w:val="105"/>
        </w:rPr>
        <w:t> from authors;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questionnaires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used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study.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Both outdoor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indoor</w:t>
      </w:r>
      <w:r>
        <w:rPr>
          <w:color w:val="2A2A2A"/>
          <w:w w:val="105"/>
        </w:rPr>
        <w:t> psychiatry</w:t>
      </w:r>
      <w:r>
        <w:rPr>
          <w:color w:val="2A2A2A"/>
          <w:w w:val="105"/>
        </w:rPr>
        <w:t> departments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government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hospitals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Lahore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(Mayo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Hospital=</w:t>
      </w:r>
      <w:r>
        <w:rPr>
          <w:color w:val="2A2A2A"/>
          <w:spacing w:val="-4"/>
          <w:w w:val="105"/>
        </w:rPr>
        <w:t> </w:t>
      </w:r>
      <w:r>
        <w:rPr>
          <w:color w:val="2A2A2A"/>
          <w:spacing w:val="-2"/>
          <w:w w:val="105"/>
        </w:rPr>
        <w:t>11;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Sir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Ganga Ram</w:t>
      </w:r>
      <w:r>
        <w:rPr>
          <w:color w:val="2A2A2A"/>
          <w:spacing w:val="-5"/>
          <w:w w:val="105"/>
        </w:rPr>
        <w:t> </w:t>
      </w:r>
      <w:r>
        <w:rPr>
          <w:color w:val="2A2A2A"/>
          <w:spacing w:val="-2"/>
          <w:w w:val="105"/>
        </w:rPr>
        <w:t>Hospital=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8;</w:t>
      </w:r>
      <w:r>
        <w:rPr>
          <w:color w:val="2A2A2A"/>
          <w:spacing w:val="40"/>
          <w:w w:val="105"/>
        </w:rPr>
        <w:t> </w:t>
      </w:r>
      <w:r>
        <w:rPr>
          <w:color w:val="2A2A2A"/>
          <w:spacing w:val="-2"/>
          <w:w w:val="105"/>
        </w:rPr>
        <w:t>Services</w:t>
      </w:r>
      <w:r>
        <w:rPr>
          <w:color w:val="2A2A2A"/>
          <w:spacing w:val="-3"/>
          <w:w w:val="105"/>
        </w:rPr>
        <w:t> </w:t>
      </w:r>
      <w:r>
        <w:rPr>
          <w:color w:val="2A2A2A"/>
          <w:spacing w:val="-2"/>
          <w:w w:val="105"/>
        </w:rPr>
        <w:t>Hospital= 51;Jinnah</w:t>
      </w:r>
      <w:r>
        <w:rPr>
          <w:color w:val="2A2A2A"/>
          <w:spacing w:val="8"/>
          <w:w w:val="105"/>
        </w:rPr>
        <w:t> </w:t>
      </w:r>
      <w:r>
        <w:rPr>
          <w:color w:val="2A2A2A"/>
          <w:spacing w:val="-2"/>
          <w:w w:val="105"/>
        </w:rPr>
        <w:t>Hospital= 6;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Punjab Institute of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Mental</w:t>
      </w:r>
      <w:r>
        <w:rPr>
          <w:color w:val="2A2A2A"/>
          <w:w w:val="105"/>
        </w:rPr>
        <w:t> Health</w:t>
      </w:r>
      <w:r>
        <w:rPr>
          <w:color w:val="2A2A2A"/>
          <w:w w:val="105"/>
        </w:rPr>
        <w:t> </w:t>
      </w:r>
      <w:r>
        <w:rPr>
          <w:color w:val="3D3D3D"/>
          <w:w w:val="105"/>
        </w:rPr>
        <w:t>=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5;</w:t>
      </w:r>
      <w:r>
        <w:rPr>
          <w:color w:val="2A2A2A"/>
          <w:w w:val="105"/>
        </w:rPr>
        <w:t> Consultancy</w:t>
      </w:r>
      <w:r>
        <w:rPr>
          <w:color w:val="2A2A2A"/>
          <w:w w:val="105"/>
        </w:rPr>
        <w:t> Service</w:t>
      </w:r>
      <w:r>
        <w:rPr>
          <w:color w:val="2A2A2A"/>
          <w:w w:val="105"/>
        </w:rPr>
        <w:t> Centre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Centre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Clinical Psychology,</w:t>
      </w:r>
      <w:r>
        <w:rPr>
          <w:color w:val="2A2A2A"/>
          <w:w w:val="105"/>
        </w:rPr>
        <w:t> Punjab</w:t>
      </w:r>
      <w:r>
        <w:rPr>
          <w:color w:val="2A2A2A"/>
          <w:w w:val="105"/>
        </w:rPr>
        <w:t> University,</w:t>
      </w:r>
      <w:r>
        <w:rPr>
          <w:color w:val="2A2A2A"/>
          <w:w w:val="105"/>
        </w:rPr>
        <w:t> Lahore</w:t>
      </w:r>
      <w:r>
        <w:rPr>
          <w:color w:val="2A2A2A"/>
          <w:w w:val="105"/>
        </w:rPr>
        <w:t> =</w:t>
      </w:r>
      <w:r>
        <w:rPr>
          <w:color w:val="2A2A2A"/>
          <w:w w:val="105"/>
        </w:rPr>
        <w:t> 9)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visited</w:t>
      </w:r>
      <w:r>
        <w:rPr>
          <w:color w:val="2A2A2A"/>
          <w:w w:val="105"/>
        </w:rPr>
        <w:t> for</w:t>
      </w:r>
      <w:r>
        <w:rPr>
          <w:color w:val="2A2A2A"/>
          <w:w w:val="105"/>
        </w:rPr>
        <w:t> data collection.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Written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informed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consent 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taken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from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head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the concerned</w:t>
      </w:r>
      <w:r>
        <w:rPr>
          <w:color w:val="2A2A2A"/>
          <w:w w:val="105"/>
        </w:rPr>
        <w:t> departments</w:t>
      </w:r>
      <w:r>
        <w:rPr>
          <w:color w:val="2A2A2A"/>
          <w:w w:val="105"/>
        </w:rPr>
        <w:t> before data collection. Patients</w:t>
      </w:r>
      <w:r>
        <w:rPr>
          <w:color w:val="2A2A2A"/>
          <w:w w:val="105"/>
        </w:rPr>
        <w:t> with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OCD read and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signed the informed consent form before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filling out study questionnaires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suggesting that they were well informed about the purpose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research.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were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assured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confidentiality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were briefed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information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would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be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utilized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purpose only.</w:t>
      </w:r>
      <w:r>
        <w:rPr>
          <w:color w:val="2A2A2A"/>
          <w:w w:val="105"/>
        </w:rPr>
        <w:t> Two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OCD</w:t>
      </w:r>
      <w:r>
        <w:rPr>
          <w:color w:val="2A2A2A"/>
          <w:w w:val="105"/>
        </w:rPr>
        <w:t> had</w:t>
      </w:r>
      <w:r>
        <w:rPr>
          <w:color w:val="2A2A2A"/>
          <w:w w:val="105"/>
        </w:rPr>
        <w:t> past</w:t>
      </w:r>
      <w:r>
        <w:rPr>
          <w:color w:val="2A2A2A"/>
          <w:w w:val="105"/>
        </w:rPr>
        <w:t> history</w:t>
      </w:r>
      <w:r>
        <w:rPr>
          <w:color w:val="2A2A2A"/>
          <w:w w:val="105"/>
        </w:rPr>
        <w:t> of</w:t>
      </w:r>
      <w:r>
        <w:rPr>
          <w:color w:val="2A2A2A"/>
          <w:w w:val="105"/>
        </w:rPr>
        <w:t> psychosis</w:t>
      </w:r>
      <w:r>
        <w:rPr>
          <w:color w:val="2A2A2A"/>
          <w:w w:val="105"/>
        </w:rPr>
        <w:t> and therefore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excluded</w:t>
      </w:r>
      <w:r>
        <w:rPr>
          <w:color w:val="2A2A2A"/>
          <w:w w:val="105"/>
        </w:rPr>
        <w:t> from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study.</w:t>
      </w:r>
      <w:r>
        <w:rPr>
          <w:color w:val="2A2A2A"/>
          <w:w w:val="105"/>
        </w:rPr>
        <w:t> Researchers</w:t>
      </w:r>
      <w:r>
        <w:rPr>
          <w:color w:val="2A2A2A"/>
          <w:w w:val="105"/>
        </w:rPr>
        <w:t> read questionnaire</w:t>
      </w:r>
      <w:r>
        <w:rPr>
          <w:color w:val="2A2A2A"/>
          <w:w w:val="105"/>
        </w:rPr>
        <w:t> statements</w:t>
      </w:r>
      <w:r>
        <w:rPr>
          <w:color w:val="2A2A2A"/>
          <w:w w:val="105"/>
        </w:rPr>
        <w:t> to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OCD</w:t>
      </w:r>
      <w:r>
        <w:rPr>
          <w:color w:val="2A2A2A"/>
          <w:w w:val="105"/>
        </w:rPr>
        <w:t> if</w:t>
      </w:r>
      <w:r>
        <w:rPr>
          <w:color w:val="2A2A2A"/>
          <w:w w:val="105"/>
        </w:rPr>
        <w:t> they</w:t>
      </w:r>
      <w:r>
        <w:rPr>
          <w:color w:val="2A2A2A"/>
          <w:w w:val="105"/>
        </w:rPr>
        <w:t> found</w:t>
      </w:r>
      <w:r>
        <w:rPr>
          <w:color w:val="2A2A2A"/>
          <w:w w:val="105"/>
        </w:rPr>
        <w:t> it difficult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read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Urdu.</w:t>
      </w:r>
    </w:p>
    <w:p>
      <w:pPr>
        <w:pStyle w:val="BodyText"/>
        <w:spacing w:line="292" w:lineRule="auto"/>
        <w:ind w:left="345" w:right="1060" w:firstLine="2"/>
        <w:jc w:val="both"/>
      </w:pPr>
      <w:r>
        <w:rPr>
          <w:color w:val="2A2A2A"/>
        </w:rPr>
        <w:t>Results</w:t>
      </w:r>
      <w:r>
        <w:rPr>
          <w:color w:val="2A2A2A"/>
          <w:spacing w:val="-10"/>
        </w:rPr>
        <w:t> </w:t>
      </w:r>
      <w:r>
        <w:rPr>
          <w:color w:val="2A2A2A"/>
        </w:rPr>
        <w:t>were</w:t>
      </w:r>
      <w:r>
        <w:rPr>
          <w:color w:val="2A2A2A"/>
          <w:spacing w:val="-10"/>
        </w:rPr>
        <w:t> </w:t>
      </w:r>
      <w:r>
        <w:rPr>
          <w:color w:val="2A2A2A"/>
        </w:rPr>
        <w:t>analyzed</w:t>
      </w:r>
      <w:r>
        <w:rPr>
          <w:color w:val="2A2A2A"/>
          <w:spacing w:val="-10"/>
        </w:rPr>
        <w:t> </w:t>
      </w:r>
      <w:r>
        <w:rPr>
          <w:color w:val="2A2A2A"/>
        </w:rPr>
        <w:t>through</w:t>
      </w:r>
      <w:r>
        <w:rPr>
          <w:color w:val="2A2A2A"/>
          <w:spacing w:val="-9"/>
        </w:rPr>
        <w:t> </w:t>
      </w:r>
      <w:r>
        <w:rPr>
          <w:color w:val="2A2A2A"/>
        </w:rPr>
        <w:t>Statistical</w:t>
      </w:r>
      <w:r>
        <w:rPr>
          <w:color w:val="2A2A2A"/>
          <w:spacing w:val="-10"/>
        </w:rPr>
        <w:t> </w:t>
      </w:r>
      <w:r>
        <w:rPr>
          <w:color w:val="2A2A2A"/>
        </w:rPr>
        <w:t>Package</w:t>
      </w:r>
      <w:r>
        <w:rPr>
          <w:color w:val="2A2A2A"/>
          <w:spacing w:val="-10"/>
        </w:rPr>
        <w:t> </w:t>
      </w:r>
      <w:r>
        <w:rPr>
          <w:color w:val="2A2A2A"/>
        </w:rPr>
        <w:t>for</w:t>
      </w:r>
      <w:r>
        <w:rPr>
          <w:color w:val="2A2A2A"/>
          <w:spacing w:val="-10"/>
        </w:rPr>
        <w:t> </w:t>
      </w:r>
      <w:r>
        <w:rPr>
          <w:color w:val="2A2A2A"/>
        </w:rPr>
        <w:t>Social</w:t>
      </w:r>
      <w:r>
        <w:rPr>
          <w:color w:val="2A2A2A"/>
          <w:spacing w:val="-9"/>
        </w:rPr>
        <w:t> </w:t>
      </w:r>
      <w:r>
        <w:rPr>
          <w:color w:val="2A2A2A"/>
        </w:rPr>
        <w:t>Sciences</w:t>
      </w:r>
      <w:r>
        <w:rPr>
          <w:color w:val="2A2A2A"/>
          <w:spacing w:val="40"/>
        </w:rPr>
        <w:t> </w:t>
      </w:r>
      <w:r>
        <w:rPr>
          <w:color w:val="3D3D3D"/>
        </w:rPr>
        <w:t>(Version </w:t>
      </w:r>
      <w:r>
        <w:rPr>
          <w:color w:val="2A2A2A"/>
        </w:rPr>
        <w:t>21).</w:t>
      </w:r>
      <w:r>
        <w:rPr>
          <w:color w:val="2A2A2A"/>
          <w:spacing w:val="-9"/>
        </w:rPr>
        <w:t> </w:t>
      </w:r>
      <w:r>
        <w:rPr>
          <w:color w:val="2A2A2A"/>
        </w:rPr>
        <w:t>Descriptive statistics such</w:t>
      </w:r>
      <w:r>
        <w:rPr>
          <w:color w:val="2A2A2A"/>
          <w:spacing w:val="-3"/>
        </w:rPr>
        <w:t> </w:t>
      </w:r>
      <w:r>
        <w:rPr>
          <w:color w:val="2A2A2A"/>
        </w:rPr>
        <w:t>as</w:t>
      </w:r>
      <w:r>
        <w:rPr>
          <w:color w:val="2A2A2A"/>
          <w:spacing w:val="-5"/>
        </w:rPr>
        <w:t> </w:t>
      </w:r>
      <w:r>
        <w:rPr>
          <w:color w:val="2A2A2A"/>
        </w:rPr>
        <w:t>mean,</w:t>
      </w:r>
      <w:r>
        <w:rPr>
          <w:color w:val="2A2A2A"/>
          <w:spacing w:val="-3"/>
        </w:rPr>
        <w:t> </w:t>
      </w:r>
      <w:r>
        <w:rPr>
          <w:color w:val="3D3D3D"/>
        </w:rPr>
        <w:t>standard </w:t>
      </w:r>
      <w:r>
        <w:rPr>
          <w:color w:val="2A2A2A"/>
        </w:rPr>
        <w:t>deviation,</w:t>
      </w:r>
      <w:r>
        <w:rPr>
          <w:color w:val="2A2A2A"/>
          <w:spacing w:val="40"/>
        </w:rPr>
        <w:t> </w:t>
      </w:r>
      <w:r>
        <w:rPr>
          <w:color w:val="2A2A2A"/>
        </w:rPr>
        <w:t>frequencies and percentages as well as inferential statistics </w:t>
      </w:r>
      <w:r>
        <w:rPr>
          <w:color w:val="3D3D3D"/>
        </w:rPr>
        <w:t>such </w:t>
      </w:r>
      <w:r>
        <w:rPr>
          <w:color w:val="2A2A2A"/>
        </w:rPr>
        <w:t>as</w:t>
      </w:r>
      <w:r>
        <w:rPr>
          <w:color w:val="2A2A2A"/>
          <w:spacing w:val="40"/>
        </w:rPr>
        <w:t> </w:t>
      </w:r>
      <w:r>
        <w:rPr>
          <w:color w:val="2A2A2A"/>
        </w:rPr>
        <w:t>Pearson Product Moment Correlation Coefficient and Hierarchal</w:t>
      </w:r>
      <w:r>
        <w:rPr>
          <w:color w:val="2A2A2A"/>
          <w:spacing w:val="40"/>
        </w:rPr>
        <w:t> </w:t>
      </w:r>
      <w:r>
        <w:rPr>
          <w:color w:val="2A2A2A"/>
        </w:rPr>
        <w:t>Linear Regression analyses were used to compute and describe</w:t>
      </w:r>
      <w:r>
        <w:rPr>
          <w:color w:val="2A2A2A"/>
          <w:spacing w:val="40"/>
        </w:rPr>
        <w:t> </w:t>
      </w:r>
      <w:r>
        <w:rPr>
          <w:color w:val="2A2A2A"/>
          <w:spacing w:val="-2"/>
        </w:rPr>
        <w:t>results.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348" w:right="0" w:firstLine="0"/>
        <w:jc w:val="left"/>
        <w:rPr>
          <w:b/>
          <w:sz w:val="16"/>
        </w:rPr>
      </w:pPr>
      <w:r>
        <w:rPr>
          <w:b/>
          <w:color w:val="52A83F"/>
          <w:spacing w:val="-2"/>
          <w:sz w:val="16"/>
        </w:rPr>
        <w:t>RESULTS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BodyText"/>
        <w:spacing w:line="292" w:lineRule="auto"/>
        <w:ind w:left="346" w:right="1062" w:firstLine="2"/>
        <w:jc w:val="both"/>
      </w:pPr>
      <w:r>
        <w:rPr>
          <w:color w:val="2A2A2A"/>
          <w:w w:val="105"/>
        </w:rPr>
        <w:t>Pearson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Product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Moment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Correlation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Coefficient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was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run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identify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nature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between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attachment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styles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obsessive beliefs</w:t>
      </w:r>
      <w:r>
        <w:rPr>
          <w:color w:val="2A2A2A"/>
          <w:w w:val="105"/>
        </w:rPr>
        <w:t> in</w:t>
      </w:r>
      <w:r>
        <w:rPr>
          <w:color w:val="2A2A2A"/>
          <w:w w:val="105"/>
        </w:rPr>
        <w:t> patients</w:t>
      </w:r>
      <w:r>
        <w:rPr>
          <w:color w:val="2A2A2A"/>
          <w:w w:val="105"/>
        </w:rPr>
        <w:t> with OCD.</w:t>
      </w:r>
      <w:r>
        <w:rPr>
          <w:color w:val="2A2A2A"/>
          <w:w w:val="105"/>
        </w:rPr>
        <w:t> Results</w:t>
      </w:r>
      <w:r>
        <w:rPr>
          <w:color w:val="2A2A2A"/>
          <w:w w:val="105"/>
        </w:rPr>
        <w:t> revealed</w:t>
      </w:r>
      <w:r>
        <w:rPr>
          <w:color w:val="2A2A2A"/>
          <w:w w:val="105"/>
        </w:rPr>
        <w:t> that</w:t>
      </w:r>
      <w:r>
        <w:rPr>
          <w:color w:val="2A2A2A"/>
          <w:w w:val="105"/>
        </w:rPr>
        <w:t> attachment anxiety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avoidance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had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significant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positive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relationship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two </w:t>
      </w:r>
      <w:r>
        <w:rPr>
          <w:color w:val="2A2A2A"/>
          <w:w w:val="95"/>
        </w:rPr>
        <w:t>obsessive beliefs i.e.,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RT</w:t>
      </w:r>
      <w:r>
        <w:rPr>
          <w:color w:val="2A2A2A"/>
          <w:spacing w:val="-5"/>
          <w:w w:val="95"/>
        </w:rPr>
        <w:t> </w:t>
      </w:r>
      <w:r>
        <w:rPr>
          <w:color w:val="2A2A2A"/>
          <w:w w:val="95"/>
        </w:rPr>
        <w:t>and JCT.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This</w:t>
      </w:r>
      <w:r>
        <w:rPr>
          <w:color w:val="2A2A2A"/>
          <w:spacing w:val="-2"/>
          <w:w w:val="95"/>
        </w:rPr>
        <w:t> </w:t>
      </w:r>
      <w:r>
        <w:rPr>
          <w:color w:val="2A2A2A"/>
          <w:w w:val="95"/>
        </w:rPr>
        <w:t>suggests</w:t>
      </w:r>
      <w:r>
        <w:rPr>
          <w:color w:val="2A2A2A"/>
        </w:rPr>
        <w:t> </w:t>
      </w:r>
      <w:r>
        <w:rPr>
          <w:color w:val="2A2A2A"/>
          <w:w w:val="95"/>
        </w:rPr>
        <w:t>that patients with</w:t>
      </w:r>
      <w:r>
        <w:rPr>
          <w:color w:val="2A2A2A"/>
          <w:spacing w:val="-2"/>
          <w:w w:val="95"/>
        </w:rPr>
        <w:t> </w:t>
      </w:r>
      <w:r>
        <w:rPr>
          <w:color w:val="2A2A2A"/>
          <w:w w:val="95"/>
        </w:rPr>
        <w:t>OCD</w:t>
      </w:r>
      <w:r>
        <w:rPr>
          <w:color w:val="2A2A2A"/>
          <w:w w:val="105"/>
        </w:rPr>
        <w:t> with</w:t>
      </w:r>
      <w:r>
        <w:rPr>
          <w:color w:val="2A2A2A"/>
          <w:w w:val="105"/>
        </w:rPr>
        <w:t> high</w:t>
      </w:r>
      <w:r>
        <w:rPr>
          <w:color w:val="2A2A2A"/>
          <w:w w:val="105"/>
        </w:rPr>
        <w:t> attachment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avoidance</w:t>
      </w:r>
      <w:r>
        <w:rPr>
          <w:color w:val="2A2A2A"/>
          <w:w w:val="105"/>
        </w:rPr>
        <w:t> are</w:t>
      </w:r>
      <w:r>
        <w:rPr>
          <w:color w:val="2A2A2A"/>
          <w:w w:val="105"/>
        </w:rPr>
        <w:t> more</w:t>
      </w:r>
      <w:r>
        <w:rPr>
          <w:color w:val="2A2A2A"/>
          <w:w w:val="105"/>
        </w:rPr>
        <w:t> likely</w:t>
      </w:r>
      <w:r>
        <w:rPr>
          <w:color w:val="2A2A2A"/>
          <w:w w:val="105"/>
        </w:rPr>
        <w:t> to overestimate</w:t>
      </w:r>
      <w:r>
        <w:rPr>
          <w:color w:val="2A2A2A"/>
          <w:w w:val="105"/>
        </w:rPr>
        <w:t> the</w:t>
      </w:r>
      <w:r>
        <w:rPr>
          <w:color w:val="2A2A2A"/>
          <w:w w:val="105"/>
        </w:rPr>
        <w:t> threat</w:t>
      </w:r>
      <w:r>
        <w:rPr>
          <w:color w:val="2A2A2A"/>
          <w:w w:val="105"/>
        </w:rPr>
        <w:t> cued by</w:t>
      </w:r>
      <w:r>
        <w:rPr>
          <w:color w:val="2A2A2A"/>
          <w:w w:val="105"/>
        </w:rPr>
        <w:t> obsessions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depict excessive need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control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their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obsessive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thoughts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(see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table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2).</w:t>
      </w:r>
    </w:p>
    <w:p>
      <w:pPr>
        <w:pStyle w:val="BodyText"/>
        <w:spacing w:line="292" w:lineRule="auto"/>
        <w:ind w:left="346" w:right="1060" w:hanging="3"/>
        <w:jc w:val="both"/>
      </w:pPr>
      <w:r>
        <w:rPr>
          <w:color w:val="2A2A2A"/>
        </w:rPr>
        <w:t>Three separate Hierarchal Linear Regression analyses were run to</w:t>
      </w:r>
      <w:r>
        <w:rPr>
          <w:color w:val="2A2A2A"/>
          <w:spacing w:val="40"/>
        </w:rPr>
        <w:t> </w:t>
      </w:r>
      <w:r>
        <w:rPr>
          <w:color w:val="2A2A2A"/>
        </w:rPr>
        <w:t>determine</w:t>
      </w:r>
      <w:r>
        <w:rPr>
          <w:color w:val="2A2A2A"/>
          <w:spacing w:val="-10"/>
        </w:rPr>
        <w:t> </w:t>
      </w:r>
      <w:r>
        <w:rPr>
          <w:color w:val="2A2A2A"/>
        </w:rPr>
        <w:t>the</w:t>
      </w:r>
      <w:r>
        <w:rPr>
          <w:color w:val="2A2A2A"/>
          <w:spacing w:val="-10"/>
        </w:rPr>
        <w:t> </w:t>
      </w:r>
      <w:r>
        <w:rPr>
          <w:color w:val="2A2A2A"/>
        </w:rPr>
        <w:t>predictors</w:t>
      </w:r>
      <w:r>
        <w:rPr>
          <w:color w:val="2A2A2A"/>
          <w:spacing w:val="-10"/>
        </w:rPr>
        <w:t> </w:t>
      </w:r>
      <w:r>
        <w:rPr>
          <w:color w:val="2A2A2A"/>
        </w:rPr>
        <w:t>of</w:t>
      </w:r>
      <w:r>
        <w:rPr>
          <w:color w:val="2A2A2A"/>
          <w:spacing w:val="-9"/>
        </w:rPr>
        <w:t> </w:t>
      </w:r>
      <w:r>
        <w:rPr>
          <w:color w:val="2A2A2A"/>
        </w:rPr>
        <w:t>three</w:t>
      </w:r>
      <w:r>
        <w:rPr>
          <w:color w:val="2A2A2A"/>
          <w:spacing w:val="-10"/>
        </w:rPr>
        <w:t> </w:t>
      </w:r>
      <w:r>
        <w:rPr>
          <w:color w:val="2A2A2A"/>
        </w:rPr>
        <w:t>obsessive beliefs:</w:t>
      </w:r>
      <w:r>
        <w:rPr>
          <w:color w:val="2A2A2A"/>
          <w:spacing w:val="-10"/>
        </w:rPr>
        <w:t> </w:t>
      </w:r>
      <w:r>
        <w:rPr>
          <w:color w:val="2A2A2A"/>
        </w:rPr>
        <w:t>RT;</w:t>
      </w:r>
      <w:r>
        <w:rPr>
          <w:color w:val="2A2A2A"/>
          <w:spacing w:val="-10"/>
        </w:rPr>
        <w:t> </w:t>
      </w:r>
      <w:r>
        <w:rPr>
          <w:color w:val="2A2A2A"/>
        </w:rPr>
        <w:t>PC</w:t>
      </w:r>
      <w:r>
        <w:rPr>
          <w:color w:val="2A2A2A"/>
          <w:spacing w:val="-8"/>
        </w:rPr>
        <w:t> </w:t>
      </w:r>
      <w:r>
        <w:rPr>
          <w:color w:val="2A2A2A"/>
        </w:rPr>
        <w:t>and</w:t>
      </w:r>
      <w:r>
        <w:rPr>
          <w:color w:val="2A2A2A"/>
          <w:spacing w:val="-6"/>
        </w:rPr>
        <w:t> </w:t>
      </w:r>
      <w:r>
        <w:rPr>
          <w:color w:val="2A2A2A"/>
        </w:rPr>
        <w:t>JCT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40"/>
        </w:rPr>
        <w:t> </w:t>
      </w:r>
      <w:r>
        <w:rPr>
          <w:color w:val="2A2A2A"/>
        </w:rPr>
        <w:t>patients with OCD. Regression analysis was run to identify the</w:t>
      </w:r>
      <w:r>
        <w:rPr>
          <w:color w:val="2A2A2A"/>
          <w:spacing w:val="40"/>
        </w:rPr>
        <w:t> </w:t>
      </w:r>
      <w:r>
        <w:rPr>
          <w:color w:val="2A2A2A"/>
        </w:rPr>
        <w:t>predictors</w:t>
      </w:r>
      <w:r>
        <w:rPr>
          <w:color w:val="2A2A2A"/>
          <w:spacing w:val="-10"/>
        </w:rPr>
        <w:t> </w:t>
      </w:r>
      <w:r>
        <w:rPr>
          <w:color w:val="2A2A2A"/>
        </w:rPr>
        <w:t>ofRT</w:t>
      </w:r>
      <w:r>
        <w:rPr>
          <w:color w:val="2A2A2A"/>
          <w:spacing w:val="-10"/>
        </w:rPr>
        <w:t> </w:t>
      </w:r>
      <w:r>
        <w:rPr>
          <w:color w:val="2A2A2A"/>
        </w:rPr>
        <w:t>belief.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-8"/>
        </w:rPr>
        <w:t> </w:t>
      </w:r>
      <w:r>
        <w:rPr>
          <w:color w:val="2A2A2A"/>
        </w:rPr>
        <w:t>step</w:t>
      </w:r>
      <w:r>
        <w:rPr>
          <w:color w:val="2A2A2A"/>
          <w:spacing w:val="-6"/>
        </w:rPr>
        <w:t> </w:t>
      </w:r>
      <w:r>
        <w:rPr>
          <w:color w:val="2A2A2A"/>
        </w:rPr>
        <w:t>1,</w:t>
      </w:r>
      <w:r>
        <w:rPr>
          <w:color w:val="2A2A2A"/>
          <w:spacing w:val="-10"/>
        </w:rPr>
        <w:t> </w:t>
      </w:r>
      <w:r>
        <w:rPr>
          <w:color w:val="2A2A2A"/>
        </w:rPr>
        <w:t>control</w:t>
      </w:r>
      <w:r>
        <w:rPr>
          <w:color w:val="2A2A2A"/>
          <w:spacing w:val="-1"/>
        </w:rPr>
        <w:t> </w:t>
      </w:r>
      <w:r>
        <w:rPr>
          <w:color w:val="2A2A2A"/>
        </w:rPr>
        <w:t>variables were</w:t>
      </w:r>
      <w:r>
        <w:rPr>
          <w:color w:val="2A2A2A"/>
          <w:spacing w:val="-1"/>
        </w:rPr>
        <w:t> </w:t>
      </w:r>
      <w:r>
        <w:rPr>
          <w:color w:val="2A2A2A"/>
        </w:rPr>
        <w:t>added</w:t>
      </w:r>
      <w:r>
        <w:rPr>
          <w:color w:val="2A2A2A"/>
          <w:spacing w:val="-1"/>
        </w:rPr>
        <w:t> </w:t>
      </w:r>
      <w:r>
        <w:rPr>
          <w:color w:val="2A2A2A"/>
        </w:rPr>
        <w:t>such as</w:t>
      </w:r>
      <w:r>
        <w:rPr>
          <w:color w:val="2A2A2A"/>
          <w:spacing w:val="40"/>
        </w:rPr>
        <w:t> </w:t>
      </w:r>
      <w:r>
        <w:rPr>
          <w:color w:val="2A2A2A"/>
        </w:rPr>
        <w:t>gender, age of onset of OCD, duration of illness, and depression</w:t>
      </w:r>
      <w:r>
        <w:rPr>
          <w:color w:val="2A2A2A"/>
          <w:spacing w:val="40"/>
        </w:rPr>
        <w:t> </w:t>
      </w:r>
      <w:r>
        <w:rPr>
          <w:color w:val="2A2A2A"/>
        </w:rPr>
        <w:t>scores which</w:t>
      </w:r>
      <w:r>
        <w:rPr>
          <w:color w:val="2A2A2A"/>
          <w:spacing w:val="40"/>
        </w:rPr>
        <w:t> </w:t>
      </w:r>
      <w:r>
        <w:rPr>
          <w:color w:val="2A2A2A"/>
        </w:rPr>
        <w:t>did not make</w:t>
      </w:r>
      <w:r>
        <w:rPr>
          <w:color w:val="2A2A2A"/>
          <w:spacing w:val="-4"/>
        </w:rPr>
        <w:t> </w:t>
      </w:r>
      <w:r>
        <w:rPr>
          <w:color w:val="2A2A2A"/>
        </w:rPr>
        <w:t>the</w:t>
      </w:r>
      <w:r>
        <w:rPr>
          <w:color w:val="2A2A2A"/>
          <w:spacing w:val="-6"/>
        </w:rPr>
        <w:t> </w:t>
      </w:r>
      <w:r>
        <w:rPr>
          <w:color w:val="2A2A2A"/>
        </w:rPr>
        <w:t>model</w:t>
      </w:r>
      <w:r>
        <w:rPr>
          <w:color w:val="2A2A2A"/>
          <w:spacing w:val="-1"/>
        </w:rPr>
        <w:t> </w:t>
      </w:r>
      <w:r>
        <w:rPr>
          <w:color w:val="3D3D3D"/>
        </w:rPr>
        <w:t>significant,</w:t>
      </w:r>
      <w:r>
        <w:rPr>
          <w:color w:val="3D3D3D"/>
          <w:spacing w:val="-10"/>
        </w:rPr>
        <w:t> </w:t>
      </w:r>
      <w:r>
        <w:rPr>
          <w:color w:val="2A2A2A"/>
        </w:rPr>
        <w:t>F(4,</w:t>
      </w:r>
      <w:r>
        <w:rPr>
          <w:color w:val="2A2A2A"/>
          <w:spacing w:val="-15"/>
        </w:rPr>
        <w:t> </w:t>
      </w:r>
      <w:r>
        <w:rPr>
          <w:color w:val="2A2A2A"/>
        </w:rPr>
        <w:t>85)</w:t>
      </w:r>
      <w:r>
        <w:rPr>
          <w:color w:val="2A2A2A"/>
          <w:spacing w:val="-7"/>
        </w:rPr>
        <w:t> </w:t>
      </w:r>
      <w:r>
        <w:rPr>
          <w:color w:val="2A2A2A"/>
        </w:rPr>
        <w:t>=</w:t>
      </w:r>
      <w:r>
        <w:rPr>
          <w:color w:val="2A2A2A"/>
          <w:spacing w:val="20"/>
        </w:rPr>
        <w:t> </w:t>
      </w:r>
      <w:r>
        <w:rPr>
          <w:color w:val="2A2A2A"/>
        </w:rPr>
        <w:t>2.38,</w:t>
      </w:r>
      <w:r>
        <w:rPr>
          <w:color w:val="2A2A2A"/>
          <w:spacing w:val="-8"/>
        </w:rPr>
        <w:t> </w:t>
      </w:r>
      <w:r>
        <w:rPr>
          <w:color w:val="2A2A2A"/>
        </w:rPr>
        <w:t>p =</w:t>
      </w:r>
    </w:p>
    <w:p>
      <w:pPr>
        <w:pStyle w:val="BodyText"/>
        <w:spacing w:line="292" w:lineRule="auto"/>
        <w:ind w:left="345" w:right="1058" w:hanging="3"/>
        <w:jc w:val="both"/>
      </w:pPr>
      <w:r>
        <w:rPr>
          <w:color w:val="2A2A2A"/>
          <w:w w:val="105"/>
        </w:rPr>
        <w:t>.06. In</w:t>
      </w:r>
      <w:r>
        <w:rPr>
          <w:color w:val="2A2A2A"/>
          <w:w w:val="105"/>
        </w:rPr>
        <w:t> step</w:t>
      </w:r>
      <w:r>
        <w:rPr>
          <w:color w:val="2A2A2A"/>
          <w:w w:val="105"/>
        </w:rPr>
        <w:t> 2, attachment</w:t>
      </w:r>
      <w:r>
        <w:rPr>
          <w:color w:val="2A2A2A"/>
          <w:w w:val="105"/>
        </w:rPr>
        <w:t> anxiety</w:t>
      </w:r>
      <w:r>
        <w:rPr>
          <w:color w:val="2A2A2A"/>
          <w:w w:val="105"/>
        </w:rPr>
        <w:t> and</w:t>
      </w:r>
      <w:r>
        <w:rPr>
          <w:color w:val="2A2A2A"/>
          <w:w w:val="105"/>
        </w:rPr>
        <w:t> avoidance</w:t>
      </w:r>
      <w:r>
        <w:rPr>
          <w:color w:val="2A2A2A"/>
          <w:w w:val="105"/>
        </w:rPr>
        <w:t> were</w:t>
      </w:r>
      <w:r>
        <w:rPr>
          <w:color w:val="2A2A2A"/>
          <w:w w:val="105"/>
        </w:rPr>
        <w:t> added</w:t>
      </w:r>
      <w:r>
        <w:rPr>
          <w:color w:val="2A2A2A"/>
          <w:w w:val="105"/>
        </w:rPr>
        <w:t> as predictors due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w w:val="105"/>
        </w:rPr>
        <w:t> which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variance significantly increased up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to 23% and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model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predicted the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outcome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RT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belief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with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OCD </w:t>
      </w:r>
      <w:r>
        <w:rPr>
          <w:color w:val="2A2A2A"/>
        </w:rPr>
        <w:t>F(6,</w:t>
      </w:r>
      <w:r>
        <w:rPr>
          <w:color w:val="2A2A2A"/>
          <w:spacing w:val="-10"/>
        </w:rPr>
        <w:t> </w:t>
      </w:r>
      <w:r>
        <w:rPr>
          <w:color w:val="2A2A2A"/>
        </w:rPr>
        <w:t>83)=</w:t>
      </w:r>
      <w:r>
        <w:rPr>
          <w:color w:val="2A2A2A"/>
          <w:spacing w:val="-10"/>
        </w:rPr>
        <w:t> </w:t>
      </w:r>
      <w:r>
        <w:rPr>
          <w:color w:val="2A2A2A"/>
        </w:rPr>
        <w:t>4.10,</w:t>
      </w:r>
      <w:r>
        <w:rPr>
          <w:color w:val="2A2A2A"/>
          <w:spacing w:val="-10"/>
        </w:rPr>
        <w:t> </w:t>
      </w:r>
      <w:r>
        <w:rPr>
          <w:color w:val="2A2A2A"/>
        </w:rPr>
        <w:t>p</w:t>
      </w:r>
      <w:r>
        <w:rPr>
          <w:color w:val="2A2A2A"/>
          <w:spacing w:val="-9"/>
        </w:rPr>
        <w:t> </w:t>
      </w:r>
      <w:r>
        <w:rPr>
          <w:color w:val="2A2A2A"/>
        </w:rPr>
        <w:t>=</w:t>
      </w:r>
      <w:r>
        <w:rPr>
          <w:color w:val="2A2A2A"/>
          <w:spacing w:val="-10"/>
        </w:rPr>
        <w:t> </w:t>
      </w:r>
      <w:r>
        <w:rPr>
          <w:color w:val="4F4F4F"/>
        </w:rPr>
        <w:t>.001.</w:t>
      </w:r>
      <w:r>
        <w:rPr>
          <w:color w:val="4F4F4F"/>
          <w:spacing w:val="-10"/>
        </w:rPr>
        <w:t> </w:t>
      </w:r>
      <w:r>
        <w:rPr>
          <w:color w:val="2A2A2A"/>
        </w:rPr>
        <w:t>Moreover,</w:t>
      </w:r>
      <w:r>
        <w:rPr>
          <w:color w:val="2A2A2A"/>
          <w:spacing w:val="-10"/>
        </w:rPr>
        <w:t> </w:t>
      </w:r>
      <w:r>
        <w:rPr>
          <w:color w:val="2A2A2A"/>
        </w:rPr>
        <w:t>in</w:t>
      </w:r>
      <w:r>
        <w:rPr>
          <w:color w:val="2A2A2A"/>
          <w:spacing w:val="-9"/>
        </w:rPr>
        <w:t> </w:t>
      </w:r>
      <w:r>
        <w:rPr>
          <w:color w:val="2A2A2A"/>
        </w:rPr>
        <w:t>step</w:t>
      </w:r>
      <w:r>
        <w:rPr>
          <w:color w:val="2A2A2A"/>
          <w:spacing w:val="-10"/>
        </w:rPr>
        <w:t> </w:t>
      </w:r>
      <w:r>
        <w:rPr>
          <w:color w:val="2A2A2A"/>
        </w:rPr>
        <w:t>2,</w:t>
      </w:r>
      <w:r>
        <w:rPr>
          <w:color w:val="2A2A2A"/>
          <w:spacing w:val="-10"/>
        </w:rPr>
        <w:t> </w:t>
      </w:r>
      <w:r>
        <w:rPr>
          <w:color w:val="2A2A2A"/>
        </w:rPr>
        <w:t>exclusion</w:t>
      </w:r>
      <w:r>
        <w:rPr>
          <w:color w:val="2A2A2A"/>
          <w:spacing w:val="-9"/>
        </w:rPr>
        <w:t> </w:t>
      </w:r>
      <w:r>
        <w:rPr>
          <w:color w:val="2A2A2A"/>
        </w:rPr>
        <w:t>of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5"/>
        </w:rPr>
        <w:t> </w:t>
      </w:r>
      <w:r>
        <w:rPr>
          <w:color w:val="2A2A2A"/>
        </w:rPr>
        <w:t>effects</w:t>
      </w:r>
      <w:r>
        <w:rPr>
          <w:color w:val="2A2A2A"/>
          <w:spacing w:val="-4"/>
        </w:rPr>
        <w:t> </w:t>
      </w:r>
      <w:r>
        <w:rPr>
          <w:color w:val="2A2A2A"/>
        </w:rPr>
        <w:t>of</w:t>
      </w:r>
      <w:r>
        <w:rPr>
          <w:color w:val="2A2A2A"/>
          <w:w w:val="105"/>
        </w:rPr>
        <w:t> control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variables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and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retaining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predictors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such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attachment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styles </w:t>
      </w:r>
      <w:r>
        <w:rPr>
          <w:color w:val="2A2A2A"/>
          <w:spacing w:val="-2"/>
          <w:w w:val="105"/>
        </w:rPr>
        <w:t>still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strongly predicted the outcome ofRT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belief</w:t>
      </w:r>
      <w:r>
        <w:rPr>
          <w:color w:val="2A2A2A"/>
          <w:spacing w:val="-8"/>
          <w:w w:val="105"/>
        </w:rPr>
        <w:t> </w:t>
      </w:r>
      <w:r>
        <w:rPr>
          <w:color w:val="2A2A2A"/>
          <w:spacing w:val="-2"/>
          <w:w w:val="105"/>
        </w:rPr>
        <w:t>for</w:t>
      </w:r>
      <w:r>
        <w:rPr>
          <w:color w:val="2A2A2A"/>
          <w:spacing w:val="-6"/>
          <w:w w:val="105"/>
        </w:rPr>
        <w:t> </w:t>
      </w:r>
      <w:r>
        <w:rPr>
          <w:color w:val="2A2A2A"/>
          <w:spacing w:val="-2"/>
          <w:w w:val="105"/>
        </w:rPr>
        <w:t>patients with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OCD</w:t>
      </w:r>
      <w:r>
        <w:rPr>
          <w:color w:val="2A2A2A"/>
          <w:w w:val="105"/>
        </w:rPr>
        <w:t> F(2,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83)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6.88,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p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=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.002.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Attachment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anxiety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emerged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as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significant predictor of RT belief suggesting that patients with OCD who had higher attachment anxiety</w:t>
      </w:r>
      <w:r>
        <w:rPr>
          <w:color w:val="2A2A2A"/>
          <w:w w:val="105"/>
        </w:rPr>
        <w:t> were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more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likely to</w:t>
      </w:r>
      <w:r>
        <w:rPr>
          <w:color w:val="2A2A2A"/>
          <w:w w:val="105"/>
        </w:rPr>
        <w:t> have RT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belief (see </w:t>
      </w:r>
      <w:r>
        <w:rPr>
          <w:color w:val="2A2A2A"/>
          <w:spacing w:val="-2"/>
          <w:w w:val="105"/>
        </w:rPr>
        <w:t>table3).</w:t>
      </w:r>
    </w:p>
    <w:p>
      <w:pPr>
        <w:pStyle w:val="BodyText"/>
        <w:spacing w:line="292" w:lineRule="auto" w:before="2"/>
        <w:ind w:left="345" w:right="1061" w:firstLine="5"/>
        <w:jc w:val="both"/>
      </w:pPr>
      <w:r>
        <w:rPr>
          <w:color w:val="2A2A2A"/>
        </w:rPr>
        <w:t>Afterwards, predictors of PC</w:t>
      </w:r>
      <w:r>
        <w:rPr>
          <w:color w:val="2A2A2A"/>
          <w:spacing w:val="-1"/>
        </w:rPr>
        <w:t> </w:t>
      </w:r>
      <w:r>
        <w:rPr>
          <w:color w:val="2A2A2A"/>
        </w:rPr>
        <w:t>belief</w:t>
      </w:r>
      <w:r>
        <w:rPr>
          <w:color w:val="2A2A2A"/>
          <w:spacing w:val="-1"/>
        </w:rPr>
        <w:t> </w:t>
      </w:r>
      <w:r>
        <w:rPr>
          <w:color w:val="2A2A2A"/>
        </w:rPr>
        <w:t>were</w:t>
      </w:r>
      <w:r>
        <w:rPr>
          <w:color w:val="2A2A2A"/>
          <w:spacing w:val="-6"/>
        </w:rPr>
        <w:t> </w:t>
      </w:r>
      <w:r>
        <w:rPr>
          <w:color w:val="2A2A2A"/>
        </w:rPr>
        <w:t>analyzed through regression</w:t>
      </w:r>
      <w:r>
        <w:rPr>
          <w:color w:val="2A2A2A"/>
          <w:spacing w:val="40"/>
        </w:rPr>
        <w:t> </w:t>
      </w:r>
      <w:r>
        <w:rPr>
          <w:color w:val="2A2A2A"/>
        </w:rPr>
        <w:t>analysis. In the first step, model did not come out significant when</w:t>
      </w:r>
      <w:r>
        <w:rPr>
          <w:color w:val="2A2A2A"/>
          <w:spacing w:val="40"/>
        </w:rPr>
        <w:t> </w:t>
      </w:r>
      <w:r>
        <w:rPr>
          <w:color w:val="2A2A2A"/>
        </w:rPr>
        <w:t>control variables were added and explained only 6% variance in </w:t>
      </w:r>
      <w:r>
        <w:rPr>
          <w:color w:val="3D3D3D"/>
        </w:rPr>
        <w:t>PC</w:t>
      </w:r>
      <w:r>
        <w:rPr>
          <w:color w:val="3D3D3D"/>
          <w:spacing w:val="40"/>
        </w:rPr>
        <w:t> </w:t>
      </w:r>
      <w:r>
        <w:rPr>
          <w:color w:val="2A2A2A"/>
        </w:rPr>
        <w:t>belief,</w:t>
      </w:r>
      <w:r>
        <w:rPr>
          <w:color w:val="2A2A2A"/>
          <w:spacing w:val="-10"/>
        </w:rPr>
        <w:t> </w:t>
      </w:r>
      <w:r>
        <w:rPr>
          <w:color w:val="2A2A2A"/>
        </w:rPr>
        <w:t>F(4,</w:t>
      </w:r>
      <w:r>
        <w:rPr>
          <w:color w:val="2A2A2A"/>
          <w:spacing w:val="-10"/>
        </w:rPr>
        <w:t> </w:t>
      </w:r>
      <w:r>
        <w:rPr>
          <w:color w:val="2A2A2A"/>
        </w:rPr>
        <w:t>85)</w:t>
      </w:r>
      <w:r>
        <w:rPr>
          <w:color w:val="2A2A2A"/>
          <w:spacing w:val="-10"/>
        </w:rPr>
        <w:t> </w:t>
      </w:r>
      <w:r>
        <w:rPr>
          <w:color w:val="2A2A2A"/>
        </w:rPr>
        <w:t>=</w:t>
      </w:r>
      <w:r>
        <w:rPr>
          <w:color w:val="2A2A2A"/>
          <w:spacing w:val="-9"/>
        </w:rPr>
        <w:t> </w:t>
      </w:r>
      <w:r>
        <w:rPr>
          <w:color w:val="2A2A2A"/>
        </w:rPr>
        <w:t>1.34,</w:t>
      </w:r>
      <w:r>
        <w:rPr>
          <w:color w:val="2A2A2A"/>
          <w:spacing w:val="-10"/>
        </w:rPr>
        <w:t> </w:t>
      </w:r>
      <w:r>
        <w:rPr>
          <w:color w:val="2A2A2A"/>
        </w:rPr>
        <w:t>p</w:t>
      </w:r>
      <w:r>
        <w:rPr>
          <w:color w:val="2A2A2A"/>
          <w:spacing w:val="-6"/>
        </w:rPr>
        <w:t> </w:t>
      </w:r>
      <w:r>
        <w:rPr>
          <w:color w:val="2A2A2A"/>
        </w:rPr>
        <w:t>=</w:t>
      </w:r>
      <w:r>
        <w:rPr>
          <w:color w:val="2A2A2A"/>
          <w:spacing w:val="12"/>
        </w:rPr>
        <w:t> </w:t>
      </w:r>
      <w:r>
        <w:rPr>
          <w:color w:val="2A2A2A"/>
        </w:rPr>
        <w:t>0.26.</w:t>
      </w:r>
      <w:r>
        <w:rPr>
          <w:color w:val="2A2A2A"/>
          <w:spacing w:val="-10"/>
        </w:rPr>
        <w:t> </w:t>
      </w:r>
      <w:r>
        <w:rPr>
          <w:color w:val="2A2A2A"/>
        </w:rPr>
        <w:t>Model</w:t>
      </w:r>
      <w:r>
        <w:rPr>
          <w:color w:val="2A2A2A"/>
          <w:spacing w:val="-2"/>
        </w:rPr>
        <w:t> </w:t>
      </w:r>
      <w:r>
        <w:rPr>
          <w:color w:val="2A2A2A"/>
        </w:rPr>
        <w:t>for</w:t>
      </w:r>
      <w:r>
        <w:rPr>
          <w:color w:val="2A2A2A"/>
          <w:spacing w:val="-8"/>
        </w:rPr>
        <w:t> </w:t>
      </w:r>
      <w:r>
        <w:rPr>
          <w:color w:val="2A2A2A"/>
        </w:rPr>
        <w:t>PC</w:t>
      </w:r>
      <w:r>
        <w:rPr>
          <w:color w:val="2A2A2A"/>
          <w:spacing w:val="-8"/>
        </w:rPr>
        <w:t> </w:t>
      </w:r>
      <w:r>
        <w:rPr>
          <w:color w:val="2A2A2A"/>
        </w:rPr>
        <w:t>belief</w:t>
      </w:r>
      <w:r>
        <w:rPr>
          <w:color w:val="2A2A2A"/>
          <w:spacing w:val="-8"/>
        </w:rPr>
        <w:t> </w:t>
      </w:r>
      <w:r>
        <w:rPr>
          <w:color w:val="3D3D3D"/>
        </w:rPr>
        <w:t>still</w:t>
      </w:r>
      <w:r>
        <w:rPr>
          <w:color w:val="3D3D3D"/>
          <w:spacing w:val="-10"/>
        </w:rPr>
        <w:t> </w:t>
      </w:r>
      <w:r>
        <w:rPr>
          <w:color w:val="2A2A2A"/>
        </w:rPr>
        <w:t>remained non­</w:t>
      </w:r>
      <w:r>
        <w:rPr>
          <w:color w:val="2A2A2A"/>
          <w:spacing w:val="40"/>
        </w:rPr>
        <w:t> </w:t>
      </w:r>
      <w:r>
        <w:rPr>
          <w:color w:val="2A2A2A"/>
        </w:rPr>
        <w:t>significant when two attachment styles as predictors were included</w:t>
      </w:r>
      <w:r>
        <w:rPr>
          <w:color w:val="2A2A2A"/>
          <w:spacing w:val="40"/>
        </w:rPr>
        <w:t> </w:t>
      </w:r>
      <w:r>
        <w:rPr>
          <w:color w:val="2A2A2A"/>
        </w:rPr>
        <w:t>along</w:t>
      </w:r>
      <w:r>
        <w:rPr>
          <w:color w:val="2A2A2A"/>
          <w:spacing w:val="-2"/>
        </w:rPr>
        <w:t> </w:t>
      </w:r>
      <w:r>
        <w:rPr>
          <w:color w:val="2A2A2A"/>
        </w:rPr>
        <w:t>with</w:t>
      </w:r>
      <w:r>
        <w:rPr>
          <w:color w:val="2A2A2A"/>
          <w:spacing w:val="-7"/>
        </w:rPr>
        <w:t> </w:t>
      </w:r>
      <w:r>
        <w:rPr>
          <w:color w:val="2A2A2A"/>
        </w:rPr>
        <w:t>control variables</w:t>
      </w:r>
      <w:r>
        <w:rPr>
          <w:color w:val="2A2A2A"/>
          <w:spacing w:val="-4"/>
        </w:rPr>
        <w:t> </w:t>
      </w:r>
      <w:r>
        <w:rPr>
          <w:color w:val="2A2A2A"/>
        </w:rPr>
        <w:t>in step2,</w:t>
      </w:r>
      <w:r>
        <w:rPr>
          <w:color w:val="2A2A2A"/>
          <w:spacing w:val="-13"/>
        </w:rPr>
        <w:t> </w:t>
      </w:r>
      <w:r>
        <w:rPr>
          <w:color w:val="2A2A2A"/>
        </w:rPr>
        <w:t>F(6,</w:t>
      </w:r>
      <w:r>
        <w:rPr>
          <w:color w:val="2A2A2A"/>
          <w:spacing w:val="-11"/>
        </w:rPr>
        <w:t> </w:t>
      </w:r>
      <w:r>
        <w:rPr>
          <w:color w:val="2A2A2A"/>
        </w:rPr>
        <w:t>83)</w:t>
      </w:r>
      <w:r>
        <w:rPr>
          <w:color w:val="2A2A2A"/>
          <w:spacing w:val="-8"/>
        </w:rPr>
        <w:t> </w:t>
      </w:r>
      <w:r>
        <w:rPr>
          <w:color w:val="2A2A2A"/>
        </w:rPr>
        <w:t>=</w:t>
      </w:r>
      <w:r>
        <w:rPr>
          <w:color w:val="2A2A2A"/>
          <w:spacing w:val="11"/>
        </w:rPr>
        <w:t> </w:t>
      </w:r>
      <w:r>
        <w:rPr>
          <w:color w:val="4F4F4F"/>
        </w:rPr>
        <w:t>.90,</w:t>
      </w:r>
      <w:r>
        <w:rPr>
          <w:color w:val="4F4F4F"/>
          <w:spacing w:val="-12"/>
        </w:rPr>
        <w:t> </w:t>
      </w:r>
      <w:r>
        <w:rPr>
          <w:color w:val="2A2A2A"/>
        </w:rPr>
        <w:t>p</w:t>
      </w:r>
      <w:r>
        <w:rPr>
          <w:color w:val="2A2A2A"/>
          <w:spacing w:val="-2"/>
        </w:rPr>
        <w:t> </w:t>
      </w:r>
      <w:r>
        <w:rPr>
          <w:color w:val="2A2A2A"/>
        </w:rPr>
        <w:t>= .50.</w:t>
      </w:r>
      <w:r>
        <w:rPr>
          <w:color w:val="2A2A2A"/>
          <w:spacing w:val="-8"/>
        </w:rPr>
        <w:t> </w:t>
      </w:r>
      <w:r>
        <w:rPr>
          <w:color w:val="2A2A2A"/>
        </w:rPr>
        <w:t>When</w:t>
      </w:r>
      <w:r>
        <w:rPr>
          <w:color w:val="2A2A2A"/>
          <w:spacing w:val="-1"/>
        </w:rPr>
        <w:t> </w:t>
      </w:r>
      <w:r>
        <w:rPr>
          <w:color w:val="2A2A2A"/>
        </w:rPr>
        <w:t>the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856" w:top="1500" w:bottom="2040" w:left="1180" w:right="240"/>
          <w:cols w:num="2" w:equalWidth="0">
            <w:col w:w="4674" w:space="79"/>
            <w:col w:w="5737"/>
          </w:cols>
        </w:sectPr>
      </w:pPr>
    </w:p>
    <w:p>
      <w:pPr>
        <w:pStyle w:val="BodyText"/>
        <w:ind w:left="648"/>
        <w:rPr>
          <w:sz w:val="20"/>
        </w:rPr>
      </w:pPr>
      <w:r>
        <w:rPr>
          <w:sz w:val="20"/>
        </w:rPr>
        <w:drawing>
          <wp:inline distT="0" distB="0" distL="0" distR="0">
            <wp:extent cx="968521" cy="164592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2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11910" w:h="16850"/>
          <w:pgMar w:header="0" w:footer="1856" w:top="1540" w:bottom="2100" w:left="1180" w:right="238"/>
        </w:sectPr>
      </w:pPr>
    </w:p>
    <w:p>
      <w:pPr>
        <w:pStyle w:val="BodyText"/>
        <w:spacing w:line="288" w:lineRule="auto" w:before="130"/>
        <w:ind w:left="118" w:right="44" w:firstLine="1"/>
        <w:jc w:val="both"/>
      </w:pPr>
      <w:r>
        <w:rPr/>
        <w:pict>
          <v:group style="position:absolute;margin-left:14.752538pt;margin-top:61.894684pt;width:566.25pt;height:717pt;mso-position-horizontal-relative:page;mso-position-vertical-relative:page;z-index:-16179200" id="docshapegroup13" coordorigin="295,1238" coordsize="11325,14340">
            <v:line style="position:absolute" from="299,15577" to="299,1238" stroked="true" strokeweight=".415565pt" strokecolor="#000000">
              <v:stroke dashstyle="solid"/>
            </v:line>
            <v:line style="position:absolute" from="11515,15577" to="11515,1238" stroked="true" strokeweight=".207782pt" strokecolor="#000000">
              <v:stroke dashstyle="solid"/>
            </v:line>
            <v:line style="position:absolute" from="1313,14472" to="11619,14472" stroked="true" strokeweight=".623092pt" strokecolor="#000000">
              <v:stroke dashstyle="solid"/>
            </v:line>
            <v:line style="position:absolute" from="299,15561" to="11619,15561" stroked="true" strokeweight=".415395pt" strokecolor="#000000">
              <v:stroke dashstyle="solid"/>
            </v:line>
            <w10:wrap type="none"/>
          </v:group>
        </w:pict>
      </w:r>
      <w:r>
        <w:rPr>
          <w:color w:val="2D2D2B"/>
          <w:w w:val="105"/>
        </w:rPr>
        <w:t>effect</w:t>
      </w:r>
      <w:r>
        <w:rPr>
          <w:color w:val="2D2D2B"/>
          <w:w w:val="105"/>
        </w:rPr>
        <w:t> of control</w:t>
      </w:r>
      <w:r>
        <w:rPr>
          <w:color w:val="2D2D2B"/>
          <w:w w:val="105"/>
        </w:rPr>
        <w:t> variables</w:t>
      </w:r>
      <w:r>
        <w:rPr>
          <w:color w:val="2D2D2B"/>
          <w:w w:val="105"/>
        </w:rPr>
        <w:t> was subtracted </w:t>
      </w:r>
      <w:r>
        <w:rPr>
          <w:color w:val="1A1C1A"/>
          <w:w w:val="105"/>
        </w:rPr>
        <w:t>from </w:t>
      </w:r>
      <w:r>
        <w:rPr>
          <w:color w:val="2D2D2B"/>
          <w:w w:val="105"/>
        </w:rPr>
        <w:t>step</w:t>
      </w:r>
      <w:r>
        <w:rPr>
          <w:color w:val="2D2D2B"/>
          <w:w w:val="105"/>
        </w:rPr>
        <w:t> 2;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 model didn't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predict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significantly</w:t>
      </w:r>
      <w:r>
        <w:rPr>
          <w:color w:val="2D2D2B"/>
          <w:w w:val="105"/>
        </w:rPr>
        <w:t> for</w:t>
      </w:r>
      <w:r>
        <w:rPr>
          <w:color w:val="2D2D2B"/>
          <w:spacing w:val="-6"/>
          <w:w w:val="105"/>
        </w:rPr>
        <w:t> </w:t>
      </w:r>
      <w:r>
        <w:rPr>
          <w:color w:val="1A1C1A"/>
          <w:w w:val="105"/>
        </w:rPr>
        <w:t>PC</w:t>
      </w:r>
      <w:r>
        <w:rPr>
          <w:color w:val="1A1C1A"/>
          <w:spacing w:val="-6"/>
          <w:w w:val="105"/>
        </w:rPr>
        <w:t> </w:t>
      </w:r>
      <w:r>
        <w:rPr>
          <w:color w:val="2D2D2B"/>
          <w:w w:val="105"/>
        </w:rPr>
        <w:t>belief,</w:t>
      </w:r>
      <w:r>
        <w:rPr>
          <w:color w:val="2D2D2B"/>
          <w:spacing w:val="-11"/>
          <w:w w:val="105"/>
        </w:rPr>
        <w:t> </w:t>
      </w:r>
      <w:r>
        <w:rPr>
          <w:color w:val="1A1C1A"/>
          <w:w w:val="105"/>
        </w:rPr>
        <w:t>F(2,</w:t>
      </w:r>
      <w:r>
        <w:rPr>
          <w:color w:val="1A1C1A"/>
          <w:spacing w:val="-9"/>
          <w:w w:val="105"/>
        </w:rPr>
        <w:t> </w:t>
      </w:r>
      <w:r>
        <w:rPr>
          <w:color w:val="2D2D2B"/>
          <w:w w:val="105"/>
        </w:rPr>
        <w:t>83)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  <w:sz w:val="13"/>
        </w:rPr>
        <w:t>=</w:t>
      </w:r>
      <w:r>
        <w:rPr>
          <w:color w:val="2D2D2B"/>
          <w:spacing w:val="10"/>
          <w:w w:val="105"/>
          <w:sz w:val="13"/>
        </w:rPr>
        <w:t> </w:t>
      </w:r>
      <w:r>
        <w:rPr>
          <w:color w:val="2D2D2B"/>
          <w:w w:val="105"/>
        </w:rPr>
        <w:t>.09,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p </w:t>
      </w:r>
      <w:r>
        <w:rPr>
          <w:color w:val="2D2D2B"/>
          <w:w w:val="105"/>
          <w:sz w:val="13"/>
        </w:rPr>
        <w:t>=</w:t>
      </w:r>
      <w:r>
        <w:rPr>
          <w:color w:val="2D2D2B"/>
          <w:spacing w:val="10"/>
          <w:w w:val="105"/>
          <w:sz w:val="13"/>
        </w:rPr>
        <w:t> </w:t>
      </w:r>
      <w:r>
        <w:rPr>
          <w:color w:val="444444"/>
          <w:w w:val="105"/>
        </w:rPr>
        <w:t>.92</w:t>
      </w:r>
      <w:r>
        <w:rPr>
          <w:color w:val="444444"/>
          <w:spacing w:val="-7"/>
          <w:w w:val="105"/>
        </w:rPr>
        <w:t> </w:t>
      </w:r>
      <w:r>
        <w:rPr>
          <w:color w:val="2D2D2B"/>
          <w:w w:val="105"/>
        </w:rPr>
        <w:t>(see </w:t>
      </w:r>
      <w:r>
        <w:rPr>
          <w:color w:val="2D2D2B"/>
          <w:spacing w:val="-2"/>
          <w:w w:val="105"/>
        </w:rPr>
        <w:t>table3).</w:t>
      </w:r>
    </w:p>
    <w:p>
      <w:pPr>
        <w:pStyle w:val="BodyText"/>
        <w:spacing w:line="290" w:lineRule="auto" w:before="2"/>
        <w:ind w:left="119" w:right="42" w:hanging="4"/>
        <w:jc w:val="both"/>
      </w:pPr>
      <w:r>
        <w:rPr>
          <w:color w:val="1A1C1A"/>
          <w:w w:val="105"/>
        </w:rPr>
        <w:t>In</w:t>
      </w:r>
      <w:r>
        <w:rPr>
          <w:color w:val="1A1C1A"/>
          <w:w w:val="105"/>
        </w:rPr>
        <w:t> the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last,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regression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analysis</w:t>
      </w:r>
      <w:r>
        <w:rPr>
          <w:color w:val="2D2D2B"/>
          <w:w w:val="105"/>
        </w:rPr>
        <w:t> was</w:t>
      </w:r>
      <w:r>
        <w:rPr>
          <w:color w:val="2D2D2B"/>
          <w:w w:val="105"/>
        </w:rPr>
        <w:t> performed</w:t>
      </w:r>
      <w:r>
        <w:rPr>
          <w:color w:val="2D2D2B"/>
          <w:w w:val="105"/>
        </w:rPr>
        <w:t> to</w:t>
      </w:r>
      <w:r>
        <w:rPr>
          <w:color w:val="2D2D2B"/>
          <w:w w:val="105"/>
        </w:rPr>
        <w:t> identify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the </w:t>
      </w:r>
      <w:r>
        <w:rPr>
          <w:color w:val="2D2D2B"/>
          <w:w w:val="105"/>
        </w:rPr>
        <w:t>predictors for</w:t>
      </w:r>
      <w:r>
        <w:rPr>
          <w:color w:val="2D2D2B"/>
          <w:spacing w:val="-2"/>
          <w:w w:val="105"/>
        </w:rPr>
        <w:t> </w:t>
      </w:r>
      <w:r>
        <w:rPr>
          <w:color w:val="1A1C1A"/>
          <w:w w:val="105"/>
        </w:rPr>
        <w:t>ICT</w:t>
      </w:r>
      <w:r>
        <w:rPr>
          <w:color w:val="1A1C1A"/>
          <w:spacing w:val="-4"/>
          <w:w w:val="105"/>
        </w:rPr>
        <w:t> </w:t>
      </w:r>
      <w:r>
        <w:rPr>
          <w:color w:val="1A1C1A"/>
          <w:w w:val="105"/>
        </w:rPr>
        <w:t>belief.</w:t>
      </w:r>
      <w:r>
        <w:rPr>
          <w:color w:val="1A1C1A"/>
          <w:spacing w:val="-11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spacing w:val="-7"/>
          <w:w w:val="105"/>
        </w:rPr>
        <w:t> </w:t>
      </w:r>
      <w:r>
        <w:rPr>
          <w:color w:val="2D2D2B"/>
          <w:w w:val="105"/>
        </w:rPr>
        <w:t>first step,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control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variables</w:t>
      </w:r>
      <w:r>
        <w:rPr>
          <w:color w:val="2D2D2B"/>
          <w:w w:val="105"/>
        </w:rPr>
        <w:t> were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added which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explained only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3%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variance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in </w:t>
      </w:r>
      <w:r>
        <w:rPr>
          <w:color w:val="1A1C1A"/>
          <w:w w:val="105"/>
        </w:rPr>
        <w:t>ICT</w:t>
      </w:r>
      <w:r>
        <w:rPr>
          <w:color w:val="1A1C1A"/>
          <w:spacing w:val="-10"/>
          <w:w w:val="105"/>
        </w:rPr>
        <w:t> </w:t>
      </w:r>
      <w:r>
        <w:rPr>
          <w:color w:val="2D2D2B"/>
          <w:w w:val="105"/>
        </w:rPr>
        <w:t>belief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4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spacing w:val="-8"/>
          <w:w w:val="105"/>
        </w:rPr>
        <w:t> </w:t>
      </w:r>
      <w:r>
        <w:rPr>
          <w:color w:val="2D2D2B"/>
          <w:w w:val="105"/>
        </w:rPr>
        <w:t>model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was </w:t>
      </w:r>
      <w:r>
        <w:rPr>
          <w:color w:val="1A1C1A"/>
        </w:rPr>
        <w:t>non-significant,</w:t>
      </w:r>
      <w:r>
        <w:rPr>
          <w:color w:val="1A1C1A"/>
          <w:spacing w:val="-10"/>
        </w:rPr>
        <w:t> </w:t>
      </w:r>
      <w:r>
        <w:rPr>
          <w:color w:val="1A1C1A"/>
        </w:rPr>
        <w:t>F(4,</w:t>
      </w:r>
      <w:r>
        <w:rPr>
          <w:color w:val="1A1C1A"/>
          <w:spacing w:val="-10"/>
        </w:rPr>
        <w:t> </w:t>
      </w:r>
      <w:r>
        <w:rPr>
          <w:color w:val="2D2D2B"/>
        </w:rPr>
        <w:t>85)</w:t>
      </w:r>
      <w:r>
        <w:rPr>
          <w:color w:val="2D2D2B"/>
          <w:spacing w:val="-10"/>
        </w:rPr>
        <w:t> </w:t>
      </w:r>
      <w:r>
        <w:rPr>
          <w:color w:val="1A1C1A"/>
          <w:sz w:val="13"/>
        </w:rPr>
        <w:t>=</w:t>
      </w:r>
      <w:r>
        <w:rPr>
          <w:color w:val="1A1C1A"/>
          <w:spacing w:val="8"/>
          <w:sz w:val="13"/>
        </w:rPr>
        <w:t> </w:t>
      </w:r>
      <w:r>
        <w:rPr>
          <w:color w:val="2D2D2B"/>
        </w:rPr>
        <w:t>.58,</w:t>
      </w:r>
      <w:r>
        <w:rPr>
          <w:color w:val="2D2D2B"/>
          <w:spacing w:val="-10"/>
        </w:rPr>
        <w:t> </w:t>
      </w:r>
      <w:r>
        <w:rPr>
          <w:color w:val="2D2D2B"/>
        </w:rPr>
        <w:t>p </w:t>
      </w:r>
      <w:r>
        <w:rPr>
          <w:color w:val="2D2D2B"/>
          <w:sz w:val="13"/>
        </w:rPr>
        <w:t>=</w:t>
      </w:r>
      <w:r>
        <w:rPr>
          <w:color w:val="2D2D2B"/>
          <w:spacing w:val="25"/>
          <w:sz w:val="13"/>
        </w:rPr>
        <w:t> </w:t>
      </w:r>
      <w:r>
        <w:rPr>
          <w:color w:val="626262"/>
        </w:rPr>
        <w:t>.</w:t>
      </w:r>
      <w:r>
        <w:rPr>
          <w:color w:val="2D2D2B"/>
        </w:rPr>
        <w:t>68.</w:t>
      </w:r>
      <w:r>
        <w:rPr>
          <w:color w:val="2D2D2B"/>
          <w:spacing w:val="-10"/>
        </w:rPr>
        <w:t> </w:t>
      </w:r>
      <w:r>
        <w:rPr>
          <w:color w:val="1A1C1A"/>
        </w:rPr>
        <w:t>In</w:t>
      </w:r>
      <w:r>
        <w:rPr>
          <w:color w:val="1A1C1A"/>
          <w:spacing w:val="-1"/>
        </w:rPr>
        <w:t> </w:t>
      </w:r>
      <w:r>
        <w:rPr>
          <w:color w:val="2D2D2B"/>
        </w:rPr>
        <w:t>step 2,</w:t>
      </w:r>
      <w:r>
        <w:rPr>
          <w:color w:val="2D2D2B"/>
          <w:spacing w:val="-10"/>
        </w:rPr>
        <w:t> </w:t>
      </w:r>
      <w:r>
        <w:rPr>
          <w:color w:val="2D2D2B"/>
        </w:rPr>
        <w:t>adding the</w:t>
      </w:r>
      <w:r>
        <w:rPr>
          <w:color w:val="2D2D2B"/>
          <w:spacing w:val="-4"/>
        </w:rPr>
        <w:t> </w:t>
      </w:r>
      <w:r>
        <w:rPr>
          <w:color w:val="2D2D2B"/>
        </w:rPr>
        <w:t>effects of</w:t>
      </w:r>
      <w:r>
        <w:rPr>
          <w:color w:val="2D2D2B"/>
          <w:w w:val="105"/>
        </w:rPr>
        <w:t> predictors</w:t>
      </w:r>
      <w:r>
        <w:rPr>
          <w:color w:val="2D2D2B"/>
          <w:w w:val="105"/>
        </w:rPr>
        <w:t> such</w:t>
      </w:r>
      <w:r>
        <w:rPr>
          <w:color w:val="2D2D2B"/>
          <w:w w:val="105"/>
        </w:rPr>
        <w:t> as</w:t>
      </w:r>
      <w:r>
        <w:rPr>
          <w:color w:val="2D2D2B"/>
          <w:w w:val="105"/>
        </w:rPr>
        <w:t> attachment</w:t>
      </w:r>
      <w:r>
        <w:rPr>
          <w:color w:val="2D2D2B"/>
          <w:w w:val="105"/>
        </w:rPr>
        <w:t> styles</w:t>
      </w:r>
      <w:r>
        <w:rPr>
          <w:color w:val="2D2D2B"/>
          <w:w w:val="105"/>
        </w:rPr>
        <w:t> did</w:t>
      </w:r>
      <w:r>
        <w:rPr>
          <w:color w:val="2D2D2B"/>
          <w:w w:val="105"/>
        </w:rPr>
        <w:t> not</w:t>
      </w:r>
      <w:r>
        <w:rPr>
          <w:color w:val="2D2D2B"/>
          <w:w w:val="105"/>
        </w:rPr>
        <w:t> make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model significant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</w:rPr>
        <w:t>F(6,</w:t>
      </w:r>
      <w:r>
        <w:rPr>
          <w:color w:val="2D2D2B"/>
          <w:spacing w:val="36"/>
          <w:w w:val="105"/>
        </w:rPr>
        <w:t> </w:t>
      </w:r>
      <w:r>
        <w:rPr>
          <w:color w:val="2D2D2B"/>
          <w:w w:val="105"/>
        </w:rPr>
        <w:t>83)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  <w:sz w:val="13"/>
        </w:rPr>
        <w:t>=</w:t>
      </w:r>
      <w:r>
        <w:rPr>
          <w:color w:val="2D2D2B"/>
          <w:spacing w:val="65"/>
          <w:w w:val="105"/>
          <w:sz w:val="13"/>
        </w:rPr>
        <w:t> </w:t>
      </w:r>
      <w:r>
        <w:rPr>
          <w:color w:val="2D2D2B"/>
          <w:w w:val="105"/>
        </w:rPr>
        <w:t>1.89,</w:t>
      </w:r>
      <w:r>
        <w:rPr>
          <w:color w:val="2D2D2B"/>
          <w:spacing w:val="37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2D2D2B"/>
          <w:spacing w:val="40"/>
          <w:w w:val="105"/>
        </w:rPr>
        <w:t> </w:t>
      </w:r>
      <w:r>
        <w:rPr>
          <w:color w:val="2D2D2B"/>
          <w:w w:val="105"/>
          <w:sz w:val="13"/>
        </w:rPr>
        <w:t>=</w:t>
      </w:r>
      <w:r>
        <w:rPr>
          <w:color w:val="2D2D2B"/>
          <w:spacing w:val="61"/>
          <w:w w:val="105"/>
          <w:sz w:val="13"/>
        </w:rPr>
        <w:t> </w:t>
      </w:r>
      <w:r>
        <w:rPr>
          <w:color w:val="444444"/>
          <w:w w:val="105"/>
        </w:rPr>
        <w:t>.09.</w:t>
      </w:r>
      <w:r>
        <w:rPr>
          <w:color w:val="444444"/>
          <w:spacing w:val="33"/>
          <w:w w:val="105"/>
        </w:rPr>
        <w:t> </w:t>
      </w:r>
      <w:r>
        <w:rPr>
          <w:color w:val="1A1C1A"/>
          <w:w w:val="105"/>
        </w:rPr>
        <w:t>However,</w:t>
      </w:r>
      <w:r>
        <w:rPr>
          <w:color w:val="1A1C1A"/>
          <w:spacing w:val="39"/>
          <w:w w:val="105"/>
        </w:rPr>
        <w:t> </w:t>
      </w:r>
      <w:r>
        <w:rPr>
          <w:color w:val="2D2D2B"/>
          <w:w w:val="105"/>
        </w:rPr>
        <w:t>both</w:t>
      </w:r>
      <w:r>
        <w:rPr>
          <w:color w:val="2D2D2B"/>
          <w:spacing w:val="38"/>
          <w:w w:val="105"/>
        </w:rPr>
        <w:t> </w:t>
      </w:r>
      <w:r>
        <w:rPr>
          <w:color w:val="1A1C1A"/>
          <w:w w:val="105"/>
        </w:rPr>
        <w:t>insecure</w:t>
      </w:r>
    </w:p>
    <w:p>
      <w:pPr>
        <w:pStyle w:val="BodyText"/>
        <w:spacing w:line="216" w:lineRule="auto" w:before="20"/>
        <w:ind w:left="119" w:right="38"/>
        <w:jc w:val="both"/>
      </w:pPr>
      <w:r>
        <w:rPr>
          <w:color w:val="2D2D2B"/>
          <w:w w:val="105"/>
        </w:rPr>
        <w:t>attachment</w:t>
      </w:r>
      <w:r>
        <w:rPr>
          <w:color w:val="2D2D2B"/>
          <w:w w:val="105"/>
        </w:rPr>
        <w:t> styles</w:t>
      </w:r>
      <w:r>
        <w:rPr>
          <w:color w:val="2D2D2B"/>
          <w:w w:val="105"/>
        </w:rPr>
        <w:t> significantly</w:t>
      </w:r>
      <w:r>
        <w:rPr>
          <w:color w:val="2D2D2B"/>
          <w:w w:val="105"/>
        </w:rPr>
        <w:t> predicted</w:t>
      </w:r>
      <w:r>
        <w:rPr>
          <w:color w:val="2D2D2B"/>
          <w:w w:val="105"/>
        </w:rPr>
        <w:t> for</w:t>
      </w:r>
      <w:r>
        <w:rPr>
          <w:color w:val="2D2D2B"/>
          <w:w w:val="105"/>
        </w:rPr>
        <w:t> ICT</w:t>
      </w:r>
      <w:r>
        <w:rPr>
          <w:color w:val="2D2D2B"/>
          <w:w w:val="105"/>
        </w:rPr>
        <w:t> belief</w:t>
      </w:r>
      <w:r>
        <w:rPr>
          <w:color w:val="2D2D2B"/>
          <w:w w:val="105"/>
        </w:rPr>
        <w:t> when</w:t>
      </w:r>
      <w:r>
        <w:rPr>
          <w:color w:val="2D2D2B"/>
          <w:w w:val="105"/>
        </w:rPr>
        <w:t> the </w:t>
      </w:r>
      <w:r>
        <w:rPr>
          <w:color w:val="2D2D2B"/>
        </w:rPr>
        <w:t>effect</w:t>
      </w:r>
      <w:r>
        <w:rPr>
          <w:color w:val="2D2D2B"/>
          <w:spacing w:val="-2"/>
        </w:rPr>
        <w:t> </w:t>
      </w:r>
      <w:r>
        <w:rPr>
          <w:color w:val="2D2D2B"/>
        </w:rPr>
        <w:t>of</w:t>
      </w:r>
      <w:r>
        <w:rPr>
          <w:color w:val="2D2D2B"/>
          <w:spacing w:val="-5"/>
        </w:rPr>
        <w:t> </w:t>
      </w:r>
      <w:r>
        <w:rPr>
          <w:color w:val="2D2D2B"/>
        </w:rPr>
        <w:t>control</w:t>
      </w:r>
      <w:r>
        <w:rPr>
          <w:color w:val="2D2D2B"/>
          <w:spacing w:val="-1"/>
        </w:rPr>
        <w:t> </w:t>
      </w:r>
      <w:r>
        <w:rPr>
          <w:color w:val="2D2D2B"/>
        </w:rPr>
        <w:t>variables</w:t>
      </w:r>
      <w:r>
        <w:rPr>
          <w:color w:val="2D2D2B"/>
          <w:spacing w:val="1"/>
        </w:rPr>
        <w:t> </w:t>
      </w:r>
      <w:r>
        <w:rPr>
          <w:color w:val="2D2D2B"/>
        </w:rPr>
        <w:t>was</w:t>
      </w:r>
      <w:r>
        <w:rPr>
          <w:color w:val="2D2D2B"/>
          <w:spacing w:val="-9"/>
        </w:rPr>
        <w:t> </w:t>
      </w:r>
      <w:r>
        <w:rPr>
          <w:color w:val="2D2D2B"/>
        </w:rPr>
        <w:t>subtracted</w:t>
      </w:r>
      <w:r>
        <w:rPr>
          <w:color w:val="2D2D2B"/>
          <w:spacing w:val="-3"/>
        </w:rPr>
        <w:t> </w:t>
      </w:r>
      <w:r>
        <w:rPr>
          <w:color w:val="2D2D2B"/>
        </w:rPr>
        <w:t>from</w:t>
      </w:r>
      <w:r>
        <w:rPr>
          <w:color w:val="2D2D2B"/>
          <w:spacing w:val="-4"/>
        </w:rPr>
        <w:t> </w:t>
      </w:r>
      <w:r>
        <w:rPr>
          <w:color w:val="2D2D2B"/>
        </w:rPr>
        <w:t>step</w:t>
      </w:r>
      <w:r>
        <w:rPr>
          <w:color w:val="2D2D2B"/>
          <w:spacing w:val="-3"/>
        </w:rPr>
        <w:t> </w:t>
      </w:r>
      <w:r>
        <w:rPr>
          <w:color w:val="2D2D2B"/>
        </w:rPr>
        <w:t>2,</w:t>
      </w:r>
      <w:r>
        <w:rPr>
          <w:color w:val="2D2D2B"/>
          <w:spacing w:val="-17"/>
        </w:rPr>
        <w:t> </w:t>
      </w:r>
      <w:r>
        <w:rPr>
          <w:color w:val="1A1C1A"/>
        </w:rPr>
        <w:t>F(2,</w:t>
      </w:r>
      <w:r>
        <w:rPr>
          <w:color w:val="1A1C1A"/>
          <w:spacing w:val="-11"/>
        </w:rPr>
        <w:t> </w:t>
      </w:r>
      <w:r>
        <w:rPr>
          <w:color w:val="2D2D2B"/>
        </w:rPr>
        <w:t>83) </w:t>
      </w:r>
      <w:r>
        <w:rPr>
          <w:rFonts w:ascii="Times New Roman"/>
          <w:color w:val="2D2D2B"/>
          <w:sz w:val="20"/>
        </w:rPr>
        <w:t>=</w:t>
      </w:r>
      <w:r>
        <w:rPr>
          <w:rFonts w:ascii="Times New Roman"/>
          <w:color w:val="2D2D2B"/>
          <w:spacing w:val="-17"/>
          <w:sz w:val="20"/>
        </w:rPr>
        <w:t> </w:t>
      </w:r>
      <w:r>
        <w:rPr>
          <w:color w:val="2D2D2B"/>
          <w:spacing w:val="-2"/>
        </w:rPr>
        <w:t>4.43,</w:t>
      </w:r>
    </w:p>
    <w:p>
      <w:pPr>
        <w:pStyle w:val="BodyText"/>
        <w:spacing w:line="288" w:lineRule="auto" w:before="16"/>
        <w:ind w:left="115" w:right="47" w:firstLine="3"/>
        <w:jc w:val="both"/>
      </w:pPr>
      <w:r>
        <w:rPr>
          <w:color w:val="2D2D2B"/>
          <w:w w:val="105"/>
        </w:rPr>
        <w:t>p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  <w:sz w:val="15"/>
        </w:rPr>
        <w:t>=</w:t>
      </w:r>
      <w:r>
        <w:rPr>
          <w:color w:val="2D2D2B"/>
          <w:spacing w:val="-11"/>
          <w:w w:val="105"/>
          <w:sz w:val="15"/>
        </w:rPr>
        <w:t> </w:t>
      </w:r>
      <w:r>
        <w:rPr>
          <w:color w:val="444444"/>
          <w:w w:val="105"/>
        </w:rPr>
        <w:t>.02.</w:t>
      </w:r>
      <w:r>
        <w:rPr>
          <w:color w:val="444444"/>
          <w:spacing w:val="-10"/>
          <w:w w:val="105"/>
        </w:rPr>
        <w:t> </w:t>
      </w:r>
      <w:r>
        <w:rPr>
          <w:color w:val="2D2D2B"/>
          <w:w w:val="105"/>
        </w:rPr>
        <w:t>Attachment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anxiety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turned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out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significant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predictor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of </w:t>
      </w:r>
      <w:r>
        <w:rPr>
          <w:color w:val="1A1C1A"/>
          <w:w w:val="105"/>
        </w:rPr>
        <w:t>ICT</w:t>
      </w:r>
      <w:r>
        <w:rPr>
          <w:color w:val="1A1C1A"/>
          <w:spacing w:val="-9"/>
          <w:w w:val="105"/>
        </w:rPr>
        <w:t> </w:t>
      </w:r>
      <w:r>
        <w:rPr>
          <w:color w:val="2D2D2B"/>
          <w:w w:val="105"/>
        </w:rPr>
        <w:t>belief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reflecting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OCD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patients who</w:t>
      </w:r>
      <w:r>
        <w:rPr>
          <w:color w:val="2D2D2B"/>
          <w:spacing w:val="-5"/>
          <w:w w:val="105"/>
        </w:rPr>
        <w:t> </w:t>
      </w:r>
      <w:r>
        <w:rPr>
          <w:color w:val="1A1C1A"/>
          <w:w w:val="105"/>
        </w:rPr>
        <w:t>had</w:t>
      </w:r>
      <w:r>
        <w:rPr>
          <w:color w:val="1A1C1A"/>
          <w:spacing w:val="-7"/>
          <w:w w:val="105"/>
        </w:rPr>
        <w:t> </w:t>
      </w:r>
      <w:r>
        <w:rPr>
          <w:color w:val="1A1C1A"/>
          <w:w w:val="105"/>
        </w:rPr>
        <w:t>higher</w:t>
      </w:r>
      <w:r>
        <w:rPr>
          <w:color w:val="1A1C1A"/>
          <w:spacing w:val="-2"/>
          <w:w w:val="105"/>
        </w:rPr>
        <w:t> </w:t>
      </w:r>
      <w:r>
        <w:rPr>
          <w:color w:val="2D2D2B"/>
          <w:w w:val="105"/>
        </w:rPr>
        <w:t>attachment anxiety were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more</w:t>
      </w:r>
      <w:r>
        <w:rPr>
          <w:color w:val="2D2D2B"/>
          <w:spacing w:val="-4"/>
          <w:w w:val="105"/>
        </w:rPr>
        <w:t> </w:t>
      </w:r>
      <w:r>
        <w:rPr>
          <w:color w:val="1A1C1A"/>
          <w:w w:val="105"/>
        </w:rPr>
        <w:t>likely</w:t>
      </w:r>
      <w:r>
        <w:rPr>
          <w:color w:val="1A1C1A"/>
          <w:spacing w:val="-2"/>
          <w:w w:val="105"/>
        </w:rPr>
        <w:t> </w:t>
      </w:r>
      <w:r>
        <w:rPr>
          <w:color w:val="2D2D2B"/>
          <w:w w:val="105"/>
        </w:rPr>
        <w:t>to have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stronger belief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regarding need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to control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thoughts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(see</w:t>
      </w:r>
      <w:r>
        <w:rPr>
          <w:color w:val="2D2D2B"/>
          <w:spacing w:val="-10"/>
          <w:w w:val="105"/>
        </w:rPr>
        <w:t> </w:t>
      </w:r>
      <w:r>
        <w:rPr>
          <w:color w:val="1A1C1A"/>
          <w:w w:val="105"/>
        </w:rPr>
        <w:t>table3)</w:t>
      </w:r>
      <w:r>
        <w:rPr>
          <w:color w:val="444444"/>
          <w:w w:val="105"/>
        </w:rPr>
        <w:t>.</w:t>
      </w:r>
    </w:p>
    <w:p>
      <w:pPr>
        <w:spacing w:before="114"/>
        <w:ind w:left="11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2"/>
          <w:w w:val="105"/>
          <w:sz w:val="13"/>
        </w:rPr>
        <w:t> </w:t>
      </w:r>
      <w:r>
        <w:rPr>
          <w:rFonts w:ascii="Times New Roman"/>
          <w:b/>
          <w:color w:val="2D2D2B"/>
          <w:spacing w:val="-10"/>
          <w:w w:val="105"/>
          <w:sz w:val="13"/>
        </w:rPr>
        <w:t>1</w:t>
      </w:r>
    </w:p>
    <w:p>
      <w:pPr>
        <w:spacing w:before="5"/>
        <w:ind w:left="11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2D2B"/>
          <w:w w:val="115"/>
          <w:sz w:val="12"/>
        </w:rPr>
        <w:t>Demographic</w:t>
      </w:r>
      <w:r>
        <w:rPr>
          <w:rFonts w:ascii="Times New Roman"/>
          <w:color w:val="2D2D2B"/>
          <w:spacing w:val="14"/>
          <w:w w:val="115"/>
          <w:sz w:val="12"/>
        </w:rPr>
        <w:t> </w:t>
      </w:r>
      <w:r>
        <w:rPr>
          <w:rFonts w:ascii="Times New Roman"/>
          <w:color w:val="444444"/>
          <w:w w:val="115"/>
          <w:sz w:val="12"/>
        </w:rPr>
        <w:t>Features</w:t>
      </w:r>
      <w:r>
        <w:rPr>
          <w:rFonts w:ascii="Times New Roman"/>
          <w:color w:val="444444"/>
          <w:spacing w:val="7"/>
          <w:w w:val="115"/>
          <w:sz w:val="12"/>
        </w:rPr>
        <w:t> </w:t>
      </w:r>
      <w:r>
        <w:rPr>
          <w:rFonts w:ascii="Times New Roman"/>
          <w:color w:val="2D2D2B"/>
          <w:w w:val="115"/>
          <w:sz w:val="12"/>
        </w:rPr>
        <w:t>of</w:t>
      </w:r>
      <w:r>
        <w:rPr>
          <w:rFonts w:ascii="Times New Roman"/>
          <w:color w:val="2D2D2B"/>
          <w:spacing w:val="4"/>
          <w:w w:val="115"/>
          <w:sz w:val="12"/>
        </w:rPr>
        <w:t> </w:t>
      </w:r>
      <w:r>
        <w:rPr>
          <w:rFonts w:ascii="Times New Roman"/>
          <w:color w:val="2D2D2B"/>
          <w:w w:val="115"/>
          <w:sz w:val="12"/>
        </w:rPr>
        <w:t>Patients</w:t>
      </w:r>
      <w:r>
        <w:rPr>
          <w:rFonts w:ascii="Times New Roman"/>
          <w:color w:val="2D2D2B"/>
          <w:spacing w:val="8"/>
          <w:w w:val="115"/>
          <w:sz w:val="12"/>
        </w:rPr>
        <w:t> </w:t>
      </w:r>
      <w:r>
        <w:rPr>
          <w:rFonts w:ascii="Times New Roman"/>
          <w:color w:val="444444"/>
          <w:w w:val="115"/>
          <w:sz w:val="12"/>
        </w:rPr>
        <w:t>w</w:t>
      </w:r>
      <w:r>
        <w:rPr>
          <w:rFonts w:ascii="Times New Roman"/>
          <w:color w:val="1A1C1A"/>
          <w:w w:val="115"/>
          <w:sz w:val="12"/>
        </w:rPr>
        <w:t>ith</w:t>
      </w:r>
      <w:r>
        <w:rPr>
          <w:rFonts w:ascii="Times New Roman"/>
          <w:color w:val="1A1C1A"/>
          <w:spacing w:val="11"/>
          <w:w w:val="115"/>
          <w:sz w:val="12"/>
        </w:rPr>
        <w:t> </w:t>
      </w:r>
      <w:r>
        <w:rPr>
          <w:rFonts w:ascii="Times New Roman"/>
          <w:color w:val="2D2D2B"/>
          <w:spacing w:val="-5"/>
          <w:w w:val="115"/>
          <w:sz w:val="12"/>
        </w:rPr>
        <w:t>OCD</w:t>
      </w:r>
    </w:p>
    <w:p>
      <w:pPr>
        <w:pStyle w:val="BodyText"/>
        <w:spacing w:before="2"/>
        <w:rPr>
          <w:rFonts w:ascii="Times New Roman"/>
          <w:sz w:val="5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"/>
        <w:gridCol w:w="1602"/>
        <w:gridCol w:w="931"/>
        <w:gridCol w:w="594"/>
        <w:gridCol w:w="732"/>
      </w:tblGrid>
      <w:tr>
        <w:trPr>
          <w:trHeight w:val="250" w:hRule="atLeast"/>
        </w:trPr>
        <w:tc>
          <w:tcPr>
            <w:tcW w:w="2045" w:type="dxa"/>
            <w:gridSpan w:val="2"/>
          </w:tcPr>
          <w:p>
            <w:pPr>
              <w:pStyle w:val="TableParagraph"/>
              <w:spacing w:before="71"/>
              <w:ind w:left="188"/>
              <w:rPr>
                <w:b/>
                <w:sz w:val="12"/>
              </w:rPr>
            </w:pPr>
            <w:r>
              <w:rPr>
                <w:b/>
                <w:color w:val="1A1C1A"/>
                <w:spacing w:val="-2"/>
                <w:sz w:val="12"/>
              </w:rPr>
              <w:t>Variables</w:t>
            </w:r>
          </w:p>
        </w:tc>
        <w:tc>
          <w:tcPr>
            <w:tcW w:w="931" w:type="dxa"/>
          </w:tcPr>
          <w:p>
            <w:pPr>
              <w:pStyle w:val="TableParagraph"/>
              <w:spacing w:before="81"/>
              <w:ind w:left="161" w:right="272"/>
              <w:jc w:val="center"/>
              <w:rPr>
                <w:b/>
                <w:i/>
                <w:sz w:val="11"/>
              </w:rPr>
            </w:pPr>
            <w:r>
              <w:rPr>
                <w:b/>
                <w:i/>
                <w:color w:val="1A1C1A"/>
                <w:spacing w:val="-4"/>
                <w:w w:val="105"/>
                <w:sz w:val="11"/>
              </w:rPr>
              <w:t>f(</w:t>
            </w:r>
            <w:r>
              <w:rPr>
                <w:b/>
                <w:i/>
                <w:color w:val="23421F"/>
                <w:spacing w:val="-4"/>
                <w:w w:val="105"/>
                <w:sz w:val="11"/>
              </w:rPr>
              <w:t>%</w:t>
            </w:r>
            <w:r>
              <w:rPr>
                <w:b/>
                <w:i/>
                <w:color w:val="1A1C1A"/>
                <w:spacing w:val="-4"/>
                <w:w w:val="105"/>
                <w:sz w:val="11"/>
              </w:rPr>
              <w:t>)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spacing w:before="81"/>
              <w:ind w:left="452" w:right="470"/>
              <w:jc w:val="center"/>
              <w:rPr>
                <w:b/>
                <w:i/>
                <w:sz w:val="11"/>
              </w:rPr>
            </w:pPr>
            <w:r>
              <w:rPr>
                <w:b/>
                <w:i/>
                <w:color w:val="1A1C1A"/>
                <w:spacing w:val="-2"/>
                <w:w w:val="115"/>
                <w:sz w:val="11"/>
              </w:rPr>
              <w:t>M(SD)</w:t>
            </w:r>
          </w:p>
        </w:tc>
      </w:tr>
      <w:tr>
        <w:trPr>
          <w:trHeight w:val="500" w:hRule="atLeast"/>
        </w:trPr>
        <w:tc>
          <w:tcPr>
            <w:tcW w:w="2045" w:type="dxa"/>
            <w:gridSpan w:val="2"/>
          </w:tcPr>
          <w:p>
            <w:pPr>
              <w:pStyle w:val="TableParagraph"/>
              <w:spacing w:before="47"/>
              <w:ind w:left="186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Gender</w:t>
            </w:r>
          </w:p>
          <w:p>
            <w:pPr>
              <w:pStyle w:val="TableParagraph"/>
              <w:spacing w:before="7"/>
              <w:ind w:left="483"/>
              <w:rPr>
                <w:sz w:val="11"/>
              </w:rPr>
            </w:pPr>
            <w:r>
              <w:rPr>
                <w:color w:val="2D2D2B"/>
                <w:spacing w:val="-5"/>
                <w:w w:val="110"/>
                <w:sz w:val="11"/>
              </w:rPr>
              <w:t>Men</w:t>
            </w:r>
          </w:p>
          <w:p>
            <w:pPr>
              <w:pStyle w:val="TableParagraph"/>
              <w:spacing w:before="45"/>
              <w:ind w:left="492"/>
              <w:rPr>
                <w:b/>
                <w:sz w:val="10"/>
              </w:rPr>
            </w:pPr>
            <w:r>
              <w:rPr>
                <w:b/>
                <w:color w:val="2D2D2B"/>
                <w:spacing w:val="-2"/>
                <w:w w:val="115"/>
                <w:sz w:val="10"/>
              </w:rPr>
              <w:t>Women</w:t>
            </w:r>
          </w:p>
        </w:tc>
        <w:tc>
          <w:tcPr>
            <w:tcW w:w="931" w:type="dxa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91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43(47.8)</w:t>
            </w:r>
          </w:p>
          <w:p>
            <w:pPr>
              <w:pStyle w:val="TableParagraph"/>
              <w:spacing w:before="35"/>
              <w:ind w:left="191"/>
              <w:rPr>
                <w:sz w:val="11"/>
              </w:rPr>
            </w:pPr>
            <w:r>
              <w:rPr>
                <w:color w:val="1A1C1A"/>
                <w:spacing w:val="-2"/>
                <w:w w:val="115"/>
                <w:sz w:val="11"/>
              </w:rPr>
              <w:t>47(52.0)</w:t>
            </w:r>
          </w:p>
        </w:tc>
        <w:tc>
          <w:tcPr>
            <w:tcW w:w="132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44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19" w:lineRule="exact" w:before="60"/>
              <w:ind w:left="189"/>
              <w:rPr>
                <w:sz w:val="11"/>
              </w:rPr>
            </w:pPr>
            <w:r>
              <w:rPr>
                <w:color w:val="2D2D2B"/>
                <w:spacing w:val="-5"/>
                <w:w w:val="115"/>
                <w:sz w:val="11"/>
              </w:rPr>
              <w:t>Age</w:t>
            </w:r>
          </w:p>
        </w:tc>
        <w:tc>
          <w:tcPr>
            <w:tcW w:w="160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31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6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60"/>
              <w:ind w:left="344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28.56(8.48)</w:t>
            </w:r>
          </w:p>
        </w:tc>
      </w:tr>
      <w:tr>
        <w:trPr>
          <w:trHeight w:val="147" w:hRule="atLeast"/>
        </w:trPr>
        <w:tc>
          <w:tcPr>
            <w:tcW w:w="4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9" w:lineRule="exact" w:before="8"/>
              <w:ind w:left="39"/>
              <w:rPr>
                <w:b/>
                <w:sz w:val="11"/>
              </w:rPr>
            </w:pPr>
            <w:r>
              <w:rPr>
                <w:b/>
                <w:color w:val="2D2D2B"/>
                <w:spacing w:val="-5"/>
                <w:w w:val="110"/>
                <w:sz w:val="11"/>
              </w:rPr>
              <w:t>Men</w:t>
            </w: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8"/>
              <w:ind w:left="344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26.28(7.73)</w:t>
            </w:r>
          </w:p>
        </w:tc>
      </w:tr>
      <w:tr>
        <w:trPr>
          <w:trHeight w:val="173" w:hRule="atLeast"/>
        </w:trPr>
        <w:tc>
          <w:tcPr>
            <w:tcW w:w="443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7"/>
              <w:ind w:left="4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2D2D2B"/>
                <w:spacing w:val="-2"/>
                <w:w w:val="105"/>
                <w:sz w:val="10"/>
              </w:rPr>
              <w:t>Women</w:t>
            </w: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6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8"/>
              <w:ind w:left="342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30.66(8.67)</w:t>
            </w:r>
          </w:p>
        </w:tc>
      </w:tr>
      <w:tr>
        <w:trPr>
          <w:trHeight w:val="165" w:hRule="atLeast"/>
        </w:trPr>
        <w:tc>
          <w:tcPr>
            <w:tcW w:w="204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8"/>
              <w:ind w:left="184"/>
              <w:rPr>
                <w:sz w:val="11"/>
              </w:rPr>
            </w:pPr>
            <w:r>
              <w:rPr>
                <w:color w:val="2D2D2B"/>
                <w:w w:val="115"/>
                <w:sz w:val="11"/>
              </w:rPr>
              <w:t>Age</w:t>
            </w:r>
            <w:r>
              <w:rPr>
                <w:color w:val="2D2D2B"/>
                <w:spacing w:val="-1"/>
                <w:w w:val="115"/>
                <w:sz w:val="11"/>
              </w:rPr>
              <w:t> </w:t>
            </w:r>
            <w:r>
              <w:rPr>
                <w:color w:val="2D2D2B"/>
                <w:w w:val="115"/>
                <w:sz w:val="11"/>
              </w:rPr>
              <w:t>of</w:t>
            </w:r>
            <w:r>
              <w:rPr>
                <w:color w:val="2D2D2B"/>
                <w:spacing w:val="-2"/>
                <w:w w:val="115"/>
                <w:sz w:val="11"/>
              </w:rPr>
              <w:t> </w:t>
            </w:r>
            <w:r>
              <w:rPr>
                <w:color w:val="2D2D2B"/>
                <w:w w:val="115"/>
                <w:sz w:val="11"/>
              </w:rPr>
              <w:t>onset</w:t>
            </w:r>
            <w:r>
              <w:rPr>
                <w:color w:val="2D2D2B"/>
                <w:spacing w:val="-2"/>
                <w:w w:val="115"/>
                <w:sz w:val="11"/>
              </w:rPr>
              <w:t> </w:t>
            </w:r>
            <w:r>
              <w:rPr>
                <w:color w:val="2D2D2B"/>
                <w:w w:val="115"/>
                <w:sz w:val="11"/>
              </w:rPr>
              <w:t>of</w:t>
            </w:r>
            <w:r>
              <w:rPr>
                <w:color w:val="2D2D2B"/>
                <w:spacing w:val="-2"/>
                <w:w w:val="115"/>
                <w:sz w:val="11"/>
              </w:rPr>
              <w:t> </w:t>
            </w:r>
            <w:r>
              <w:rPr>
                <w:color w:val="2D2D2B"/>
                <w:w w:val="115"/>
                <w:sz w:val="11"/>
              </w:rPr>
              <w:t>OCD</w:t>
            </w:r>
            <w:r>
              <w:rPr>
                <w:color w:val="2D2D2B"/>
                <w:spacing w:val="-1"/>
                <w:w w:val="115"/>
                <w:sz w:val="11"/>
              </w:rPr>
              <w:t> </w:t>
            </w:r>
            <w:r>
              <w:rPr>
                <w:color w:val="1A1C1A"/>
                <w:w w:val="115"/>
                <w:sz w:val="11"/>
              </w:rPr>
              <w:t>in</w:t>
            </w:r>
            <w:r>
              <w:rPr>
                <w:color w:val="1A1C1A"/>
                <w:spacing w:val="1"/>
                <w:w w:val="115"/>
                <w:sz w:val="11"/>
              </w:rPr>
              <w:t> </w:t>
            </w:r>
            <w:r>
              <w:rPr>
                <w:color w:val="2D2D2B"/>
                <w:spacing w:val="-2"/>
                <w:w w:val="115"/>
                <w:sz w:val="11"/>
              </w:rPr>
              <w:t>years</w:t>
            </w:r>
          </w:p>
        </w:tc>
        <w:tc>
          <w:tcPr>
            <w:tcW w:w="931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2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18"/>
              <w:ind w:left="344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22.66(7.44)</w:t>
            </w:r>
          </w:p>
        </w:tc>
      </w:tr>
      <w:tr>
        <w:trPr>
          <w:trHeight w:val="164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92"/>
              <w:rPr>
                <w:sz w:val="11"/>
              </w:rPr>
            </w:pPr>
            <w:r>
              <w:rPr>
                <w:color w:val="1A1C1A"/>
                <w:w w:val="115"/>
                <w:sz w:val="11"/>
              </w:rPr>
              <w:t>Duration</w:t>
            </w:r>
            <w:r>
              <w:rPr>
                <w:color w:val="1A1C1A"/>
                <w:spacing w:val="7"/>
                <w:w w:val="115"/>
                <w:sz w:val="11"/>
              </w:rPr>
              <w:t> </w:t>
            </w:r>
            <w:r>
              <w:rPr>
                <w:color w:val="2D2D2B"/>
                <w:w w:val="115"/>
                <w:sz w:val="11"/>
              </w:rPr>
              <w:t>ofOCD</w:t>
            </w:r>
            <w:r>
              <w:rPr>
                <w:color w:val="2D2D2B"/>
                <w:spacing w:val="6"/>
                <w:w w:val="115"/>
                <w:sz w:val="11"/>
              </w:rPr>
              <w:t> </w:t>
            </w:r>
            <w:r>
              <w:rPr>
                <w:color w:val="2D2D2B"/>
                <w:w w:val="115"/>
                <w:sz w:val="11"/>
              </w:rPr>
              <w:t>in</w:t>
            </w:r>
            <w:r>
              <w:rPr>
                <w:color w:val="2D2D2B"/>
                <w:spacing w:val="4"/>
                <w:w w:val="115"/>
                <w:sz w:val="11"/>
              </w:rPr>
              <w:t> </w:t>
            </w:r>
            <w:r>
              <w:rPr>
                <w:color w:val="2D2D2B"/>
                <w:spacing w:val="-2"/>
                <w:w w:val="115"/>
                <w:sz w:val="11"/>
              </w:rPr>
              <w:t>months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314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71.13(69.15)</w:t>
            </w:r>
          </w:p>
        </w:tc>
      </w:tr>
      <w:tr>
        <w:trPr>
          <w:trHeight w:val="164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492"/>
              <w:rPr>
                <w:sz w:val="11"/>
              </w:rPr>
            </w:pPr>
            <w:r>
              <w:rPr>
                <w:color w:val="1A1C1A"/>
                <w:w w:val="110"/>
                <w:sz w:val="11"/>
              </w:rPr>
              <w:t>1-11</w:t>
            </w:r>
            <w:r>
              <w:rPr>
                <w:color w:val="1A1C1A"/>
                <w:spacing w:val="-1"/>
                <w:w w:val="110"/>
                <w:sz w:val="11"/>
              </w:rPr>
              <w:t> </w:t>
            </w:r>
            <w:r>
              <w:rPr>
                <w:color w:val="1A1C1A"/>
                <w:spacing w:val="-2"/>
                <w:w w:val="110"/>
                <w:sz w:val="11"/>
              </w:rPr>
              <w:t>months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80" w:right="270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17(18.9)</w:t>
            </w: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492"/>
              <w:rPr>
                <w:sz w:val="11"/>
              </w:rPr>
            </w:pPr>
            <w:r>
              <w:rPr>
                <w:color w:val="1A1C1A"/>
                <w:w w:val="110"/>
                <w:sz w:val="11"/>
              </w:rPr>
              <w:t>1-5</w:t>
            </w:r>
            <w:r>
              <w:rPr>
                <w:color w:val="1A1C1A"/>
                <w:spacing w:val="2"/>
                <w:w w:val="110"/>
                <w:sz w:val="11"/>
              </w:rPr>
              <w:t> </w:t>
            </w:r>
            <w:r>
              <w:rPr>
                <w:color w:val="2D2D2B"/>
                <w:spacing w:val="-2"/>
                <w:w w:val="110"/>
                <w:sz w:val="11"/>
              </w:rPr>
              <w:t>years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79" w:right="272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39(43.3)</w:t>
            </w: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484"/>
              <w:rPr>
                <w:sz w:val="11"/>
              </w:rPr>
            </w:pPr>
            <w:r>
              <w:rPr>
                <w:color w:val="2D2D2B"/>
                <w:w w:val="115"/>
                <w:sz w:val="11"/>
              </w:rPr>
              <w:t>6-10</w:t>
            </w:r>
            <w:r>
              <w:rPr>
                <w:color w:val="2D2D2B"/>
                <w:spacing w:val="1"/>
                <w:w w:val="115"/>
                <w:sz w:val="11"/>
              </w:rPr>
              <w:t> </w:t>
            </w:r>
            <w:r>
              <w:rPr>
                <w:color w:val="2D2D2B"/>
                <w:spacing w:val="-2"/>
                <w:w w:val="115"/>
                <w:sz w:val="11"/>
              </w:rPr>
              <w:t>years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80" w:right="265"/>
              <w:jc w:val="center"/>
              <w:rPr>
                <w:sz w:val="11"/>
              </w:rPr>
            </w:pPr>
            <w:r>
              <w:rPr>
                <w:color w:val="1A1C1A"/>
                <w:spacing w:val="-2"/>
                <w:w w:val="115"/>
                <w:sz w:val="11"/>
              </w:rPr>
              <w:t>18(20.0)</w:t>
            </w: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204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7"/>
              <w:ind w:left="482"/>
              <w:rPr>
                <w:b/>
                <w:sz w:val="11"/>
              </w:rPr>
            </w:pPr>
            <w:r>
              <w:rPr>
                <w:b/>
                <w:color w:val="2D2D2B"/>
                <w:w w:val="105"/>
                <w:sz w:val="11"/>
              </w:rPr>
              <w:t>More</w:t>
            </w:r>
            <w:r>
              <w:rPr>
                <w:b/>
                <w:color w:val="2D2D2B"/>
                <w:spacing w:val="1"/>
                <w:w w:val="105"/>
                <w:sz w:val="11"/>
              </w:rPr>
              <w:t> </w:t>
            </w:r>
            <w:r>
              <w:rPr>
                <w:b/>
                <w:color w:val="2D2D2B"/>
                <w:w w:val="105"/>
                <w:sz w:val="11"/>
              </w:rPr>
              <w:t>than</w:t>
            </w:r>
            <w:r>
              <w:rPr>
                <w:b/>
                <w:color w:val="2D2D2B"/>
                <w:spacing w:val="11"/>
                <w:w w:val="105"/>
                <w:sz w:val="11"/>
              </w:rPr>
              <w:t> </w:t>
            </w:r>
            <w:r>
              <w:rPr>
                <w:b/>
                <w:color w:val="1A1C1A"/>
                <w:w w:val="105"/>
                <w:sz w:val="11"/>
              </w:rPr>
              <w:t>10</w:t>
            </w:r>
            <w:r>
              <w:rPr>
                <w:b/>
                <w:color w:val="1A1C1A"/>
                <w:spacing w:val="2"/>
                <w:w w:val="105"/>
                <w:sz w:val="11"/>
              </w:rPr>
              <w:t> </w:t>
            </w:r>
            <w:r>
              <w:rPr>
                <w:b/>
                <w:color w:val="2D2D2B"/>
                <w:spacing w:val="-2"/>
                <w:w w:val="105"/>
                <w:sz w:val="11"/>
              </w:rPr>
              <w:t>years</w:t>
            </w:r>
          </w:p>
        </w:tc>
        <w:tc>
          <w:tcPr>
            <w:tcW w:w="931" w:type="dxa"/>
            <w:tcBorders>
              <w:top w:val="nil"/>
            </w:tcBorders>
          </w:tcPr>
          <w:p>
            <w:pPr>
              <w:pStyle w:val="TableParagraph"/>
              <w:spacing w:before="17"/>
              <w:ind w:left="180" w:right="265"/>
              <w:jc w:val="center"/>
              <w:rPr>
                <w:sz w:val="11"/>
              </w:rPr>
            </w:pPr>
            <w:r>
              <w:rPr>
                <w:color w:val="1A1C1A"/>
                <w:spacing w:val="-2"/>
                <w:w w:val="115"/>
                <w:sz w:val="11"/>
              </w:rPr>
              <w:t>16(17.8)</w:t>
            </w:r>
          </w:p>
        </w:tc>
        <w:tc>
          <w:tcPr>
            <w:tcW w:w="132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2045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64"/>
              <w:ind w:left="185"/>
              <w:rPr>
                <w:b/>
                <w:sz w:val="11"/>
              </w:rPr>
            </w:pPr>
            <w:r>
              <w:rPr>
                <w:b/>
                <w:color w:val="2D2D2B"/>
                <w:w w:val="105"/>
                <w:sz w:val="11"/>
              </w:rPr>
              <w:t>Co</w:t>
            </w:r>
            <w:r>
              <w:rPr>
                <w:b/>
                <w:color w:val="2D2D2B"/>
                <w:spacing w:val="1"/>
                <w:w w:val="105"/>
                <w:sz w:val="11"/>
              </w:rPr>
              <w:t> </w:t>
            </w:r>
            <w:r>
              <w:rPr>
                <w:b/>
                <w:color w:val="1A1C1A"/>
                <w:w w:val="105"/>
                <w:sz w:val="11"/>
              </w:rPr>
              <w:t>morbidity</w:t>
            </w:r>
            <w:r>
              <w:rPr>
                <w:b/>
                <w:color w:val="1A1C1A"/>
                <w:spacing w:val="12"/>
                <w:w w:val="105"/>
                <w:sz w:val="11"/>
              </w:rPr>
              <w:t> </w:t>
            </w:r>
            <w:r>
              <w:rPr>
                <w:b/>
                <w:color w:val="2D2D2B"/>
                <w:w w:val="105"/>
                <w:sz w:val="11"/>
              </w:rPr>
              <w:t>with</w:t>
            </w:r>
            <w:r>
              <w:rPr>
                <w:b/>
                <w:color w:val="2D2D2B"/>
                <w:spacing w:val="2"/>
                <w:w w:val="105"/>
                <w:sz w:val="11"/>
              </w:rPr>
              <w:t> </w:t>
            </w:r>
            <w:r>
              <w:rPr>
                <w:b/>
                <w:color w:val="2D2D2B"/>
                <w:spacing w:val="-2"/>
                <w:w w:val="105"/>
                <w:sz w:val="11"/>
              </w:rPr>
              <w:t>Depression</w:t>
            </w:r>
          </w:p>
        </w:tc>
        <w:tc>
          <w:tcPr>
            <w:tcW w:w="931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6" w:type="dxa"/>
            <w:gridSpan w:val="2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47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8"/>
              <w:ind w:left="487"/>
              <w:rPr>
                <w:sz w:val="11"/>
              </w:rPr>
            </w:pPr>
            <w:r>
              <w:rPr>
                <w:color w:val="2D2D2B"/>
                <w:spacing w:val="-5"/>
                <w:w w:val="105"/>
                <w:sz w:val="11"/>
              </w:rPr>
              <w:t>Yes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8"/>
              <w:ind w:left="175" w:right="272"/>
              <w:jc w:val="center"/>
              <w:rPr>
                <w:sz w:val="11"/>
              </w:rPr>
            </w:pPr>
            <w:r>
              <w:rPr>
                <w:color w:val="1A1C1A"/>
                <w:spacing w:val="-2"/>
                <w:w w:val="115"/>
                <w:sz w:val="11"/>
              </w:rPr>
              <w:t>46(51.1)</w:t>
            </w:r>
          </w:p>
        </w:tc>
        <w:tc>
          <w:tcPr>
            <w:tcW w:w="1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204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13" w:lineRule="exact" w:before="12"/>
              <w:ind w:left="482"/>
              <w:rPr>
                <w:sz w:val="11"/>
              </w:rPr>
            </w:pPr>
            <w:r>
              <w:rPr>
                <w:color w:val="2D2D2B"/>
                <w:spacing w:val="-5"/>
                <w:w w:val="115"/>
                <w:sz w:val="11"/>
              </w:rPr>
              <w:t>No</w:t>
            </w:r>
          </w:p>
        </w:tc>
        <w:tc>
          <w:tcPr>
            <w:tcW w:w="931" w:type="dxa"/>
            <w:tcBorders>
              <w:top w:val="nil"/>
            </w:tcBorders>
          </w:tcPr>
          <w:p>
            <w:pPr>
              <w:pStyle w:val="TableParagraph"/>
              <w:spacing w:line="117" w:lineRule="exact" w:before="8"/>
              <w:ind w:left="174" w:right="272"/>
              <w:jc w:val="center"/>
              <w:rPr>
                <w:sz w:val="11"/>
              </w:rPr>
            </w:pPr>
            <w:r>
              <w:rPr>
                <w:color w:val="1A1C1A"/>
                <w:spacing w:val="-2"/>
                <w:w w:val="115"/>
                <w:sz w:val="11"/>
              </w:rPr>
              <w:t>44(48</w:t>
            </w:r>
            <w:r>
              <w:rPr>
                <w:color w:val="444444"/>
                <w:spacing w:val="-2"/>
                <w:w w:val="115"/>
                <w:sz w:val="11"/>
              </w:rPr>
              <w:t>.9)</w:t>
            </w:r>
          </w:p>
        </w:tc>
        <w:tc>
          <w:tcPr>
            <w:tcW w:w="1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" w:hRule="atLeast"/>
        </w:trPr>
        <w:tc>
          <w:tcPr>
            <w:tcW w:w="2045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57"/>
              <w:ind w:left="187"/>
              <w:rPr>
                <w:b/>
                <w:sz w:val="10"/>
              </w:rPr>
            </w:pPr>
            <w:r>
              <w:rPr>
                <w:b/>
                <w:color w:val="2D2D2B"/>
                <w:spacing w:val="-2"/>
                <w:w w:val="115"/>
                <w:sz w:val="10"/>
              </w:rPr>
              <w:t>Education</w:t>
            </w:r>
          </w:p>
        </w:tc>
        <w:tc>
          <w:tcPr>
            <w:tcW w:w="931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7"/>
              <w:ind w:left="423"/>
              <w:rPr>
                <w:sz w:val="11"/>
              </w:rPr>
            </w:pPr>
            <w:r>
              <w:rPr>
                <w:color w:val="1A1C1A"/>
                <w:sz w:val="11"/>
              </w:rPr>
              <w:t>IO</w:t>
            </w:r>
            <w:r>
              <w:rPr>
                <w:color w:val="1A1C1A"/>
                <w:spacing w:val="-6"/>
                <w:sz w:val="11"/>
              </w:rPr>
              <w:t> </w:t>
            </w:r>
            <w:r>
              <w:rPr>
                <w:color w:val="2D2D2B"/>
                <w:spacing w:val="-2"/>
                <w:w w:val="105"/>
                <w:sz w:val="11"/>
              </w:rPr>
              <w:t>(4.93)</w:t>
            </w:r>
          </w:p>
        </w:tc>
      </w:tr>
      <w:tr>
        <w:trPr>
          <w:trHeight w:val="164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91"/>
              <w:rPr>
                <w:sz w:val="11"/>
              </w:rPr>
            </w:pPr>
            <w:r>
              <w:rPr>
                <w:color w:val="2D2D2B"/>
                <w:spacing w:val="-2"/>
                <w:w w:val="110"/>
                <w:sz w:val="11"/>
              </w:rPr>
              <w:t>Employment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492"/>
              <w:rPr>
                <w:sz w:val="11"/>
              </w:rPr>
            </w:pPr>
            <w:r>
              <w:rPr>
                <w:color w:val="2D2D2B"/>
                <w:spacing w:val="-2"/>
                <w:w w:val="110"/>
                <w:sz w:val="11"/>
              </w:rPr>
              <w:t>Unemployed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178" w:right="272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30(33.3)</w:t>
            </w: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486"/>
              <w:rPr>
                <w:sz w:val="11"/>
              </w:rPr>
            </w:pPr>
            <w:r>
              <w:rPr>
                <w:color w:val="2D2D2B"/>
                <w:spacing w:val="-2"/>
                <w:w w:val="110"/>
                <w:sz w:val="11"/>
              </w:rPr>
              <w:t>Employed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178" w:right="272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26(28.9)</w:t>
            </w: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6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482"/>
              <w:rPr>
                <w:b/>
                <w:sz w:val="11"/>
              </w:rPr>
            </w:pPr>
            <w:r>
              <w:rPr>
                <w:b/>
                <w:color w:val="444444"/>
                <w:spacing w:val="-2"/>
                <w:w w:val="110"/>
                <w:sz w:val="11"/>
              </w:rPr>
              <w:t>Ho</w:t>
            </w:r>
            <w:r>
              <w:rPr>
                <w:b/>
                <w:color w:val="1A1C1A"/>
                <w:spacing w:val="-2"/>
                <w:w w:val="110"/>
                <w:sz w:val="11"/>
              </w:rPr>
              <w:t>u</w:t>
            </w:r>
            <w:r>
              <w:rPr>
                <w:b/>
                <w:color w:val="444444"/>
                <w:spacing w:val="-2"/>
                <w:w w:val="110"/>
                <w:sz w:val="11"/>
              </w:rPr>
              <w:t>sewife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78" w:right="272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27(30.0)</w:t>
            </w:r>
          </w:p>
        </w:tc>
        <w:tc>
          <w:tcPr>
            <w:tcW w:w="132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1" w:hRule="atLeast"/>
        </w:trPr>
        <w:tc>
          <w:tcPr>
            <w:tcW w:w="204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5"/>
              <w:ind w:left="482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Student</w:t>
            </w:r>
          </w:p>
        </w:tc>
        <w:tc>
          <w:tcPr>
            <w:tcW w:w="931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80" w:right="270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7(7.8)</w:t>
            </w:r>
          </w:p>
        </w:tc>
        <w:tc>
          <w:tcPr>
            <w:tcW w:w="1326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7" w:hRule="atLeast"/>
        </w:trPr>
        <w:tc>
          <w:tcPr>
            <w:tcW w:w="2045" w:type="dxa"/>
            <w:gridSpan w:val="2"/>
          </w:tcPr>
          <w:p>
            <w:pPr>
              <w:pStyle w:val="TableParagraph"/>
              <w:spacing w:line="125" w:lineRule="exact" w:before="22"/>
              <w:ind w:left="192"/>
              <w:rPr>
                <w:sz w:val="11"/>
              </w:rPr>
            </w:pPr>
            <w:r>
              <w:rPr>
                <w:color w:val="2D2D2B"/>
                <w:w w:val="110"/>
                <w:sz w:val="11"/>
              </w:rPr>
              <w:t>Personal</w:t>
            </w:r>
            <w:r>
              <w:rPr>
                <w:color w:val="2D2D2B"/>
                <w:spacing w:val="13"/>
                <w:w w:val="110"/>
                <w:sz w:val="11"/>
              </w:rPr>
              <w:t> </w:t>
            </w:r>
            <w:r>
              <w:rPr>
                <w:color w:val="1A1C1A"/>
                <w:w w:val="110"/>
                <w:sz w:val="11"/>
              </w:rPr>
              <w:t>income</w:t>
            </w:r>
            <w:r>
              <w:rPr>
                <w:color w:val="1A1C1A"/>
                <w:spacing w:val="1"/>
                <w:w w:val="110"/>
                <w:sz w:val="11"/>
              </w:rPr>
              <w:t> </w:t>
            </w:r>
            <w:r>
              <w:rPr>
                <w:color w:val="2D2D2B"/>
                <w:spacing w:val="-2"/>
                <w:w w:val="110"/>
                <w:sz w:val="11"/>
              </w:rPr>
              <w:t>(monthly)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4" w:type="dxa"/>
            <w:tcBorders>
              <w:right w:val="nil"/>
            </w:tcBorders>
          </w:tcPr>
          <w:p>
            <w:pPr>
              <w:pStyle w:val="TableParagraph"/>
              <w:spacing w:line="125" w:lineRule="exact" w:before="22"/>
              <w:ind w:left="166"/>
              <w:rPr>
                <w:sz w:val="11"/>
              </w:rPr>
            </w:pPr>
            <w:r>
              <w:rPr>
                <w:color w:val="1A1C1A"/>
                <w:spacing w:val="-2"/>
                <w:w w:val="115"/>
                <w:sz w:val="11"/>
              </w:rPr>
              <w:t>4344.44</w:t>
            </w:r>
          </w:p>
        </w:tc>
        <w:tc>
          <w:tcPr>
            <w:tcW w:w="732" w:type="dxa"/>
            <w:tcBorders>
              <w:left w:val="nil"/>
            </w:tcBorders>
          </w:tcPr>
          <w:p>
            <w:pPr>
              <w:pStyle w:val="TableParagraph"/>
              <w:spacing w:line="125" w:lineRule="exact" w:before="22"/>
              <w:ind w:left="14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(9373.84)</w:t>
            </w:r>
          </w:p>
        </w:tc>
      </w:tr>
      <w:tr>
        <w:trPr>
          <w:trHeight w:val="169" w:hRule="atLeast"/>
        </w:trPr>
        <w:tc>
          <w:tcPr>
            <w:tcW w:w="2045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9" w:lineRule="exact" w:before="30"/>
              <w:ind w:left="18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D2D2B"/>
                <w:spacing w:val="-2"/>
                <w:sz w:val="11"/>
              </w:rPr>
              <w:t>Religion</w:t>
            </w:r>
          </w:p>
        </w:tc>
        <w:tc>
          <w:tcPr>
            <w:tcW w:w="931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26" w:type="dxa"/>
            <w:gridSpan w:val="2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51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23" w:lineRule="exact" w:before="8"/>
              <w:ind w:left="486"/>
              <w:rPr>
                <w:sz w:val="11"/>
              </w:rPr>
            </w:pPr>
            <w:r>
              <w:rPr>
                <w:color w:val="1A1C1A"/>
                <w:spacing w:val="-2"/>
                <w:w w:val="110"/>
                <w:sz w:val="11"/>
              </w:rPr>
              <w:t>Islam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12"/>
              <w:ind w:left="178" w:right="272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87(96.7)</w:t>
            </w:r>
          </w:p>
        </w:tc>
        <w:tc>
          <w:tcPr>
            <w:tcW w:w="1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2045" w:type="dxa"/>
            <w:gridSpan w:val="2"/>
            <w:tcBorders>
              <w:top w:val="nil"/>
            </w:tcBorders>
          </w:tcPr>
          <w:p>
            <w:pPr>
              <w:pStyle w:val="TableParagraph"/>
              <w:spacing w:line="121" w:lineRule="exact" w:before="8"/>
              <w:ind w:left="485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Christianity</w:t>
            </w:r>
          </w:p>
        </w:tc>
        <w:tc>
          <w:tcPr>
            <w:tcW w:w="931" w:type="dxa"/>
            <w:tcBorders>
              <w:top w:val="nil"/>
            </w:tcBorders>
          </w:tcPr>
          <w:p>
            <w:pPr>
              <w:pStyle w:val="TableParagraph"/>
              <w:spacing w:line="121" w:lineRule="exact" w:before="8"/>
              <w:ind w:left="180" w:right="270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3(3.3)</w:t>
            </w:r>
          </w:p>
        </w:tc>
        <w:tc>
          <w:tcPr>
            <w:tcW w:w="1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0" w:hRule="atLeast"/>
        </w:trPr>
        <w:tc>
          <w:tcPr>
            <w:tcW w:w="2045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21" w:lineRule="exact" w:before="39"/>
              <w:ind w:left="187"/>
              <w:rPr>
                <w:b/>
                <w:sz w:val="11"/>
              </w:rPr>
            </w:pPr>
            <w:r>
              <w:rPr>
                <w:b/>
                <w:color w:val="2D2D2B"/>
                <w:sz w:val="11"/>
              </w:rPr>
              <w:t>Marital</w:t>
            </w:r>
            <w:r>
              <w:rPr>
                <w:b/>
                <w:color w:val="2D2D2B"/>
                <w:spacing w:val="8"/>
                <w:sz w:val="11"/>
              </w:rPr>
              <w:t> </w:t>
            </w:r>
            <w:r>
              <w:rPr>
                <w:b/>
                <w:color w:val="2D2D2B"/>
                <w:spacing w:val="-2"/>
                <w:sz w:val="11"/>
              </w:rPr>
              <w:t>Status</w:t>
            </w:r>
          </w:p>
        </w:tc>
        <w:tc>
          <w:tcPr>
            <w:tcW w:w="931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26" w:type="dxa"/>
            <w:gridSpan w:val="2"/>
            <w:vMerge w:val="restart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49" w:hRule="atLeast"/>
        </w:trPr>
        <w:tc>
          <w:tcPr>
            <w:tcW w:w="2045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10"/>
              <w:ind w:left="482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Single</w:t>
            </w:r>
          </w:p>
        </w:tc>
        <w:tc>
          <w:tcPr>
            <w:tcW w:w="9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9" w:lineRule="exact" w:before="10"/>
              <w:ind w:left="180" w:right="271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52(57.8)</w:t>
            </w:r>
          </w:p>
        </w:tc>
        <w:tc>
          <w:tcPr>
            <w:tcW w:w="1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3" w:hRule="atLeast"/>
        </w:trPr>
        <w:tc>
          <w:tcPr>
            <w:tcW w:w="2045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7"/>
              <w:ind w:left="487"/>
              <w:rPr>
                <w:b/>
                <w:sz w:val="10"/>
              </w:rPr>
            </w:pPr>
            <w:r>
              <w:rPr>
                <w:b/>
                <w:color w:val="2D2D2B"/>
                <w:spacing w:val="-2"/>
                <w:w w:val="110"/>
                <w:sz w:val="10"/>
              </w:rPr>
              <w:t>Married</w:t>
            </w:r>
          </w:p>
        </w:tc>
        <w:tc>
          <w:tcPr>
            <w:tcW w:w="931" w:type="dxa"/>
            <w:tcBorders>
              <w:top w:val="nil"/>
            </w:tcBorders>
          </w:tcPr>
          <w:p>
            <w:pPr>
              <w:pStyle w:val="TableParagraph"/>
              <w:spacing w:line="125" w:lineRule="exact" w:before="8"/>
              <w:ind w:left="179" w:right="272"/>
              <w:jc w:val="center"/>
              <w:rPr>
                <w:sz w:val="11"/>
              </w:rPr>
            </w:pPr>
            <w:r>
              <w:rPr>
                <w:color w:val="2D2D2B"/>
                <w:spacing w:val="-2"/>
                <w:w w:val="115"/>
                <w:sz w:val="11"/>
              </w:rPr>
              <w:t>38(42.2)</w:t>
            </w:r>
          </w:p>
        </w:tc>
        <w:tc>
          <w:tcPr>
            <w:tcW w:w="132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8"/>
        <w:ind w:left="124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444444"/>
          <w:w w:val="115"/>
          <w:sz w:val="13"/>
        </w:rPr>
        <w:t>Note: N</w:t>
      </w:r>
      <w:r>
        <w:rPr>
          <w:rFonts w:ascii="Times New Roman"/>
          <w:i/>
          <w:color w:val="797979"/>
          <w:w w:val="115"/>
          <w:sz w:val="13"/>
        </w:rPr>
        <w:t>=</w:t>
      </w:r>
      <w:r>
        <w:rPr>
          <w:rFonts w:ascii="Times New Roman"/>
          <w:i/>
          <w:color w:val="797979"/>
          <w:spacing w:val="-2"/>
          <w:w w:val="115"/>
          <w:sz w:val="13"/>
        </w:rPr>
        <w:t> </w:t>
      </w:r>
      <w:r>
        <w:rPr>
          <w:rFonts w:ascii="Times New Roman"/>
          <w:i/>
          <w:color w:val="2D2D2B"/>
          <w:spacing w:val="-5"/>
          <w:w w:val="115"/>
          <w:sz w:val="13"/>
        </w:rPr>
        <w:t>90</w:t>
      </w:r>
    </w:p>
    <w:p>
      <w:pPr>
        <w:pStyle w:val="BodyText"/>
        <w:spacing w:before="6"/>
        <w:rPr>
          <w:rFonts w:ascii="Times New Roman"/>
          <w:i/>
          <w:sz w:val="15"/>
        </w:rPr>
      </w:pPr>
    </w:p>
    <w:p>
      <w:pPr>
        <w:spacing w:before="1"/>
        <w:ind w:left="124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1"/>
          <w:w w:val="110"/>
          <w:sz w:val="13"/>
        </w:rPr>
        <w:t> </w:t>
      </w:r>
      <w:r>
        <w:rPr>
          <w:rFonts w:ascii="Times New Roman"/>
          <w:b/>
          <w:color w:val="2D2D2B"/>
          <w:spacing w:val="-10"/>
          <w:w w:val="110"/>
          <w:sz w:val="13"/>
        </w:rPr>
        <w:t>2</w:t>
      </w:r>
    </w:p>
    <w:p>
      <w:pPr>
        <w:spacing w:line="273" w:lineRule="auto" w:before="22"/>
        <w:ind w:left="135" w:right="0" w:hanging="10"/>
        <w:jc w:val="left"/>
        <w:rPr>
          <w:rFonts w:ascii="Times New Roman"/>
          <w:sz w:val="12"/>
        </w:rPr>
      </w:pPr>
      <w:r>
        <w:rPr>
          <w:rFonts w:ascii="Times New Roman"/>
          <w:color w:val="2D2D2B"/>
          <w:w w:val="120"/>
          <w:sz w:val="12"/>
        </w:rPr>
        <w:t>Intercorrelations</w:t>
      </w:r>
      <w:r>
        <w:rPr>
          <w:rFonts w:ascii="Times New Roman"/>
          <w:color w:val="2D2D2B"/>
          <w:spacing w:val="-9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between</w:t>
      </w:r>
      <w:r>
        <w:rPr>
          <w:rFonts w:ascii="Times New Roman"/>
          <w:color w:val="2D2D2B"/>
          <w:spacing w:val="-9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Attachment</w:t>
      </w:r>
      <w:r>
        <w:rPr>
          <w:rFonts w:ascii="Times New Roman"/>
          <w:color w:val="2D2D2B"/>
          <w:spacing w:val="-8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Styles</w:t>
      </w:r>
      <w:r>
        <w:rPr>
          <w:rFonts w:ascii="Times New Roman"/>
          <w:color w:val="2D2D2B"/>
          <w:spacing w:val="-9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and</w:t>
      </w:r>
      <w:r>
        <w:rPr>
          <w:rFonts w:ascii="Times New Roman"/>
          <w:color w:val="2D2D2B"/>
          <w:spacing w:val="-9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Obsessive</w:t>
      </w:r>
      <w:r>
        <w:rPr>
          <w:rFonts w:ascii="Times New Roman"/>
          <w:color w:val="2D2D2B"/>
          <w:spacing w:val="-9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Beliefs</w:t>
      </w:r>
      <w:r>
        <w:rPr>
          <w:rFonts w:ascii="Times New Roman"/>
          <w:color w:val="2D2D2B"/>
          <w:spacing w:val="-8"/>
          <w:w w:val="120"/>
          <w:sz w:val="12"/>
        </w:rPr>
        <w:t> </w:t>
      </w:r>
      <w:r>
        <w:rPr>
          <w:rFonts w:ascii="Times New Roman"/>
          <w:color w:val="1A1C1A"/>
          <w:w w:val="120"/>
          <w:sz w:val="12"/>
        </w:rPr>
        <w:t>in</w:t>
      </w:r>
      <w:r>
        <w:rPr>
          <w:rFonts w:ascii="Times New Roman"/>
          <w:color w:val="1A1C1A"/>
          <w:spacing w:val="40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Patients with OCD (N </w:t>
      </w:r>
      <w:r>
        <w:rPr>
          <w:rFonts w:ascii="Times New Roman"/>
          <w:color w:val="626262"/>
          <w:w w:val="120"/>
          <w:sz w:val="12"/>
        </w:rPr>
        <w:t>= </w:t>
      </w:r>
      <w:r>
        <w:rPr>
          <w:rFonts w:ascii="Times New Roman"/>
          <w:color w:val="2D2D2B"/>
          <w:w w:val="120"/>
          <w:sz w:val="12"/>
        </w:rPr>
        <w:t>90)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611"/>
        <w:gridCol w:w="515"/>
        <w:gridCol w:w="598"/>
        <w:gridCol w:w="548"/>
        <w:gridCol w:w="527"/>
      </w:tblGrid>
      <w:tr>
        <w:trPr>
          <w:trHeight w:val="205" w:hRule="atLeast"/>
        </w:trPr>
        <w:tc>
          <w:tcPr>
            <w:tcW w:w="1500" w:type="dxa"/>
          </w:tcPr>
          <w:p>
            <w:pPr>
              <w:pStyle w:val="TableParagraph"/>
              <w:spacing w:line="134" w:lineRule="exact" w:before="50"/>
              <w:ind w:left="101"/>
              <w:rPr>
                <w:b/>
                <w:sz w:val="12"/>
              </w:rPr>
            </w:pPr>
            <w:r>
              <w:rPr>
                <w:b/>
                <w:color w:val="1A1C1A"/>
                <w:spacing w:val="-2"/>
                <w:sz w:val="12"/>
              </w:rPr>
              <w:t>Variable</w:t>
            </w:r>
          </w:p>
        </w:tc>
        <w:tc>
          <w:tcPr>
            <w:tcW w:w="611" w:type="dxa"/>
          </w:tcPr>
          <w:p>
            <w:pPr>
              <w:pStyle w:val="TableParagraph"/>
              <w:spacing w:line="130" w:lineRule="exact" w:before="55"/>
              <w:ind w:right="84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A1C1A"/>
                <w:w w:val="100"/>
                <w:sz w:val="12"/>
              </w:rPr>
              <w:t>1</w:t>
            </w:r>
          </w:p>
        </w:tc>
        <w:tc>
          <w:tcPr>
            <w:tcW w:w="515" w:type="dxa"/>
          </w:tcPr>
          <w:p>
            <w:pPr>
              <w:pStyle w:val="TableParagraph"/>
              <w:spacing w:line="131" w:lineRule="exact" w:before="54"/>
              <w:ind w:left="15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A1C1A"/>
                <w:w w:val="100"/>
                <w:sz w:val="12"/>
              </w:rPr>
              <w:t>2</w:t>
            </w:r>
          </w:p>
        </w:tc>
        <w:tc>
          <w:tcPr>
            <w:tcW w:w="598" w:type="dxa"/>
          </w:tcPr>
          <w:p>
            <w:pPr>
              <w:pStyle w:val="TableParagraph"/>
              <w:spacing w:line="131" w:lineRule="exact" w:before="54"/>
              <w:ind w:left="10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A1C1A"/>
                <w:w w:val="100"/>
                <w:sz w:val="12"/>
              </w:rPr>
              <w:t>3</w:t>
            </w:r>
          </w:p>
        </w:tc>
        <w:tc>
          <w:tcPr>
            <w:tcW w:w="548" w:type="dxa"/>
          </w:tcPr>
          <w:p>
            <w:pPr>
              <w:pStyle w:val="TableParagraph"/>
              <w:spacing w:line="131" w:lineRule="exact" w:before="54"/>
              <w:ind w:right="2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A1C1A"/>
                <w:w w:val="102"/>
                <w:sz w:val="12"/>
              </w:rPr>
              <w:t>4</w:t>
            </w:r>
          </w:p>
        </w:tc>
        <w:tc>
          <w:tcPr>
            <w:tcW w:w="527" w:type="dxa"/>
          </w:tcPr>
          <w:p>
            <w:pPr>
              <w:pStyle w:val="TableParagraph"/>
              <w:spacing w:line="131" w:lineRule="exact" w:before="54"/>
              <w:ind w:left="21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1A1C1A"/>
                <w:w w:val="99"/>
                <w:sz w:val="12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1500" w:type="dxa"/>
          </w:tcPr>
          <w:p>
            <w:pPr>
              <w:pStyle w:val="TableParagraph"/>
              <w:spacing w:before="55"/>
              <w:ind w:left="115"/>
              <w:rPr>
                <w:sz w:val="12"/>
              </w:rPr>
            </w:pPr>
            <w:r>
              <w:rPr>
                <w:color w:val="1A1C1A"/>
                <w:w w:val="105"/>
                <w:sz w:val="12"/>
              </w:rPr>
              <w:t>l</w:t>
            </w:r>
            <w:r>
              <w:rPr>
                <w:w w:val="105"/>
                <w:sz w:val="12"/>
              </w:rPr>
              <w:t>.</w:t>
            </w:r>
            <w:r>
              <w:rPr>
                <w:color w:val="2D2D2B"/>
                <w:w w:val="105"/>
                <w:sz w:val="12"/>
              </w:rPr>
              <w:t>Attachment</w:t>
            </w:r>
            <w:r>
              <w:rPr>
                <w:color w:val="2D2D2B"/>
                <w:spacing w:val="2"/>
                <w:w w:val="105"/>
                <w:sz w:val="12"/>
              </w:rPr>
              <w:t> </w:t>
            </w:r>
            <w:r>
              <w:rPr>
                <w:color w:val="2D2D2B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611" w:type="dxa"/>
          </w:tcPr>
          <w:p>
            <w:pPr>
              <w:pStyle w:val="TableParagraph"/>
              <w:spacing w:before="60"/>
              <w:ind w:left="114"/>
              <w:rPr>
                <w:sz w:val="11"/>
              </w:rPr>
            </w:pPr>
            <w:r>
              <w:rPr>
                <w:color w:val="1A1C1A"/>
                <w:sz w:val="11"/>
              </w:rPr>
              <w:t>-</w:t>
            </w:r>
            <w:r>
              <w:rPr>
                <w:color w:val="1A1C1A"/>
                <w:spacing w:val="-10"/>
                <w:w w:val="105"/>
                <w:sz w:val="11"/>
              </w:rPr>
              <w:t>-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500" w:type="dxa"/>
          </w:tcPr>
          <w:p>
            <w:pPr>
              <w:pStyle w:val="TableParagraph"/>
              <w:spacing w:before="42"/>
              <w:ind w:left="100"/>
              <w:rPr>
                <w:sz w:val="12"/>
              </w:rPr>
            </w:pPr>
            <w:r>
              <w:rPr>
                <w:color w:val="2D2D2B"/>
                <w:sz w:val="12"/>
              </w:rPr>
              <w:t>2.Attachment</w:t>
            </w:r>
            <w:r>
              <w:rPr>
                <w:color w:val="2D2D2B"/>
                <w:spacing w:val="23"/>
                <w:w w:val="105"/>
                <w:sz w:val="12"/>
              </w:rPr>
              <w:t> </w:t>
            </w:r>
            <w:r>
              <w:rPr>
                <w:color w:val="2D2D2B"/>
                <w:spacing w:val="-2"/>
                <w:w w:val="105"/>
                <w:sz w:val="12"/>
              </w:rPr>
              <w:t>Avoidance</w:t>
            </w:r>
          </w:p>
        </w:tc>
        <w:tc>
          <w:tcPr>
            <w:tcW w:w="611" w:type="dxa"/>
          </w:tcPr>
          <w:p>
            <w:pPr>
              <w:pStyle w:val="TableParagraph"/>
              <w:spacing w:before="42"/>
              <w:ind w:left="115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.53***</w:t>
            </w:r>
          </w:p>
        </w:tc>
        <w:tc>
          <w:tcPr>
            <w:tcW w:w="515" w:type="dxa"/>
          </w:tcPr>
          <w:p>
            <w:pPr>
              <w:pStyle w:val="TableParagraph"/>
              <w:spacing w:before="43"/>
              <w:ind w:left="118"/>
              <w:rPr>
                <w:sz w:val="11"/>
              </w:rPr>
            </w:pPr>
            <w:r>
              <w:rPr>
                <w:color w:val="1A1C1A"/>
                <w:sz w:val="11"/>
              </w:rPr>
              <w:t>-</w:t>
            </w:r>
            <w:r>
              <w:rPr>
                <w:color w:val="1A1C1A"/>
                <w:spacing w:val="-10"/>
                <w:w w:val="105"/>
                <w:sz w:val="11"/>
              </w:rPr>
              <w:t>-</w:t>
            </w:r>
          </w:p>
        </w:tc>
        <w:tc>
          <w:tcPr>
            <w:tcW w:w="59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500" w:type="dxa"/>
          </w:tcPr>
          <w:p>
            <w:pPr>
              <w:pStyle w:val="TableParagraph"/>
              <w:spacing w:line="130" w:lineRule="exact" w:before="63"/>
              <w:ind w:left="97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3.RT</w:t>
            </w:r>
            <w:r>
              <w:rPr>
                <w:color w:val="2D2D2B"/>
                <w:spacing w:val="-7"/>
                <w:w w:val="105"/>
                <w:sz w:val="12"/>
              </w:rPr>
              <w:t> </w:t>
            </w:r>
            <w:r>
              <w:rPr>
                <w:color w:val="2D2D2B"/>
                <w:spacing w:val="-2"/>
                <w:w w:val="105"/>
                <w:sz w:val="12"/>
              </w:rPr>
              <w:t>Belief</w:t>
            </w:r>
          </w:p>
        </w:tc>
        <w:tc>
          <w:tcPr>
            <w:tcW w:w="611" w:type="dxa"/>
          </w:tcPr>
          <w:p>
            <w:pPr>
              <w:pStyle w:val="TableParagraph"/>
              <w:spacing w:line="130" w:lineRule="exact" w:before="63"/>
              <w:ind w:left="115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.43***</w:t>
            </w:r>
          </w:p>
        </w:tc>
        <w:tc>
          <w:tcPr>
            <w:tcW w:w="515" w:type="dxa"/>
          </w:tcPr>
          <w:p>
            <w:pPr>
              <w:pStyle w:val="TableParagraph"/>
              <w:spacing w:line="130" w:lineRule="exact" w:before="63"/>
              <w:ind w:left="119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.28***</w:t>
            </w:r>
          </w:p>
        </w:tc>
        <w:tc>
          <w:tcPr>
            <w:tcW w:w="598" w:type="dxa"/>
          </w:tcPr>
          <w:p>
            <w:pPr>
              <w:pStyle w:val="TableParagraph"/>
              <w:spacing w:before="64"/>
              <w:ind w:left="156"/>
              <w:rPr>
                <w:sz w:val="11"/>
              </w:rPr>
            </w:pPr>
            <w:r>
              <w:rPr>
                <w:color w:val="1A1C1A"/>
                <w:sz w:val="11"/>
              </w:rPr>
              <w:t>-</w:t>
            </w:r>
            <w:r>
              <w:rPr>
                <w:color w:val="1A1C1A"/>
                <w:spacing w:val="-10"/>
                <w:w w:val="105"/>
                <w:sz w:val="11"/>
              </w:rPr>
              <w:t>-</w:t>
            </w:r>
          </w:p>
        </w:tc>
        <w:tc>
          <w:tcPr>
            <w:tcW w:w="54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500" w:type="dxa"/>
          </w:tcPr>
          <w:p>
            <w:pPr>
              <w:pStyle w:val="TableParagraph"/>
              <w:spacing w:before="50"/>
              <w:ind w:left="96"/>
              <w:rPr>
                <w:sz w:val="12"/>
              </w:rPr>
            </w:pPr>
            <w:r>
              <w:rPr>
                <w:color w:val="1A1C1A"/>
                <w:w w:val="105"/>
                <w:sz w:val="12"/>
              </w:rPr>
              <w:t>4.PC</w:t>
            </w:r>
            <w:r>
              <w:rPr>
                <w:color w:val="1A1C1A"/>
                <w:spacing w:val="1"/>
                <w:w w:val="105"/>
                <w:sz w:val="12"/>
              </w:rPr>
              <w:t> </w:t>
            </w:r>
            <w:r>
              <w:rPr>
                <w:color w:val="1A1C1A"/>
                <w:spacing w:val="-2"/>
                <w:w w:val="105"/>
                <w:sz w:val="12"/>
              </w:rPr>
              <w:t>Belief</w:t>
            </w:r>
          </w:p>
        </w:tc>
        <w:tc>
          <w:tcPr>
            <w:tcW w:w="611" w:type="dxa"/>
          </w:tcPr>
          <w:p>
            <w:pPr>
              <w:pStyle w:val="TableParagraph"/>
              <w:spacing w:before="50"/>
              <w:ind w:left="115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.04</w:t>
            </w:r>
          </w:p>
        </w:tc>
        <w:tc>
          <w:tcPr>
            <w:tcW w:w="515" w:type="dxa"/>
          </w:tcPr>
          <w:p>
            <w:pPr>
              <w:pStyle w:val="TableParagraph"/>
              <w:spacing w:before="50"/>
              <w:ind w:left="119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.02</w:t>
            </w:r>
          </w:p>
        </w:tc>
        <w:tc>
          <w:tcPr>
            <w:tcW w:w="598" w:type="dxa"/>
          </w:tcPr>
          <w:p>
            <w:pPr>
              <w:pStyle w:val="TableParagraph"/>
              <w:spacing w:before="60"/>
              <w:ind w:left="157"/>
              <w:rPr>
                <w:sz w:val="11"/>
              </w:rPr>
            </w:pPr>
            <w:r>
              <w:rPr>
                <w:spacing w:val="-5"/>
                <w:w w:val="110"/>
                <w:sz w:val="11"/>
              </w:rPr>
              <w:t>.</w:t>
            </w:r>
            <w:r>
              <w:rPr>
                <w:color w:val="1A1C1A"/>
                <w:spacing w:val="-5"/>
                <w:w w:val="110"/>
                <w:sz w:val="11"/>
              </w:rPr>
              <w:t>11</w:t>
            </w:r>
          </w:p>
        </w:tc>
        <w:tc>
          <w:tcPr>
            <w:tcW w:w="548" w:type="dxa"/>
          </w:tcPr>
          <w:p>
            <w:pPr>
              <w:pStyle w:val="TableParagraph"/>
              <w:spacing w:before="52"/>
              <w:ind w:left="148"/>
              <w:rPr>
                <w:sz w:val="11"/>
              </w:rPr>
            </w:pPr>
            <w:r>
              <w:rPr>
                <w:color w:val="1A1C1A"/>
                <w:w w:val="110"/>
                <w:sz w:val="11"/>
              </w:rPr>
              <w:t>-</w:t>
            </w:r>
            <w:r>
              <w:rPr>
                <w:color w:val="1A1C1A"/>
                <w:spacing w:val="-12"/>
                <w:w w:val="110"/>
                <w:sz w:val="11"/>
              </w:rPr>
              <w:t>-</w:t>
            </w:r>
          </w:p>
        </w:tc>
        <w:tc>
          <w:tcPr>
            <w:tcW w:w="52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96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5.ICT</w:t>
            </w:r>
            <w:r>
              <w:rPr>
                <w:color w:val="2D2D2B"/>
                <w:spacing w:val="-3"/>
                <w:w w:val="105"/>
                <w:sz w:val="12"/>
              </w:rPr>
              <w:t> </w:t>
            </w:r>
            <w:r>
              <w:rPr>
                <w:color w:val="2D2D2B"/>
                <w:spacing w:val="-2"/>
                <w:w w:val="105"/>
                <w:sz w:val="12"/>
              </w:rPr>
              <w:t>Belief</w:t>
            </w:r>
          </w:p>
        </w:tc>
        <w:tc>
          <w:tcPr>
            <w:tcW w:w="611" w:type="dxa"/>
          </w:tcPr>
          <w:p>
            <w:pPr>
              <w:pStyle w:val="TableParagraph"/>
              <w:spacing w:before="46"/>
              <w:ind w:left="1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</w:t>
            </w:r>
            <w:r>
              <w:rPr>
                <w:color w:val="2D2D2B"/>
                <w:spacing w:val="-2"/>
                <w:w w:val="110"/>
                <w:sz w:val="12"/>
              </w:rPr>
              <w:t>3l***</w:t>
            </w:r>
          </w:p>
        </w:tc>
        <w:tc>
          <w:tcPr>
            <w:tcW w:w="515" w:type="dxa"/>
          </w:tcPr>
          <w:p>
            <w:pPr>
              <w:pStyle w:val="TableParagraph"/>
              <w:spacing w:before="46"/>
              <w:ind w:left="119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.24*</w:t>
            </w:r>
          </w:p>
        </w:tc>
        <w:tc>
          <w:tcPr>
            <w:tcW w:w="598" w:type="dxa"/>
          </w:tcPr>
          <w:p>
            <w:pPr>
              <w:pStyle w:val="TableParagraph"/>
              <w:spacing w:before="46"/>
              <w:ind w:left="156"/>
              <w:rPr>
                <w:sz w:val="12"/>
              </w:rPr>
            </w:pPr>
            <w:r>
              <w:rPr>
                <w:color w:val="1A1C1A"/>
                <w:spacing w:val="-2"/>
                <w:w w:val="105"/>
                <w:sz w:val="12"/>
              </w:rPr>
              <w:t>.47***</w:t>
            </w:r>
          </w:p>
        </w:tc>
        <w:tc>
          <w:tcPr>
            <w:tcW w:w="548" w:type="dxa"/>
          </w:tcPr>
          <w:p>
            <w:pPr>
              <w:pStyle w:val="TableParagraph"/>
              <w:spacing w:before="46"/>
              <w:ind w:left="148"/>
              <w:rPr>
                <w:sz w:val="12"/>
              </w:rPr>
            </w:pPr>
            <w:r>
              <w:rPr>
                <w:color w:val="1A1C1A"/>
                <w:spacing w:val="-4"/>
                <w:w w:val="105"/>
                <w:sz w:val="12"/>
              </w:rPr>
              <w:t>.22*</w:t>
            </w:r>
          </w:p>
        </w:tc>
        <w:tc>
          <w:tcPr>
            <w:tcW w:w="527" w:type="dxa"/>
          </w:tcPr>
          <w:p>
            <w:pPr>
              <w:pStyle w:val="TableParagraph"/>
              <w:spacing w:before="47"/>
              <w:ind w:left="161"/>
              <w:rPr>
                <w:sz w:val="11"/>
              </w:rPr>
            </w:pPr>
            <w:r>
              <w:rPr>
                <w:color w:val="1A1C1A"/>
                <w:w w:val="105"/>
                <w:sz w:val="11"/>
              </w:rPr>
              <w:t>-</w:t>
            </w:r>
            <w:r>
              <w:rPr>
                <w:color w:val="1A1C1A"/>
                <w:spacing w:val="-10"/>
                <w:w w:val="105"/>
                <w:sz w:val="11"/>
              </w:rPr>
              <w:t>-</w:t>
            </w:r>
          </w:p>
        </w:tc>
      </w:tr>
      <w:tr>
        <w:trPr>
          <w:trHeight w:val="209" w:hRule="atLeast"/>
        </w:trPr>
        <w:tc>
          <w:tcPr>
            <w:tcW w:w="1500" w:type="dxa"/>
          </w:tcPr>
          <w:p>
            <w:pPr>
              <w:pStyle w:val="TableParagraph"/>
              <w:spacing w:line="134" w:lineRule="exact" w:before="55"/>
              <w:ind w:left="98"/>
              <w:rPr>
                <w:i/>
                <w:sz w:val="12"/>
              </w:rPr>
            </w:pPr>
            <w:r>
              <w:rPr>
                <w:i/>
                <w:color w:val="2D2D2B"/>
                <w:w w:val="99"/>
                <w:sz w:val="12"/>
              </w:rPr>
              <w:t>M</w:t>
            </w:r>
          </w:p>
        </w:tc>
        <w:tc>
          <w:tcPr>
            <w:tcW w:w="611" w:type="dxa"/>
          </w:tcPr>
          <w:p>
            <w:pPr>
              <w:pStyle w:val="TableParagraph"/>
              <w:spacing w:line="134" w:lineRule="exact" w:before="55"/>
              <w:ind w:left="114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3.47</w:t>
            </w:r>
          </w:p>
        </w:tc>
        <w:tc>
          <w:tcPr>
            <w:tcW w:w="515" w:type="dxa"/>
          </w:tcPr>
          <w:p>
            <w:pPr>
              <w:pStyle w:val="TableParagraph"/>
              <w:spacing w:line="134" w:lineRule="exact" w:before="55"/>
              <w:ind w:left="118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3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1A1C1A"/>
                <w:spacing w:val="-4"/>
                <w:w w:val="105"/>
                <w:sz w:val="12"/>
              </w:rPr>
              <w:t>19</w:t>
            </w:r>
          </w:p>
        </w:tc>
        <w:tc>
          <w:tcPr>
            <w:tcW w:w="598" w:type="dxa"/>
          </w:tcPr>
          <w:p>
            <w:pPr>
              <w:pStyle w:val="TableParagraph"/>
              <w:spacing w:line="134" w:lineRule="exact" w:before="55"/>
              <w:ind w:left="155"/>
              <w:rPr>
                <w:sz w:val="12"/>
              </w:rPr>
            </w:pPr>
            <w:r>
              <w:rPr>
                <w:color w:val="1A1C1A"/>
                <w:spacing w:val="-4"/>
                <w:w w:val="105"/>
                <w:sz w:val="12"/>
              </w:rPr>
              <w:t>4.97</w:t>
            </w:r>
          </w:p>
        </w:tc>
        <w:tc>
          <w:tcPr>
            <w:tcW w:w="548" w:type="dxa"/>
          </w:tcPr>
          <w:p>
            <w:pPr>
              <w:pStyle w:val="TableParagraph"/>
              <w:spacing w:line="134" w:lineRule="exact" w:before="55"/>
              <w:ind w:left="147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5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2D2D2B"/>
                <w:spacing w:val="-4"/>
                <w:w w:val="105"/>
                <w:sz w:val="12"/>
              </w:rPr>
              <w:t>29</w:t>
            </w:r>
          </w:p>
        </w:tc>
        <w:tc>
          <w:tcPr>
            <w:tcW w:w="527" w:type="dxa"/>
          </w:tcPr>
          <w:p>
            <w:pPr>
              <w:pStyle w:val="TableParagraph"/>
              <w:spacing w:line="134" w:lineRule="exact" w:before="55"/>
              <w:ind w:left="160"/>
              <w:rPr>
                <w:sz w:val="12"/>
              </w:rPr>
            </w:pPr>
            <w:r>
              <w:rPr>
                <w:color w:val="1A1C1A"/>
                <w:spacing w:val="-4"/>
                <w:w w:val="105"/>
                <w:sz w:val="12"/>
              </w:rPr>
              <w:t>4.87</w:t>
            </w:r>
          </w:p>
        </w:tc>
      </w:tr>
      <w:tr>
        <w:trPr>
          <w:trHeight w:val="213" w:hRule="atLeast"/>
        </w:trPr>
        <w:tc>
          <w:tcPr>
            <w:tcW w:w="1500" w:type="dxa"/>
          </w:tcPr>
          <w:p>
            <w:pPr>
              <w:pStyle w:val="TableParagraph"/>
              <w:spacing w:before="46"/>
              <w:ind w:left="97"/>
              <w:rPr>
                <w:i/>
                <w:sz w:val="12"/>
              </w:rPr>
            </w:pPr>
            <w:r>
              <w:rPr>
                <w:i/>
                <w:color w:val="2D2D2B"/>
                <w:spacing w:val="-5"/>
                <w:w w:val="105"/>
                <w:sz w:val="12"/>
              </w:rPr>
              <w:t>SD</w:t>
            </w:r>
          </w:p>
        </w:tc>
        <w:tc>
          <w:tcPr>
            <w:tcW w:w="611" w:type="dxa"/>
          </w:tcPr>
          <w:p>
            <w:pPr>
              <w:pStyle w:val="TableParagraph"/>
              <w:spacing w:before="46"/>
              <w:ind w:left="117"/>
              <w:rPr>
                <w:sz w:val="12"/>
              </w:rPr>
            </w:pPr>
            <w:r>
              <w:rPr>
                <w:color w:val="1A1C1A"/>
                <w:spacing w:val="-4"/>
                <w:w w:val="105"/>
                <w:sz w:val="12"/>
              </w:rPr>
              <w:t>1.05</w:t>
            </w:r>
          </w:p>
        </w:tc>
        <w:tc>
          <w:tcPr>
            <w:tcW w:w="515" w:type="dxa"/>
          </w:tcPr>
          <w:p>
            <w:pPr>
              <w:pStyle w:val="TableParagraph"/>
              <w:spacing w:before="46"/>
              <w:ind w:left="119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.73</w:t>
            </w:r>
          </w:p>
        </w:tc>
        <w:tc>
          <w:tcPr>
            <w:tcW w:w="598" w:type="dxa"/>
          </w:tcPr>
          <w:p>
            <w:pPr>
              <w:pStyle w:val="TableParagraph"/>
              <w:spacing w:before="46"/>
              <w:ind w:left="160"/>
              <w:rPr>
                <w:sz w:val="12"/>
              </w:rPr>
            </w:pPr>
            <w:r>
              <w:rPr>
                <w:color w:val="2D2D2B"/>
                <w:sz w:val="11"/>
              </w:rPr>
              <w:t>1.3</w:t>
            </w:r>
            <w:r>
              <w:rPr>
                <w:color w:val="2D2D2B"/>
                <w:spacing w:val="1"/>
                <w:sz w:val="11"/>
              </w:rPr>
              <w:t> </w:t>
            </w:r>
            <w:r>
              <w:rPr>
                <w:color w:val="1A1C1A"/>
                <w:spacing w:val="-10"/>
                <w:sz w:val="12"/>
              </w:rPr>
              <w:t>I</w:t>
            </w:r>
          </w:p>
        </w:tc>
        <w:tc>
          <w:tcPr>
            <w:tcW w:w="548" w:type="dxa"/>
          </w:tcPr>
          <w:p>
            <w:pPr>
              <w:pStyle w:val="TableParagraph"/>
              <w:spacing w:before="46"/>
              <w:ind w:left="151"/>
              <w:rPr>
                <w:sz w:val="12"/>
              </w:rPr>
            </w:pPr>
            <w:r>
              <w:rPr>
                <w:color w:val="1A1C1A"/>
                <w:spacing w:val="-4"/>
                <w:sz w:val="12"/>
              </w:rPr>
              <w:t>1.19</w:t>
            </w:r>
          </w:p>
        </w:tc>
        <w:tc>
          <w:tcPr>
            <w:tcW w:w="527" w:type="dxa"/>
          </w:tcPr>
          <w:p>
            <w:pPr>
              <w:pStyle w:val="TableParagraph"/>
              <w:spacing w:before="46"/>
              <w:ind w:left="164"/>
              <w:rPr>
                <w:sz w:val="12"/>
              </w:rPr>
            </w:pPr>
            <w:r>
              <w:rPr>
                <w:color w:val="1A1C1A"/>
                <w:spacing w:val="-4"/>
                <w:sz w:val="12"/>
              </w:rPr>
              <w:t>1.27</w:t>
            </w:r>
          </w:p>
        </w:tc>
      </w:tr>
    </w:tbl>
    <w:p>
      <w:pPr>
        <w:spacing w:before="19"/>
        <w:ind w:left="12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2D2B"/>
          <w:w w:val="110"/>
          <w:sz w:val="12"/>
        </w:rPr>
        <w:t>Note:</w:t>
      </w:r>
      <w:r>
        <w:rPr>
          <w:rFonts w:ascii="Times New Roman"/>
          <w:color w:val="2D2D2B"/>
          <w:spacing w:val="19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RT</w:t>
      </w:r>
      <w:r>
        <w:rPr>
          <w:rFonts w:ascii="Times New Roman"/>
          <w:color w:val="626262"/>
          <w:w w:val="110"/>
          <w:sz w:val="12"/>
        </w:rPr>
        <w:t>=</w:t>
      </w:r>
      <w:r>
        <w:rPr>
          <w:rFonts w:ascii="Times New Roman"/>
          <w:color w:val="626262"/>
          <w:spacing w:val="11"/>
          <w:w w:val="110"/>
          <w:sz w:val="12"/>
        </w:rPr>
        <w:t> </w:t>
      </w:r>
      <w:r>
        <w:rPr>
          <w:rFonts w:ascii="Times New Roman"/>
          <w:color w:val="444444"/>
          <w:w w:val="110"/>
          <w:sz w:val="12"/>
        </w:rPr>
        <w:t>over</w:t>
      </w:r>
      <w:r>
        <w:rPr>
          <w:rFonts w:ascii="Times New Roman"/>
          <w:color w:val="444444"/>
          <w:spacing w:val="9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responsibility</w:t>
      </w:r>
      <w:r>
        <w:rPr>
          <w:rFonts w:ascii="Times New Roman"/>
          <w:color w:val="2D2D2B"/>
          <w:spacing w:val="-2"/>
          <w:w w:val="110"/>
          <w:sz w:val="12"/>
        </w:rPr>
        <w:t> </w:t>
      </w:r>
      <w:r>
        <w:rPr>
          <w:rFonts w:ascii="Times New Roman"/>
          <w:color w:val="2D2D2B"/>
          <w:w w:val="110"/>
          <w:sz w:val="14"/>
        </w:rPr>
        <w:t>&amp;</w:t>
      </w:r>
      <w:r>
        <w:rPr>
          <w:rFonts w:ascii="Times New Roman"/>
          <w:color w:val="2D2D2B"/>
          <w:spacing w:val="-2"/>
          <w:w w:val="110"/>
          <w:sz w:val="14"/>
        </w:rPr>
        <w:t> </w:t>
      </w:r>
      <w:r>
        <w:rPr>
          <w:rFonts w:ascii="Times New Roman"/>
          <w:color w:val="2D2D2B"/>
          <w:w w:val="110"/>
          <w:sz w:val="12"/>
        </w:rPr>
        <w:t>overestimation</w:t>
      </w:r>
      <w:r>
        <w:rPr>
          <w:rFonts w:ascii="Times New Roman"/>
          <w:color w:val="2D2D2B"/>
          <w:spacing w:val="3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of</w:t>
      </w:r>
      <w:r>
        <w:rPr>
          <w:rFonts w:ascii="Times New Roman"/>
          <w:color w:val="2D2D2B"/>
          <w:spacing w:val="10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threat</w:t>
      </w:r>
      <w:r>
        <w:rPr>
          <w:rFonts w:ascii="Times New Roman"/>
          <w:color w:val="626262"/>
          <w:w w:val="110"/>
          <w:sz w:val="12"/>
        </w:rPr>
        <w:t>;</w:t>
      </w:r>
      <w:r>
        <w:rPr>
          <w:rFonts w:ascii="Times New Roman"/>
          <w:color w:val="626262"/>
          <w:spacing w:val="13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PC</w:t>
      </w:r>
      <w:r>
        <w:rPr>
          <w:rFonts w:ascii="Times New Roman"/>
          <w:color w:val="626262"/>
          <w:w w:val="110"/>
          <w:sz w:val="12"/>
        </w:rPr>
        <w:t>=</w:t>
      </w:r>
      <w:r>
        <w:rPr>
          <w:rFonts w:ascii="Times New Roman"/>
          <w:color w:val="626262"/>
          <w:spacing w:val="17"/>
          <w:w w:val="110"/>
          <w:sz w:val="12"/>
        </w:rPr>
        <w:t> </w:t>
      </w:r>
      <w:r>
        <w:rPr>
          <w:rFonts w:ascii="Times New Roman"/>
          <w:color w:val="2D2D2B"/>
          <w:spacing w:val="-2"/>
          <w:w w:val="110"/>
          <w:sz w:val="12"/>
        </w:rPr>
        <w:t>perfectionism</w:t>
      </w:r>
    </w:p>
    <w:p>
      <w:pPr>
        <w:spacing w:line="147" w:lineRule="exact" w:before="9"/>
        <w:ind w:left="127" w:right="0" w:firstLine="0"/>
        <w:jc w:val="left"/>
        <w:rPr>
          <w:rFonts w:ascii="Times New Roman"/>
          <w:sz w:val="12"/>
        </w:rPr>
      </w:pPr>
      <w:r>
        <w:rPr>
          <w:color w:val="2D2D2B"/>
          <w:w w:val="110"/>
          <w:sz w:val="13"/>
        </w:rPr>
        <w:t>&amp;</w:t>
      </w:r>
      <w:r>
        <w:rPr>
          <w:color w:val="2D2D2B"/>
          <w:spacing w:val="6"/>
          <w:w w:val="110"/>
          <w:sz w:val="13"/>
        </w:rPr>
        <w:t> </w:t>
      </w:r>
      <w:r>
        <w:rPr>
          <w:rFonts w:ascii="Times New Roman"/>
          <w:color w:val="2D2D2B"/>
          <w:w w:val="110"/>
          <w:sz w:val="12"/>
        </w:rPr>
        <w:t>intolerance</w:t>
      </w:r>
      <w:r>
        <w:rPr>
          <w:rFonts w:ascii="Times New Roman"/>
          <w:color w:val="2D2D2B"/>
          <w:spacing w:val="7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of</w:t>
      </w:r>
      <w:r>
        <w:rPr>
          <w:rFonts w:ascii="Times New Roman"/>
          <w:color w:val="2D2D2B"/>
          <w:spacing w:val="9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uncertainty;</w:t>
      </w:r>
      <w:r>
        <w:rPr>
          <w:rFonts w:ascii="Times New Roman"/>
          <w:color w:val="2D2D2B"/>
          <w:spacing w:val="5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JCT</w:t>
      </w:r>
      <w:r>
        <w:rPr>
          <w:rFonts w:ascii="Times New Roman"/>
          <w:color w:val="626262"/>
          <w:w w:val="110"/>
          <w:sz w:val="12"/>
        </w:rPr>
        <w:t>=</w:t>
      </w:r>
      <w:r>
        <w:rPr>
          <w:rFonts w:ascii="Times New Roman"/>
          <w:color w:val="626262"/>
          <w:spacing w:val="6"/>
          <w:w w:val="110"/>
          <w:sz w:val="12"/>
        </w:rPr>
        <w:t> </w:t>
      </w:r>
      <w:r>
        <w:rPr>
          <w:rFonts w:ascii="Times New Roman"/>
          <w:color w:val="444444"/>
          <w:w w:val="110"/>
          <w:sz w:val="12"/>
        </w:rPr>
        <w:t>over</w:t>
      </w:r>
      <w:r>
        <w:rPr>
          <w:rFonts w:ascii="Times New Roman"/>
          <w:color w:val="444444"/>
          <w:spacing w:val="2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importance</w:t>
      </w:r>
      <w:r>
        <w:rPr>
          <w:rFonts w:ascii="Times New Roman"/>
          <w:color w:val="2D2D2B"/>
          <w:spacing w:val="6"/>
          <w:w w:val="110"/>
          <w:sz w:val="12"/>
        </w:rPr>
        <w:t> </w:t>
      </w:r>
      <w:r>
        <w:rPr>
          <w:color w:val="2D2D2B"/>
          <w:w w:val="110"/>
          <w:sz w:val="13"/>
        </w:rPr>
        <w:t>&amp;</w:t>
      </w:r>
      <w:r>
        <w:rPr>
          <w:color w:val="2D2D2B"/>
          <w:spacing w:val="4"/>
          <w:w w:val="110"/>
          <w:sz w:val="13"/>
        </w:rPr>
        <w:t> </w:t>
      </w:r>
      <w:r>
        <w:rPr>
          <w:rFonts w:ascii="Times New Roman"/>
          <w:color w:val="2D2D2B"/>
          <w:w w:val="110"/>
          <w:sz w:val="12"/>
        </w:rPr>
        <w:t>need</w:t>
      </w:r>
      <w:r>
        <w:rPr>
          <w:rFonts w:ascii="Times New Roman"/>
          <w:color w:val="2D2D2B"/>
          <w:spacing w:val="7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to</w:t>
      </w:r>
      <w:r>
        <w:rPr>
          <w:rFonts w:ascii="Times New Roman"/>
          <w:color w:val="2D2D2B"/>
          <w:spacing w:val="-2"/>
          <w:w w:val="110"/>
          <w:sz w:val="12"/>
        </w:rPr>
        <w:t> </w:t>
      </w:r>
      <w:r>
        <w:rPr>
          <w:rFonts w:ascii="Times New Roman"/>
          <w:color w:val="2D2D2B"/>
          <w:w w:val="110"/>
          <w:sz w:val="12"/>
        </w:rPr>
        <w:t>control</w:t>
      </w:r>
      <w:r>
        <w:rPr>
          <w:rFonts w:ascii="Times New Roman"/>
          <w:color w:val="2D2D2B"/>
          <w:spacing w:val="6"/>
          <w:w w:val="110"/>
          <w:sz w:val="12"/>
        </w:rPr>
        <w:t> </w:t>
      </w:r>
      <w:r>
        <w:rPr>
          <w:rFonts w:ascii="Times New Roman"/>
          <w:color w:val="2D2D2B"/>
          <w:spacing w:val="-2"/>
          <w:w w:val="110"/>
          <w:sz w:val="12"/>
        </w:rPr>
        <w:t>thoughts</w:t>
      </w:r>
    </w:p>
    <w:p>
      <w:pPr>
        <w:spacing w:line="159" w:lineRule="exact" w:before="0"/>
        <w:ind w:left="125" w:right="0" w:firstLine="0"/>
        <w:jc w:val="both"/>
        <w:rPr>
          <w:i/>
          <w:sz w:val="13"/>
        </w:rPr>
      </w:pPr>
      <w:r>
        <w:rPr>
          <w:rFonts w:ascii="Times New Roman"/>
          <w:i/>
          <w:color w:val="444444"/>
          <w:w w:val="95"/>
          <w:sz w:val="14"/>
        </w:rPr>
        <w:t>*p</w:t>
      </w:r>
      <w:r>
        <w:rPr>
          <w:rFonts w:ascii="Times New Roman"/>
          <w:i/>
          <w:color w:val="444444"/>
          <w:spacing w:val="-4"/>
          <w:w w:val="95"/>
          <w:sz w:val="14"/>
        </w:rPr>
        <w:t> </w:t>
      </w:r>
      <w:r>
        <w:rPr>
          <w:color w:val="626262"/>
          <w:w w:val="95"/>
          <w:sz w:val="12"/>
        </w:rPr>
        <w:t>&lt;</w:t>
      </w:r>
      <w:r>
        <w:rPr>
          <w:color w:val="626262"/>
          <w:spacing w:val="13"/>
          <w:sz w:val="12"/>
        </w:rPr>
        <w:t> </w:t>
      </w:r>
      <w:r>
        <w:rPr>
          <w:i/>
          <w:color w:val="2D2D2B"/>
          <w:w w:val="95"/>
          <w:sz w:val="13"/>
        </w:rPr>
        <w:t>.05.</w:t>
      </w:r>
      <w:r>
        <w:rPr>
          <w:rFonts w:ascii="Times New Roman"/>
          <w:i/>
          <w:color w:val="2D2D2B"/>
          <w:w w:val="95"/>
          <w:sz w:val="14"/>
        </w:rPr>
        <w:t>**p</w:t>
      </w:r>
      <w:r>
        <w:rPr>
          <w:rFonts w:ascii="Times New Roman"/>
          <w:i/>
          <w:color w:val="2D2D2B"/>
          <w:spacing w:val="-1"/>
          <w:w w:val="95"/>
          <w:sz w:val="14"/>
        </w:rPr>
        <w:t> </w:t>
      </w:r>
      <w:r>
        <w:rPr>
          <w:color w:val="626262"/>
          <w:w w:val="95"/>
          <w:sz w:val="12"/>
        </w:rPr>
        <w:t>&lt;</w:t>
      </w:r>
      <w:r>
        <w:rPr>
          <w:color w:val="626262"/>
          <w:spacing w:val="13"/>
          <w:sz w:val="12"/>
        </w:rPr>
        <w:t> </w:t>
      </w:r>
      <w:r>
        <w:rPr>
          <w:i/>
          <w:color w:val="2D2D2B"/>
          <w:w w:val="95"/>
          <w:sz w:val="13"/>
        </w:rPr>
        <w:t>.OJ.</w:t>
      </w:r>
      <w:r>
        <w:rPr>
          <w:rFonts w:ascii="Times New Roman"/>
          <w:i/>
          <w:color w:val="2D2D2B"/>
          <w:w w:val="95"/>
          <w:sz w:val="14"/>
        </w:rPr>
        <w:t>***p</w:t>
      </w:r>
      <w:r>
        <w:rPr>
          <w:rFonts w:ascii="Times New Roman"/>
          <w:i/>
          <w:color w:val="2D2D2B"/>
          <w:spacing w:val="-1"/>
          <w:sz w:val="14"/>
        </w:rPr>
        <w:t> </w:t>
      </w:r>
      <w:r>
        <w:rPr>
          <w:color w:val="626262"/>
          <w:w w:val="95"/>
          <w:sz w:val="12"/>
        </w:rPr>
        <w:t>&lt;</w:t>
      </w:r>
      <w:r>
        <w:rPr>
          <w:color w:val="626262"/>
          <w:spacing w:val="14"/>
          <w:sz w:val="12"/>
        </w:rPr>
        <w:t> </w:t>
      </w:r>
      <w:r>
        <w:rPr>
          <w:i/>
          <w:color w:val="2D2D2B"/>
          <w:spacing w:val="-4"/>
          <w:w w:val="95"/>
          <w:sz w:val="13"/>
        </w:rPr>
        <w:t>.001</w:t>
      </w:r>
    </w:p>
    <w:p>
      <w:pPr>
        <w:spacing w:before="95"/>
        <w:ind w:left="143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-2"/>
          <w:w w:val="110"/>
          <w:sz w:val="13"/>
        </w:rPr>
        <w:t> </w:t>
      </w:r>
      <w:r>
        <w:rPr>
          <w:rFonts w:ascii="Times New Roman"/>
          <w:b/>
          <w:color w:val="2D2D2B"/>
          <w:spacing w:val="-10"/>
          <w:w w:val="110"/>
          <w:sz w:val="13"/>
        </w:rPr>
        <w:t>3</w:t>
      </w:r>
    </w:p>
    <w:p>
      <w:pPr>
        <w:spacing w:line="259" w:lineRule="auto" w:before="17"/>
        <w:ind w:left="146" w:right="1295" w:firstLine="4"/>
        <w:jc w:val="left"/>
        <w:rPr>
          <w:rFonts w:ascii="Times New Roman"/>
          <w:sz w:val="12"/>
        </w:rPr>
      </w:pPr>
      <w:r>
        <w:rPr>
          <w:rFonts w:ascii="Times New Roman"/>
          <w:color w:val="2D2D2B"/>
          <w:w w:val="115"/>
          <w:sz w:val="12"/>
        </w:rPr>
        <w:t>Hierarchal</w:t>
      </w:r>
      <w:r>
        <w:rPr>
          <w:rFonts w:ascii="Times New Roman"/>
          <w:color w:val="2D2D2B"/>
          <w:spacing w:val="24"/>
          <w:w w:val="115"/>
          <w:sz w:val="12"/>
        </w:rPr>
        <w:t> </w:t>
      </w:r>
      <w:r>
        <w:rPr>
          <w:rFonts w:ascii="Times New Roman"/>
          <w:color w:val="2D2D2B"/>
          <w:w w:val="115"/>
          <w:sz w:val="12"/>
        </w:rPr>
        <w:t>Linear</w:t>
      </w:r>
      <w:r>
        <w:rPr>
          <w:rFonts w:ascii="Times New Roman"/>
          <w:color w:val="2D2D2B"/>
          <w:w w:val="115"/>
          <w:sz w:val="12"/>
        </w:rPr>
        <w:t> Regression </w:t>
      </w:r>
      <w:r>
        <w:rPr>
          <w:rFonts w:ascii="Times New Roman"/>
          <w:color w:val="444444"/>
          <w:w w:val="115"/>
          <w:sz w:val="12"/>
        </w:rPr>
        <w:t>Ana</w:t>
      </w:r>
      <w:r>
        <w:rPr>
          <w:rFonts w:ascii="Times New Roman"/>
          <w:color w:val="1A1C1A"/>
          <w:w w:val="115"/>
          <w:sz w:val="12"/>
        </w:rPr>
        <w:t>l</w:t>
      </w:r>
      <w:r>
        <w:rPr>
          <w:rFonts w:ascii="Times New Roman"/>
          <w:color w:val="444444"/>
          <w:w w:val="115"/>
          <w:sz w:val="12"/>
        </w:rPr>
        <w:t>yses </w:t>
      </w:r>
      <w:r>
        <w:rPr>
          <w:rFonts w:ascii="Times New Roman"/>
          <w:color w:val="2D2D2B"/>
          <w:w w:val="115"/>
          <w:sz w:val="12"/>
        </w:rPr>
        <w:t>Showing </w:t>
      </w:r>
      <w:r>
        <w:rPr>
          <w:rFonts w:ascii="Times New Roman"/>
          <w:color w:val="444444"/>
          <w:w w:val="115"/>
          <w:sz w:val="12"/>
        </w:rPr>
        <w:t>Attachment </w:t>
      </w:r>
      <w:r>
        <w:rPr>
          <w:rFonts w:ascii="Times New Roman"/>
          <w:color w:val="2D2D2B"/>
          <w:w w:val="115"/>
          <w:sz w:val="12"/>
        </w:rPr>
        <w:t>Styles</w:t>
      </w:r>
      <w:r>
        <w:rPr>
          <w:rFonts w:ascii="Times New Roman"/>
          <w:color w:val="2D2D2B"/>
          <w:spacing w:val="40"/>
          <w:w w:val="115"/>
          <w:sz w:val="12"/>
        </w:rPr>
        <w:t> </w:t>
      </w:r>
      <w:r>
        <w:rPr>
          <w:rFonts w:ascii="Times New Roman"/>
          <w:color w:val="2D2D2B"/>
          <w:w w:val="115"/>
          <w:sz w:val="12"/>
        </w:rPr>
        <w:t>Predicting Obsessive Beliefs </w:t>
      </w:r>
      <w:r>
        <w:rPr>
          <w:rFonts w:ascii="Times New Roman"/>
          <w:color w:val="444444"/>
          <w:w w:val="115"/>
          <w:sz w:val="12"/>
        </w:rPr>
        <w:t>of </w:t>
      </w:r>
      <w:r>
        <w:rPr>
          <w:rFonts w:ascii="Times New Roman"/>
          <w:b/>
          <w:color w:val="2D2D2B"/>
          <w:w w:val="115"/>
          <w:sz w:val="12"/>
        </w:rPr>
        <w:t>RT, </w:t>
      </w:r>
      <w:r>
        <w:rPr>
          <w:rFonts w:ascii="Times New Roman"/>
          <w:color w:val="2D2D2B"/>
          <w:w w:val="115"/>
          <w:sz w:val="12"/>
        </w:rPr>
        <w:t>PC</w:t>
      </w:r>
      <w:r>
        <w:rPr>
          <w:rFonts w:ascii="Times New Roman"/>
          <w:color w:val="626262"/>
          <w:w w:val="115"/>
          <w:sz w:val="12"/>
        </w:rPr>
        <w:t>, </w:t>
      </w:r>
      <w:r>
        <w:rPr>
          <w:rFonts w:ascii="Times New Roman"/>
          <w:color w:val="2D2D2B"/>
          <w:w w:val="115"/>
          <w:sz w:val="13"/>
        </w:rPr>
        <w:t>&amp; </w:t>
      </w:r>
      <w:r>
        <w:rPr>
          <w:rFonts w:ascii="Times New Roman"/>
          <w:color w:val="2D2D2B"/>
          <w:w w:val="115"/>
          <w:sz w:val="12"/>
        </w:rPr>
        <w:t>JCT</w:t>
      </w:r>
      <w:r>
        <w:rPr>
          <w:rFonts w:ascii="Times New Roman"/>
          <w:color w:val="2D2D2B"/>
          <w:w w:val="115"/>
          <w:sz w:val="12"/>
        </w:rPr>
        <w:t> </w:t>
      </w:r>
      <w:r>
        <w:rPr>
          <w:rFonts w:ascii="Times New Roman"/>
          <w:color w:val="2D2D2B"/>
          <w:w w:val="115"/>
          <w:sz w:val="13"/>
        </w:rPr>
        <w:t>(N </w:t>
      </w:r>
      <w:r>
        <w:rPr>
          <w:rFonts w:ascii="Times New Roman"/>
          <w:color w:val="626262"/>
          <w:w w:val="115"/>
          <w:sz w:val="12"/>
        </w:rPr>
        <w:t>=</w:t>
      </w:r>
      <w:r>
        <w:rPr>
          <w:rFonts w:ascii="Times New Roman"/>
          <w:color w:val="626262"/>
          <w:w w:val="115"/>
          <w:sz w:val="12"/>
        </w:rPr>
        <w:t> </w:t>
      </w:r>
      <w:r>
        <w:rPr>
          <w:rFonts w:ascii="Times New Roman"/>
          <w:color w:val="2D2D2B"/>
          <w:w w:val="115"/>
          <w:sz w:val="12"/>
        </w:rPr>
        <w:t>90)</w:t>
      </w:r>
    </w:p>
    <w:p>
      <w:pPr>
        <w:pStyle w:val="BodyText"/>
        <w:spacing w:before="2"/>
        <w:rPr>
          <w:rFonts w:ascii="Times New Roman"/>
          <w:sz w:val="7"/>
        </w:rPr>
      </w:pPr>
    </w:p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495"/>
        <w:gridCol w:w="395"/>
        <w:gridCol w:w="391"/>
        <w:gridCol w:w="424"/>
        <w:gridCol w:w="424"/>
        <w:gridCol w:w="387"/>
      </w:tblGrid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before="80"/>
              <w:ind w:left="157"/>
              <w:rPr>
                <w:b/>
                <w:sz w:val="12"/>
              </w:rPr>
            </w:pPr>
            <w:r>
              <w:rPr>
                <w:b/>
                <w:color w:val="1A1C1A"/>
                <w:spacing w:val="-2"/>
                <w:w w:val="105"/>
                <w:sz w:val="12"/>
              </w:rPr>
              <w:t>Predictor</w:t>
            </w:r>
          </w:p>
        </w:tc>
        <w:tc>
          <w:tcPr>
            <w:tcW w:w="890" w:type="dxa"/>
            <w:gridSpan w:val="2"/>
          </w:tcPr>
          <w:p>
            <w:pPr>
              <w:pStyle w:val="TableParagraph"/>
              <w:spacing w:before="80"/>
              <w:ind w:left="237"/>
              <w:rPr>
                <w:b/>
                <w:sz w:val="12"/>
              </w:rPr>
            </w:pPr>
            <w:r>
              <w:rPr>
                <w:b/>
                <w:color w:val="1A1C1A"/>
                <w:w w:val="105"/>
                <w:sz w:val="12"/>
              </w:rPr>
              <w:t>RT</w:t>
            </w:r>
            <w:r>
              <w:rPr>
                <w:b/>
                <w:color w:val="1A1C1A"/>
                <w:spacing w:val="-6"/>
                <w:w w:val="105"/>
                <w:sz w:val="12"/>
              </w:rPr>
              <w:t> </w:t>
            </w:r>
            <w:r>
              <w:rPr>
                <w:b/>
                <w:color w:val="1A1C1A"/>
                <w:spacing w:val="-2"/>
                <w:w w:val="105"/>
                <w:sz w:val="12"/>
              </w:rPr>
              <w:t>belief</w:t>
            </w:r>
          </w:p>
        </w:tc>
        <w:tc>
          <w:tcPr>
            <w:tcW w:w="815" w:type="dxa"/>
            <w:gridSpan w:val="2"/>
          </w:tcPr>
          <w:p>
            <w:pPr>
              <w:pStyle w:val="TableParagraph"/>
              <w:spacing w:before="80"/>
              <w:ind w:left="169"/>
              <w:rPr>
                <w:b/>
                <w:sz w:val="12"/>
              </w:rPr>
            </w:pPr>
            <w:r>
              <w:rPr>
                <w:b/>
                <w:color w:val="1A1C1A"/>
                <w:w w:val="105"/>
                <w:sz w:val="12"/>
              </w:rPr>
              <w:t>PC</w:t>
            </w:r>
            <w:r>
              <w:rPr>
                <w:b/>
                <w:color w:val="1A1C1A"/>
                <w:spacing w:val="3"/>
                <w:w w:val="105"/>
                <w:sz w:val="12"/>
              </w:rPr>
              <w:t> </w:t>
            </w:r>
            <w:r>
              <w:rPr>
                <w:b/>
                <w:color w:val="1A1C1A"/>
                <w:spacing w:val="-2"/>
                <w:w w:val="105"/>
                <w:sz w:val="12"/>
              </w:rPr>
              <w:t>belief</w:t>
            </w:r>
          </w:p>
        </w:tc>
        <w:tc>
          <w:tcPr>
            <w:tcW w:w="811" w:type="dxa"/>
            <w:gridSpan w:val="2"/>
          </w:tcPr>
          <w:p>
            <w:pPr>
              <w:pStyle w:val="TableParagraph"/>
              <w:spacing w:before="80"/>
              <w:ind w:left="173"/>
              <w:rPr>
                <w:b/>
                <w:sz w:val="12"/>
              </w:rPr>
            </w:pPr>
            <w:r>
              <w:rPr>
                <w:b/>
                <w:color w:val="1A1C1A"/>
                <w:w w:val="105"/>
                <w:sz w:val="12"/>
              </w:rPr>
              <w:t>ICT</w:t>
            </w:r>
            <w:r>
              <w:rPr>
                <w:b/>
                <w:color w:val="1A1C1A"/>
                <w:spacing w:val="-1"/>
                <w:w w:val="105"/>
                <w:sz w:val="12"/>
              </w:rPr>
              <w:t> </w:t>
            </w:r>
            <w:r>
              <w:rPr>
                <w:b/>
                <w:color w:val="1A1C1A"/>
                <w:spacing w:val="-2"/>
                <w:w w:val="105"/>
                <w:sz w:val="12"/>
              </w:rPr>
              <w:t>belief</w:t>
            </w:r>
          </w:p>
        </w:tc>
      </w:tr>
      <w:tr>
        <w:trPr>
          <w:trHeight w:val="284" w:hRule="atLeast"/>
        </w:trPr>
        <w:tc>
          <w:tcPr>
            <w:tcW w:w="177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5" w:type="dxa"/>
          </w:tcPr>
          <w:p>
            <w:pPr>
              <w:pStyle w:val="TableParagraph"/>
              <w:spacing w:before="75"/>
              <w:ind w:left="163"/>
              <w:rPr>
                <w:rFonts w:ascii="Courier New"/>
                <w:i/>
                <w:sz w:val="12"/>
              </w:rPr>
            </w:pPr>
            <w:r>
              <w:rPr>
                <w:rFonts w:ascii="Courier New"/>
                <w:i/>
                <w:color w:val="1A1C1A"/>
                <w:spacing w:val="-4"/>
                <w:w w:val="85"/>
                <w:sz w:val="12"/>
              </w:rPr>
              <w:t>!1R2</w:t>
            </w:r>
          </w:p>
        </w:tc>
        <w:tc>
          <w:tcPr>
            <w:tcW w:w="395" w:type="dxa"/>
          </w:tcPr>
          <w:p>
            <w:pPr>
              <w:pStyle w:val="TableParagraph"/>
              <w:spacing w:before="63"/>
              <w:ind w:right="137"/>
              <w:jc w:val="right"/>
              <w:rPr>
                <w:rFonts w:ascii="Arial"/>
                <w:sz w:val="15"/>
              </w:rPr>
            </w:pPr>
            <w:r>
              <w:rPr>
                <w:rFonts w:ascii="Arial"/>
                <w:color w:val="1A1C1A"/>
                <w:w w:val="84"/>
                <w:sz w:val="15"/>
              </w:rPr>
              <w:t>p</w:t>
            </w:r>
          </w:p>
        </w:tc>
        <w:tc>
          <w:tcPr>
            <w:tcW w:w="391" w:type="dxa"/>
          </w:tcPr>
          <w:p>
            <w:pPr>
              <w:pStyle w:val="TableParagraph"/>
              <w:spacing w:before="75"/>
              <w:ind w:left="69" w:right="38"/>
              <w:jc w:val="center"/>
              <w:rPr>
                <w:rFonts w:ascii="Courier New"/>
                <w:i/>
                <w:sz w:val="12"/>
              </w:rPr>
            </w:pPr>
            <w:r>
              <w:rPr>
                <w:rFonts w:ascii="Courier New"/>
                <w:i/>
                <w:color w:val="1A1C1A"/>
                <w:spacing w:val="-4"/>
                <w:w w:val="85"/>
                <w:sz w:val="12"/>
              </w:rPr>
              <w:t>!1R2</w:t>
            </w:r>
          </w:p>
        </w:tc>
        <w:tc>
          <w:tcPr>
            <w:tcW w:w="424" w:type="dxa"/>
          </w:tcPr>
          <w:p>
            <w:pPr>
              <w:pStyle w:val="TableParagraph"/>
              <w:spacing w:before="63"/>
              <w:ind w:left="207"/>
              <w:rPr>
                <w:rFonts w:ascii="Arial"/>
                <w:sz w:val="15"/>
              </w:rPr>
            </w:pPr>
            <w:r>
              <w:rPr>
                <w:rFonts w:ascii="Arial"/>
                <w:color w:val="1A1C1A"/>
                <w:w w:val="84"/>
                <w:sz w:val="15"/>
              </w:rPr>
              <w:t>p</w:t>
            </w:r>
          </w:p>
        </w:tc>
        <w:tc>
          <w:tcPr>
            <w:tcW w:w="424" w:type="dxa"/>
          </w:tcPr>
          <w:p>
            <w:pPr>
              <w:pStyle w:val="TableParagraph"/>
              <w:spacing w:before="75"/>
              <w:ind w:right="48"/>
              <w:jc w:val="right"/>
              <w:rPr>
                <w:rFonts w:ascii="Courier New"/>
                <w:i/>
                <w:sz w:val="12"/>
              </w:rPr>
            </w:pPr>
            <w:r>
              <w:rPr>
                <w:rFonts w:ascii="Courier New"/>
                <w:i/>
                <w:color w:val="1A1C1A"/>
                <w:spacing w:val="-4"/>
                <w:sz w:val="12"/>
              </w:rPr>
              <w:t>!1R</w:t>
            </w:r>
            <w:r>
              <w:rPr>
                <w:rFonts w:ascii="Courier New"/>
                <w:i/>
                <w:color w:val="444444"/>
                <w:spacing w:val="-4"/>
                <w:sz w:val="12"/>
              </w:rPr>
              <w:t>2</w:t>
            </w:r>
          </w:p>
        </w:tc>
        <w:tc>
          <w:tcPr>
            <w:tcW w:w="387" w:type="dxa"/>
          </w:tcPr>
          <w:p>
            <w:pPr>
              <w:pStyle w:val="TableParagraph"/>
              <w:spacing w:before="63"/>
              <w:ind w:right="104"/>
              <w:jc w:val="right"/>
              <w:rPr>
                <w:rFonts w:ascii="Arial"/>
                <w:sz w:val="15"/>
              </w:rPr>
            </w:pPr>
            <w:r>
              <w:rPr>
                <w:rFonts w:ascii="Arial"/>
                <w:color w:val="1A1C1A"/>
                <w:w w:val="84"/>
                <w:sz w:val="15"/>
              </w:rPr>
              <w:t>p</w:t>
            </w:r>
          </w:p>
        </w:tc>
      </w:tr>
      <w:tr>
        <w:trPr>
          <w:trHeight w:val="687" w:hRule="atLeast"/>
        </w:trPr>
        <w:tc>
          <w:tcPr>
            <w:tcW w:w="1779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154"/>
              <w:rPr>
                <w:sz w:val="12"/>
              </w:rPr>
            </w:pPr>
            <w:r>
              <w:rPr>
                <w:b/>
                <w:color w:val="2D2D2B"/>
                <w:w w:val="105"/>
                <w:sz w:val="12"/>
              </w:rPr>
              <w:t>Step</w:t>
            </w:r>
            <w:r>
              <w:rPr>
                <w:b/>
                <w:color w:val="2D2D2B"/>
                <w:spacing w:val="3"/>
                <w:w w:val="105"/>
                <w:sz w:val="12"/>
              </w:rPr>
              <w:t> </w:t>
            </w:r>
            <w:r>
              <w:rPr>
                <w:color w:val="1A1C1A"/>
                <w:spacing w:val="-10"/>
                <w:w w:val="105"/>
                <w:sz w:val="12"/>
              </w:rPr>
              <w:t>I</w:t>
            </w:r>
          </w:p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380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Control variables</w:t>
            </w:r>
            <w:r>
              <w:rPr>
                <w:color w:val="2D2D2B"/>
                <w:spacing w:val="-8"/>
                <w:w w:val="105"/>
                <w:sz w:val="12"/>
              </w:rPr>
              <w:t> </w:t>
            </w:r>
            <w:r>
              <w:rPr>
                <w:color w:val="444444"/>
                <w:spacing w:val="-10"/>
                <w:w w:val="105"/>
                <w:sz w:val="12"/>
              </w:rPr>
              <w:t>"</w:t>
            </w:r>
          </w:p>
        </w:tc>
        <w:tc>
          <w:tcPr>
            <w:tcW w:w="495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1A1C1A"/>
                <w:spacing w:val="-5"/>
                <w:w w:val="105"/>
                <w:sz w:val="12"/>
              </w:rPr>
              <w:t>10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left="108" w:right="38"/>
              <w:jc w:val="center"/>
              <w:rPr>
                <w:sz w:val="12"/>
              </w:rPr>
            </w:pPr>
            <w:r>
              <w:rPr>
                <w:color w:val="1A1C1A"/>
                <w:spacing w:val="-5"/>
                <w:w w:val="105"/>
                <w:sz w:val="12"/>
              </w:rPr>
              <w:t>.06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12"/>
              </w:rPr>
            </w:pPr>
            <w:r>
              <w:rPr>
                <w:color w:val="1A1C1A"/>
                <w:spacing w:val="-5"/>
                <w:w w:val="105"/>
                <w:sz w:val="12"/>
              </w:rPr>
              <w:t>.03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1779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54"/>
              <w:rPr>
                <w:b/>
                <w:sz w:val="12"/>
              </w:rPr>
            </w:pPr>
            <w:r>
              <w:rPr>
                <w:b/>
                <w:color w:val="2D2D2B"/>
                <w:w w:val="105"/>
                <w:sz w:val="12"/>
              </w:rPr>
              <w:t>Step</w:t>
            </w:r>
            <w:r>
              <w:rPr>
                <w:b/>
                <w:color w:val="2D2D2B"/>
                <w:spacing w:val="-1"/>
                <w:w w:val="105"/>
                <w:sz w:val="12"/>
              </w:rPr>
              <w:t> </w:t>
            </w:r>
            <w:r>
              <w:rPr>
                <w:b/>
                <w:color w:val="1A1C1A"/>
                <w:spacing w:val="-10"/>
                <w:w w:val="105"/>
                <w:sz w:val="12"/>
              </w:rPr>
              <w:t>2</w:t>
            </w:r>
          </w:p>
        </w:tc>
        <w:tc>
          <w:tcPr>
            <w:tcW w:w="495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85"/>
              <w:rPr>
                <w:sz w:val="12"/>
              </w:rPr>
            </w:pPr>
            <w:r>
              <w:rPr>
                <w:color w:val="1A1C1A"/>
                <w:spacing w:val="-2"/>
                <w:w w:val="105"/>
                <w:sz w:val="12"/>
              </w:rPr>
              <w:t>.13**</w:t>
            </w:r>
          </w:p>
        </w:tc>
        <w:tc>
          <w:tcPr>
            <w:tcW w:w="39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  <w:tcBorders>
              <w:bottom w:val="nil"/>
            </w:tcBorders>
          </w:tcPr>
          <w:p>
            <w:pPr>
              <w:pStyle w:val="TableParagraph"/>
              <w:spacing w:before="80"/>
              <w:ind w:left="108" w:right="38"/>
              <w:jc w:val="center"/>
              <w:rPr>
                <w:sz w:val="12"/>
              </w:rPr>
            </w:pPr>
            <w:r>
              <w:rPr>
                <w:color w:val="1A1C1A"/>
                <w:spacing w:val="-5"/>
                <w:w w:val="105"/>
                <w:sz w:val="12"/>
              </w:rPr>
              <w:t>.00</w:t>
            </w: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bottom w:val="nil"/>
            </w:tcBorders>
          </w:tcPr>
          <w:p>
            <w:pPr>
              <w:pStyle w:val="TableParagraph"/>
              <w:spacing w:before="80"/>
              <w:ind w:right="66"/>
              <w:jc w:val="right"/>
              <w:rPr>
                <w:sz w:val="12"/>
              </w:rPr>
            </w:pPr>
            <w:r>
              <w:rPr>
                <w:color w:val="2D2D2B"/>
                <w:spacing w:val="-4"/>
                <w:w w:val="105"/>
                <w:sz w:val="12"/>
              </w:rPr>
              <w:t>.09*</w:t>
            </w:r>
          </w:p>
        </w:tc>
        <w:tc>
          <w:tcPr>
            <w:tcW w:w="38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384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Attachment</w:t>
            </w:r>
            <w:r>
              <w:rPr>
                <w:color w:val="2D2D2B"/>
                <w:spacing w:val="10"/>
                <w:w w:val="105"/>
                <w:sz w:val="12"/>
              </w:rPr>
              <w:t> </w:t>
            </w:r>
            <w:r>
              <w:rPr>
                <w:color w:val="2D2D2B"/>
                <w:spacing w:val="-2"/>
                <w:w w:val="105"/>
                <w:sz w:val="12"/>
              </w:rPr>
              <w:t>anxiety</w:t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78"/>
              <w:jc w:val="right"/>
              <w:rPr>
                <w:sz w:val="12"/>
              </w:rPr>
            </w:pPr>
            <w:r>
              <w:rPr>
                <w:color w:val="1A1C1A"/>
                <w:spacing w:val="-4"/>
                <w:w w:val="105"/>
                <w:sz w:val="12"/>
              </w:rPr>
              <w:t>.34*</w:t>
            </w:r>
          </w:p>
        </w:tc>
        <w:tc>
          <w:tcPr>
            <w:tcW w:w="3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163"/>
              <w:rPr>
                <w:sz w:val="12"/>
              </w:rPr>
            </w:pPr>
            <w:r>
              <w:rPr>
                <w:color w:val="2D2D2B"/>
                <w:spacing w:val="-5"/>
                <w:w w:val="105"/>
                <w:sz w:val="12"/>
              </w:rPr>
              <w:t>.06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right="25"/>
              <w:jc w:val="right"/>
              <w:rPr>
                <w:sz w:val="12"/>
              </w:rPr>
            </w:pPr>
            <w:r>
              <w:rPr>
                <w:color w:val="1A1C1A"/>
                <w:spacing w:val="-4"/>
                <w:w w:val="105"/>
                <w:sz w:val="12"/>
              </w:rPr>
              <w:t>.28*</w:t>
            </w:r>
          </w:p>
        </w:tc>
      </w:tr>
      <w:tr>
        <w:trPr>
          <w:trHeight w:val="261" w:hRule="atLeast"/>
        </w:trPr>
        <w:tc>
          <w:tcPr>
            <w:tcW w:w="1779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384"/>
              <w:rPr>
                <w:sz w:val="12"/>
              </w:rPr>
            </w:pPr>
            <w:r>
              <w:rPr>
                <w:color w:val="2D2D2B"/>
                <w:spacing w:val="-2"/>
                <w:w w:val="105"/>
                <w:sz w:val="12"/>
              </w:rPr>
              <w:t>Attachment</w:t>
            </w:r>
            <w:r>
              <w:rPr>
                <w:color w:val="2D2D2B"/>
                <w:spacing w:val="10"/>
                <w:w w:val="105"/>
                <w:sz w:val="12"/>
              </w:rPr>
              <w:t> </w:t>
            </w:r>
            <w:r>
              <w:rPr>
                <w:color w:val="2D2D2B"/>
                <w:spacing w:val="-2"/>
                <w:w w:val="105"/>
                <w:sz w:val="12"/>
              </w:rPr>
              <w:t>avoidance</w:t>
            </w:r>
          </w:p>
        </w:tc>
        <w:tc>
          <w:tcPr>
            <w:tcW w:w="495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5" w:type="dxa"/>
            <w:tcBorders>
              <w:top w:val="nil"/>
            </w:tcBorders>
          </w:tcPr>
          <w:p>
            <w:pPr>
              <w:pStyle w:val="TableParagraph"/>
              <w:spacing w:before="74"/>
              <w:ind w:right="143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1A1C1A"/>
                <w:spacing w:val="-5"/>
                <w:w w:val="105"/>
                <w:sz w:val="12"/>
              </w:rPr>
              <w:t>06</w:t>
            </w:r>
          </w:p>
        </w:tc>
        <w:tc>
          <w:tcPr>
            <w:tcW w:w="39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spacing w:before="74"/>
              <w:ind w:left="141"/>
              <w:rPr>
                <w:sz w:val="12"/>
              </w:rPr>
            </w:pPr>
            <w:r>
              <w:rPr>
                <w:color w:val="1A1C1A"/>
                <w:w w:val="105"/>
                <w:sz w:val="12"/>
              </w:rPr>
              <w:t>-</w:t>
            </w:r>
            <w:r>
              <w:rPr>
                <w:color w:val="1A1C1A"/>
                <w:spacing w:val="-5"/>
                <w:w w:val="105"/>
                <w:sz w:val="12"/>
              </w:rPr>
              <w:t>.03</w:t>
            </w:r>
          </w:p>
        </w:tc>
        <w:tc>
          <w:tcPr>
            <w:tcW w:w="424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7" w:type="dxa"/>
            <w:tcBorders>
              <w:top w:val="nil"/>
            </w:tcBorders>
          </w:tcPr>
          <w:p>
            <w:pPr>
              <w:pStyle w:val="TableParagraph"/>
              <w:spacing w:before="74"/>
              <w:ind w:right="57"/>
              <w:jc w:val="right"/>
              <w:rPr>
                <w:sz w:val="12"/>
              </w:rPr>
            </w:pPr>
            <w:r>
              <w:rPr>
                <w:color w:val="1A1C1A"/>
                <w:spacing w:val="-5"/>
                <w:w w:val="105"/>
                <w:sz w:val="12"/>
              </w:rPr>
              <w:t>.07</w:t>
            </w:r>
          </w:p>
        </w:tc>
      </w:tr>
      <w:tr>
        <w:trPr>
          <w:trHeight w:val="292" w:hRule="atLeast"/>
        </w:trPr>
        <w:tc>
          <w:tcPr>
            <w:tcW w:w="1779" w:type="dxa"/>
          </w:tcPr>
          <w:p>
            <w:pPr>
              <w:pStyle w:val="TableParagraph"/>
              <w:spacing w:before="87"/>
              <w:ind w:left="157"/>
              <w:rPr>
                <w:rFonts w:ascii="Arial"/>
                <w:sz w:val="12"/>
              </w:rPr>
            </w:pPr>
            <w:r>
              <w:rPr>
                <w:color w:val="2D2D2B"/>
                <w:spacing w:val="-2"/>
                <w:w w:val="110"/>
                <w:sz w:val="12"/>
              </w:rPr>
              <w:t>TotalR</w:t>
            </w:r>
            <w:r>
              <w:rPr>
                <w:rFonts w:ascii="Arial"/>
                <w:color w:val="626262"/>
                <w:spacing w:val="-2"/>
                <w:w w:val="110"/>
                <w:sz w:val="12"/>
                <w:vertAlign w:val="superscript"/>
              </w:rPr>
              <w:t>2</w:t>
            </w:r>
          </w:p>
        </w:tc>
        <w:tc>
          <w:tcPr>
            <w:tcW w:w="495" w:type="dxa"/>
          </w:tcPr>
          <w:p>
            <w:pPr>
              <w:pStyle w:val="TableParagraph"/>
              <w:spacing w:before="88"/>
              <w:ind w:left="85"/>
              <w:rPr>
                <w:sz w:val="12"/>
              </w:rPr>
            </w:pPr>
            <w:r>
              <w:rPr>
                <w:color w:val="1A1C1A"/>
                <w:spacing w:val="-2"/>
                <w:w w:val="105"/>
                <w:sz w:val="12"/>
              </w:rPr>
              <w:t>.23</w:t>
            </w:r>
            <w:r>
              <w:rPr>
                <w:color w:val="444444"/>
                <w:spacing w:val="-2"/>
                <w:w w:val="105"/>
                <w:sz w:val="12"/>
              </w:rPr>
              <w:t>**</w:t>
            </w:r>
          </w:p>
        </w:tc>
        <w:tc>
          <w:tcPr>
            <w:tcW w:w="39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1" w:type="dxa"/>
          </w:tcPr>
          <w:p>
            <w:pPr>
              <w:pStyle w:val="TableParagraph"/>
              <w:spacing w:before="88"/>
              <w:ind w:left="108" w:right="38"/>
              <w:jc w:val="center"/>
              <w:rPr>
                <w:sz w:val="12"/>
              </w:rPr>
            </w:pPr>
            <w:r>
              <w:rPr>
                <w:color w:val="1A1C1A"/>
                <w:spacing w:val="-5"/>
                <w:w w:val="105"/>
                <w:sz w:val="12"/>
              </w:rPr>
              <w:t>.06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24" w:type="dxa"/>
          </w:tcPr>
          <w:p>
            <w:pPr>
              <w:pStyle w:val="TableParagraph"/>
              <w:spacing w:before="88"/>
              <w:ind w:right="97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1A1C1A"/>
                <w:spacing w:val="-5"/>
                <w:w w:val="105"/>
                <w:sz w:val="12"/>
              </w:rPr>
              <w:t>12</w:t>
            </w:r>
          </w:p>
        </w:tc>
        <w:tc>
          <w:tcPr>
            <w:tcW w:w="387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268" w:lineRule="auto" w:before="100"/>
        <w:ind w:left="144" w:right="1295" w:firstLine="5"/>
        <w:jc w:val="left"/>
        <w:rPr>
          <w:rFonts w:ascii="Times New Roman"/>
          <w:sz w:val="12"/>
        </w:rPr>
      </w:pPr>
      <w:r>
        <w:rPr>
          <w:rFonts w:ascii="Times New Roman"/>
          <w:color w:val="2D2D2B"/>
          <w:w w:val="120"/>
          <w:sz w:val="12"/>
        </w:rPr>
        <w:t>Note:</w:t>
      </w:r>
      <w:r>
        <w:rPr>
          <w:rFonts w:ascii="Times New Roman"/>
          <w:color w:val="2D2D2B"/>
          <w:spacing w:val="-1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a</w:t>
      </w:r>
      <w:r>
        <w:rPr>
          <w:rFonts w:ascii="Times New Roman"/>
          <w:color w:val="626262"/>
          <w:w w:val="120"/>
          <w:sz w:val="12"/>
        </w:rPr>
        <w:t>=</w:t>
      </w:r>
      <w:r>
        <w:rPr>
          <w:rFonts w:ascii="Times New Roman"/>
          <w:color w:val="626262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control</w:t>
      </w:r>
      <w:r>
        <w:rPr>
          <w:rFonts w:ascii="Times New Roman"/>
          <w:color w:val="2D2D2B"/>
          <w:w w:val="120"/>
          <w:sz w:val="12"/>
        </w:rPr>
        <w:t> variables</w:t>
      </w:r>
      <w:r>
        <w:rPr>
          <w:rFonts w:ascii="Times New Roman"/>
          <w:color w:val="2D2D2B"/>
          <w:spacing w:val="-4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contained</w:t>
      </w:r>
      <w:r>
        <w:rPr>
          <w:rFonts w:ascii="Times New Roman"/>
          <w:color w:val="2D2D2B"/>
          <w:w w:val="120"/>
          <w:sz w:val="12"/>
        </w:rPr>
        <w:t> gender</w:t>
      </w:r>
      <w:r>
        <w:rPr>
          <w:rFonts w:ascii="Times New Roman"/>
          <w:color w:val="2D2D2B"/>
          <w:spacing w:val="-1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(men</w:t>
      </w:r>
      <w:r>
        <w:rPr>
          <w:rFonts w:ascii="Times New Roman"/>
          <w:color w:val="626262"/>
          <w:w w:val="120"/>
          <w:sz w:val="12"/>
        </w:rPr>
        <w:t>=</w:t>
      </w:r>
      <w:r>
        <w:rPr>
          <w:rFonts w:ascii="Times New Roman"/>
          <w:color w:val="626262"/>
          <w:w w:val="120"/>
          <w:sz w:val="12"/>
        </w:rPr>
        <w:t> </w:t>
      </w:r>
      <w:r>
        <w:rPr>
          <w:rFonts w:ascii="Times New Roman"/>
          <w:color w:val="2D2D2B"/>
          <w:w w:val="105"/>
          <w:sz w:val="14"/>
        </w:rPr>
        <w:t>O;</w:t>
      </w:r>
      <w:r>
        <w:rPr>
          <w:rFonts w:ascii="Times New Roman"/>
          <w:color w:val="2D2D2B"/>
          <w:spacing w:val="-1"/>
          <w:w w:val="105"/>
          <w:sz w:val="14"/>
        </w:rPr>
        <w:t> </w:t>
      </w:r>
      <w:r>
        <w:rPr>
          <w:rFonts w:ascii="Times New Roman"/>
          <w:color w:val="444444"/>
          <w:w w:val="120"/>
          <w:sz w:val="12"/>
        </w:rPr>
        <w:t>women</w:t>
      </w:r>
      <w:r>
        <w:rPr>
          <w:rFonts w:ascii="Times New Roman"/>
          <w:color w:val="626262"/>
          <w:w w:val="120"/>
          <w:sz w:val="12"/>
        </w:rPr>
        <w:t>=</w:t>
      </w:r>
      <w:r>
        <w:rPr>
          <w:rFonts w:ascii="Times New Roman"/>
          <w:color w:val="2D2D2B"/>
          <w:w w:val="120"/>
          <w:sz w:val="12"/>
        </w:rPr>
        <w:t>!);</w:t>
      </w:r>
      <w:r>
        <w:rPr>
          <w:rFonts w:ascii="Times New Roman"/>
          <w:color w:val="2D2D2B"/>
          <w:spacing w:val="-8"/>
          <w:w w:val="120"/>
          <w:sz w:val="12"/>
        </w:rPr>
        <w:t> </w:t>
      </w:r>
      <w:r>
        <w:rPr>
          <w:rFonts w:ascii="Times New Roman"/>
          <w:color w:val="2D2D2B"/>
          <w:w w:val="120"/>
          <w:sz w:val="12"/>
        </w:rPr>
        <w:t>overall</w:t>
      </w:r>
      <w:r>
        <w:rPr>
          <w:rFonts w:ascii="Times New Roman"/>
          <w:color w:val="2D2D2B"/>
          <w:spacing w:val="40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duration</w:t>
      </w:r>
      <w:r>
        <w:rPr>
          <w:rFonts w:ascii="Times New Roman"/>
          <w:color w:val="2D2D2B"/>
          <w:spacing w:val="-10"/>
          <w:w w:val="125"/>
          <w:sz w:val="12"/>
        </w:rPr>
        <w:t> </w:t>
      </w:r>
      <w:r>
        <w:rPr>
          <w:rFonts w:ascii="Times New Roman"/>
          <w:color w:val="444444"/>
          <w:w w:val="125"/>
          <w:sz w:val="12"/>
        </w:rPr>
        <w:t>of</w:t>
      </w:r>
      <w:r>
        <w:rPr>
          <w:rFonts w:ascii="Times New Roman"/>
          <w:color w:val="444444"/>
          <w:spacing w:val="-9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OCD;</w:t>
      </w:r>
      <w:r>
        <w:rPr>
          <w:rFonts w:ascii="Times New Roman"/>
          <w:color w:val="2D2D2B"/>
          <w:spacing w:val="-10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depression</w:t>
      </w:r>
      <w:r>
        <w:rPr>
          <w:rFonts w:ascii="Times New Roman"/>
          <w:color w:val="2D2D2B"/>
          <w:spacing w:val="-8"/>
          <w:w w:val="125"/>
          <w:sz w:val="12"/>
        </w:rPr>
        <w:t> </w:t>
      </w:r>
      <w:r>
        <w:rPr>
          <w:rFonts w:ascii="Times New Roman"/>
          <w:color w:val="444444"/>
          <w:w w:val="125"/>
          <w:sz w:val="12"/>
        </w:rPr>
        <w:t>scores,</w:t>
      </w:r>
      <w:r>
        <w:rPr>
          <w:rFonts w:ascii="Times New Roman"/>
          <w:color w:val="444444"/>
          <w:spacing w:val="-9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and</w:t>
      </w:r>
      <w:r>
        <w:rPr>
          <w:rFonts w:ascii="Times New Roman"/>
          <w:color w:val="2D2D2B"/>
          <w:spacing w:val="-10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age</w:t>
      </w:r>
      <w:r>
        <w:rPr>
          <w:rFonts w:ascii="Times New Roman"/>
          <w:color w:val="2D2D2B"/>
          <w:spacing w:val="-9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of</w:t>
      </w:r>
      <w:r>
        <w:rPr>
          <w:rFonts w:ascii="Times New Roman"/>
          <w:color w:val="2D2D2B"/>
          <w:spacing w:val="-9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onset</w:t>
      </w:r>
      <w:r>
        <w:rPr>
          <w:rFonts w:ascii="Times New Roman"/>
          <w:color w:val="2D2D2B"/>
          <w:spacing w:val="-10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of</w:t>
      </w:r>
      <w:r>
        <w:rPr>
          <w:rFonts w:ascii="Times New Roman"/>
          <w:color w:val="2D2D2B"/>
          <w:spacing w:val="-9"/>
          <w:w w:val="125"/>
          <w:sz w:val="12"/>
        </w:rPr>
        <w:t> </w:t>
      </w:r>
      <w:r>
        <w:rPr>
          <w:rFonts w:ascii="Times New Roman"/>
          <w:color w:val="2D2D2B"/>
          <w:w w:val="125"/>
          <w:sz w:val="12"/>
        </w:rPr>
        <w:t>OCD.</w:t>
      </w:r>
    </w:p>
    <w:p>
      <w:pPr>
        <w:spacing w:line="162" w:lineRule="exact" w:before="0"/>
        <w:ind w:left="145" w:right="0" w:firstLine="0"/>
        <w:jc w:val="left"/>
        <w:rPr>
          <w:i/>
          <w:sz w:val="13"/>
        </w:rPr>
      </w:pPr>
      <w:r>
        <w:rPr>
          <w:rFonts w:ascii="Times New Roman"/>
          <w:i/>
          <w:color w:val="444444"/>
          <w:sz w:val="14"/>
        </w:rPr>
        <w:t>*p </w:t>
      </w:r>
      <w:r>
        <w:rPr>
          <w:rFonts w:ascii="Times New Roman"/>
          <w:color w:val="626262"/>
          <w:sz w:val="12"/>
        </w:rPr>
        <w:t>&lt;</w:t>
      </w:r>
      <w:r>
        <w:rPr>
          <w:rFonts w:ascii="Times New Roman"/>
          <w:color w:val="626262"/>
          <w:spacing w:val="22"/>
          <w:sz w:val="12"/>
        </w:rPr>
        <w:t> </w:t>
      </w:r>
      <w:r>
        <w:rPr>
          <w:i/>
          <w:color w:val="2D2D2B"/>
          <w:sz w:val="13"/>
        </w:rPr>
        <w:t>.05.</w:t>
      </w:r>
      <w:r>
        <w:rPr>
          <w:i/>
          <w:color w:val="2D2D2B"/>
          <w:spacing w:val="-16"/>
          <w:sz w:val="13"/>
        </w:rPr>
        <w:t> </w:t>
      </w:r>
      <w:r>
        <w:rPr>
          <w:color w:val="2D2D2B"/>
          <w:sz w:val="18"/>
        </w:rPr>
        <w:t>**</w:t>
      </w:r>
      <w:r>
        <w:rPr>
          <w:color w:val="2D2D2B"/>
          <w:spacing w:val="-17"/>
          <w:sz w:val="18"/>
        </w:rPr>
        <w:t> </w:t>
      </w:r>
      <w:r>
        <w:rPr>
          <w:rFonts w:ascii="Times New Roman"/>
          <w:i/>
          <w:color w:val="2D2D2B"/>
          <w:sz w:val="14"/>
        </w:rPr>
        <w:t>p</w:t>
      </w:r>
      <w:r>
        <w:rPr>
          <w:rFonts w:ascii="Times New Roman"/>
          <w:i/>
          <w:color w:val="626262"/>
          <w:sz w:val="14"/>
        </w:rPr>
        <w:t>&lt;</w:t>
      </w:r>
      <w:r>
        <w:rPr>
          <w:rFonts w:ascii="Times New Roman"/>
          <w:i/>
          <w:color w:val="626262"/>
          <w:spacing w:val="-10"/>
          <w:sz w:val="14"/>
        </w:rPr>
        <w:t> </w:t>
      </w:r>
      <w:r>
        <w:rPr>
          <w:i/>
          <w:color w:val="2D2D2B"/>
          <w:spacing w:val="-5"/>
          <w:sz w:val="13"/>
        </w:rPr>
        <w:t>.OJ</w:t>
      </w:r>
    </w:p>
    <w:p>
      <w:pPr>
        <w:pStyle w:val="BodyText"/>
        <w:rPr>
          <w:i/>
          <w:sz w:val="20"/>
        </w:rPr>
      </w:pPr>
    </w:p>
    <w:p>
      <w:pPr>
        <w:spacing w:before="168"/>
        <w:ind w:left="13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6A741"/>
          <w:spacing w:val="-2"/>
          <w:sz w:val="17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20" w:right="1319" w:hanging="5"/>
        <w:jc w:val="both"/>
      </w:pPr>
      <w:r>
        <w:rPr>
          <w:color w:val="2D2D2B"/>
          <w:w w:val="105"/>
        </w:rPr>
        <w:t>The</w:t>
      </w:r>
      <w:r>
        <w:rPr>
          <w:color w:val="2D2D2B"/>
          <w:w w:val="105"/>
        </w:rPr>
        <w:t> purpose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present</w:t>
      </w:r>
      <w:r>
        <w:rPr>
          <w:color w:val="2D2D2B"/>
          <w:w w:val="105"/>
        </w:rPr>
        <w:t> study</w:t>
      </w:r>
      <w:r>
        <w:rPr>
          <w:color w:val="2D2D2B"/>
          <w:w w:val="105"/>
        </w:rPr>
        <w:t> was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to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identify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nature</w:t>
      </w:r>
      <w:r>
        <w:rPr>
          <w:color w:val="2D2D2B"/>
          <w:w w:val="105"/>
        </w:rPr>
        <w:t> of relationship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attachment</w:t>
      </w:r>
      <w:r>
        <w:rPr>
          <w:color w:val="2D2D2B"/>
          <w:w w:val="105"/>
        </w:rPr>
        <w:t> styles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obsessive</w:t>
      </w:r>
      <w:r>
        <w:rPr>
          <w:color w:val="2D2D2B"/>
          <w:w w:val="105"/>
        </w:rPr>
        <w:t> beliefs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to identify</w:t>
      </w:r>
      <w:r>
        <w:rPr>
          <w:color w:val="2D2D2B"/>
          <w:w w:val="105"/>
        </w:rPr>
        <w:t> the</w:t>
      </w:r>
      <w:r>
        <w:rPr>
          <w:color w:val="2D2D2B"/>
          <w:w w:val="105"/>
        </w:rPr>
        <w:t> predictors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obsessive</w:t>
      </w:r>
      <w:r>
        <w:rPr>
          <w:color w:val="2D2D2B"/>
          <w:w w:val="105"/>
        </w:rPr>
        <w:t> beliefs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in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patients</w:t>
      </w:r>
      <w:r>
        <w:rPr>
          <w:color w:val="2D2D2B"/>
          <w:w w:val="105"/>
        </w:rPr>
        <w:t> with</w:t>
      </w:r>
      <w:r>
        <w:rPr>
          <w:color w:val="2D2D2B"/>
          <w:w w:val="105"/>
        </w:rPr>
        <w:t> OCD. Results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first </w:t>
      </w:r>
      <w:r>
        <w:rPr>
          <w:color w:val="2D2D2B"/>
          <w:w w:val="105"/>
        </w:rPr>
        <w:t>hypothesis</w:t>
      </w:r>
      <w:r>
        <w:rPr>
          <w:color w:val="2D2D2B"/>
          <w:w w:val="105"/>
        </w:rPr>
        <w:t> suggested</w:t>
      </w:r>
      <w:r>
        <w:rPr>
          <w:color w:val="2D2D2B"/>
          <w:w w:val="105"/>
        </w:rPr>
        <w:t> that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OCD patients</w:t>
      </w:r>
      <w:r>
        <w:rPr>
          <w:color w:val="2D2D2B"/>
          <w:w w:val="105"/>
        </w:rPr>
        <w:t> with high attachment</w:t>
      </w:r>
      <w:r>
        <w:rPr>
          <w:color w:val="2D2D2B"/>
          <w:w w:val="105"/>
        </w:rPr>
        <w:t> anxiety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avoidance</w:t>
      </w:r>
      <w:r>
        <w:rPr>
          <w:color w:val="2D2D2B"/>
          <w:w w:val="105"/>
        </w:rPr>
        <w:t> endorsed</w:t>
      </w:r>
      <w:r>
        <w:rPr>
          <w:color w:val="2D2D2B"/>
          <w:w w:val="105"/>
        </w:rPr>
        <w:t> more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RT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ICT </w:t>
      </w:r>
      <w:r>
        <w:rPr>
          <w:color w:val="2D2D2B"/>
          <w:w w:val="105"/>
        </w:rPr>
        <w:t>obsessive</w:t>
      </w:r>
      <w:r>
        <w:rPr>
          <w:color w:val="2D2D2B"/>
          <w:w w:val="105"/>
        </w:rPr>
        <w:t> beliefs.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Empirical</w:t>
      </w:r>
      <w:r>
        <w:rPr>
          <w:color w:val="1A1C1A"/>
          <w:w w:val="105"/>
        </w:rPr>
        <w:t> literature</w:t>
      </w:r>
      <w:r>
        <w:rPr>
          <w:rFonts w:ascii="Times New Roman" w:hAnsi="Times New Roman"/>
          <w:color w:val="626262"/>
          <w:w w:val="105"/>
          <w:vertAlign w:val="superscript"/>
        </w:rPr>
        <w:t>5</w:t>
      </w:r>
      <w:r>
        <w:rPr>
          <w:rFonts w:ascii="Times New Roman" w:hAnsi="Times New Roman"/>
          <w:color w:val="626262"/>
          <w:w w:val="105"/>
          <w:sz w:val="8"/>
          <w:vertAlign w:val="baseline"/>
        </w:rPr>
        <w:t>·</w:t>
      </w:r>
      <w:r>
        <w:rPr>
          <w:rFonts w:ascii="Times New Roman" w:hAnsi="Times New Roman"/>
          <w:color w:val="626262"/>
          <w:w w:val="105"/>
          <w:position w:val="7"/>
          <w:sz w:val="8"/>
          <w:vertAlign w:val="baseline"/>
        </w:rPr>
        <w:t>11</w:t>
      </w:r>
      <w:r>
        <w:rPr>
          <w:color w:val="2D2D2B"/>
          <w:w w:val="105"/>
          <w:vertAlign w:val="baseline"/>
        </w:rPr>
        <w:t>has</w:t>
      </w:r>
      <w:r>
        <w:rPr>
          <w:color w:val="2D2D2B"/>
          <w:w w:val="105"/>
          <w:vertAlign w:val="baseline"/>
        </w:rPr>
        <w:t> shown</w:t>
      </w:r>
      <w:r>
        <w:rPr>
          <w:color w:val="2D2D2B"/>
          <w:w w:val="105"/>
          <w:vertAlign w:val="baseline"/>
        </w:rPr>
        <w:t> that</w:t>
      </w:r>
      <w:r>
        <w:rPr>
          <w:color w:val="2D2D2B"/>
          <w:w w:val="105"/>
          <w:vertAlign w:val="baseline"/>
        </w:rPr>
        <w:t> insecure attachment</w:t>
      </w:r>
      <w:r>
        <w:rPr>
          <w:color w:val="2D2D2B"/>
          <w:w w:val="105"/>
          <w:vertAlign w:val="baseline"/>
        </w:rPr>
        <w:t> styles</w:t>
      </w:r>
      <w:r>
        <w:rPr>
          <w:color w:val="2D2D2B"/>
          <w:w w:val="105"/>
          <w:vertAlign w:val="baseline"/>
        </w:rPr>
        <w:t> such</w:t>
      </w:r>
      <w:r>
        <w:rPr>
          <w:color w:val="2D2D2B"/>
          <w:w w:val="105"/>
          <w:vertAlign w:val="baseline"/>
        </w:rPr>
        <w:t> as</w:t>
      </w:r>
      <w:r>
        <w:rPr>
          <w:color w:val="2D2D2B"/>
          <w:w w:val="105"/>
          <w:vertAlign w:val="baseline"/>
        </w:rPr>
        <w:t> anxiety</w:t>
      </w:r>
      <w:r>
        <w:rPr>
          <w:color w:val="2D2D2B"/>
          <w:w w:val="105"/>
          <w:vertAlign w:val="baseline"/>
        </w:rPr>
        <w:t> and</w:t>
      </w:r>
      <w:r>
        <w:rPr>
          <w:color w:val="2D2D2B"/>
          <w:w w:val="105"/>
          <w:vertAlign w:val="baseline"/>
        </w:rPr>
        <w:t> avoidance</w:t>
      </w:r>
      <w:r>
        <w:rPr>
          <w:color w:val="2D2D2B"/>
          <w:w w:val="105"/>
          <w:vertAlign w:val="baseline"/>
        </w:rPr>
        <w:t> can trigger</w:t>
      </w:r>
      <w:r>
        <w:rPr>
          <w:color w:val="2D2D2B"/>
          <w:w w:val="105"/>
          <w:vertAlign w:val="baseline"/>
        </w:rPr>
        <w:t> the chain</w:t>
      </w:r>
      <w:r>
        <w:rPr>
          <w:color w:val="2D2D2B"/>
          <w:w w:val="105"/>
          <w:vertAlign w:val="baseline"/>
        </w:rPr>
        <w:t> of</w:t>
      </w:r>
      <w:r>
        <w:rPr>
          <w:color w:val="2D2D2B"/>
          <w:w w:val="105"/>
          <w:vertAlign w:val="baseline"/>
        </w:rPr>
        <w:t> dysfunctional</w:t>
      </w:r>
      <w:r>
        <w:rPr>
          <w:color w:val="2D2D2B"/>
          <w:w w:val="105"/>
          <w:vertAlign w:val="baseline"/>
        </w:rPr>
        <w:t> metacognitions among</w:t>
      </w:r>
      <w:r>
        <w:rPr>
          <w:color w:val="2D2D2B"/>
          <w:w w:val="105"/>
          <w:vertAlign w:val="baseline"/>
        </w:rPr>
        <w:t> patients</w:t>
      </w:r>
      <w:r>
        <w:rPr>
          <w:color w:val="2D2D2B"/>
          <w:w w:val="105"/>
          <w:vertAlign w:val="baseline"/>
        </w:rPr>
        <w:t> with OCD </w:t>
      </w:r>
      <w:r>
        <w:rPr>
          <w:color w:val="2D2D2B"/>
          <w:spacing w:val="-2"/>
          <w:w w:val="105"/>
          <w:vertAlign w:val="baseline"/>
        </w:rPr>
        <w:t>such</w:t>
      </w:r>
      <w:r>
        <w:rPr>
          <w:color w:val="2D2D2B"/>
          <w:spacing w:val="-9"/>
          <w:w w:val="105"/>
          <w:vertAlign w:val="baseline"/>
        </w:rPr>
        <w:t> </w:t>
      </w:r>
      <w:r>
        <w:rPr>
          <w:color w:val="2D2D2B"/>
          <w:spacing w:val="-2"/>
          <w:w w:val="105"/>
          <w:vertAlign w:val="baseline"/>
        </w:rPr>
        <w:t>as</w:t>
      </w:r>
      <w:r>
        <w:rPr>
          <w:color w:val="2D2D2B"/>
          <w:spacing w:val="-8"/>
          <w:w w:val="105"/>
          <w:vertAlign w:val="baseline"/>
        </w:rPr>
        <w:t> </w:t>
      </w:r>
      <w:r>
        <w:rPr>
          <w:color w:val="2D2D2B"/>
          <w:spacing w:val="-2"/>
          <w:w w:val="105"/>
          <w:vertAlign w:val="baseline"/>
        </w:rPr>
        <w:t>beliefs</w:t>
      </w:r>
      <w:r>
        <w:rPr>
          <w:color w:val="2D2D2B"/>
          <w:spacing w:val="-8"/>
          <w:w w:val="105"/>
          <w:vertAlign w:val="baseline"/>
        </w:rPr>
        <w:t> </w:t>
      </w:r>
      <w:r>
        <w:rPr>
          <w:color w:val="1A1C1A"/>
          <w:spacing w:val="-2"/>
          <w:w w:val="105"/>
          <w:vertAlign w:val="baseline"/>
        </w:rPr>
        <w:t>related</w:t>
      </w:r>
      <w:r>
        <w:rPr>
          <w:color w:val="1A1C1A"/>
          <w:spacing w:val="-8"/>
          <w:w w:val="105"/>
          <w:vertAlign w:val="baseline"/>
        </w:rPr>
        <w:t> </w:t>
      </w:r>
      <w:r>
        <w:rPr>
          <w:color w:val="2D2D2B"/>
          <w:spacing w:val="-2"/>
          <w:w w:val="105"/>
          <w:vertAlign w:val="baseline"/>
        </w:rPr>
        <w:t>to</w:t>
      </w:r>
      <w:r>
        <w:rPr>
          <w:color w:val="2D2D2B"/>
          <w:spacing w:val="9"/>
          <w:w w:val="105"/>
          <w:vertAlign w:val="baseline"/>
        </w:rPr>
        <w:t> </w:t>
      </w:r>
      <w:r>
        <w:rPr>
          <w:color w:val="2D2D2B"/>
          <w:spacing w:val="-2"/>
          <w:w w:val="105"/>
          <w:vertAlign w:val="baseline"/>
        </w:rPr>
        <w:t>overestimatingthe</w:t>
      </w:r>
      <w:r>
        <w:rPr>
          <w:color w:val="2D2D2B"/>
          <w:spacing w:val="-7"/>
          <w:w w:val="105"/>
          <w:vertAlign w:val="baseline"/>
        </w:rPr>
        <w:t> </w:t>
      </w:r>
      <w:r>
        <w:rPr>
          <w:color w:val="1A1C1A"/>
          <w:spacing w:val="-2"/>
          <w:w w:val="105"/>
          <w:vertAlign w:val="baseline"/>
        </w:rPr>
        <w:t>likelihood </w:t>
      </w:r>
      <w:r>
        <w:rPr>
          <w:color w:val="2D2D2B"/>
          <w:spacing w:val="-2"/>
          <w:w w:val="105"/>
          <w:vertAlign w:val="baseline"/>
        </w:rPr>
        <w:t>of</w:t>
      </w:r>
      <w:r>
        <w:rPr>
          <w:color w:val="2D2D2B"/>
          <w:spacing w:val="-8"/>
          <w:w w:val="105"/>
          <w:vertAlign w:val="baseline"/>
        </w:rPr>
        <w:t> </w:t>
      </w:r>
      <w:r>
        <w:rPr>
          <w:color w:val="2D2D2B"/>
          <w:spacing w:val="-2"/>
          <w:w w:val="105"/>
          <w:vertAlign w:val="baseline"/>
        </w:rPr>
        <w:t>danger and</w:t>
      </w:r>
      <w:r>
        <w:rPr>
          <w:color w:val="2D2D2B"/>
          <w:w w:val="105"/>
          <w:vertAlign w:val="baseline"/>
        </w:rPr>
        <w:t> excessive</w:t>
      </w:r>
      <w:r>
        <w:rPr>
          <w:color w:val="2D2D2B"/>
          <w:w w:val="105"/>
          <w:vertAlign w:val="baseline"/>
        </w:rPr>
        <w:t> need</w:t>
      </w:r>
      <w:r>
        <w:rPr>
          <w:color w:val="2D2D2B"/>
          <w:w w:val="105"/>
          <w:vertAlign w:val="baseline"/>
        </w:rPr>
        <w:t> to</w:t>
      </w:r>
      <w:r>
        <w:rPr>
          <w:color w:val="2D2D2B"/>
          <w:w w:val="105"/>
          <w:vertAlign w:val="baseline"/>
        </w:rPr>
        <w:t> control</w:t>
      </w:r>
      <w:r>
        <w:rPr>
          <w:color w:val="2D2D2B"/>
          <w:w w:val="105"/>
          <w:vertAlign w:val="baseline"/>
        </w:rPr>
        <w:t> thoughts</w:t>
      </w:r>
      <w:r>
        <w:rPr>
          <w:color w:val="2D2D2B"/>
          <w:w w:val="105"/>
          <w:vertAlign w:val="baseline"/>
        </w:rPr>
        <w:t> because</w:t>
      </w:r>
      <w:r>
        <w:rPr>
          <w:color w:val="2D2D2B"/>
          <w:w w:val="105"/>
          <w:vertAlign w:val="baseline"/>
        </w:rPr>
        <w:t> they</w:t>
      </w:r>
      <w:r>
        <w:rPr>
          <w:color w:val="2D2D2B"/>
          <w:w w:val="105"/>
          <w:vertAlign w:val="baseline"/>
        </w:rPr>
        <w:t> are</w:t>
      </w:r>
      <w:r>
        <w:rPr>
          <w:color w:val="2D2D2B"/>
          <w:w w:val="105"/>
          <w:vertAlign w:val="baseline"/>
        </w:rPr>
        <w:t> considered </w:t>
      </w:r>
      <w:r>
        <w:rPr>
          <w:color w:val="1A1C1A"/>
          <w:w w:val="105"/>
          <w:vertAlign w:val="baseline"/>
        </w:rPr>
        <w:t>intrusive,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threatening,</w:t>
      </w:r>
      <w:r>
        <w:rPr>
          <w:color w:val="2D2D2B"/>
          <w:w w:val="105"/>
          <w:vertAlign w:val="baseline"/>
        </w:rPr>
        <w:t> and</w:t>
      </w:r>
      <w:r>
        <w:rPr>
          <w:color w:val="2D2D2B"/>
          <w:w w:val="105"/>
          <w:vertAlign w:val="baseline"/>
        </w:rPr>
        <w:t> personally</w:t>
      </w:r>
      <w:r>
        <w:rPr>
          <w:color w:val="2D2D2B"/>
          <w:w w:val="105"/>
          <w:vertAlign w:val="baseline"/>
        </w:rPr>
        <w:t> significant.</w:t>
      </w:r>
      <w:r>
        <w:rPr>
          <w:color w:val="2D2D2B"/>
          <w:w w:val="105"/>
          <w:vertAlign w:val="baseline"/>
        </w:rPr>
        <w:t> According</w:t>
      </w:r>
      <w:r>
        <w:rPr>
          <w:color w:val="2D2D2B"/>
          <w:w w:val="105"/>
          <w:vertAlign w:val="baseline"/>
        </w:rPr>
        <w:t> to proponents</w:t>
      </w:r>
      <w:r>
        <w:rPr>
          <w:color w:val="2D2D2B"/>
          <w:w w:val="105"/>
          <w:vertAlign w:val="baseline"/>
        </w:rPr>
        <w:t> of</w:t>
      </w:r>
      <w:r>
        <w:rPr>
          <w:color w:val="2D2D2B"/>
          <w:w w:val="105"/>
          <w:vertAlign w:val="baseline"/>
        </w:rPr>
        <w:t> attachment</w:t>
      </w:r>
      <w:r>
        <w:rPr>
          <w:color w:val="2D2D2B"/>
          <w:w w:val="105"/>
          <w:vertAlign w:val="baseline"/>
        </w:rPr>
        <w:t> theory,</w:t>
      </w:r>
      <w:r>
        <w:rPr>
          <w:color w:val="2D2D2B"/>
          <w:w w:val="105"/>
          <w:vertAlign w:val="baseline"/>
        </w:rPr>
        <w:t> people</w:t>
      </w:r>
      <w:r>
        <w:rPr>
          <w:color w:val="2D2D2B"/>
          <w:w w:val="105"/>
          <w:vertAlign w:val="baseline"/>
        </w:rPr>
        <w:t> with</w:t>
      </w:r>
      <w:r>
        <w:rPr>
          <w:color w:val="2D2D2B"/>
          <w:w w:val="105"/>
          <w:vertAlign w:val="baseline"/>
        </w:rPr>
        <w:t> maladaptive </w:t>
      </w:r>
      <w:r>
        <w:rPr>
          <w:color w:val="2D2D2B"/>
          <w:vertAlign w:val="baseline"/>
        </w:rPr>
        <w:t>attachment styles</w:t>
      </w:r>
      <w:r>
        <w:rPr>
          <w:color w:val="2D2D2B"/>
          <w:spacing w:val="-6"/>
          <w:vertAlign w:val="baseline"/>
        </w:rPr>
        <w:t> </w:t>
      </w:r>
      <w:r>
        <w:rPr>
          <w:color w:val="2D2D2B"/>
          <w:vertAlign w:val="baseline"/>
        </w:rPr>
        <w:t>are</w:t>
      </w:r>
      <w:r>
        <w:rPr>
          <w:color w:val="2D2D2B"/>
          <w:spacing w:val="-10"/>
          <w:vertAlign w:val="baseline"/>
        </w:rPr>
        <w:t> </w:t>
      </w:r>
      <w:r>
        <w:rPr>
          <w:color w:val="2D2D2B"/>
          <w:vertAlign w:val="baseline"/>
        </w:rPr>
        <w:t>characterized by</w:t>
      </w:r>
      <w:r>
        <w:rPr>
          <w:color w:val="2D2D2B"/>
          <w:spacing w:val="-9"/>
          <w:vertAlign w:val="baseline"/>
        </w:rPr>
        <w:t> </w:t>
      </w:r>
      <w:r>
        <w:rPr>
          <w:color w:val="2D2D2B"/>
          <w:vertAlign w:val="baseline"/>
        </w:rPr>
        <w:t>their self-critical nature,</w:t>
      </w:r>
      <w:r>
        <w:rPr>
          <w:color w:val="2D2D2B"/>
          <w:spacing w:val="-10"/>
          <w:vertAlign w:val="baseline"/>
        </w:rPr>
        <w:t> </w:t>
      </w:r>
      <w:r>
        <w:rPr>
          <w:color w:val="2D2D2B"/>
          <w:vertAlign w:val="baseline"/>
        </w:rPr>
        <w:t>use</w:t>
      </w:r>
      <w:r>
        <w:rPr>
          <w:color w:val="2D2D2B"/>
          <w:spacing w:val="-7"/>
          <w:vertAlign w:val="baseline"/>
        </w:rPr>
        <w:t> </w:t>
      </w:r>
      <w:r>
        <w:rPr>
          <w:color w:val="2D2D2B"/>
          <w:vertAlign w:val="baseline"/>
        </w:rPr>
        <w:t>of</w:t>
      </w:r>
      <w:r>
        <w:rPr>
          <w:color w:val="2D2D2B"/>
          <w:w w:val="105"/>
          <w:vertAlign w:val="baseline"/>
        </w:rPr>
        <w:t> unhealthy</w:t>
      </w:r>
      <w:r>
        <w:rPr>
          <w:color w:val="2D2D2B"/>
          <w:w w:val="105"/>
          <w:vertAlign w:val="baseline"/>
        </w:rPr>
        <w:t> defenses</w:t>
      </w:r>
      <w:r>
        <w:rPr>
          <w:color w:val="2D2D2B"/>
          <w:w w:val="105"/>
          <w:vertAlign w:val="baseline"/>
        </w:rPr>
        <w:t> to</w:t>
      </w:r>
      <w:r>
        <w:rPr>
          <w:color w:val="2D2D2B"/>
          <w:w w:val="105"/>
          <w:vertAlign w:val="baseline"/>
        </w:rPr>
        <w:t> suppress</w:t>
      </w:r>
      <w:r>
        <w:rPr>
          <w:color w:val="2D2D2B"/>
          <w:w w:val="105"/>
          <w:vertAlign w:val="baseline"/>
        </w:rPr>
        <w:t> feelings</w:t>
      </w:r>
      <w:r>
        <w:rPr>
          <w:color w:val="2D2D2B"/>
          <w:w w:val="105"/>
          <w:vertAlign w:val="baseline"/>
        </w:rPr>
        <w:t> of</w:t>
      </w:r>
      <w:r>
        <w:rPr>
          <w:color w:val="2D2D2B"/>
          <w:w w:val="105"/>
          <w:vertAlign w:val="baseline"/>
        </w:rPr>
        <w:t> worthlessness</w:t>
      </w:r>
      <w:r>
        <w:rPr>
          <w:color w:val="2D2D2B"/>
          <w:w w:val="105"/>
          <w:vertAlign w:val="baseline"/>
        </w:rPr>
        <w:t> and </w:t>
      </w:r>
      <w:r>
        <w:rPr>
          <w:color w:val="1A1C1A"/>
          <w:w w:val="105"/>
          <w:vertAlign w:val="baseline"/>
        </w:rPr>
        <w:t>hopelessness,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and</w:t>
      </w:r>
      <w:r>
        <w:rPr>
          <w:color w:val="2D2D2B"/>
          <w:w w:val="105"/>
          <w:vertAlign w:val="baseline"/>
        </w:rPr>
        <w:t> dysfunctional</w:t>
      </w:r>
      <w:r>
        <w:rPr>
          <w:color w:val="2D2D2B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thinking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styles</w:t>
      </w:r>
      <w:r>
        <w:rPr>
          <w:color w:val="626262"/>
          <w:w w:val="105"/>
          <w:vertAlign w:val="baseline"/>
        </w:rPr>
        <w:t>"</w:t>
      </w:r>
      <w:r>
        <w:rPr>
          <w:color w:val="444444"/>
          <w:w w:val="105"/>
          <w:vertAlign w:val="baseline"/>
        </w:rPr>
        <w:t>.</w:t>
      </w:r>
      <w:r>
        <w:rPr>
          <w:color w:val="444444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Thus,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present findings</w:t>
      </w:r>
      <w:r>
        <w:rPr>
          <w:color w:val="2D2D2B"/>
          <w:w w:val="105"/>
          <w:vertAlign w:val="baseline"/>
        </w:rPr>
        <w:t> and previous</w:t>
      </w:r>
      <w:r>
        <w:rPr>
          <w:color w:val="2D2D2B"/>
          <w:w w:val="105"/>
          <w:vertAlign w:val="baseline"/>
        </w:rPr>
        <w:t> empirical</w:t>
      </w:r>
      <w:r>
        <w:rPr>
          <w:color w:val="2D2D2B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literature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both have come </w:t>
      </w:r>
      <w:r>
        <w:rPr>
          <w:color w:val="1A1C1A"/>
          <w:w w:val="105"/>
          <w:vertAlign w:val="baseline"/>
        </w:rPr>
        <w:t>to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the same</w:t>
      </w:r>
      <w:r>
        <w:rPr>
          <w:color w:val="2D2D2B"/>
          <w:w w:val="105"/>
          <w:vertAlign w:val="baseline"/>
        </w:rPr>
        <w:t> conclusion</w:t>
      </w:r>
      <w:r>
        <w:rPr>
          <w:color w:val="2D2D2B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that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insecure</w:t>
      </w:r>
      <w:r>
        <w:rPr>
          <w:color w:val="2D2D2B"/>
          <w:w w:val="105"/>
          <w:vertAlign w:val="baseline"/>
        </w:rPr>
        <w:t> attachment</w:t>
      </w:r>
      <w:r>
        <w:rPr>
          <w:color w:val="2D2D2B"/>
          <w:w w:val="105"/>
          <w:vertAlign w:val="baseline"/>
        </w:rPr>
        <w:t> styles:</w:t>
      </w:r>
      <w:r>
        <w:rPr>
          <w:color w:val="2D2D2B"/>
          <w:w w:val="105"/>
          <w:vertAlign w:val="baseline"/>
        </w:rPr>
        <w:t> attachment anxiety</w:t>
      </w:r>
      <w:r>
        <w:rPr>
          <w:color w:val="2D2D2B"/>
          <w:spacing w:val="-12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and</w:t>
      </w:r>
      <w:r>
        <w:rPr>
          <w:color w:val="2D2D2B"/>
          <w:spacing w:val="-19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avoidance</w:t>
      </w:r>
      <w:r>
        <w:rPr>
          <w:color w:val="2D2D2B"/>
          <w:spacing w:val="-16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are</w:t>
      </w:r>
      <w:r>
        <w:rPr>
          <w:color w:val="2D2D2B"/>
          <w:spacing w:val="-19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related</w:t>
      </w:r>
      <w:r>
        <w:rPr>
          <w:color w:val="2D2D2B"/>
          <w:spacing w:val="-13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with</w:t>
      </w:r>
      <w:r>
        <w:rPr>
          <w:color w:val="2D2D2B"/>
          <w:spacing w:val="-20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obsessive</w:t>
      </w:r>
      <w:r>
        <w:rPr>
          <w:color w:val="2D2D2B"/>
          <w:spacing w:val="-10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beliefs.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121" w:right="1315" w:hanging="3"/>
        <w:jc w:val="both"/>
      </w:pPr>
      <w:r>
        <w:rPr>
          <w:color w:val="1A1C1A"/>
          <w:w w:val="105"/>
        </w:rPr>
        <w:t>In</w:t>
      </w:r>
      <w:r>
        <w:rPr>
          <w:color w:val="1A1C1A"/>
          <w:spacing w:val="-11"/>
          <w:w w:val="105"/>
        </w:rPr>
        <w:t> </w:t>
      </w:r>
      <w:r>
        <w:rPr>
          <w:color w:val="2D2D2B"/>
          <w:w w:val="105"/>
        </w:rPr>
        <w:t>present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study,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RT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and</w:t>
      </w:r>
      <w:r>
        <w:rPr>
          <w:color w:val="2D2D2B"/>
          <w:spacing w:val="-9"/>
          <w:w w:val="105"/>
        </w:rPr>
        <w:t> </w:t>
      </w:r>
      <w:r>
        <w:rPr>
          <w:color w:val="1A1C1A"/>
          <w:w w:val="105"/>
        </w:rPr>
        <w:t>ICT</w:t>
      </w:r>
      <w:r>
        <w:rPr>
          <w:color w:val="1A1C1A"/>
          <w:spacing w:val="-9"/>
          <w:w w:val="105"/>
        </w:rPr>
        <w:t> </w:t>
      </w:r>
      <w:r>
        <w:rPr>
          <w:color w:val="2D2D2B"/>
          <w:w w:val="105"/>
        </w:rPr>
        <w:t>beliefs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were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significantly predicted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by attachment</w:t>
      </w:r>
      <w:r>
        <w:rPr>
          <w:color w:val="2D2D2B"/>
          <w:w w:val="105"/>
        </w:rPr>
        <w:t> anxiety</w:t>
      </w:r>
      <w:r>
        <w:rPr>
          <w:color w:val="2D2D2B"/>
          <w:w w:val="105"/>
        </w:rPr>
        <w:t> after</w:t>
      </w:r>
      <w:r>
        <w:rPr>
          <w:color w:val="2D2D2B"/>
          <w:w w:val="105"/>
        </w:rPr>
        <w:t> controlling</w:t>
      </w:r>
      <w:r>
        <w:rPr>
          <w:color w:val="2D2D2B"/>
          <w:w w:val="105"/>
        </w:rPr>
        <w:t> for</w:t>
      </w:r>
      <w:r>
        <w:rPr>
          <w:color w:val="2D2D2B"/>
          <w:w w:val="105"/>
        </w:rPr>
        <w:t> </w:t>
      </w:r>
      <w:r>
        <w:rPr>
          <w:color w:val="1A1C1A"/>
          <w:w w:val="105"/>
        </w:rPr>
        <w:t>the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effect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control variables.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Attachment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theorists</w:t>
      </w:r>
      <w:r>
        <w:rPr>
          <w:color w:val="626262"/>
          <w:w w:val="105"/>
        </w:rPr>
        <w:t>"·"</w:t>
      </w:r>
      <w:r>
        <w:rPr>
          <w:color w:val="2D2D2B"/>
          <w:w w:val="105"/>
        </w:rPr>
        <w:t>have</w:t>
      </w:r>
      <w:r>
        <w:rPr>
          <w:color w:val="2D2D2B"/>
          <w:spacing w:val="-11"/>
          <w:w w:val="105"/>
        </w:rPr>
        <w:t> </w:t>
      </w:r>
      <w:r>
        <w:rPr>
          <w:color w:val="1A1C1A"/>
          <w:w w:val="105"/>
        </w:rPr>
        <w:t>long</w:t>
      </w:r>
      <w:r>
        <w:rPr>
          <w:color w:val="1A1C1A"/>
          <w:spacing w:val="-9"/>
          <w:w w:val="105"/>
        </w:rPr>
        <w:t> </w:t>
      </w:r>
      <w:r>
        <w:rPr>
          <w:color w:val="2D2D2B"/>
          <w:w w:val="105"/>
        </w:rPr>
        <w:t>speculated</w:t>
      </w:r>
      <w:r>
        <w:rPr>
          <w:color w:val="2D2D2B"/>
          <w:spacing w:val="-6"/>
          <w:w w:val="105"/>
        </w:rPr>
        <w:t> </w:t>
      </w:r>
      <w:r>
        <w:rPr>
          <w:color w:val="1A1C1A"/>
          <w:w w:val="105"/>
        </w:rPr>
        <w:t>that</w:t>
      </w:r>
      <w:r>
        <w:rPr>
          <w:color w:val="1A1C1A"/>
          <w:spacing w:val="-7"/>
          <w:w w:val="105"/>
        </w:rPr>
        <w:t> </w:t>
      </w:r>
      <w:r>
        <w:rPr>
          <w:color w:val="2D2D2B"/>
          <w:w w:val="105"/>
        </w:rPr>
        <w:t>secure relationships</w:t>
      </w:r>
      <w:r>
        <w:rPr>
          <w:color w:val="2D2D2B"/>
          <w:w w:val="105"/>
        </w:rPr>
        <w:t> foster</w:t>
      </w:r>
      <w:r>
        <w:rPr>
          <w:color w:val="2D2D2B"/>
          <w:w w:val="105"/>
        </w:rPr>
        <w:t> well-being</w:t>
      </w:r>
      <w:r>
        <w:rPr>
          <w:color w:val="2D2D2B"/>
          <w:w w:val="105"/>
        </w:rPr>
        <w:t> and</w:t>
      </w:r>
      <w:r>
        <w:rPr>
          <w:color w:val="2D2D2B"/>
          <w:w w:val="105"/>
        </w:rPr>
        <w:t> health</w:t>
      </w:r>
      <w:r>
        <w:rPr>
          <w:color w:val="2D2D2B"/>
          <w:w w:val="105"/>
        </w:rPr>
        <w:t> by</w:t>
      </w:r>
      <w:r>
        <w:rPr>
          <w:color w:val="2D2D2B"/>
          <w:w w:val="105"/>
        </w:rPr>
        <w:t> reducing</w:t>
      </w:r>
      <w:r>
        <w:rPr>
          <w:color w:val="2D2D2B"/>
          <w:w w:val="105"/>
        </w:rPr>
        <w:t> stress </w:t>
      </w:r>
      <w:r>
        <w:rPr>
          <w:color w:val="2D2D2B"/>
        </w:rPr>
        <w:t>responses</w:t>
      </w:r>
      <w:r>
        <w:rPr>
          <w:color w:val="2D2D2B"/>
          <w:spacing w:val="-10"/>
        </w:rPr>
        <w:t> </w:t>
      </w:r>
      <w:r>
        <w:rPr>
          <w:color w:val="2D2D2B"/>
        </w:rPr>
        <w:t>and</w:t>
      </w:r>
      <w:r>
        <w:rPr>
          <w:color w:val="2D2D2B"/>
          <w:spacing w:val="-10"/>
        </w:rPr>
        <w:t> </w:t>
      </w:r>
      <w:r>
        <w:rPr>
          <w:color w:val="2D2D2B"/>
        </w:rPr>
        <w:t>providing</w:t>
      </w:r>
      <w:r>
        <w:rPr>
          <w:color w:val="2D2D2B"/>
          <w:spacing w:val="-10"/>
        </w:rPr>
        <w:t> </w:t>
      </w:r>
      <w:r>
        <w:rPr>
          <w:color w:val="2D2D2B"/>
        </w:rPr>
        <w:t>a</w:t>
      </w:r>
      <w:r>
        <w:rPr>
          <w:color w:val="2D2D2B"/>
          <w:spacing w:val="-9"/>
        </w:rPr>
        <w:t> </w:t>
      </w:r>
      <w:r>
        <w:rPr>
          <w:color w:val="2D2D2B"/>
        </w:rPr>
        <w:t>sense</w:t>
      </w:r>
      <w:r>
        <w:rPr>
          <w:color w:val="2D2D2B"/>
          <w:spacing w:val="-10"/>
        </w:rPr>
        <w:t> </w:t>
      </w:r>
      <w:r>
        <w:rPr>
          <w:color w:val="2D2D2B"/>
        </w:rPr>
        <w:t>of</w:t>
      </w:r>
      <w:r>
        <w:rPr>
          <w:color w:val="2D2D2B"/>
          <w:spacing w:val="5"/>
        </w:rPr>
        <w:t> </w:t>
      </w:r>
      <w:r>
        <w:rPr>
          <w:color w:val="2D2D2B"/>
        </w:rPr>
        <w:t>security</w:t>
      </w:r>
      <w:r>
        <w:rPr>
          <w:color w:val="2D2D2B"/>
          <w:spacing w:val="-5"/>
        </w:rPr>
        <w:t> </w:t>
      </w:r>
      <w:r>
        <w:rPr>
          <w:color w:val="2D2D2B"/>
        </w:rPr>
        <w:t>and</w:t>
      </w:r>
      <w:r>
        <w:rPr>
          <w:color w:val="2D2D2B"/>
          <w:spacing w:val="-10"/>
        </w:rPr>
        <w:t> </w:t>
      </w:r>
      <w:r>
        <w:rPr>
          <w:color w:val="2D2D2B"/>
        </w:rPr>
        <w:t>safety.</w:t>
      </w:r>
      <w:r>
        <w:rPr>
          <w:color w:val="2D2D2B"/>
          <w:spacing w:val="-10"/>
        </w:rPr>
        <w:t> </w:t>
      </w:r>
      <w:r>
        <w:rPr>
          <w:color w:val="1A1C1A"/>
        </w:rPr>
        <w:t>In</w:t>
      </w:r>
      <w:r>
        <w:rPr>
          <w:color w:val="1A1C1A"/>
          <w:spacing w:val="-10"/>
        </w:rPr>
        <w:t> </w:t>
      </w:r>
      <w:r>
        <w:rPr>
          <w:color w:val="2D2D2B"/>
        </w:rPr>
        <w:t>infancy</w:t>
      </w:r>
      <w:r>
        <w:rPr>
          <w:color w:val="2D2D2B"/>
          <w:spacing w:val="-8"/>
        </w:rPr>
        <w:t> </w:t>
      </w:r>
      <w:r>
        <w:rPr>
          <w:color w:val="2D2D2B"/>
        </w:rPr>
        <w:t>and</w:t>
      </w:r>
      <w:r>
        <w:rPr>
          <w:color w:val="2D2D2B"/>
          <w:spacing w:val="40"/>
        </w:rPr>
        <w:t> </w:t>
      </w:r>
      <w:r>
        <w:rPr>
          <w:color w:val="2D2D2B"/>
        </w:rPr>
        <w:t>childhood,</w:t>
      </w:r>
      <w:r>
        <w:rPr>
          <w:color w:val="2D2D2B"/>
          <w:spacing w:val="-2"/>
        </w:rPr>
        <w:t> </w:t>
      </w:r>
      <w:r>
        <w:rPr>
          <w:color w:val="2D2D2B"/>
        </w:rPr>
        <w:t>care</w:t>
      </w:r>
      <w:r>
        <w:rPr>
          <w:color w:val="2D2D2B"/>
          <w:spacing w:val="-2"/>
        </w:rPr>
        <w:t> </w:t>
      </w:r>
      <w:r>
        <w:rPr>
          <w:color w:val="2D2D2B"/>
        </w:rPr>
        <w:t>givers or</w:t>
      </w:r>
      <w:r>
        <w:rPr>
          <w:color w:val="2D2D2B"/>
          <w:spacing w:val="-3"/>
        </w:rPr>
        <w:t> </w:t>
      </w:r>
      <w:r>
        <w:rPr>
          <w:color w:val="2D2D2B"/>
        </w:rPr>
        <w:t>parents</w:t>
      </w:r>
      <w:r>
        <w:rPr>
          <w:color w:val="2D2D2B"/>
          <w:spacing w:val="-6"/>
        </w:rPr>
        <w:t> </w:t>
      </w:r>
      <w:r>
        <w:rPr>
          <w:color w:val="2D2D2B"/>
        </w:rPr>
        <w:t>are</w:t>
      </w:r>
      <w:r>
        <w:rPr>
          <w:color w:val="2D2D2B"/>
          <w:spacing w:val="-6"/>
        </w:rPr>
        <w:t> </w:t>
      </w:r>
      <w:r>
        <w:rPr>
          <w:color w:val="1A1C1A"/>
        </w:rPr>
        <w:t>identified </w:t>
      </w:r>
      <w:r>
        <w:rPr>
          <w:color w:val="2D2D2B"/>
        </w:rPr>
        <w:t>as</w:t>
      </w:r>
      <w:r>
        <w:rPr>
          <w:color w:val="2D2D2B"/>
          <w:spacing w:val="-5"/>
        </w:rPr>
        <w:t> </w:t>
      </w:r>
      <w:r>
        <w:rPr>
          <w:color w:val="2D2D2B"/>
        </w:rPr>
        <w:t>attachment</w:t>
      </w:r>
      <w:r>
        <w:rPr>
          <w:color w:val="2D2D2B"/>
          <w:spacing w:val="13"/>
        </w:rPr>
        <w:t> </w:t>
      </w:r>
      <w:r>
        <w:rPr>
          <w:color w:val="2D2D2B"/>
        </w:rPr>
        <w:t>figures,</w:t>
      </w:r>
      <w:r>
        <w:rPr>
          <w:color w:val="2D2D2B"/>
          <w:spacing w:val="40"/>
        </w:rPr>
        <w:t> </w:t>
      </w:r>
      <w:r>
        <w:rPr>
          <w:color w:val="2D2D2B"/>
        </w:rPr>
        <w:t>whereas </w:t>
      </w:r>
      <w:r>
        <w:rPr>
          <w:color w:val="1A1C1A"/>
        </w:rPr>
        <w:t>in</w:t>
      </w:r>
      <w:r>
        <w:rPr>
          <w:color w:val="1A1C1A"/>
          <w:spacing w:val="-5"/>
        </w:rPr>
        <w:t> </w:t>
      </w:r>
      <w:r>
        <w:rPr>
          <w:color w:val="2D2D2B"/>
        </w:rPr>
        <w:t>adulthood,</w:t>
      </w:r>
      <w:r>
        <w:rPr>
          <w:color w:val="2D2D2B"/>
          <w:spacing w:val="-4"/>
        </w:rPr>
        <w:t> </w:t>
      </w:r>
      <w:r>
        <w:rPr>
          <w:color w:val="2D2D2B"/>
        </w:rPr>
        <w:t>spouses or romantic</w:t>
      </w:r>
      <w:r>
        <w:rPr>
          <w:color w:val="2D2D2B"/>
          <w:spacing w:val="17"/>
        </w:rPr>
        <w:t> </w:t>
      </w:r>
      <w:r>
        <w:rPr>
          <w:color w:val="2D2D2B"/>
        </w:rPr>
        <w:t>partners are identified as</w:t>
      </w:r>
      <w:r>
        <w:rPr>
          <w:color w:val="2D2D2B"/>
          <w:w w:val="105"/>
        </w:rPr>
        <w:t> attachment figures. </w:t>
      </w:r>
      <w:r>
        <w:rPr>
          <w:color w:val="1A1C1A"/>
          <w:w w:val="105"/>
        </w:rPr>
        <w:t>People </w:t>
      </w:r>
      <w:r>
        <w:rPr>
          <w:color w:val="2D2D2B"/>
          <w:w w:val="105"/>
        </w:rPr>
        <w:t>with </w:t>
      </w:r>
      <w:r>
        <w:rPr>
          <w:color w:val="1A1C1A"/>
          <w:w w:val="105"/>
        </w:rPr>
        <w:t>high levels </w:t>
      </w:r>
      <w:r>
        <w:rPr>
          <w:color w:val="2D2D2B"/>
          <w:w w:val="105"/>
        </w:rPr>
        <w:t>of</w:t>
      </w:r>
      <w:r>
        <w:rPr>
          <w:color w:val="2D2D2B"/>
          <w:w w:val="105"/>
        </w:rPr>
        <w:t> attachment</w:t>
      </w:r>
      <w:r>
        <w:rPr>
          <w:color w:val="2D2D2B"/>
          <w:w w:val="105"/>
        </w:rPr>
        <w:t> anxiety </w:t>
      </w:r>
      <w:r>
        <w:rPr>
          <w:color w:val="2D2D2B"/>
        </w:rPr>
        <w:t>excessively seek</w:t>
      </w:r>
      <w:r>
        <w:rPr>
          <w:color w:val="2D2D2B"/>
          <w:spacing w:val="-2"/>
        </w:rPr>
        <w:t> </w:t>
      </w:r>
      <w:r>
        <w:rPr>
          <w:color w:val="1A1C1A"/>
        </w:rPr>
        <w:t>the</w:t>
      </w:r>
      <w:r>
        <w:rPr>
          <w:color w:val="1A1C1A"/>
          <w:spacing w:val="-3"/>
        </w:rPr>
        <w:t> </w:t>
      </w:r>
      <w:r>
        <w:rPr>
          <w:color w:val="2D2D2B"/>
        </w:rPr>
        <w:t>support of </w:t>
      </w:r>
      <w:r>
        <w:rPr>
          <w:color w:val="1A1C1A"/>
        </w:rPr>
        <w:t>their </w:t>
      </w:r>
      <w:r>
        <w:rPr>
          <w:color w:val="2D2D2B"/>
        </w:rPr>
        <w:t>attachment figures and</w:t>
      </w:r>
      <w:r>
        <w:rPr>
          <w:color w:val="2D2D2B"/>
          <w:spacing w:val="-5"/>
        </w:rPr>
        <w:t> </w:t>
      </w:r>
      <w:r>
        <w:rPr>
          <w:color w:val="1A1C1A"/>
        </w:rPr>
        <w:t>typically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fear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that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they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will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abandoned by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their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closed ones.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They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usually remain</w:t>
      </w:r>
      <w:r>
        <w:rPr>
          <w:color w:val="2D2D2B"/>
          <w:w w:val="105"/>
        </w:rPr>
        <w:t> in</w:t>
      </w:r>
      <w:r>
        <w:rPr>
          <w:color w:val="2D2D2B"/>
          <w:w w:val="105"/>
        </w:rPr>
        <w:t> ambiguity</w:t>
      </w:r>
      <w:r>
        <w:rPr>
          <w:color w:val="2D2D2B"/>
          <w:w w:val="105"/>
        </w:rPr>
        <w:t> regarding</w:t>
      </w:r>
      <w:r>
        <w:rPr>
          <w:color w:val="2D2D2B"/>
          <w:w w:val="105"/>
        </w:rPr>
        <w:t> whether</w:t>
      </w:r>
      <w:r>
        <w:rPr>
          <w:color w:val="2D2D2B"/>
          <w:w w:val="105"/>
        </w:rPr>
        <w:t> they</w:t>
      </w:r>
      <w:r>
        <w:rPr>
          <w:color w:val="2D2D2B"/>
          <w:w w:val="105"/>
        </w:rPr>
        <w:t> will</w:t>
      </w:r>
      <w:r>
        <w:rPr>
          <w:color w:val="2D2D2B"/>
          <w:w w:val="105"/>
        </w:rPr>
        <w:t> obtain</w:t>
      </w:r>
      <w:r>
        <w:rPr>
          <w:color w:val="2D2D2B"/>
          <w:w w:val="105"/>
        </w:rPr>
        <w:t> the necessary help</w:t>
      </w:r>
      <w:r>
        <w:rPr>
          <w:color w:val="2D2D2B"/>
          <w:spacing w:val="-9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4"/>
          <w:w w:val="105"/>
        </w:rPr>
        <w:t> </w:t>
      </w:r>
      <w:r>
        <w:rPr>
          <w:color w:val="1A1C1A"/>
          <w:w w:val="105"/>
        </w:rPr>
        <w:t>their </w:t>
      </w:r>
      <w:r>
        <w:rPr>
          <w:color w:val="2D2D2B"/>
          <w:w w:val="105"/>
        </w:rPr>
        <w:t>attachment figures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or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not and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if</w:t>
      </w:r>
      <w:r>
        <w:rPr>
          <w:color w:val="2D2D2B"/>
          <w:spacing w:val="-1"/>
          <w:w w:val="105"/>
        </w:rPr>
        <w:t> </w:t>
      </w:r>
      <w:r>
        <w:rPr>
          <w:color w:val="2D2D2B"/>
          <w:w w:val="105"/>
        </w:rPr>
        <w:t>they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do; they</w:t>
      </w:r>
      <w:r>
        <w:rPr>
          <w:color w:val="2D2D2B"/>
          <w:w w:val="105"/>
        </w:rPr>
        <w:t> question</w:t>
      </w:r>
      <w:r>
        <w:rPr>
          <w:color w:val="2D2D2B"/>
          <w:w w:val="105"/>
        </w:rPr>
        <w:t> their</w:t>
      </w:r>
      <w:r>
        <w:rPr>
          <w:color w:val="2D2D2B"/>
          <w:w w:val="105"/>
        </w:rPr>
        <w:t> intentions. </w:t>
      </w:r>
      <w:r>
        <w:rPr>
          <w:color w:val="1A1C1A"/>
          <w:w w:val="105"/>
        </w:rPr>
        <w:t>This</w:t>
      </w:r>
      <w:r>
        <w:rPr>
          <w:color w:val="1A1C1A"/>
          <w:w w:val="105"/>
        </w:rPr>
        <w:t> </w:t>
      </w:r>
      <w:r>
        <w:rPr>
          <w:color w:val="2D2D2B"/>
          <w:w w:val="105"/>
        </w:rPr>
        <w:t>pattern</w:t>
      </w:r>
      <w:r>
        <w:rPr>
          <w:color w:val="2D2D2B"/>
          <w:w w:val="105"/>
        </w:rPr>
        <w:t> of</w:t>
      </w:r>
      <w:r>
        <w:rPr>
          <w:color w:val="2D2D2B"/>
          <w:w w:val="105"/>
        </w:rPr>
        <w:t> interaction</w:t>
      </w:r>
      <w:r>
        <w:rPr>
          <w:color w:val="2D2D2B"/>
          <w:w w:val="105"/>
        </w:rPr>
        <w:t> set</w:t>
      </w:r>
      <w:r>
        <w:rPr>
          <w:color w:val="2D2D2B"/>
          <w:w w:val="105"/>
        </w:rPr>
        <w:t> the stage</w:t>
      </w:r>
      <w:r>
        <w:rPr>
          <w:color w:val="2D2D2B"/>
          <w:w w:val="105"/>
        </w:rPr>
        <w:t> for</w:t>
      </w:r>
      <w:r>
        <w:rPr>
          <w:color w:val="2D2D2B"/>
          <w:w w:val="105"/>
        </w:rPr>
        <w:t> vulnerability</w:t>
      </w:r>
      <w:r>
        <w:rPr>
          <w:color w:val="2D2D2B"/>
          <w:w w:val="105"/>
        </w:rPr>
        <w:t> to</w:t>
      </w:r>
      <w:r>
        <w:rPr>
          <w:color w:val="2D2D2B"/>
          <w:w w:val="105"/>
        </w:rPr>
        <w:t> psychopathology.</w:t>
      </w:r>
      <w:r>
        <w:rPr>
          <w:color w:val="2D2D2B"/>
          <w:spacing w:val="-4"/>
          <w:w w:val="105"/>
        </w:rPr>
        <w:t> </w:t>
      </w:r>
      <w:r>
        <w:rPr>
          <w:color w:val="2D2D2B"/>
          <w:w w:val="105"/>
        </w:rPr>
        <w:t>Doron et</w:t>
      </w:r>
      <w:r>
        <w:rPr>
          <w:color w:val="2D2D2B"/>
          <w:w w:val="105"/>
        </w:rPr>
        <w:t> al</w:t>
      </w:r>
      <w:r>
        <w:rPr>
          <w:rFonts w:ascii="Times New Roman" w:hAnsi="Times New Roman"/>
          <w:color w:val="626262"/>
          <w:w w:val="105"/>
          <w:vertAlign w:val="superscript"/>
        </w:rPr>
        <w:t>15</w:t>
      </w:r>
      <w:r>
        <w:rPr>
          <w:rFonts w:ascii="Times New Roman" w:hAnsi="Times New Roman"/>
          <w:color w:val="626262"/>
          <w:spacing w:val="-2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reported that people with </w:t>
      </w:r>
      <w:r>
        <w:rPr>
          <w:color w:val="1A1C1A"/>
          <w:w w:val="105"/>
          <w:vertAlign w:val="baseline"/>
        </w:rPr>
        <w:t>high </w:t>
      </w:r>
      <w:r>
        <w:rPr>
          <w:color w:val="2D2D2B"/>
          <w:w w:val="105"/>
          <w:vertAlign w:val="baseline"/>
        </w:rPr>
        <w:t>attachment</w:t>
      </w:r>
      <w:r>
        <w:rPr>
          <w:color w:val="2D2D2B"/>
          <w:w w:val="105"/>
          <w:vertAlign w:val="baseline"/>
        </w:rPr>
        <w:t> anxiety are </w:t>
      </w:r>
      <w:r>
        <w:rPr>
          <w:color w:val="1A1C1A"/>
          <w:w w:val="105"/>
          <w:vertAlign w:val="baseline"/>
        </w:rPr>
        <w:t>more </w:t>
      </w:r>
      <w:r>
        <w:rPr>
          <w:color w:val="2D2D2B"/>
          <w:w w:val="105"/>
          <w:vertAlign w:val="baseline"/>
        </w:rPr>
        <w:t>likely </w:t>
      </w:r>
      <w:r>
        <w:rPr>
          <w:color w:val="1A1C1A"/>
          <w:w w:val="105"/>
          <w:vertAlign w:val="baseline"/>
        </w:rPr>
        <w:t>to</w:t>
      </w:r>
      <w:r>
        <w:rPr>
          <w:color w:val="1A1C1A"/>
          <w:w w:val="105"/>
          <w:vertAlign w:val="baseline"/>
        </w:rPr>
        <w:t> have </w:t>
      </w:r>
      <w:r>
        <w:rPr>
          <w:color w:val="2D2D2B"/>
          <w:w w:val="105"/>
          <w:vertAlign w:val="baseline"/>
        </w:rPr>
        <w:t>cognitive</w:t>
      </w:r>
      <w:r>
        <w:rPr>
          <w:color w:val="2D2D2B"/>
          <w:w w:val="105"/>
          <w:vertAlign w:val="baseline"/>
        </w:rPr>
        <w:t> biases</w:t>
      </w:r>
      <w:r>
        <w:rPr>
          <w:color w:val="2D2D2B"/>
          <w:w w:val="105"/>
          <w:vertAlign w:val="baseline"/>
        </w:rPr>
        <w:t> and</w:t>
      </w:r>
      <w:r>
        <w:rPr>
          <w:color w:val="2D2D2B"/>
          <w:w w:val="105"/>
          <w:vertAlign w:val="baseline"/>
        </w:rPr>
        <w:t> evidence</w:t>
      </w:r>
      <w:r>
        <w:rPr>
          <w:color w:val="626262"/>
          <w:w w:val="105"/>
          <w:vertAlign w:val="baseline"/>
        </w:rPr>
        <w:t>"</w:t>
      </w:r>
      <w:r>
        <w:rPr>
          <w:color w:val="2D2D2B"/>
          <w:w w:val="105"/>
          <w:vertAlign w:val="baseline"/>
        </w:rPr>
        <w:t>suggests </w:t>
      </w:r>
      <w:r>
        <w:rPr>
          <w:color w:val="1A1C1A"/>
          <w:w w:val="105"/>
          <w:vertAlign w:val="baseline"/>
        </w:rPr>
        <w:t>that</w:t>
      </w:r>
      <w:r>
        <w:rPr>
          <w:color w:val="1A1C1A"/>
          <w:w w:val="105"/>
          <w:vertAlign w:val="baseline"/>
        </w:rPr>
        <w:t> un</w:t>
      </w:r>
      <w:r>
        <w:rPr>
          <w:color w:val="444444"/>
          <w:w w:val="105"/>
          <w:vertAlign w:val="baseline"/>
        </w:rPr>
        <w:t>wan</w:t>
      </w:r>
      <w:r>
        <w:rPr>
          <w:color w:val="1A1C1A"/>
          <w:w w:val="105"/>
          <w:vertAlign w:val="baseline"/>
        </w:rPr>
        <w:t>ted</w:t>
      </w:r>
      <w:r>
        <w:rPr>
          <w:color w:val="1A1C1A"/>
          <w:w w:val="105"/>
          <w:vertAlign w:val="baseline"/>
        </w:rPr>
        <w:t> thoughts </w:t>
      </w:r>
      <w:r>
        <w:rPr>
          <w:color w:val="2D2D2B"/>
          <w:w w:val="105"/>
          <w:vertAlign w:val="baseline"/>
        </w:rPr>
        <w:t>are</w:t>
      </w:r>
      <w:r>
        <w:rPr>
          <w:color w:val="2D2D2B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termed</w:t>
      </w:r>
      <w:r>
        <w:rPr>
          <w:color w:val="1A1C1A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obsessions</w:t>
      </w:r>
      <w:r>
        <w:rPr>
          <w:color w:val="2D2D2B"/>
          <w:w w:val="105"/>
          <w:vertAlign w:val="baseline"/>
        </w:rPr>
        <w:t> only</w:t>
      </w:r>
      <w:r>
        <w:rPr>
          <w:color w:val="2D2D2B"/>
          <w:w w:val="105"/>
          <w:vertAlign w:val="baseline"/>
        </w:rPr>
        <w:t> when</w:t>
      </w:r>
      <w:r>
        <w:rPr>
          <w:color w:val="2D2D2B"/>
          <w:w w:val="105"/>
          <w:vertAlign w:val="baseline"/>
        </w:rPr>
        <w:t> they</w:t>
      </w:r>
      <w:r>
        <w:rPr>
          <w:color w:val="2D2D2B"/>
          <w:w w:val="105"/>
          <w:vertAlign w:val="baseline"/>
        </w:rPr>
        <w:t> are</w:t>
      </w:r>
      <w:r>
        <w:rPr>
          <w:color w:val="2D2D2B"/>
          <w:w w:val="105"/>
          <w:vertAlign w:val="baseline"/>
        </w:rPr>
        <w:t> catastrophically </w:t>
      </w:r>
      <w:r>
        <w:rPr>
          <w:color w:val="2D2D2B"/>
          <w:vertAlign w:val="baseline"/>
        </w:rPr>
        <w:t>misinterpreted.</w:t>
      </w:r>
      <w:r>
        <w:rPr>
          <w:color w:val="2D2D2B"/>
          <w:spacing w:val="-10"/>
          <w:vertAlign w:val="baseline"/>
        </w:rPr>
        <w:t> </w:t>
      </w:r>
      <w:r>
        <w:rPr>
          <w:color w:val="2D2D2B"/>
          <w:vertAlign w:val="baseline"/>
        </w:rPr>
        <w:t>Thus,</w:t>
      </w:r>
      <w:r>
        <w:rPr>
          <w:color w:val="2D2D2B"/>
          <w:spacing w:val="-9"/>
          <w:vertAlign w:val="baseline"/>
        </w:rPr>
        <w:t> </w:t>
      </w:r>
      <w:r>
        <w:rPr>
          <w:color w:val="1A1C1A"/>
          <w:vertAlign w:val="baseline"/>
        </w:rPr>
        <w:t>it</w:t>
      </w:r>
      <w:r>
        <w:rPr>
          <w:color w:val="1A1C1A"/>
          <w:spacing w:val="20"/>
          <w:vertAlign w:val="baseline"/>
        </w:rPr>
        <w:t> </w:t>
      </w:r>
      <w:r>
        <w:rPr>
          <w:color w:val="2D2D2B"/>
          <w:vertAlign w:val="baseline"/>
        </w:rPr>
        <w:t>comes as</w:t>
      </w:r>
      <w:r>
        <w:rPr>
          <w:color w:val="2D2D2B"/>
          <w:spacing w:val="-1"/>
          <w:vertAlign w:val="baseline"/>
        </w:rPr>
        <w:t> </w:t>
      </w:r>
      <w:r>
        <w:rPr>
          <w:color w:val="2D2D2B"/>
          <w:vertAlign w:val="baseline"/>
        </w:rPr>
        <w:t>no</w:t>
      </w:r>
      <w:r>
        <w:rPr>
          <w:color w:val="2D2D2B"/>
          <w:spacing w:val="-4"/>
          <w:vertAlign w:val="baseline"/>
        </w:rPr>
        <w:t> </w:t>
      </w:r>
      <w:r>
        <w:rPr>
          <w:color w:val="2D2D2B"/>
          <w:vertAlign w:val="baseline"/>
        </w:rPr>
        <w:t>surprise that one</w:t>
      </w:r>
      <w:r>
        <w:rPr>
          <w:color w:val="2D2D2B"/>
          <w:spacing w:val="-1"/>
          <w:vertAlign w:val="baseline"/>
        </w:rPr>
        <w:t> </w:t>
      </w:r>
      <w:r>
        <w:rPr>
          <w:color w:val="2D2D2B"/>
          <w:vertAlign w:val="baseline"/>
        </w:rPr>
        <w:t>of </w:t>
      </w:r>
      <w:r>
        <w:rPr>
          <w:color w:val="1A1C1A"/>
          <w:vertAlign w:val="baseline"/>
        </w:rPr>
        <w:t>the </w:t>
      </w:r>
      <w:r>
        <w:rPr>
          <w:color w:val="2D2D2B"/>
          <w:vertAlign w:val="baseline"/>
        </w:rPr>
        <w:t>reasons</w:t>
      </w:r>
      <w:r>
        <w:rPr>
          <w:color w:val="2D2D2B"/>
          <w:w w:val="105"/>
          <w:vertAlign w:val="baseline"/>
        </w:rPr>
        <w:t> that patients</w:t>
      </w:r>
      <w:r>
        <w:rPr>
          <w:color w:val="2D2D2B"/>
          <w:w w:val="105"/>
          <w:vertAlign w:val="baseline"/>
        </w:rPr>
        <w:t> with</w:t>
      </w:r>
      <w:r>
        <w:rPr>
          <w:color w:val="2D2D2B"/>
          <w:spacing w:val="-5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OCD</w:t>
      </w:r>
      <w:r>
        <w:rPr>
          <w:color w:val="2D2D2B"/>
          <w:spacing w:val="-1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endorse RT</w:t>
      </w:r>
      <w:r>
        <w:rPr>
          <w:color w:val="2D2D2B"/>
          <w:spacing w:val="-6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and</w:t>
      </w:r>
      <w:r>
        <w:rPr>
          <w:color w:val="2D2D2B"/>
          <w:spacing w:val="-6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ICT</w:t>
      </w:r>
      <w:r>
        <w:rPr>
          <w:color w:val="1A1C1A"/>
          <w:spacing w:val="-6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belief</w:t>
      </w:r>
      <w:r>
        <w:rPr>
          <w:color w:val="2D2D2B"/>
          <w:spacing w:val="-2"/>
          <w:w w:val="105"/>
          <w:vertAlign w:val="baseline"/>
        </w:rPr>
        <w:t> </w:t>
      </w:r>
      <w:r>
        <w:rPr>
          <w:color w:val="1A1C1A"/>
          <w:w w:val="105"/>
          <w:vertAlign w:val="baseline"/>
        </w:rPr>
        <w:t>largely </w:t>
      </w:r>
      <w:r>
        <w:rPr>
          <w:color w:val="2D2D2B"/>
          <w:w w:val="105"/>
          <w:vertAlign w:val="baseline"/>
        </w:rPr>
        <w:t>is</w:t>
      </w:r>
      <w:r>
        <w:rPr>
          <w:color w:val="2D2D2B"/>
          <w:spacing w:val="-8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due</w:t>
      </w:r>
      <w:r>
        <w:rPr>
          <w:color w:val="2D2D2B"/>
          <w:spacing w:val="-5"/>
          <w:w w:val="105"/>
          <w:vertAlign w:val="baseline"/>
        </w:rPr>
        <w:t> </w:t>
      </w:r>
      <w:r>
        <w:rPr>
          <w:color w:val="2D2D2B"/>
          <w:w w:val="105"/>
          <w:vertAlign w:val="baseline"/>
        </w:rPr>
        <w:t>to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966" w:top="1500" w:bottom="2040" w:left="1180" w:right="238"/>
          <w:cols w:num="2" w:equalWidth="0">
            <w:col w:w="4461" w:space="274"/>
            <w:col w:w="5757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5.003621pt;margin-top:61.240154pt;width:565.8pt;height:718.25pt;mso-position-horizontal-relative:page;mso-position-vertical-relative:page;z-index:-16178176" id="docshapegroup14" coordorigin="300,1225" coordsize="11316,14365">
            <v:line style="position:absolute" from="371,15589" to="371,1225" stroked="true" strokeweight=".208383pt" strokecolor="#000000">
              <v:stroke dashstyle="solid"/>
            </v:line>
            <v:line style="position:absolute" from="300,14485" to="10594,14485" stroked="true" strokeweight=".624894pt" strokecolor="#000000">
              <v:stroke dashstyle="solid"/>
            </v:line>
            <v:line style="position:absolute" from="300,15577" to="11615,15577" stroked="true" strokeweight=".4165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561.177124pt,762.579746pt" to="561.177124pt,77.903999pt" stroked="true" strokeweight=".208383pt" strokecolor="#000000">
            <v:stroke dashstyle="solid"/>
            <w10:wrap type="none"/>
          </v:line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3"/>
        </w:rPr>
      </w:pPr>
    </w:p>
    <w:p>
      <w:pPr>
        <w:pStyle w:val="BodyText"/>
        <w:spacing w:line="292" w:lineRule="auto"/>
        <w:ind w:left="365" w:right="6"/>
        <w:jc w:val="both"/>
      </w:pPr>
      <w:r>
        <w:rPr>
          <w:color w:val="282828"/>
        </w:rPr>
        <w:t>anxious attachment style</w:t>
      </w:r>
      <w:r>
        <w:rPr>
          <w:color w:val="575757"/>
        </w:rPr>
        <w:t>. </w:t>
      </w:r>
      <w:r>
        <w:rPr>
          <w:color w:val="282828"/>
        </w:rPr>
        <w:t>Negative expectations about the</w:t>
      </w:r>
      <w:r>
        <w:rPr>
          <w:color w:val="282828"/>
          <w:spacing w:val="40"/>
        </w:rPr>
        <w:t> </w:t>
      </w:r>
      <w:r>
        <w:rPr>
          <w:color w:val="282828"/>
        </w:rPr>
        <w:t>responsiveness</w:t>
      </w:r>
      <w:r>
        <w:rPr>
          <w:color w:val="282828"/>
          <w:spacing w:val="-10"/>
        </w:rPr>
        <w:t> </w:t>
      </w:r>
      <w:r>
        <w:rPr>
          <w:color w:val="282828"/>
        </w:rPr>
        <w:t>or</w:t>
      </w:r>
      <w:r>
        <w:rPr>
          <w:color w:val="282828"/>
          <w:spacing w:val="-10"/>
        </w:rPr>
        <w:t> </w:t>
      </w:r>
      <w:r>
        <w:rPr>
          <w:color w:val="282828"/>
        </w:rPr>
        <w:t>accessibility of attachment figures</w:t>
      </w:r>
      <w:r>
        <w:rPr>
          <w:color w:val="282828"/>
          <w:spacing w:val="-7"/>
        </w:rPr>
        <w:t> </w:t>
      </w:r>
      <w:r>
        <w:rPr>
          <w:color w:val="282828"/>
        </w:rPr>
        <w:t>in times</w:t>
      </w:r>
      <w:r>
        <w:rPr>
          <w:color w:val="282828"/>
          <w:spacing w:val="-10"/>
        </w:rPr>
        <w:t> </w:t>
      </w:r>
      <w:r>
        <w:rPr>
          <w:color w:val="282828"/>
        </w:rPr>
        <w:t>of need</w:t>
      </w:r>
      <w:r>
        <w:rPr>
          <w:color w:val="282828"/>
          <w:spacing w:val="40"/>
        </w:rPr>
        <w:t> </w:t>
      </w:r>
      <w:r>
        <w:rPr>
          <w:color w:val="282828"/>
        </w:rPr>
        <w:t>linked with inability to tolerate negative emotions such as anxiety,</w:t>
      </w:r>
      <w:r>
        <w:rPr>
          <w:color w:val="282828"/>
          <w:spacing w:val="40"/>
        </w:rPr>
        <w:t> </w:t>
      </w:r>
      <w:r>
        <w:rPr>
          <w:color w:val="282828"/>
        </w:rPr>
        <w:t>anger may predispose an individual to respond to obsessions with</w:t>
      </w:r>
      <w:r>
        <w:rPr>
          <w:color w:val="282828"/>
          <w:spacing w:val="40"/>
        </w:rPr>
        <w:t> </w:t>
      </w:r>
      <w:r>
        <w:rPr>
          <w:color w:val="282828"/>
        </w:rPr>
        <w:t>heightened anxiety, obsessive beliefs and efforts to decrease fear</w:t>
      </w:r>
      <w:r>
        <w:rPr>
          <w:color w:val="282828"/>
          <w:spacing w:val="40"/>
        </w:rPr>
        <w:t> </w:t>
      </w:r>
      <w:r>
        <w:rPr>
          <w:color w:val="282828"/>
        </w:rPr>
        <w:t>with</w:t>
      </w:r>
      <w:r>
        <w:rPr>
          <w:color w:val="282828"/>
          <w:spacing w:val="-3"/>
        </w:rPr>
        <w:t> </w:t>
      </w:r>
      <w:r>
        <w:rPr>
          <w:color w:val="282828"/>
        </w:rPr>
        <w:t>rituals</w:t>
      </w:r>
      <w:r>
        <w:rPr>
          <w:color w:val="282828"/>
          <w:spacing w:val="-8"/>
        </w:rPr>
        <w:t> </w:t>
      </w:r>
      <w:r>
        <w:rPr>
          <w:color w:val="282828"/>
        </w:rPr>
        <w:t>and</w:t>
      </w:r>
      <w:r>
        <w:rPr>
          <w:color w:val="282828"/>
          <w:spacing w:val="-5"/>
        </w:rPr>
        <w:t> </w:t>
      </w:r>
      <w:r>
        <w:rPr>
          <w:color w:val="282828"/>
        </w:rPr>
        <w:t>safety seeking behaviors.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365" w:right="7" w:firstLine="2"/>
        <w:jc w:val="both"/>
      </w:pPr>
      <w:r>
        <w:rPr>
          <w:color w:val="282828"/>
          <w:w w:val="105"/>
        </w:rPr>
        <w:t>However,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present</w:t>
      </w:r>
      <w:r>
        <w:rPr>
          <w:color w:val="282828"/>
          <w:w w:val="105"/>
        </w:rPr>
        <w:t> study</w:t>
      </w:r>
      <w:r>
        <w:rPr>
          <w:color w:val="282828"/>
          <w:w w:val="105"/>
        </w:rPr>
        <w:t> not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dysfunctional</w:t>
      </w:r>
      <w:r>
        <w:rPr>
          <w:color w:val="282828"/>
          <w:w w:val="105"/>
        </w:rPr>
        <w:t> obsessive</w:t>
      </w:r>
      <w:r>
        <w:rPr>
          <w:color w:val="282828"/>
          <w:w w:val="105"/>
        </w:rPr>
        <w:t> beliefs were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explained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by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attachment</w:t>
      </w:r>
      <w:r>
        <w:rPr>
          <w:color w:val="282828"/>
          <w:w w:val="105"/>
        </w:rPr>
        <w:t> styles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such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PC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belief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suggesting that</w:t>
      </w:r>
      <w:r>
        <w:rPr>
          <w:color w:val="282828"/>
          <w:w w:val="105"/>
        </w:rPr>
        <w:t> there</w:t>
      </w:r>
      <w:r>
        <w:rPr>
          <w:color w:val="282828"/>
          <w:w w:val="105"/>
        </w:rPr>
        <w:t> might</w:t>
      </w:r>
      <w:r>
        <w:rPr>
          <w:color w:val="282828"/>
          <w:w w:val="105"/>
        </w:rPr>
        <w:t> be</w:t>
      </w:r>
      <w:r>
        <w:rPr>
          <w:color w:val="282828"/>
          <w:w w:val="105"/>
        </w:rPr>
        <w:t> other</w:t>
      </w:r>
      <w:r>
        <w:rPr>
          <w:color w:val="282828"/>
          <w:w w:val="105"/>
        </w:rPr>
        <w:t> factors</w:t>
      </w:r>
      <w:r>
        <w:rPr>
          <w:color w:val="282828"/>
          <w:w w:val="105"/>
        </w:rPr>
        <w:t> such</w:t>
      </w:r>
      <w:r>
        <w:rPr>
          <w:color w:val="282828"/>
          <w:w w:val="105"/>
        </w:rPr>
        <w:t> as</w:t>
      </w:r>
      <w:r>
        <w:rPr>
          <w:color w:val="282828"/>
          <w:w w:val="105"/>
        </w:rPr>
        <w:t> childhood</w:t>
      </w:r>
      <w:r>
        <w:rPr>
          <w:color w:val="282828"/>
          <w:w w:val="105"/>
        </w:rPr>
        <w:t> trauma, emotional</w:t>
      </w:r>
      <w:r>
        <w:rPr>
          <w:color w:val="282828"/>
          <w:w w:val="105"/>
        </w:rPr>
        <w:t> regulation</w:t>
      </w:r>
      <w:r>
        <w:rPr>
          <w:color w:val="282828"/>
          <w:w w:val="105"/>
        </w:rPr>
        <w:t> etc. that</w:t>
      </w:r>
      <w:r>
        <w:rPr>
          <w:color w:val="282828"/>
          <w:w w:val="105"/>
        </w:rPr>
        <w:t> underlie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etiology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obsessive </w:t>
      </w:r>
      <w:r>
        <w:rPr>
          <w:color w:val="282828"/>
          <w:spacing w:val="-2"/>
          <w:w w:val="105"/>
        </w:rPr>
        <w:t>beliefs.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6"/>
        </w:rPr>
      </w:pPr>
    </w:p>
    <w:p>
      <w:pPr>
        <w:pStyle w:val="Heading2"/>
      </w:pPr>
      <w:r>
        <w:rPr>
          <w:color w:val="54A73F"/>
          <w:w w:val="90"/>
        </w:rPr>
        <w:t>LIMITATION</w:t>
      </w:r>
      <w:r>
        <w:rPr>
          <w:color w:val="54A73F"/>
          <w:spacing w:val="36"/>
        </w:rPr>
        <w:t> </w:t>
      </w:r>
      <w:r>
        <w:rPr>
          <w:color w:val="54A73F"/>
          <w:w w:val="90"/>
        </w:rPr>
        <w:t>AND</w:t>
      </w:r>
      <w:r>
        <w:rPr>
          <w:color w:val="54A73F"/>
          <w:spacing w:val="2"/>
        </w:rPr>
        <w:t> </w:t>
      </w:r>
      <w:r>
        <w:rPr>
          <w:color w:val="54A73F"/>
          <w:spacing w:val="-2"/>
          <w:w w:val="90"/>
        </w:rPr>
        <w:t>SUGGESTION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64" w:right="11" w:firstLine="3"/>
        <w:jc w:val="both"/>
      </w:pPr>
      <w:r>
        <w:rPr>
          <w:color w:val="282828"/>
          <w:w w:val="105"/>
        </w:rPr>
        <w:t>Patients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with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OCD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were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taken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without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considering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their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duration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of treatment. Obsessive</w:t>
      </w:r>
      <w:r>
        <w:rPr>
          <w:color w:val="282828"/>
          <w:w w:val="105"/>
        </w:rPr>
        <w:t> beliefs could</w:t>
      </w:r>
      <w:r>
        <w:rPr>
          <w:color w:val="282828"/>
          <w:w w:val="105"/>
        </w:rPr>
        <w:t> get</w:t>
      </w:r>
      <w:r>
        <w:rPr>
          <w:color w:val="282828"/>
          <w:w w:val="105"/>
        </w:rPr>
        <w:t> changed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its intensity</w:t>
      </w:r>
      <w:r>
        <w:rPr>
          <w:color w:val="282828"/>
          <w:w w:val="105"/>
        </w:rPr>
        <w:t> or modified</w:t>
      </w:r>
      <w:r>
        <w:rPr>
          <w:color w:val="282828"/>
          <w:w w:val="105"/>
        </w:rPr>
        <w:t> after</w:t>
      </w:r>
      <w:r>
        <w:rPr>
          <w:color w:val="282828"/>
          <w:w w:val="105"/>
        </w:rPr>
        <w:t> intervention</w:t>
      </w:r>
      <w:r>
        <w:rPr>
          <w:color w:val="575757"/>
          <w:w w:val="105"/>
        </w:rPr>
        <w:t>.</w:t>
      </w:r>
      <w:r>
        <w:rPr>
          <w:color w:val="575757"/>
          <w:spacing w:val="-1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w w:val="105"/>
        </w:rPr>
        <w:t> future</w:t>
      </w:r>
      <w:r>
        <w:rPr>
          <w:color w:val="282828"/>
          <w:w w:val="105"/>
        </w:rPr>
        <w:t> studies,</w:t>
      </w:r>
      <w:r>
        <w:rPr>
          <w:color w:val="282828"/>
          <w:w w:val="105"/>
        </w:rPr>
        <w:t> there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need</w:t>
      </w:r>
      <w:r>
        <w:rPr>
          <w:color w:val="282828"/>
          <w:w w:val="105"/>
        </w:rPr>
        <w:t> to control</w:t>
      </w:r>
      <w:r>
        <w:rPr>
          <w:color w:val="282828"/>
          <w:spacing w:val="-8"/>
          <w:w w:val="105"/>
        </w:rPr>
        <w:t> </w:t>
      </w:r>
      <w:r>
        <w:rPr>
          <w:color w:val="282828"/>
          <w:w w:val="105"/>
        </w:rPr>
        <w:t>this</w:t>
      </w:r>
      <w:r>
        <w:rPr>
          <w:color w:val="282828"/>
          <w:spacing w:val="-15"/>
          <w:w w:val="105"/>
        </w:rPr>
        <w:t> </w:t>
      </w:r>
      <w:r>
        <w:rPr>
          <w:color w:val="282828"/>
          <w:w w:val="105"/>
        </w:rPr>
        <w:t>confounding.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color w:val="54A73F"/>
          <w:w w:val="90"/>
        </w:rPr>
        <w:t>IMPLICATIONS</w:t>
      </w:r>
      <w:r>
        <w:rPr>
          <w:color w:val="54A73F"/>
          <w:spacing w:val="14"/>
        </w:rPr>
        <w:t> </w:t>
      </w:r>
      <w:r>
        <w:rPr>
          <w:color w:val="54A73F"/>
          <w:w w:val="90"/>
        </w:rPr>
        <w:t>OF</w:t>
      </w:r>
      <w:r>
        <w:rPr>
          <w:color w:val="54A73F"/>
          <w:spacing w:val="-7"/>
          <w:w w:val="90"/>
        </w:rPr>
        <w:t> </w:t>
      </w:r>
      <w:r>
        <w:rPr>
          <w:color w:val="54A73F"/>
          <w:w w:val="90"/>
        </w:rPr>
        <w:t>THE</w:t>
      </w:r>
      <w:r>
        <w:rPr>
          <w:color w:val="54A73F"/>
          <w:spacing w:val="-7"/>
          <w:w w:val="90"/>
        </w:rPr>
        <w:t> </w:t>
      </w:r>
      <w:r>
        <w:rPr>
          <w:color w:val="54A73F"/>
          <w:spacing w:val="-4"/>
          <w:w w:val="90"/>
        </w:rPr>
        <w:t>STUDY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65" w:right="7" w:firstLine="2"/>
        <w:jc w:val="both"/>
      </w:pPr>
      <w:r>
        <w:rPr>
          <w:color w:val="282828"/>
          <w:w w:val="105"/>
        </w:rPr>
        <w:t>Results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present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study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highlighted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clinical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psychologists,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 is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critical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minimize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OCD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patients' tendency to cling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anxiously to attachment</w:t>
      </w:r>
      <w:r>
        <w:rPr>
          <w:color w:val="282828"/>
          <w:w w:val="105"/>
        </w:rPr>
        <w:t> figures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help</w:t>
      </w:r>
      <w:r>
        <w:rPr>
          <w:color w:val="282828"/>
          <w:w w:val="105"/>
        </w:rPr>
        <w:t> them</w:t>
      </w:r>
      <w:r>
        <w:rPr>
          <w:color w:val="282828"/>
          <w:w w:val="105"/>
        </w:rPr>
        <w:t> challenge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negative expectations</w:t>
      </w:r>
      <w:r>
        <w:rPr>
          <w:color w:val="282828"/>
          <w:w w:val="105"/>
        </w:rPr>
        <w:t> about future</w:t>
      </w:r>
      <w:r>
        <w:rPr>
          <w:color w:val="282828"/>
          <w:w w:val="105"/>
        </w:rPr>
        <w:t> attachment</w:t>
      </w:r>
      <w:r>
        <w:rPr>
          <w:color w:val="282828"/>
          <w:w w:val="105"/>
        </w:rPr>
        <w:t> related</w:t>
      </w:r>
      <w:r>
        <w:rPr>
          <w:color w:val="282828"/>
          <w:w w:val="105"/>
        </w:rPr>
        <w:t> interactions.</w:t>
      </w:r>
      <w:r>
        <w:rPr>
          <w:color w:val="282828"/>
          <w:w w:val="105"/>
        </w:rPr>
        <w:t> OCD </w:t>
      </w:r>
      <w:r>
        <w:rPr>
          <w:color w:val="282828"/>
          <w:spacing w:val="-2"/>
          <w:w w:val="105"/>
        </w:rPr>
        <w:t>patients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emotional and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vulnerable aspects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9"/>
          <w:w w:val="105"/>
        </w:rPr>
        <w:t> </w:t>
      </w:r>
      <w:r>
        <w:rPr>
          <w:color w:val="282828"/>
          <w:spacing w:val="-2"/>
          <w:w w:val="105"/>
        </w:rPr>
        <w:t>self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(feeling worthless;</w:t>
      </w:r>
      <w:r>
        <w:rPr>
          <w:color w:val="282828"/>
          <w:w w:val="105"/>
        </w:rPr>
        <w:t> rejected)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repressed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are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also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relevant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the treatment.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For researchers,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it is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critical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determine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whether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attachment styles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or obsessive</w:t>
      </w:r>
      <w:r>
        <w:rPr>
          <w:color w:val="282828"/>
          <w:w w:val="105"/>
        </w:rPr>
        <w:t> beliefs</w:t>
      </w:r>
      <w:r>
        <w:rPr>
          <w:color w:val="282828"/>
          <w:w w:val="105"/>
        </w:rPr>
        <w:t> differ</w:t>
      </w:r>
      <w:r>
        <w:rPr>
          <w:color w:val="282828"/>
          <w:w w:val="105"/>
        </w:rPr>
        <w:t> in</w:t>
      </w:r>
      <w:r>
        <w:rPr>
          <w:color w:val="282828"/>
          <w:w w:val="105"/>
        </w:rPr>
        <w:t> patients</w:t>
      </w:r>
      <w:r>
        <w:rPr>
          <w:color w:val="282828"/>
          <w:w w:val="105"/>
        </w:rPr>
        <w:t> with</w:t>
      </w:r>
      <w:r>
        <w:rPr>
          <w:color w:val="282828"/>
          <w:w w:val="105"/>
        </w:rPr>
        <w:t> different</w:t>
      </w:r>
      <w:r>
        <w:rPr>
          <w:color w:val="282828"/>
          <w:w w:val="105"/>
        </w:rPr>
        <w:t> OCD</w:t>
      </w:r>
      <w:r>
        <w:rPr>
          <w:color w:val="282828"/>
          <w:w w:val="105"/>
        </w:rPr>
        <w:t> symptom </w:t>
      </w:r>
      <w:r>
        <w:rPr>
          <w:color w:val="282828"/>
          <w:spacing w:val="-2"/>
          <w:w w:val="105"/>
        </w:rPr>
        <w:t>dimensions.</w:t>
      </w:r>
    </w:p>
    <w:p>
      <w:pPr>
        <w:pStyle w:val="BodyText"/>
        <w:spacing w:before="10"/>
      </w:pPr>
    </w:p>
    <w:p>
      <w:pPr>
        <w:pStyle w:val="Heading2"/>
        <w:ind w:left="363"/>
      </w:pPr>
      <w:r>
        <w:rPr>
          <w:color w:val="54A73F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65" w:right="4" w:firstLine="5"/>
        <w:jc w:val="both"/>
      </w:pPr>
      <w:r>
        <w:rPr>
          <w:color w:val="282828"/>
        </w:rPr>
        <w:t>A significant positive relationship</w:t>
      </w:r>
      <w:r>
        <w:rPr>
          <w:color w:val="282828"/>
          <w:spacing w:val="40"/>
        </w:rPr>
        <w:t> </w:t>
      </w:r>
      <w:r>
        <w:rPr>
          <w:color w:val="282828"/>
        </w:rPr>
        <w:t>between insecure</w:t>
      </w:r>
      <w:r>
        <w:rPr>
          <w:color w:val="282828"/>
          <w:spacing w:val="40"/>
        </w:rPr>
        <w:t> </w:t>
      </w:r>
      <w:r>
        <w:rPr>
          <w:color w:val="282828"/>
        </w:rPr>
        <w:t>attachment</w:t>
      </w:r>
      <w:r>
        <w:rPr>
          <w:color w:val="282828"/>
          <w:spacing w:val="40"/>
        </w:rPr>
        <w:t> </w:t>
      </w:r>
      <w:r>
        <w:rPr>
          <w:color w:val="282828"/>
        </w:rPr>
        <w:t>styles and RT and ICT obsessive beliefs was observed, whereas,</w:t>
      </w:r>
      <w:r>
        <w:rPr>
          <w:color w:val="282828"/>
          <w:spacing w:val="40"/>
        </w:rPr>
        <w:t> </w:t>
      </w:r>
      <w:r>
        <w:rPr>
          <w:color w:val="282828"/>
        </w:rPr>
        <w:t>attachment anxiety was a significant predictor of obsessive beliefs;</w:t>
      </w:r>
      <w:r>
        <w:rPr>
          <w:color w:val="282828"/>
          <w:spacing w:val="40"/>
        </w:rPr>
        <w:t> </w:t>
      </w:r>
      <w:r>
        <w:rPr>
          <w:color w:val="282828"/>
        </w:rPr>
        <w:t>RT</w:t>
      </w:r>
      <w:r>
        <w:rPr>
          <w:color w:val="282828"/>
          <w:spacing w:val="-16"/>
        </w:rPr>
        <w:t> </w:t>
      </w:r>
      <w:r>
        <w:rPr>
          <w:color w:val="282828"/>
        </w:rPr>
        <w:t>and</w:t>
      </w:r>
      <w:r>
        <w:rPr>
          <w:color w:val="282828"/>
          <w:spacing w:val="-17"/>
        </w:rPr>
        <w:t> </w:t>
      </w:r>
      <w:r>
        <w:rPr>
          <w:color w:val="282828"/>
        </w:rPr>
        <w:t>ICTin</w:t>
      </w:r>
      <w:r>
        <w:rPr>
          <w:color w:val="282828"/>
          <w:spacing w:val="-6"/>
        </w:rPr>
        <w:t> </w:t>
      </w:r>
      <w:r>
        <w:rPr>
          <w:color w:val="282828"/>
        </w:rPr>
        <w:t>patientswithOCD</w:t>
      </w:r>
      <w:r>
        <w:rPr>
          <w:color w:val="575757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54A73F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88" w:val="left" w:leader="none"/>
        </w:tabs>
        <w:spacing w:line="292" w:lineRule="auto" w:before="0" w:after="0"/>
        <w:ind w:left="682" w:right="14" w:hanging="315"/>
        <w:jc w:val="both"/>
        <w:rPr>
          <w:sz w:val="14"/>
        </w:rPr>
      </w:pPr>
      <w:r>
        <w:rPr>
          <w:color w:val="282828"/>
          <w:w w:val="105"/>
          <w:sz w:val="14"/>
        </w:rPr>
        <w:t>American</w:t>
      </w:r>
      <w:r>
        <w:rPr>
          <w:color w:val="282828"/>
          <w:w w:val="105"/>
          <w:sz w:val="14"/>
        </w:rPr>
        <w:t> Psychiatric</w:t>
      </w:r>
      <w:r>
        <w:rPr>
          <w:color w:val="282828"/>
          <w:w w:val="105"/>
          <w:sz w:val="14"/>
        </w:rPr>
        <w:t> Association.</w:t>
      </w:r>
      <w:r>
        <w:rPr>
          <w:color w:val="282828"/>
          <w:w w:val="105"/>
          <w:sz w:val="14"/>
        </w:rPr>
        <w:t> Diagnostic</w:t>
      </w:r>
      <w:r>
        <w:rPr>
          <w:color w:val="282828"/>
          <w:w w:val="105"/>
          <w:sz w:val="14"/>
        </w:rPr>
        <w:t> and</w:t>
      </w:r>
      <w:r>
        <w:rPr>
          <w:color w:val="282828"/>
          <w:w w:val="105"/>
          <w:sz w:val="14"/>
        </w:rPr>
        <w:t> statistical manual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of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mental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disorder 5th</w:t>
      </w:r>
      <w:r>
        <w:rPr>
          <w:color w:val="282828"/>
          <w:spacing w:val="-17"/>
          <w:w w:val="105"/>
          <w:sz w:val="14"/>
        </w:rPr>
        <w:t> </w:t>
      </w:r>
      <w:r>
        <w:rPr>
          <w:color w:val="282828"/>
          <w:w w:val="105"/>
          <w:sz w:val="14"/>
        </w:rPr>
        <w:t>Ed</w:t>
      </w:r>
      <w:r>
        <w:rPr>
          <w:color w:val="575757"/>
          <w:w w:val="105"/>
          <w:sz w:val="14"/>
        </w:rPr>
        <w:t>.</w:t>
      </w:r>
      <w:r>
        <w:rPr>
          <w:color w:val="282828"/>
          <w:w w:val="105"/>
          <w:sz w:val="14"/>
        </w:rPr>
        <w:t>2013:</w:t>
      </w:r>
      <w:r>
        <w:rPr>
          <w:color w:val="282828"/>
          <w:spacing w:val="-18"/>
          <w:w w:val="105"/>
          <w:sz w:val="14"/>
        </w:rPr>
        <w:t> </w:t>
      </w:r>
      <w:r>
        <w:rPr>
          <w:color w:val="282828"/>
          <w:w w:val="105"/>
          <w:sz w:val="14"/>
        </w:rPr>
        <w:t>Washington,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Author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90" w:lineRule="auto" w:before="0" w:after="0"/>
        <w:ind w:left="680" w:right="7" w:hanging="310"/>
        <w:jc w:val="both"/>
        <w:rPr>
          <w:sz w:val="14"/>
        </w:rPr>
      </w:pPr>
      <w:r>
        <w:rPr>
          <w:color w:val="282828"/>
          <w:sz w:val="14"/>
        </w:rPr>
        <w:t>Viar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MA,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Bilsky SA,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Armstrong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T,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Olatunji BO.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Obsessive beliefs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and dimensions of obsessive compulsive disorder: An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examination</w:t>
      </w:r>
      <w:r>
        <w:rPr>
          <w:color w:val="282828"/>
          <w:spacing w:val="-6"/>
          <w:sz w:val="14"/>
        </w:rPr>
        <w:t> </w:t>
      </w:r>
      <w:r>
        <w:rPr>
          <w:color w:val="282828"/>
          <w:sz w:val="14"/>
        </w:rPr>
        <w:t>of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specific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associations.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CognTher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Res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2011;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35(2):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108-117.doi: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10.1007</w:t>
      </w:r>
      <w:r>
        <w:rPr>
          <w:color w:val="424242"/>
          <w:sz w:val="14"/>
        </w:rPr>
        <w:t>/s10608-011-9360-4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95" w:lineRule="auto" w:before="0" w:after="0"/>
        <w:ind w:left="682" w:right="8" w:hanging="314"/>
        <w:jc w:val="both"/>
        <w:rPr>
          <w:sz w:val="14"/>
        </w:rPr>
      </w:pPr>
      <w:r>
        <w:rPr>
          <w:color w:val="282828"/>
          <w:sz w:val="14"/>
        </w:rPr>
        <w:t>lrfan U,</w:t>
      </w:r>
      <w:r>
        <w:rPr>
          <w:color w:val="282828"/>
          <w:spacing w:val="-2"/>
          <w:sz w:val="14"/>
        </w:rPr>
        <w:t> </w:t>
      </w:r>
      <w:r>
        <w:rPr>
          <w:color w:val="282828"/>
          <w:sz w:val="14"/>
        </w:rPr>
        <w:t>Khalid S, Waqar S</w:t>
      </w:r>
      <w:r>
        <w:rPr>
          <w:color w:val="575757"/>
          <w:sz w:val="14"/>
        </w:rPr>
        <w:t>.</w:t>
      </w:r>
      <w:r>
        <w:rPr>
          <w:color w:val="575757"/>
          <w:spacing w:val="-5"/>
          <w:sz w:val="14"/>
        </w:rPr>
        <w:t> </w:t>
      </w:r>
      <w:r>
        <w:rPr>
          <w:color w:val="282828"/>
          <w:sz w:val="14"/>
        </w:rPr>
        <w:t>Effectiveness of psychological and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pharmacological treatments for obsessive compulsive disorder: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A qualitative review.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PakJ Pharm 2011;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28(2):65-74.</w:t>
      </w: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156" w:lineRule="exact" w:before="0" w:after="0"/>
        <w:ind w:left="680" w:right="0" w:hanging="313"/>
        <w:jc w:val="both"/>
        <w:rPr>
          <w:sz w:val="14"/>
        </w:rPr>
      </w:pPr>
      <w:r>
        <w:rPr>
          <w:color w:val="282828"/>
          <w:sz w:val="14"/>
        </w:rPr>
        <w:t>Smith</w:t>
      </w:r>
      <w:r>
        <w:rPr>
          <w:color w:val="282828"/>
          <w:spacing w:val="61"/>
          <w:sz w:val="14"/>
        </w:rPr>
        <w:t> </w:t>
      </w:r>
      <w:r>
        <w:rPr>
          <w:color w:val="282828"/>
          <w:sz w:val="14"/>
        </w:rPr>
        <w:t>AEM,</w:t>
      </w:r>
      <w:r>
        <w:rPr>
          <w:color w:val="282828"/>
          <w:spacing w:val="48"/>
          <w:sz w:val="14"/>
        </w:rPr>
        <w:t> </w:t>
      </w:r>
      <w:r>
        <w:rPr>
          <w:color w:val="282828"/>
          <w:sz w:val="14"/>
        </w:rPr>
        <w:t>Msetfi</w:t>
      </w:r>
      <w:r>
        <w:rPr>
          <w:color w:val="282828"/>
          <w:spacing w:val="55"/>
          <w:sz w:val="14"/>
        </w:rPr>
        <w:t> </w:t>
      </w:r>
      <w:r>
        <w:rPr>
          <w:color w:val="282828"/>
          <w:sz w:val="14"/>
        </w:rPr>
        <w:t>RM,</w:t>
      </w:r>
      <w:r>
        <w:rPr>
          <w:color w:val="282828"/>
          <w:spacing w:val="45"/>
          <w:sz w:val="14"/>
        </w:rPr>
        <w:t> </w:t>
      </w:r>
      <w:r>
        <w:rPr>
          <w:color w:val="282828"/>
          <w:sz w:val="14"/>
        </w:rPr>
        <w:t>Golding</w:t>
      </w:r>
      <w:r>
        <w:rPr>
          <w:color w:val="282828"/>
          <w:spacing w:val="63"/>
          <w:sz w:val="14"/>
        </w:rPr>
        <w:t> </w:t>
      </w:r>
      <w:r>
        <w:rPr>
          <w:color w:val="282828"/>
          <w:sz w:val="15"/>
        </w:rPr>
        <w:t>L.</w:t>
      </w:r>
      <w:r>
        <w:rPr>
          <w:color w:val="282828"/>
          <w:spacing w:val="43"/>
          <w:sz w:val="15"/>
        </w:rPr>
        <w:t> </w:t>
      </w:r>
      <w:r>
        <w:rPr>
          <w:color w:val="282828"/>
          <w:sz w:val="14"/>
        </w:rPr>
        <w:t>Client</w:t>
      </w:r>
      <w:r>
        <w:rPr>
          <w:color w:val="282828"/>
          <w:spacing w:val="58"/>
          <w:sz w:val="14"/>
        </w:rPr>
        <w:t> </w:t>
      </w:r>
      <w:r>
        <w:rPr>
          <w:color w:val="282828"/>
          <w:sz w:val="14"/>
        </w:rPr>
        <w:t>self-rated</w:t>
      </w:r>
      <w:r>
        <w:rPr>
          <w:color w:val="282828"/>
          <w:spacing w:val="59"/>
          <w:sz w:val="14"/>
        </w:rPr>
        <w:t> </w:t>
      </w:r>
      <w:r>
        <w:rPr>
          <w:color w:val="282828"/>
          <w:spacing w:val="-2"/>
          <w:sz w:val="14"/>
        </w:rPr>
        <w:t>adult</w:t>
      </w:r>
    </w:p>
    <w:p>
      <w:pPr>
        <w:pStyle w:val="BodyText"/>
        <w:spacing w:line="292" w:lineRule="auto" w:before="35"/>
        <w:ind w:left="680" w:firstLine="1"/>
        <w:jc w:val="both"/>
      </w:pPr>
      <w:r>
        <w:rPr>
          <w:color w:val="282828"/>
          <w:w w:val="105"/>
        </w:rPr>
        <w:t>attachment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patterns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therapeutic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alliance: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systematic review.</w:t>
      </w:r>
      <w:r>
        <w:rPr>
          <w:color w:val="282828"/>
          <w:w w:val="105"/>
        </w:rPr>
        <w:t> ClinPsychol</w:t>
      </w:r>
      <w:r>
        <w:rPr>
          <w:color w:val="282828"/>
          <w:w w:val="105"/>
        </w:rPr>
        <w:t> Rev</w:t>
      </w:r>
      <w:r>
        <w:rPr>
          <w:color w:val="282828"/>
          <w:w w:val="105"/>
        </w:rPr>
        <w:t> 2010;</w:t>
      </w:r>
      <w:r>
        <w:rPr>
          <w:color w:val="282828"/>
          <w:w w:val="105"/>
        </w:rPr>
        <w:t> 30(3)</w:t>
      </w:r>
      <w:r>
        <w:rPr>
          <w:color w:val="575757"/>
          <w:w w:val="105"/>
        </w:rPr>
        <w:t>: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326-337</w:t>
      </w:r>
      <w:r>
        <w:rPr>
          <w:color w:val="575757"/>
          <w:w w:val="105"/>
        </w:rPr>
        <w:t>.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doi: </w:t>
      </w:r>
      <w:r>
        <w:rPr>
          <w:color w:val="282828"/>
          <w:spacing w:val="-2"/>
          <w:w w:val="105"/>
        </w:rPr>
        <w:t>10</w:t>
      </w:r>
      <w:r>
        <w:rPr>
          <w:color w:val="575757"/>
          <w:spacing w:val="-2"/>
          <w:w w:val="105"/>
        </w:rPr>
        <w:t>.</w:t>
      </w:r>
      <w:r>
        <w:rPr>
          <w:color w:val="282828"/>
          <w:spacing w:val="-2"/>
          <w:w w:val="105"/>
        </w:rPr>
        <w:t>1016</w:t>
      </w:r>
      <w:r>
        <w:rPr>
          <w:color w:val="424242"/>
          <w:spacing w:val="-2"/>
          <w:w w:val="105"/>
        </w:rPr>
        <w:t>/</w:t>
      </w:r>
      <w:r>
        <w:rPr>
          <w:color w:val="282828"/>
          <w:spacing w:val="-2"/>
          <w:w w:val="105"/>
        </w:rPr>
        <w:t>j</w:t>
      </w:r>
      <w:r>
        <w:rPr>
          <w:color w:val="575757"/>
          <w:spacing w:val="-2"/>
          <w:w w:val="105"/>
        </w:rPr>
        <w:t>.</w:t>
      </w:r>
      <w:r>
        <w:rPr>
          <w:color w:val="282828"/>
          <w:spacing w:val="-2"/>
          <w:w w:val="105"/>
        </w:rPr>
        <w:t>cpr.2009</w:t>
      </w:r>
      <w:r>
        <w:rPr>
          <w:color w:val="424242"/>
          <w:spacing w:val="-2"/>
          <w:w w:val="105"/>
        </w:rPr>
        <w:t>.</w:t>
      </w:r>
      <w:r>
        <w:rPr>
          <w:color w:val="282828"/>
          <w:spacing w:val="-2"/>
          <w:w w:val="105"/>
        </w:rPr>
        <w:t>12.007</w:t>
      </w:r>
    </w:p>
    <w:p>
      <w:pPr>
        <w:spacing w:before="59"/>
        <w:ind w:left="0" w:right="111" w:firstLine="0"/>
        <w:jc w:val="right"/>
        <w:rPr>
          <w:sz w:val="39"/>
        </w:rPr>
      </w:pPr>
      <w:r>
        <w:rPr/>
        <w:br w:type="column"/>
      </w:r>
      <w:r>
        <w:rPr>
          <w:color w:val="ACACAC"/>
          <w:spacing w:val="-10"/>
          <w:sz w:val="39"/>
        </w:rPr>
        <w:t>7</w:t>
      </w:r>
    </w:p>
    <w:p>
      <w:pPr>
        <w:pStyle w:val="BodyText"/>
        <w:spacing w:before="1"/>
        <w:rPr>
          <w:sz w:val="65"/>
        </w:rPr>
      </w:pP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8" w:right="1065" w:hanging="312"/>
        <w:jc w:val="both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137792">
            <wp:simplePos x="0" y="0"/>
            <wp:positionH relativeFrom="page">
              <wp:posOffset>5419971</wp:posOffset>
            </wp:positionH>
            <wp:positionV relativeFrom="paragraph">
              <wp:posOffset>-527695</wp:posOffset>
            </wp:positionV>
            <wp:extent cx="1302063" cy="16930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063" cy="16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z w:val="14"/>
        </w:rPr>
        <w:t>Doron G, Moulding R, Kyrios M, Nedeljkovic M, MikulincerM.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Adult attachment insecurities are related to Obsessive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Compulsive phenomena. J SocClinPsychol 2009; 28(8)</w:t>
      </w:r>
      <w:r>
        <w:rPr>
          <w:color w:val="575757"/>
          <w:sz w:val="14"/>
        </w:rPr>
        <w:t>: </w:t>
      </w:r>
      <w:r>
        <w:rPr>
          <w:color w:val="282828"/>
          <w:sz w:val="14"/>
        </w:rPr>
        <w:t>1022-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1049.</w:t>
      </w:r>
      <w:r>
        <w:rPr>
          <w:color w:val="282828"/>
          <w:spacing w:val="-22"/>
          <w:sz w:val="14"/>
        </w:rPr>
        <w:t> </w:t>
      </w:r>
      <w:r>
        <w:rPr>
          <w:color w:val="282828"/>
          <w:sz w:val="14"/>
        </w:rPr>
        <w:t>doi:10.1521/jscp.2009.28.8.1022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290" w:lineRule="auto" w:before="0" w:after="0"/>
        <w:ind w:left="679" w:right="1053" w:hanging="317"/>
        <w:jc w:val="both"/>
        <w:rPr>
          <w:sz w:val="14"/>
        </w:rPr>
      </w:pPr>
      <w:r>
        <w:rPr>
          <w:color w:val="282828"/>
          <w:spacing w:val="-2"/>
          <w:sz w:val="14"/>
        </w:rPr>
        <w:t>YarbroJ,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Mahaffey</w:t>
      </w:r>
      <w:r>
        <w:rPr>
          <w:color w:val="282828"/>
          <w:sz w:val="14"/>
        </w:rPr>
        <w:t> </w:t>
      </w:r>
      <w:r>
        <w:rPr>
          <w:color w:val="282828"/>
          <w:spacing w:val="-2"/>
          <w:sz w:val="14"/>
        </w:rPr>
        <w:t>B,</w:t>
      </w:r>
      <w:r>
        <w:rPr>
          <w:color w:val="282828"/>
          <w:spacing w:val="-5"/>
          <w:sz w:val="14"/>
        </w:rPr>
        <w:t> </w:t>
      </w:r>
      <w:r>
        <w:rPr>
          <w:color w:val="282828"/>
          <w:spacing w:val="-2"/>
          <w:sz w:val="14"/>
        </w:rPr>
        <w:t>AbramowitzJ, Kashdan</w:t>
      </w:r>
      <w:r>
        <w:rPr>
          <w:color w:val="282828"/>
          <w:sz w:val="14"/>
        </w:rPr>
        <w:t> </w:t>
      </w:r>
      <w:r>
        <w:rPr>
          <w:color w:val="282828"/>
          <w:spacing w:val="-2"/>
          <w:sz w:val="14"/>
        </w:rPr>
        <w:t>TB.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Recollections</w:t>
      </w:r>
      <w:r>
        <w:rPr>
          <w:color w:val="282828"/>
          <w:spacing w:val="19"/>
          <w:sz w:val="14"/>
        </w:rPr>
        <w:t> </w:t>
      </w:r>
      <w:r>
        <w:rPr>
          <w:color w:val="282828"/>
          <w:spacing w:val="-2"/>
          <w:sz w:val="14"/>
        </w:rPr>
        <w:t>of</w:t>
      </w:r>
      <w:r>
        <w:rPr>
          <w:color w:val="282828"/>
          <w:w w:val="105"/>
          <w:sz w:val="14"/>
        </w:rPr>
        <w:t> parent-child</w:t>
      </w:r>
      <w:r>
        <w:rPr>
          <w:color w:val="282828"/>
          <w:w w:val="105"/>
          <w:sz w:val="14"/>
        </w:rPr>
        <w:t> relationships,</w:t>
      </w:r>
      <w:r>
        <w:rPr>
          <w:color w:val="282828"/>
          <w:w w:val="105"/>
          <w:sz w:val="14"/>
        </w:rPr>
        <w:t> attachment</w:t>
      </w:r>
      <w:r>
        <w:rPr>
          <w:color w:val="282828"/>
          <w:w w:val="105"/>
          <w:sz w:val="14"/>
        </w:rPr>
        <w:t> insecurity,</w:t>
      </w:r>
      <w:r>
        <w:rPr>
          <w:color w:val="282828"/>
          <w:w w:val="105"/>
          <w:sz w:val="14"/>
        </w:rPr>
        <w:t> and </w:t>
      </w:r>
      <w:r>
        <w:rPr>
          <w:color w:val="282828"/>
          <w:sz w:val="14"/>
        </w:rPr>
        <w:t>obsessive-compulsive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beliefs</w:t>
      </w:r>
      <w:r>
        <w:rPr>
          <w:color w:val="575757"/>
          <w:sz w:val="14"/>
        </w:rPr>
        <w:t>.</w:t>
      </w:r>
      <w:r>
        <w:rPr>
          <w:color w:val="575757"/>
          <w:spacing w:val="-10"/>
          <w:sz w:val="14"/>
        </w:rPr>
        <w:t> </w:t>
      </w:r>
      <w:r>
        <w:rPr>
          <w:color w:val="282828"/>
          <w:sz w:val="14"/>
        </w:rPr>
        <w:t>Perslndiv</w:t>
      </w:r>
      <w:r>
        <w:rPr>
          <w:color w:val="282828"/>
          <w:spacing w:val="16"/>
          <w:sz w:val="14"/>
        </w:rPr>
        <w:t> </w:t>
      </w:r>
      <w:r>
        <w:rPr>
          <w:color w:val="282828"/>
          <w:sz w:val="14"/>
        </w:rPr>
        <w:t>Differ 2013; 54(3): 355-</w:t>
      </w:r>
      <w:r>
        <w:rPr>
          <w:color w:val="282828"/>
          <w:w w:val="105"/>
          <w:sz w:val="14"/>
        </w:rPr>
        <w:t> 360</w:t>
      </w:r>
      <w:r>
        <w:rPr>
          <w:color w:val="575757"/>
          <w:w w:val="105"/>
          <w:sz w:val="14"/>
        </w:rPr>
        <w:t>.</w:t>
      </w:r>
      <w:r>
        <w:rPr>
          <w:color w:val="282828"/>
          <w:w w:val="105"/>
          <w:sz w:val="14"/>
        </w:rPr>
        <w:t>doi:</w:t>
      </w:r>
      <w:r>
        <w:rPr>
          <w:color w:val="282828"/>
          <w:spacing w:val="-23"/>
          <w:w w:val="105"/>
          <w:sz w:val="14"/>
        </w:rPr>
        <w:t> </w:t>
      </w:r>
      <w:r>
        <w:rPr>
          <w:color w:val="282828"/>
          <w:w w:val="105"/>
          <w:sz w:val="14"/>
        </w:rPr>
        <w:t>10</w:t>
      </w:r>
      <w:r>
        <w:rPr>
          <w:color w:val="575757"/>
          <w:w w:val="105"/>
          <w:sz w:val="14"/>
        </w:rPr>
        <w:t>.</w:t>
      </w:r>
      <w:r>
        <w:rPr>
          <w:color w:val="282828"/>
          <w:w w:val="105"/>
          <w:sz w:val="14"/>
        </w:rPr>
        <w:t>10l</w:t>
      </w:r>
      <w:r>
        <w:rPr>
          <w:color w:val="282828"/>
          <w:spacing w:val="30"/>
          <w:w w:val="105"/>
          <w:sz w:val="14"/>
        </w:rPr>
        <w:t> </w:t>
      </w:r>
      <w:r>
        <w:rPr>
          <w:color w:val="282828"/>
          <w:w w:val="105"/>
          <w:sz w:val="14"/>
        </w:rPr>
        <w:t>6</w:t>
      </w:r>
      <w:r>
        <w:rPr>
          <w:color w:val="424242"/>
          <w:w w:val="105"/>
          <w:sz w:val="14"/>
        </w:rPr>
        <w:t>/</w:t>
      </w:r>
      <w:r>
        <w:rPr>
          <w:color w:val="282828"/>
          <w:w w:val="105"/>
          <w:sz w:val="14"/>
        </w:rPr>
        <w:t>j</w:t>
      </w:r>
      <w:r>
        <w:rPr>
          <w:color w:val="575757"/>
          <w:w w:val="105"/>
          <w:sz w:val="14"/>
        </w:rPr>
        <w:t>.</w:t>
      </w:r>
      <w:r>
        <w:rPr>
          <w:color w:val="282828"/>
          <w:w w:val="105"/>
          <w:sz w:val="14"/>
        </w:rPr>
        <w:t>paid.2012</w:t>
      </w:r>
      <w:r>
        <w:rPr>
          <w:color w:val="575757"/>
          <w:w w:val="105"/>
          <w:sz w:val="14"/>
        </w:rPr>
        <w:t>.</w:t>
      </w:r>
      <w:r>
        <w:rPr>
          <w:color w:val="282828"/>
          <w:w w:val="105"/>
          <w:sz w:val="14"/>
        </w:rPr>
        <w:t>10.003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88" w:lineRule="auto" w:before="0" w:after="0"/>
        <w:ind w:left="678" w:right="1051" w:hanging="313"/>
        <w:jc w:val="both"/>
        <w:rPr>
          <w:sz w:val="14"/>
        </w:rPr>
      </w:pPr>
      <w:r>
        <w:rPr>
          <w:color w:val="282828"/>
          <w:sz w:val="14"/>
        </w:rPr>
        <w:t>Ulu IP,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Tezer E. Adaptive and maladaptive</w:t>
      </w:r>
      <w:r>
        <w:rPr>
          <w:color w:val="282828"/>
          <w:spacing w:val="26"/>
          <w:sz w:val="14"/>
        </w:rPr>
        <w:t> </w:t>
      </w:r>
      <w:r>
        <w:rPr>
          <w:color w:val="282828"/>
          <w:sz w:val="14"/>
        </w:rPr>
        <w:t>perfectionism,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adult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attachment, and big five personality traits. J Psychol201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0;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144(4),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327-340.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doi:10.1080/00223981003784032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1" w:after="0"/>
        <w:ind w:left="680" w:right="1062" w:hanging="314"/>
        <w:jc w:val="both"/>
        <w:rPr>
          <w:sz w:val="14"/>
        </w:rPr>
      </w:pPr>
      <w:r>
        <w:rPr>
          <w:color w:val="282828"/>
          <w:w w:val="105"/>
          <w:sz w:val="14"/>
        </w:rPr>
        <w:t>Rice</w:t>
      </w:r>
      <w:r>
        <w:rPr>
          <w:color w:val="282828"/>
          <w:w w:val="105"/>
          <w:sz w:val="14"/>
        </w:rPr>
        <w:t> KG,</w:t>
      </w:r>
      <w:r>
        <w:rPr>
          <w:color w:val="282828"/>
          <w:w w:val="105"/>
          <w:sz w:val="14"/>
        </w:rPr>
        <w:t> Lopez</w:t>
      </w:r>
      <w:r>
        <w:rPr>
          <w:color w:val="282828"/>
          <w:w w:val="105"/>
          <w:sz w:val="14"/>
        </w:rPr>
        <w:t> FG</w:t>
      </w:r>
      <w:r>
        <w:rPr>
          <w:color w:val="575757"/>
          <w:w w:val="105"/>
          <w:sz w:val="14"/>
        </w:rPr>
        <w:t>.</w:t>
      </w:r>
      <w:r>
        <w:rPr>
          <w:color w:val="575757"/>
          <w:w w:val="105"/>
          <w:sz w:val="14"/>
        </w:rPr>
        <w:t> </w:t>
      </w:r>
      <w:r>
        <w:rPr>
          <w:color w:val="282828"/>
          <w:w w:val="105"/>
          <w:sz w:val="14"/>
        </w:rPr>
        <w:t>Maladaptive</w:t>
      </w:r>
      <w:r>
        <w:rPr>
          <w:color w:val="282828"/>
          <w:w w:val="105"/>
          <w:sz w:val="14"/>
        </w:rPr>
        <w:t> perfectionism,</w:t>
      </w:r>
      <w:r>
        <w:rPr>
          <w:color w:val="282828"/>
          <w:w w:val="105"/>
          <w:sz w:val="14"/>
        </w:rPr>
        <w:t> adult attachment,</w:t>
      </w:r>
      <w:r>
        <w:rPr>
          <w:color w:val="282828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self-esteem</w:t>
      </w:r>
      <w:r>
        <w:rPr>
          <w:color w:val="282828"/>
          <w:w w:val="105"/>
          <w:sz w:val="14"/>
        </w:rPr>
        <w:t> in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college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students.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J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CollCouns </w:t>
      </w:r>
      <w:r>
        <w:rPr>
          <w:color w:val="282828"/>
          <w:spacing w:val="-2"/>
          <w:w w:val="105"/>
          <w:sz w:val="14"/>
        </w:rPr>
        <w:t>2004;</w:t>
      </w:r>
      <w:r>
        <w:rPr>
          <w:color w:val="282828"/>
          <w:spacing w:val="-20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7(2):</w:t>
      </w:r>
      <w:r>
        <w:rPr>
          <w:color w:val="282828"/>
          <w:spacing w:val="-25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118-128</w:t>
      </w:r>
      <w:r>
        <w:rPr>
          <w:spacing w:val="-2"/>
          <w:w w:val="105"/>
          <w:sz w:val="14"/>
        </w:rPr>
        <w:t>.</w:t>
      </w:r>
      <w:r>
        <w:rPr>
          <w:color w:val="282828"/>
          <w:spacing w:val="-2"/>
          <w:w w:val="105"/>
          <w:sz w:val="14"/>
        </w:rPr>
        <w:t>doi:10.1002/j.2161-1882.2004</w:t>
      </w:r>
      <w:r>
        <w:rPr>
          <w:spacing w:val="-2"/>
          <w:w w:val="105"/>
          <w:sz w:val="14"/>
        </w:rPr>
        <w:t>.</w:t>
      </w:r>
      <w:r>
        <w:rPr>
          <w:color w:val="282828"/>
          <w:spacing w:val="-2"/>
          <w:w w:val="105"/>
          <w:sz w:val="14"/>
        </w:rPr>
        <w:t>tb00243</w:t>
      </w:r>
      <w:r>
        <w:rPr>
          <w:color w:val="424242"/>
          <w:spacing w:val="-2"/>
          <w:w w:val="105"/>
          <w:sz w:val="14"/>
        </w:rPr>
        <w:t>.</w:t>
      </w:r>
      <w:r>
        <w:rPr>
          <w:color w:val="282828"/>
          <w:spacing w:val="-2"/>
          <w:w w:val="105"/>
          <w:sz w:val="14"/>
        </w:rPr>
        <w:t>x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9" w:right="1056" w:hanging="313"/>
        <w:jc w:val="both"/>
        <w:rPr>
          <w:sz w:val="14"/>
        </w:rPr>
      </w:pPr>
      <w:r>
        <w:rPr>
          <w:color w:val="282828"/>
          <w:sz w:val="14"/>
        </w:rPr>
        <w:t>Collins NL, Read SJ. Adult attachment, working models, and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relationship quality in dating couples. J PersSocPsychol 1990;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58(4):644-663.</w:t>
      </w:r>
      <w:r>
        <w:rPr>
          <w:color w:val="282828"/>
          <w:spacing w:val="-25"/>
          <w:sz w:val="14"/>
        </w:rPr>
        <w:t> </w:t>
      </w:r>
      <w:r>
        <w:rPr>
          <w:color w:val="282828"/>
          <w:sz w:val="14"/>
        </w:rPr>
        <w:t>doi:10.1037</w:t>
      </w:r>
      <w:r>
        <w:rPr>
          <w:color w:val="424242"/>
          <w:sz w:val="14"/>
        </w:rPr>
        <w:t>/0022-3514.58.4.644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9" w:right="1053" w:hanging="313"/>
        <w:jc w:val="both"/>
        <w:rPr>
          <w:sz w:val="14"/>
        </w:rPr>
      </w:pPr>
      <w:r>
        <w:rPr>
          <w:color w:val="282828"/>
          <w:w w:val="105"/>
          <w:sz w:val="14"/>
        </w:rPr>
        <w:t>Obsessive-Compulsive</w:t>
      </w:r>
      <w:r>
        <w:rPr>
          <w:color w:val="282828"/>
          <w:w w:val="105"/>
          <w:sz w:val="14"/>
        </w:rPr>
        <w:t> Cognitions</w:t>
      </w:r>
      <w:r>
        <w:rPr>
          <w:color w:val="282828"/>
          <w:w w:val="105"/>
          <w:sz w:val="14"/>
        </w:rPr>
        <w:t> Working</w:t>
      </w:r>
      <w:r>
        <w:rPr>
          <w:color w:val="282828"/>
          <w:w w:val="105"/>
          <w:sz w:val="14"/>
        </w:rPr>
        <w:t> Group. Development</w:t>
      </w:r>
      <w:r>
        <w:rPr>
          <w:color w:val="282828"/>
          <w:w w:val="105"/>
          <w:sz w:val="14"/>
        </w:rPr>
        <w:t> and</w:t>
      </w:r>
      <w:r>
        <w:rPr>
          <w:color w:val="282828"/>
          <w:w w:val="105"/>
          <w:sz w:val="14"/>
        </w:rPr>
        <w:t> initial</w:t>
      </w:r>
      <w:r>
        <w:rPr>
          <w:color w:val="282828"/>
          <w:w w:val="105"/>
          <w:sz w:val="14"/>
        </w:rPr>
        <w:t> validation</w:t>
      </w:r>
      <w:r>
        <w:rPr>
          <w:color w:val="282828"/>
          <w:w w:val="105"/>
          <w:sz w:val="14"/>
        </w:rPr>
        <w:t> of</w:t>
      </w:r>
      <w:r>
        <w:rPr>
          <w:color w:val="282828"/>
          <w:w w:val="105"/>
          <w:sz w:val="14"/>
        </w:rPr>
        <w:t> the</w:t>
      </w:r>
      <w:r>
        <w:rPr>
          <w:color w:val="282828"/>
          <w:w w:val="105"/>
          <w:sz w:val="14"/>
        </w:rPr>
        <w:t> obsessive</w:t>
      </w:r>
      <w:r>
        <w:rPr>
          <w:color w:val="282828"/>
          <w:w w:val="105"/>
          <w:sz w:val="14"/>
        </w:rPr>
        <w:t> beliefs questionnaire</w:t>
      </w:r>
      <w:r>
        <w:rPr>
          <w:color w:val="282828"/>
          <w:w w:val="105"/>
          <w:sz w:val="14"/>
        </w:rPr>
        <w:t> and the interpretation of</w:t>
      </w:r>
      <w:r>
        <w:rPr>
          <w:color w:val="282828"/>
          <w:w w:val="105"/>
          <w:sz w:val="14"/>
        </w:rPr>
        <w:t> intrusions</w:t>
      </w:r>
      <w:r>
        <w:rPr>
          <w:color w:val="282828"/>
          <w:w w:val="105"/>
          <w:sz w:val="14"/>
        </w:rPr>
        <w:t> inventory. Behav</w:t>
      </w:r>
      <w:r>
        <w:rPr>
          <w:color w:val="282828"/>
          <w:w w:val="105"/>
          <w:sz w:val="14"/>
        </w:rPr>
        <w:t> ResTher</w:t>
      </w:r>
      <w:r>
        <w:rPr>
          <w:color w:val="282828"/>
          <w:w w:val="105"/>
          <w:sz w:val="14"/>
        </w:rPr>
        <w:t> 2001;</w:t>
      </w:r>
      <w:r>
        <w:rPr>
          <w:color w:val="282828"/>
          <w:w w:val="105"/>
          <w:sz w:val="14"/>
        </w:rPr>
        <w:t> 39(8):</w:t>
      </w:r>
      <w:r>
        <w:rPr>
          <w:color w:val="282828"/>
          <w:w w:val="105"/>
          <w:sz w:val="14"/>
        </w:rPr>
        <w:t> 987-1006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282828"/>
          <w:w w:val="105"/>
          <w:sz w:val="14"/>
        </w:rPr>
        <w:t>doi:10.1016/S000S- </w:t>
      </w:r>
      <w:r>
        <w:rPr>
          <w:color w:val="282828"/>
          <w:spacing w:val="-2"/>
          <w:w w:val="105"/>
          <w:sz w:val="14"/>
        </w:rPr>
        <w:t>7967(00)00085-1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92" w:lineRule="auto" w:before="0" w:after="0"/>
        <w:ind w:left="680" w:right="1063" w:hanging="314"/>
        <w:jc w:val="both"/>
        <w:rPr>
          <w:sz w:val="14"/>
        </w:rPr>
      </w:pPr>
      <w:r>
        <w:rPr>
          <w:color w:val="282828"/>
          <w:sz w:val="14"/>
        </w:rPr>
        <w:t>Mikulincer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M,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Shaver PR,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Pereg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D.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Attachment theory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affect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regulation: The dynamics, development, and cognitive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consequences of attachment-related strategies. MotivEmotion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2003;</w:t>
      </w:r>
      <w:r>
        <w:rPr>
          <w:color w:val="282828"/>
          <w:spacing w:val="-23"/>
          <w:sz w:val="14"/>
        </w:rPr>
        <w:t> </w:t>
      </w:r>
      <w:r>
        <w:rPr>
          <w:color w:val="282828"/>
          <w:sz w:val="14"/>
        </w:rPr>
        <w:t>27(2):</w:t>
      </w:r>
      <w:r>
        <w:rPr>
          <w:color w:val="282828"/>
          <w:spacing w:val="-22"/>
          <w:sz w:val="14"/>
        </w:rPr>
        <w:t> </w:t>
      </w:r>
      <w:r>
        <w:rPr>
          <w:color w:val="282828"/>
          <w:sz w:val="14"/>
        </w:rPr>
        <w:t>77-102</w:t>
      </w:r>
      <w:r>
        <w:rPr>
          <w:color w:val="575757"/>
          <w:sz w:val="14"/>
        </w:rPr>
        <w:t>.</w:t>
      </w:r>
      <w:r>
        <w:rPr>
          <w:color w:val="282828"/>
          <w:sz w:val="14"/>
        </w:rPr>
        <w:t>doi:10.1023/A:1024515519160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8" w:right="1058" w:hanging="313"/>
        <w:jc w:val="both"/>
        <w:rPr>
          <w:sz w:val="14"/>
        </w:rPr>
      </w:pPr>
      <w:r>
        <w:rPr>
          <w:color w:val="282828"/>
          <w:sz w:val="14"/>
        </w:rPr>
        <w:t>Park LE, Crocker J, Mickelson KD. Attachment styles and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contingencies of self-worth</w:t>
      </w:r>
      <w:r>
        <w:rPr>
          <w:color w:val="575757"/>
          <w:sz w:val="14"/>
        </w:rPr>
        <w:t>. </w:t>
      </w:r>
      <w:r>
        <w:rPr>
          <w:color w:val="282828"/>
          <w:sz w:val="14"/>
        </w:rPr>
        <w:t>PersSocPsychol B2004; 30(10):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1243-1245.doi:10.1177/0146167204264000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88" w:lineRule="auto" w:before="0" w:after="0"/>
        <w:ind w:left="678" w:right="1052" w:hanging="313"/>
        <w:jc w:val="both"/>
        <w:rPr>
          <w:sz w:val="14"/>
        </w:rPr>
      </w:pPr>
      <w:r>
        <w:rPr>
          <w:color w:val="282828"/>
          <w:sz w:val="14"/>
        </w:rPr>
        <w:t>Mikulincer M, Shaver PR. An attachment perspective on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psychopathology. World Psychiatry 2012; 11(1): 11-15. doi: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10.1016</w:t>
      </w:r>
      <w:r>
        <w:rPr>
          <w:color w:val="424242"/>
          <w:spacing w:val="-2"/>
          <w:sz w:val="14"/>
        </w:rPr>
        <w:t>/</w:t>
      </w:r>
      <w:r>
        <w:rPr>
          <w:color w:val="282828"/>
          <w:spacing w:val="-2"/>
          <w:sz w:val="14"/>
        </w:rPr>
        <w:t>j</w:t>
      </w:r>
      <w:r>
        <w:rPr>
          <w:color w:val="575757"/>
          <w:spacing w:val="-2"/>
          <w:sz w:val="14"/>
        </w:rPr>
        <w:t>.</w:t>
      </w:r>
      <w:r>
        <w:rPr>
          <w:color w:val="282828"/>
          <w:spacing w:val="-2"/>
          <w:sz w:val="14"/>
        </w:rPr>
        <w:t>wpsyc.2012.01</w:t>
      </w:r>
      <w:r>
        <w:rPr>
          <w:spacing w:val="-2"/>
          <w:sz w:val="14"/>
        </w:rPr>
        <w:t>.</w:t>
      </w:r>
      <w:r>
        <w:rPr>
          <w:color w:val="282828"/>
          <w:spacing w:val="-2"/>
          <w:sz w:val="14"/>
        </w:rPr>
        <w:t>003</w:t>
      </w:r>
    </w:p>
    <w:p>
      <w:pPr>
        <w:pStyle w:val="ListParagraph"/>
        <w:numPr>
          <w:ilvl w:val="0"/>
          <w:numId w:val="1"/>
        </w:numPr>
        <w:tabs>
          <w:tab w:pos="680" w:val="left" w:leader="none"/>
        </w:tabs>
        <w:spacing w:line="292" w:lineRule="auto" w:before="0" w:after="0"/>
        <w:ind w:left="680" w:right="1058" w:hanging="315"/>
        <w:jc w:val="both"/>
        <w:rPr>
          <w:sz w:val="14"/>
        </w:rPr>
      </w:pPr>
      <w:r>
        <w:rPr>
          <w:color w:val="282828"/>
          <w:sz w:val="14"/>
        </w:rPr>
        <w:t>Mikulincer M,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Shaver PR, Berant E. An attachment perspective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on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therapeutic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processes and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outcomes.J Pers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2012;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81(6)</w:t>
      </w:r>
      <w:r>
        <w:rPr>
          <w:color w:val="575757"/>
          <w:sz w:val="14"/>
        </w:rPr>
        <w:t>:</w:t>
      </w:r>
      <w:r>
        <w:rPr>
          <w:color w:val="282828"/>
          <w:sz w:val="14"/>
        </w:rPr>
        <w:t>606-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616</w:t>
      </w:r>
      <w:r>
        <w:rPr>
          <w:color w:val="575757"/>
          <w:spacing w:val="-2"/>
          <w:sz w:val="14"/>
        </w:rPr>
        <w:t>.</w:t>
      </w:r>
      <w:r>
        <w:rPr>
          <w:color w:val="282828"/>
          <w:spacing w:val="-2"/>
          <w:sz w:val="14"/>
        </w:rPr>
        <w:t>doi:10.1111/j.1467-6494.2012.00806.x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8" w:right="1045" w:hanging="313"/>
        <w:jc w:val="both"/>
        <w:rPr>
          <w:sz w:val="14"/>
        </w:rPr>
      </w:pPr>
      <w:r>
        <w:rPr>
          <w:color w:val="282828"/>
          <w:sz w:val="14"/>
        </w:rPr>
        <w:t>Doran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G,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Moulding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R,</w:t>
      </w:r>
      <w:r>
        <w:rPr>
          <w:color w:val="282828"/>
          <w:spacing w:val="-9"/>
          <w:sz w:val="14"/>
        </w:rPr>
        <w:t> </w:t>
      </w:r>
      <w:r>
        <w:rPr>
          <w:color w:val="282828"/>
          <w:sz w:val="14"/>
        </w:rPr>
        <w:t>Nedeljkovic</w:t>
      </w:r>
      <w:r>
        <w:rPr>
          <w:color w:val="282828"/>
          <w:spacing w:val="9"/>
          <w:sz w:val="14"/>
        </w:rPr>
        <w:t> </w:t>
      </w:r>
      <w:r>
        <w:rPr>
          <w:color w:val="282828"/>
          <w:sz w:val="14"/>
        </w:rPr>
        <w:t>M,Kyrios</w:t>
      </w:r>
      <w:r>
        <w:rPr>
          <w:color w:val="282828"/>
          <w:spacing w:val="-3"/>
          <w:sz w:val="14"/>
        </w:rPr>
        <w:t> </w:t>
      </w:r>
      <w:r>
        <w:rPr>
          <w:color w:val="282828"/>
          <w:sz w:val="14"/>
        </w:rPr>
        <w:t>M,Mikulincer M,</w:t>
      </w:r>
      <w:r>
        <w:rPr>
          <w:color w:val="282828"/>
          <w:spacing w:val="-10"/>
          <w:sz w:val="14"/>
        </w:rPr>
        <w:t> </w:t>
      </w:r>
      <w:r>
        <w:rPr>
          <w:color w:val="282828"/>
          <w:sz w:val="14"/>
        </w:rPr>
        <w:t>Sar­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El D. Adult attachment insecurities are associated with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obsessive compulsive di</w:t>
      </w:r>
      <w:r>
        <w:rPr>
          <w:color w:val="424242"/>
          <w:sz w:val="14"/>
        </w:rPr>
        <w:t>s</w:t>
      </w:r>
      <w:r>
        <w:rPr>
          <w:color w:val="282828"/>
          <w:sz w:val="14"/>
        </w:rPr>
        <w:t>order</w:t>
      </w:r>
      <w:r>
        <w:rPr>
          <w:color w:val="575757"/>
          <w:sz w:val="14"/>
        </w:rPr>
        <w:t>.</w:t>
      </w:r>
      <w:r>
        <w:rPr>
          <w:color w:val="575757"/>
          <w:spacing w:val="-4"/>
          <w:sz w:val="14"/>
        </w:rPr>
        <w:t> </w:t>
      </w:r>
      <w:r>
        <w:rPr>
          <w:color w:val="282828"/>
          <w:sz w:val="14"/>
        </w:rPr>
        <w:t>PsychoIPsychother2012;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85(2)</w:t>
      </w:r>
      <w:r>
        <w:rPr>
          <w:color w:val="575757"/>
          <w:sz w:val="14"/>
        </w:rPr>
        <w:t>:</w:t>
      </w:r>
      <w:r>
        <w:rPr>
          <w:color w:val="575757"/>
          <w:spacing w:val="40"/>
          <w:sz w:val="14"/>
        </w:rPr>
        <w:t> </w:t>
      </w:r>
      <w:r>
        <w:rPr>
          <w:color w:val="282828"/>
          <w:spacing w:val="-2"/>
          <w:sz w:val="14"/>
        </w:rPr>
        <w:t>163</w:t>
      </w:r>
      <w:r>
        <w:rPr>
          <w:color w:val="424242"/>
          <w:spacing w:val="-2"/>
          <w:sz w:val="14"/>
        </w:rPr>
        <w:t>-</w:t>
      </w:r>
      <w:r>
        <w:rPr>
          <w:color w:val="282828"/>
          <w:spacing w:val="-2"/>
          <w:sz w:val="14"/>
        </w:rPr>
        <w:t>178</w:t>
      </w:r>
      <w:r>
        <w:rPr>
          <w:color w:val="424242"/>
          <w:spacing w:val="-2"/>
          <w:sz w:val="14"/>
        </w:rPr>
        <w:t>.</w:t>
      </w:r>
      <w:r>
        <w:rPr>
          <w:color w:val="282828"/>
          <w:spacing w:val="-2"/>
          <w:sz w:val="14"/>
        </w:rPr>
        <w:t>doi</w:t>
      </w:r>
      <w:r>
        <w:rPr>
          <w:color w:val="424242"/>
          <w:spacing w:val="-2"/>
          <w:sz w:val="14"/>
        </w:rPr>
        <w:t>:</w:t>
      </w:r>
      <w:r>
        <w:rPr>
          <w:color w:val="282828"/>
          <w:spacing w:val="-2"/>
          <w:sz w:val="14"/>
        </w:rPr>
        <w:t>10</w:t>
      </w:r>
      <w:r>
        <w:rPr>
          <w:color w:val="575757"/>
          <w:spacing w:val="-2"/>
          <w:sz w:val="14"/>
        </w:rPr>
        <w:t>.</w:t>
      </w:r>
      <w:r>
        <w:rPr>
          <w:color w:val="282828"/>
          <w:spacing w:val="-2"/>
          <w:sz w:val="14"/>
        </w:rPr>
        <w:t>1111</w:t>
      </w:r>
      <w:r>
        <w:rPr>
          <w:color w:val="424242"/>
          <w:spacing w:val="-2"/>
          <w:sz w:val="14"/>
        </w:rPr>
        <w:t>/j.2044-8341.2011.02028.x</w:t>
      </w:r>
    </w:p>
    <w:p>
      <w:pPr>
        <w:pStyle w:val="ListParagraph"/>
        <w:numPr>
          <w:ilvl w:val="0"/>
          <w:numId w:val="1"/>
        </w:numPr>
        <w:tabs>
          <w:tab w:pos="679" w:val="left" w:leader="none"/>
        </w:tabs>
        <w:spacing w:line="292" w:lineRule="auto" w:before="0" w:after="0"/>
        <w:ind w:left="678" w:right="1065" w:hanging="313"/>
        <w:jc w:val="both"/>
        <w:rPr>
          <w:sz w:val="14"/>
        </w:rPr>
      </w:pPr>
      <w:r>
        <w:rPr>
          <w:color w:val="282828"/>
          <w:sz w:val="14"/>
        </w:rPr>
        <w:t>Rachman S. The treatment of obsessions. New York: Oxford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University Press;</w:t>
      </w:r>
      <w:r>
        <w:rPr>
          <w:color w:val="282828"/>
          <w:spacing w:val="-13"/>
          <w:sz w:val="14"/>
        </w:rPr>
        <w:t> </w:t>
      </w:r>
      <w:r>
        <w:rPr>
          <w:color w:val="282828"/>
          <w:sz w:val="14"/>
        </w:rPr>
        <w:t>2006.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tbl>
      <w:tblPr>
        <w:tblW w:w="0" w:type="auto"/>
        <w:jc w:val="left"/>
        <w:tblInd w:w="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"/>
        <w:gridCol w:w="800"/>
        <w:gridCol w:w="992"/>
        <w:gridCol w:w="1425"/>
        <w:gridCol w:w="804"/>
      </w:tblGrid>
      <w:tr>
        <w:trPr>
          <w:trHeight w:val="255" w:hRule="atLeast"/>
        </w:trPr>
        <w:tc>
          <w:tcPr>
            <w:tcW w:w="283" w:type="dxa"/>
          </w:tcPr>
          <w:p>
            <w:pPr>
              <w:pStyle w:val="TableParagraph"/>
              <w:spacing w:before="81"/>
              <w:ind w:left="65" w:right="-15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4"/>
                <w:sz w:val="11"/>
              </w:rPr>
              <w:t>Sr.#</w:t>
            </w:r>
          </w:p>
        </w:tc>
        <w:tc>
          <w:tcPr>
            <w:tcW w:w="8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9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90"/>
                <w:sz w:val="11"/>
              </w:rPr>
              <w:t>AuthorName</w:t>
            </w:r>
          </w:p>
        </w:tc>
        <w:tc>
          <w:tcPr>
            <w:tcW w:w="992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3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w w:val="80"/>
                <w:sz w:val="11"/>
              </w:rPr>
              <w:t>Aftiliation</w:t>
            </w:r>
            <w:r>
              <w:rPr>
                <w:rFonts w:ascii="Arial"/>
                <w:b/>
                <w:color w:val="282828"/>
                <w:sz w:val="11"/>
              </w:rPr>
              <w:t> </w:t>
            </w:r>
            <w:r>
              <w:rPr>
                <w:rFonts w:ascii="Arial"/>
                <w:b/>
                <w:color w:val="282828"/>
                <w:w w:val="80"/>
                <w:sz w:val="11"/>
              </w:rPr>
              <w:t>pf</w:t>
            </w:r>
            <w:r>
              <w:rPr>
                <w:rFonts w:ascii="Arial"/>
                <w:b/>
                <w:color w:val="282828"/>
                <w:spacing w:val="-4"/>
                <w:sz w:val="11"/>
              </w:rPr>
              <w:t> </w:t>
            </w:r>
            <w:r>
              <w:rPr>
                <w:rFonts w:ascii="Arial"/>
                <w:b/>
                <w:color w:val="282828"/>
                <w:spacing w:val="-2"/>
                <w:w w:val="80"/>
                <w:sz w:val="11"/>
              </w:rPr>
              <w:t>author</w:t>
            </w:r>
          </w:p>
        </w:tc>
        <w:tc>
          <w:tcPr>
            <w:tcW w:w="14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7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804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843" w:hRule="atLeast"/>
        </w:trPr>
        <w:tc>
          <w:tcPr>
            <w:tcW w:w="283" w:type="dxa"/>
            <w:vMerge w:val="restart"/>
          </w:tcPr>
          <w:p>
            <w:pPr>
              <w:pStyle w:val="TableParagraph"/>
              <w:spacing w:before="59"/>
              <w:ind w:left="12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97"/>
                <w:sz w:val="12"/>
              </w:rPr>
              <w:t>1</w:t>
            </w:r>
          </w:p>
        </w:tc>
        <w:tc>
          <w:tcPr>
            <w:tcW w:w="800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91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w w:val="85"/>
                <w:sz w:val="11"/>
              </w:rPr>
              <w:t>Sara</w:t>
            </w:r>
            <w:r>
              <w:rPr>
                <w:rFonts w:ascii="Arial"/>
                <w:b/>
                <w:color w:val="282828"/>
                <w:sz w:val="11"/>
              </w:rPr>
              <w:t> </w:t>
            </w:r>
            <w:r>
              <w:rPr>
                <w:rFonts w:ascii="Arial"/>
                <w:b/>
                <w:color w:val="282828"/>
                <w:spacing w:val="-4"/>
                <w:w w:val="95"/>
                <w:sz w:val="11"/>
              </w:rPr>
              <w:t>Asad</w:t>
            </w:r>
          </w:p>
        </w:tc>
        <w:tc>
          <w:tcPr>
            <w:tcW w:w="992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80" w:lineRule="auto" w:before="59"/>
              <w:ind w:left="90" w:right="25" w:firstLine="3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75"/>
                <w:sz w:val="12"/>
              </w:rPr>
              <w:t>Student of Centre for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Clinical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P</w:t>
            </w:r>
            <w:r>
              <w:rPr>
                <w:rFonts w:ascii="Arial"/>
                <w:color w:val="424242"/>
                <w:w w:val="80"/>
                <w:sz w:val="12"/>
              </w:rPr>
              <w:t>sy</w:t>
            </w:r>
            <w:r>
              <w:rPr>
                <w:rFonts w:ascii="Arial"/>
                <w:color w:val="282828"/>
                <w:w w:val="80"/>
                <w:sz w:val="12"/>
              </w:rPr>
              <w:t>ch</w:t>
            </w:r>
            <w:r>
              <w:rPr>
                <w:rFonts w:ascii="Arial"/>
                <w:color w:val="424242"/>
                <w:w w:val="80"/>
                <w:sz w:val="12"/>
              </w:rPr>
              <w:t>o</w:t>
            </w:r>
            <w:r>
              <w:rPr>
                <w:rFonts w:ascii="Arial"/>
                <w:color w:val="282828"/>
                <w:w w:val="80"/>
                <w:sz w:val="12"/>
              </w:rPr>
              <w:t>l</w:t>
            </w:r>
            <w:r>
              <w:rPr>
                <w:rFonts w:ascii="Arial"/>
                <w:color w:val="424242"/>
                <w:w w:val="80"/>
                <w:sz w:val="12"/>
              </w:rPr>
              <w:t>o</w:t>
            </w:r>
            <w:r>
              <w:rPr>
                <w:rFonts w:ascii="Arial"/>
                <w:color w:val="282828"/>
                <w:w w:val="80"/>
                <w:sz w:val="12"/>
              </w:rPr>
              <w:t>g</w:t>
            </w:r>
            <w:r>
              <w:rPr>
                <w:rFonts w:ascii="Arial"/>
                <w:color w:val="424242"/>
                <w:w w:val="80"/>
                <w:sz w:val="12"/>
              </w:rPr>
              <w:t>y</w:t>
            </w:r>
            <w:r>
              <w:rPr>
                <w:rFonts w:ascii="Arial"/>
                <w:color w:val="6B6B6B"/>
                <w:w w:val="80"/>
                <w:sz w:val="12"/>
              </w:rPr>
              <w:t>,</w:t>
            </w:r>
            <w:r>
              <w:rPr>
                <w:rFonts w:ascii="Arial"/>
                <w:color w:val="6B6B6B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85"/>
                <w:sz w:val="12"/>
              </w:rPr>
              <w:t>University</w:t>
            </w:r>
            <w:r>
              <w:rPr>
                <w:rFonts w:ascii="Arial"/>
                <w:color w:val="282828"/>
                <w:sz w:val="12"/>
              </w:rPr>
              <w:t> </w:t>
            </w:r>
            <w:r>
              <w:rPr>
                <w:rFonts w:ascii="Arial"/>
                <w:color w:val="282828"/>
                <w:w w:val="85"/>
                <w:sz w:val="12"/>
              </w:rPr>
              <w:t>of the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85"/>
                <w:sz w:val="12"/>
              </w:rPr>
              <w:t>Punj</w:t>
            </w:r>
            <w:r>
              <w:rPr>
                <w:rFonts w:ascii="Arial"/>
                <w:color w:val="424242"/>
                <w:w w:val="85"/>
                <w:sz w:val="12"/>
              </w:rPr>
              <w:t>a</w:t>
            </w:r>
            <w:r>
              <w:rPr>
                <w:rFonts w:ascii="Arial"/>
                <w:color w:val="282828"/>
                <w:w w:val="85"/>
                <w:sz w:val="12"/>
              </w:rPr>
              <w:t>b</w:t>
            </w:r>
            <w:r>
              <w:rPr>
                <w:rFonts w:ascii="Arial"/>
                <w:color w:val="575757"/>
                <w:w w:val="85"/>
                <w:sz w:val="12"/>
              </w:rPr>
              <w:t>,</w:t>
            </w:r>
            <w:r>
              <w:rPr>
                <w:rFonts w:ascii="Arial"/>
                <w:color w:val="575757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282828"/>
                <w:w w:val="85"/>
                <w:sz w:val="12"/>
              </w:rPr>
              <w:t>Lahore</w:t>
            </w:r>
          </w:p>
        </w:tc>
        <w:tc>
          <w:tcPr>
            <w:tcW w:w="1425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280" w:lineRule="auto" w:before="46"/>
              <w:ind w:left="70" w:firstLine="3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Conceived</w:t>
            </w:r>
            <w:r>
              <w:rPr>
                <w:rFonts w:ascii="Arial"/>
                <w:color w:val="282828"/>
                <w:spacing w:val="-5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the</w:t>
            </w:r>
            <w:r>
              <w:rPr>
                <w:rFonts w:ascii="Arial"/>
                <w:color w:val="282828"/>
                <w:spacing w:val="-7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study;Report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90"/>
                <w:sz w:val="12"/>
              </w:rPr>
              <w:t>writing;</w:t>
            </w:r>
            <w:r>
              <w:rPr>
                <w:rFonts w:ascii="Arial"/>
                <w:color w:val="424242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Data</w:t>
            </w:r>
            <w:r>
              <w:rPr>
                <w:rFonts w:ascii="Arial"/>
                <w:color w:val="282828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analyses;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Preparation</w:t>
            </w:r>
            <w:r>
              <w:rPr>
                <w:rFonts w:ascii="Arial"/>
                <w:color w:val="282828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of</w:t>
            </w:r>
            <w:r>
              <w:rPr>
                <w:rFonts w:ascii="Arial"/>
                <w:color w:val="282828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research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manuscript;</w:t>
            </w:r>
            <w:r>
              <w:rPr>
                <w:rFonts w:ascii="Arial"/>
                <w:color w:val="282828"/>
                <w:spacing w:val="-3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Holds</w:t>
            </w:r>
            <w:r>
              <w:rPr>
                <w:rFonts w:ascii="Arial"/>
                <w:color w:val="282828"/>
                <w:spacing w:val="-4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primary</w:t>
            </w:r>
          </w:p>
          <w:p>
            <w:pPr>
              <w:pStyle w:val="TableParagraph"/>
              <w:spacing w:line="131" w:lineRule="exact"/>
              <w:ind w:left="7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80"/>
                <w:sz w:val="12"/>
              </w:rPr>
              <w:t>responsibility</w:t>
            </w:r>
            <w:r>
              <w:rPr>
                <w:rFonts w:ascii="Arial"/>
                <w:color w:val="424242"/>
                <w:sz w:val="12"/>
              </w:rPr>
              <w:t> </w:t>
            </w:r>
            <w:r>
              <w:rPr>
                <w:rFonts w:ascii="Arial"/>
                <w:color w:val="282828"/>
                <w:spacing w:val="-5"/>
                <w:w w:val="95"/>
                <w:sz w:val="12"/>
              </w:rPr>
              <w:t>for</w:t>
            </w:r>
          </w:p>
        </w:tc>
        <w:tc>
          <w:tcPr>
            <w:tcW w:w="804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sz w:val="61"/>
              </w:rPr>
            </w:pPr>
            <w:r>
              <w:rPr>
                <w:color w:val="424242"/>
                <w:w w:val="78"/>
                <w:sz w:val="61"/>
              </w:rPr>
              <w:t>&lt;</w:t>
            </w:r>
          </w:p>
        </w:tc>
      </w:tr>
      <w:tr>
        <w:trPr>
          <w:trHeight w:val="172" w:hRule="atLeast"/>
        </w:trPr>
        <w:tc>
          <w:tcPr>
            <w:tcW w:w="2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29" w:type="dxa"/>
            <w:gridSpan w:val="2"/>
            <w:tcBorders>
              <w:top w:val="nil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0" w:lineRule="exact"/>
              <w:ind w:left="74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80"/>
                <w:sz w:val="12"/>
              </w:rPr>
              <w:t>communication</w:t>
            </w:r>
            <w:r>
              <w:rPr>
                <w:rFonts w:ascii="Arial"/>
                <w:color w:val="424242"/>
                <w:spacing w:val="7"/>
                <w:sz w:val="12"/>
              </w:rPr>
              <w:t> </w:t>
            </w:r>
            <w:r>
              <w:rPr>
                <w:rFonts w:ascii="Arial"/>
                <w:color w:val="424242"/>
                <w:w w:val="80"/>
                <w:sz w:val="12"/>
              </w:rPr>
              <w:t>with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the</w:t>
            </w:r>
            <w:r>
              <w:rPr>
                <w:rFonts w:ascii="Arial"/>
                <w:color w:val="282828"/>
                <w:sz w:val="12"/>
              </w:rPr>
              <w:t> </w:t>
            </w:r>
            <w:r>
              <w:rPr>
                <w:rFonts w:ascii="Arial"/>
                <w:color w:val="424242"/>
                <w:spacing w:val="-2"/>
                <w:w w:val="80"/>
                <w:sz w:val="12"/>
              </w:rPr>
              <w:t>journal.</w:t>
            </w:r>
          </w:p>
        </w:tc>
      </w:tr>
      <w:tr>
        <w:trPr>
          <w:trHeight w:val="202" w:hRule="atLeast"/>
        </w:trPr>
        <w:tc>
          <w:tcPr>
            <w:tcW w:w="283" w:type="dxa"/>
            <w:tcBorders>
              <w:bottom w:val="nil"/>
            </w:tcBorders>
          </w:tcPr>
          <w:p>
            <w:pPr>
              <w:pStyle w:val="TableParagraph"/>
              <w:spacing w:line="124" w:lineRule="exact" w:before="58"/>
              <w:ind w:left="55"/>
              <w:jc w:val="center"/>
              <w:rPr>
                <w:b/>
                <w:sz w:val="13"/>
              </w:rPr>
            </w:pPr>
            <w:r>
              <w:rPr>
                <w:b/>
                <w:color w:val="282828"/>
                <w:w w:val="88"/>
                <w:sz w:val="13"/>
              </w:rPr>
              <w:t>2</w:t>
            </w:r>
          </w:p>
        </w:tc>
        <w:tc>
          <w:tcPr>
            <w:tcW w:w="800" w:type="dxa"/>
            <w:tcBorders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6"/>
              <w:ind w:left="9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w w:val="85"/>
                <w:sz w:val="11"/>
              </w:rPr>
              <w:t>Saima</w:t>
            </w:r>
            <w:r>
              <w:rPr>
                <w:rFonts w:ascii="Arial"/>
                <w:b/>
                <w:color w:val="282828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282828"/>
                <w:spacing w:val="-2"/>
                <w:w w:val="90"/>
                <w:sz w:val="11"/>
              </w:rPr>
              <w:t>Dawood</w:t>
            </w:r>
          </w:p>
        </w:tc>
        <w:tc>
          <w:tcPr>
            <w:tcW w:w="992" w:type="dxa"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36" w:lineRule="exact" w:before="46"/>
              <w:ind w:left="96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75"/>
                <w:sz w:val="12"/>
              </w:rPr>
              <w:t>Assistant</w:t>
            </w:r>
            <w:r>
              <w:rPr>
                <w:rFonts w:ascii="Arial"/>
                <w:color w:val="424242"/>
                <w:spacing w:val="8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Prof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esso</w:t>
            </w:r>
            <w:r>
              <w:rPr>
                <w:rFonts w:ascii="Arial"/>
                <w:color w:val="282828"/>
                <w:spacing w:val="-2"/>
                <w:w w:val="85"/>
                <w:sz w:val="12"/>
              </w:rPr>
              <w:t>r</w:t>
            </w:r>
            <w:r>
              <w:rPr>
                <w:rFonts w:ascii="Arial"/>
                <w:color w:val="575757"/>
                <w:spacing w:val="-2"/>
                <w:w w:val="85"/>
                <w:sz w:val="12"/>
              </w:rPr>
              <w:t>,</w:t>
            </w:r>
          </w:p>
        </w:tc>
        <w:tc>
          <w:tcPr>
            <w:tcW w:w="1425" w:type="dxa"/>
            <w:vMerge w:val="restart"/>
            <w:tcBorders>
              <w:right w:val="single" w:sz="2" w:space="0" w:color="000000"/>
            </w:tcBorders>
          </w:tcPr>
          <w:p>
            <w:pPr>
              <w:pStyle w:val="TableParagraph"/>
              <w:spacing w:line="280" w:lineRule="auto" w:before="96"/>
              <w:ind w:left="66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90"/>
                <w:sz w:val="12"/>
              </w:rPr>
              <w:t>Su</w:t>
            </w:r>
            <w:r>
              <w:rPr>
                <w:rFonts w:ascii="Arial"/>
                <w:color w:val="424242"/>
                <w:w w:val="90"/>
                <w:sz w:val="12"/>
              </w:rPr>
              <w:t>pe</w:t>
            </w:r>
            <w:r>
              <w:rPr>
                <w:rFonts w:ascii="Arial"/>
                <w:color w:val="282828"/>
                <w:w w:val="90"/>
                <w:sz w:val="12"/>
              </w:rPr>
              <w:t>r</w:t>
            </w:r>
            <w:r>
              <w:rPr>
                <w:rFonts w:ascii="Arial"/>
                <w:color w:val="424242"/>
                <w:w w:val="90"/>
                <w:sz w:val="12"/>
              </w:rPr>
              <w:t>v</w:t>
            </w:r>
            <w:r>
              <w:rPr>
                <w:rFonts w:ascii="Arial"/>
                <w:color w:val="282828"/>
                <w:w w:val="90"/>
                <w:sz w:val="12"/>
              </w:rPr>
              <w:t>i</w:t>
            </w:r>
            <w:r>
              <w:rPr>
                <w:rFonts w:ascii="Arial"/>
                <w:color w:val="424242"/>
                <w:w w:val="90"/>
                <w:sz w:val="12"/>
              </w:rPr>
              <w:t>s</w:t>
            </w:r>
            <w:r>
              <w:rPr>
                <w:rFonts w:ascii="Arial"/>
                <w:color w:val="282828"/>
                <w:w w:val="90"/>
                <w:sz w:val="12"/>
              </w:rPr>
              <w:t>or</w:t>
            </w:r>
            <w:r>
              <w:rPr>
                <w:rFonts w:ascii="Arial"/>
                <w:color w:val="575757"/>
                <w:w w:val="90"/>
                <w:sz w:val="12"/>
              </w:rPr>
              <w:t>:</w:t>
            </w:r>
            <w:r>
              <w:rPr>
                <w:rFonts w:ascii="Arial"/>
                <w:color w:val="575757"/>
                <w:spacing w:val="-17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w w:val="90"/>
                <w:sz w:val="12"/>
              </w:rPr>
              <w:t>helped</w:t>
            </w:r>
            <w:r>
              <w:rPr>
                <w:rFonts w:ascii="Arial"/>
                <w:color w:val="282828"/>
                <w:spacing w:val="-4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w w:val="90"/>
                <w:sz w:val="12"/>
              </w:rPr>
              <w:t>in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developing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research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w w:val="80"/>
                <w:sz w:val="12"/>
              </w:rPr>
              <w:t>p</w:t>
            </w:r>
            <w:r>
              <w:rPr>
                <w:rFonts w:ascii="Arial"/>
                <w:color w:val="424242"/>
                <w:w w:val="80"/>
                <w:sz w:val="12"/>
              </w:rPr>
              <w:t>ro</w:t>
            </w:r>
            <w:r>
              <w:rPr>
                <w:rFonts w:ascii="Arial"/>
                <w:color w:val="282828"/>
                <w:w w:val="80"/>
                <w:sz w:val="12"/>
              </w:rPr>
              <w:t>po</w:t>
            </w:r>
            <w:r>
              <w:rPr>
                <w:rFonts w:ascii="Arial"/>
                <w:color w:val="424242"/>
                <w:w w:val="80"/>
                <w:sz w:val="12"/>
              </w:rPr>
              <w:t>sa</w:t>
            </w:r>
            <w:r>
              <w:rPr>
                <w:rFonts w:ascii="Arial"/>
                <w:color w:val="282828"/>
                <w:w w:val="80"/>
                <w:sz w:val="12"/>
              </w:rPr>
              <w:t>l</w:t>
            </w:r>
            <w:r>
              <w:rPr>
                <w:rFonts w:ascii="Arial"/>
                <w:color w:val="575757"/>
                <w:w w:val="80"/>
                <w:sz w:val="12"/>
              </w:rPr>
              <w:t>,</w:t>
            </w:r>
            <w:r>
              <w:rPr>
                <w:rFonts w:ascii="Arial"/>
                <w:color w:val="575757"/>
                <w:spacing w:val="40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conduction</w:t>
            </w:r>
            <w:r>
              <w:rPr>
                <w:rFonts w:ascii="Arial"/>
                <w:color w:val="424242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282828"/>
                <w:w w:val="85"/>
                <w:sz w:val="12"/>
              </w:rPr>
              <w:t>of</w:t>
            </w:r>
            <w:r>
              <w:rPr>
                <w:rFonts w:ascii="Arial"/>
                <w:color w:val="282828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282828"/>
                <w:w w:val="85"/>
                <w:sz w:val="12"/>
              </w:rPr>
              <w:t>data</w:t>
            </w:r>
            <w:r>
              <w:rPr>
                <w:rFonts w:ascii="Arial"/>
                <w:color w:val="282828"/>
                <w:spacing w:val="-3"/>
                <w:w w:val="85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analyses,</w:t>
            </w:r>
            <w:r>
              <w:rPr>
                <w:rFonts w:ascii="Arial"/>
                <w:color w:val="424242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w w:val="90"/>
                <w:sz w:val="12"/>
              </w:rPr>
              <w:t>and</w:t>
            </w:r>
            <w:r>
              <w:rPr>
                <w:rFonts w:ascii="Arial"/>
                <w:color w:val="282828"/>
                <w:spacing w:val="-7"/>
                <w:w w:val="90"/>
                <w:sz w:val="12"/>
              </w:rPr>
              <w:t> </w:t>
            </w:r>
            <w:r>
              <w:rPr>
                <w:rFonts w:ascii="Arial"/>
                <w:color w:val="424242"/>
                <w:w w:val="90"/>
                <w:sz w:val="12"/>
              </w:rPr>
              <w:t>review</w:t>
            </w:r>
            <w:r>
              <w:rPr>
                <w:rFonts w:ascii="Arial"/>
                <w:color w:val="424242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w w:val="90"/>
                <w:sz w:val="12"/>
              </w:rPr>
              <w:t>of</w:t>
            </w:r>
            <w:r>
              <w:rPr>
                <w:rFonts w:ascii="Arial"/>
                <w:color w:val="282828"/>
                <w:spacing w:val="-5"/>
                <w:w w:val="90"/>
                <w:sz w:val="12"/>
              </w:rPr>
              <w:t> </w:t>
            </w:r>
            <w:r>
              <w:rPr>
                <w:rFonts w:ascii="Arial"/>
                <w:color w:val="282828"/>
                <w:w w:val="90"/>
                <w:sz w:val="12"/>
              </w:rPr>
              <w:t>research</w:t>
            </w:r>
            <w:r>
              <w:rPr>
                <w:rFonts w:ascii="Arial"/>
                <w:color w:val="282828"/>
                <w:spacing w:val="4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manuscript</w:t>
            </w:r>
          </w:p>
        </w:tc>
        <w:tc>
          <w:tcPr>
            <w:tcW w:w="804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33" w:hRule="atLeast"/>
        </w:trPr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14" w:lineRule="exact"/>
              <w:ind w:left="94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75"/>
                <w:sz w:val="12"/>
              </w:rPr>
              <w:t>Centre</w:t>
            </w:r>
            <w:r>
              <w:rPr>
                <w:rFonts w:ascii="Arial"/>
                <w:color w:val="282828"/>
                <w:spacing w:val="1"/>
                <w:sz w:val="12"/>
              </w:rPr>
              <w:t> </w:t>
            </w:r>
            <w:r>
              <w:rPr>
                <w:rFonts w:ascii="Arial"/>
                <w:color w:val="282828"/>
                <w:w w:val="75"/>
                <w:sz w:val="12"/>
              </w:rPr>
              <w:t>for</w:t>
            </w:r>
            <w:r>
              <w:rPr>
                <w:rFonts w:ascii="Arial"/>
                <w:color w:val="282828"/>
                <w:spacing w:val="-1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75"/>
                <w:sz w:val="12"/>
              </w:rPr>
              <w:t>Clinical</w:t>
            </w:r>
          </w:p>
        </w:tc>
        <w:tc>
          <w:tcPr>
            <w:tcW w:w="1425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" w:hRule="atLeast"/>
        </w:trPr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ind w:left="90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Psychology,</w:t>
            </w:r>
          </w:p>
        </w:tc>
        <w:tc>
          <w:tcPr>
            <w:tcW w:w="1425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" w:hRule="atLeast"/>
        </w:trPr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800" w:type="dxa"/>
            <w:tcBorders>
              <w:top w:val="nil"/>
              <w:bottom w:val="nil"/>
              <w:right w:val="single" w:sz="2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line="125" w:lineRule="exact" w:before="3"/>
              <w:ind w:left="90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University</w:t>
            </w:r>
            <w:r>
              <w:rPr>
                <w:rFonts w:ascii="Arial"/>
                <w:color w:val="282828"/>
                <w:spacing w:val="6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282828"/>
                <w:spacing w:val="-1"/>
                <w:sz w:val="12"/>
              </w:rPr>
              <w:t> </w:t>
            </w:r>
            <w:r>
              <w:rPr>
                <w:rFonts w:ascii="Arial"/>
                <w:color w:val="282828"/>
                <w:spacing w:val="-5"/>
                <w:w w:val="80"/>
                <w:sz w:val="12"/>
              </w:rPr>
              <w:t>the</w:t>
            </w:r>
          </w:p>
        </w:tc>
        <w:tc>
          <w:tcPr>
            <w:tcW w:w="1425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28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>
            <w:pPr>
              <w:pStyle w:val="TableParagraph"/>
              <w:spacing w:before="3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282828"/>
                <w:w w:val="80"/>
                <w:sz w:val="12"/>
              </w:rPr>
              <w:t>Punjab</w:t>
            </w:r>
            <w:r>
              <w:rPr>
                <w:rFonts w:ascii="Arial"/>
                <w:color w:val="575757"/>
                <w:w w:val="80"/>
                <w:sz w:val="12"/>
              </w:rPr>
              <w:t>,</w:t>
            </w:r>
            <w:r>
              <w:rPr>
                <w:rFonts w:ascii="Arial"/>
                <w:color w:val="575757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282828"/>
                <w:spacing w:val="-2"/>
                <w:w w:val="90"/>
                <w:sz w:val="12"/>
              </w:rPr>
              <w:t>Lahore</w:t>
            </w:r>
          </w:p>
        </w:tc>
        <w:tc>
          <w:tcPr>
            <w:tcW w:w="1425" w:type="dxa"/>
            <w:vMerge/>
            <w:tcBorders>
              <w:top w:val="nil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pgSz w:w="11910" w:h="16850"/>
      <w:pgMar w:header="0" w:footer="966" w:top="1080" w:bottom="1000" w:left="1180" w:right="240"/>
      <w:cols w:num="2" w:equalWidth="0">
        <w:col w:w="4685" w:space="64"/>
        <w:col w:w="57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5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024162pt;margin-top:735.955261pt;width:26.85pt;height:11.1pt;mso-position-horizontal-relative:page;mso-position-vertical-relative:page;z-index:-16182272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B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5"/>
                    <w:sz w:val="12"/>
                  </w:rPr>
                  <w:fldChar w:fldCharType="begin"/>
                </w:r>
                <w:r>
                  <w:rPr>
                    <w:i/>
                    <w:color w:val="2D2D2B"/>
                    <w:spacing w:val="-5"/>
                    <w:sz w:val="12"/>
                  </w:rPr>
                  <w:instrText> PAGE </w:instrText>
                </w:r>
                <w:r>
                  <w:rPr>
                    <w:i/>
                    <w:color w:val="2D2D2B"/>
                    <w:spacing w:val="-5"/>
                    <w:sz w:val="12"/>
                  </w:rPr>
                  <w:fldChar w:fldCharType="separate"/>
                </w:r>
                <w:r>
                  <w:rPr>
                    <w:i/>
                    <w:color w:val="2D2D2B"/>
                    <w:spacing w:val="-5"/>
                    <w:sz w:val="12"/>
                  </w:rPr>
                  <w:t>14</w:t>
                </w:r>
                <w:r>
                  <w:rPr>
                    <w:i/>
                    <w:color w:val="2D2D2B"/>
                    <w:spacing w:val="-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76.757599pt;margin-top:736.162964pt;width:142.4pt;height:8.75pt;mso-position-horizontal-relative:page;mso-position-vertical-relative:page;z-index:-1618176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B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D2D2B"/>
                    <w:spacing w:val="5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2016</w:t>
                </w:r>
                <w:r>
                  <w:rPr>
                    <w:i/>
                    <w:color w:val="2D2D2B"/>
                    <w:spacing w:val="32"/>
                    <w:sz w:val="12"/>
                  </w:rPr>
                  <w:t> </w:t>
                </w:r>
                <w:r>
                  <w:rPr>
                    <w:color w:val="2D2D2B"/>
                    <w:w w:val="95"/>
                    <w:sz w:val="9"/>
                  </w:rPr>
                  <w:t>I</w:t>
                </w:r>
                <w:r>
                  <w:rPr>
                    <w:color w:val="2D2D2B"/>
                    <w:spacing w:val="32"/>
                    <w:sz w:val="9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B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73</w:t>
                </w:r>
                <w:r>
                  <w:rPr>
                    <w:i/>
                    <w:color w:val="2D2D2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B"/>
                    <w:w w:val="95"/>
                    <w:sz w:val="12"/>
                  </w:rPr>
                  <w:t>NUMBER</w:t>
                </w:r>
                <w:r>
                  <w:rPr>
                    <w:i/>
                    <w:color w:val="2D2D2B"/>
                    <w:spacing w:val="17"/>
                    <w:sz w:val="12"/>
                  </w:rPr>
                  <w:t> </w:t>
                </w:r>
                <w:r>
                  <w:rPr>
                    <w:i/>
                    <w:color w:val="2D2D2B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070091pt;margin-top:735.547485pt;width:141.15pt;height:11.55pt;mso-position-horizontal-relative:page;mso-position-vertical-relative:page;z-index:-1618124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JULY-</w:t>
                </w:r>
                <w:r>
                  <w:rPr>
                    <w:i/>
                    <w:color w:val="2A2A2A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2A2A2A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2"/>
                    <w:w w:val="95"/>
                    <w:sz w:val="12"/>
                  </w:rPr>
                  <w:t>2076</w:t>
                </w:r>
                <w:r>
                  <w:rPr>
                    <w:i/>
                    <w:color w:val="3D3D3D"/>
                    <w:spacing w:val="4"/>
                    <w:sz w:val="12"/>
                  </w:rPr>
                  <w:t> </w:t>
                </w:r>
                <w:r>
                  <w:rPr>
                    <w:color w:val="3D3D3D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3D3D3D"/>
                    <w:spacing w:val="4"/>
                    <w:sz w:val="17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A"/>
                    <w:spacing w:val="27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13</w:t>
                </w:r>
                <w:r>
                  <w:rPr>
                    <w:i/>
                    <w:color w:val="2A2A2A"/>
                    <w:spacing w:val="16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A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031006pt;margin-top:737.604553pt;width:26.8pt;height:8.75pt;mso-position-horizontal-relative:page;mso-position-vertical-relative:page;z-index:-1618073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A"/>
                    <w:w w:val="80"/>
                    <w:sz w:val="12"/>
                  </w:rPr>
                  <w:t>PAGE</w:t>
                </w:r>
                <w:r>
                  <w:rPr>
                    <w:i/>
                    <w:color w:val="2A2A2A"/>
                    <w:spacing w:val="4"/>
                    <w:sz w:val="12"/>
                  </w:rPr>
                  <w:t> </w:t>
                </w:r>
                <w:r>
                  <w:rPr>
                    <w:i/>
                    <w:color w:val="2A2A2A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2A2A2A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2A2A2A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2A2A2A"/>
                    <w:spacing w:val="-7"/>
                    <w:sz w:val="12"/>
                  </w:rPr>
                  <w:t>13</w:t>
                </w:r>
                <w:r>
                  <w:rPr>
                    <w:i/>
                    <w:color w:val="2A2A2A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2" w:hanging="3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82828"/>
        <w:spacing w:val="-1"/>
        <w:w w:val="100"/>
        <w:sz w:val="14"/>
        <w:szCs w:val="14"/>
      </w:rPr>
    </w:lvl>
    <w:lvl w:ilvl="1">
      <w:start w:val="0"/>
      <w:numFmt w:val="bullet"/>
      <w:lvlText w:val="•"/>
      <w:lvlJc w:val="left"/>
      <w:pPr>
        <w:ind w:left="1080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0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1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81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82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2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3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3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23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75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344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ind w:left="347"/>
      <w:outlineLvl w:val="4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3"/>
      <w:ind w:right="1229"/>
      <w:jc w:val="right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678" w:right="1053" w:hanging="31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araasad2015@yahoo.co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D1D990-D09D-4598-B7FB-059A28AD5A1F}"/>
</file>

<file path=customXml/itemProps2.xml><?xml version="1.0" encoding="utf-8"?>
<ds:datastoreItem xmlns:ds="http://schemas.openxmlformats.org/officeDocument/2006/customXml" ds:itemID="{4238CA54-8826-4348-97CC-79BD67D6F6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2022-07-28T16:52:58Z</dcterms:created>
  <dcterms:modified xsi:type="dcterms:W3CDTF">2022-07-28T16:52:58Z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