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spacing w:before="73"/>
        <w:ind w:left="151"/>
        <w:jc w:val="left"/>
      </w:pPr>
      <w:r>
        <w:rPr>
          <w:spacing w:val="11"/>
          <w:w w:val="105"/>
        </w:rPr>
        <w:t>JPPS</w:t>
      </w:r>
      <w:r>
        <w:rPr>
          <w:spacing w:val="50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51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50"/>
          <w:w w:val="105"/>
        </w:rPr>
        <w:t> </w:t>
      </w:r>
      <w:r>
        <w:rPr>
          <w:spacing w:val="15"/>
          <w:w w:val="105"/>
        </w:rPr>
        <w:t>86-</w:t>
      </w:r>
      <w:r>
        <w:rPr>
          <w:spacing w:val="-5"/>
          <w:w w:val="105"/>
        </w:rPr>
        <w:t>89</w:t>
      </w:r>
      <w:r>
        <w:rPr/>
        <w:tab/>
      </w:r>
      <w:r>
        <w:rPr>
          <w:spacing w:val="12"/>
        </w:rPr>
        <w:t>ORIGINAL</w:t>
      </w:r>
      <w:r>
        <w:rPr>
          <w:spacing w:val="50"/>
          <w:w w:val="105"/>
        </w:rPr>
        <w:t> </w:t>
      </w:r>
      <w:r>
        <w:rPr>
          <w:spacing w:val="1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ind w:left="0"/>
        <w:jc w:val="left"/>
        <w:rPr>
          <w:sz w:val="7"/>
        </w:rPr>
      </w:pPr>
    </w:p>
    <w:p>
      <w:pPr>
        <w:pStyle w:val="Title"/>
        <w:spacing w:before="100"/>
      </w:pPr>
      <w:r>
        <w:rPr/>
        <w:t>A</w:t>
      </w:r>
      <w:r>
        <w:rPr>
          <w:spacing w:val="80"/>
          <w:w w:val="150"/>
        </w:rPr>
        <w:t> </w:t>
      </w:r>
      <w:r>
        <w:rPr/>
        <w:t>CROSS-SECTIONAL</w:t>
      </w:r>
      <w:r>
        <w:rPr>
          <w:spacing w:val="80"/>
          <w:w w:val="150"/>
        </w:rPr>
        <w:t> </w:t>
      </w:r>
      <w:r>
        <w:rPr/>
        <w:t>STUDY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QUALITY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LIFE AND</w:t>
      </w:r>
      <w:r>
        <w:rPr>
          <w:spacing w:val="80"/>
          <w:w w:val="150"/>
        </w:rPr>
        <w:t> </w:t>
      </w:r>
      <w:r>
        <w:rPr/>
        <w:t>PSYCHIATRIC</w:t>
      </w:r>
      <w:r>
        <w:rPr>
          <w:spacing w:val="80"/>
          <w:w w:val="150"/>
        </w:rPr>
        <w:t> </w:t>
      </w:r>
      <w:r>
        <w:rPr/>
        <w:t>MORBIDITY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80"/>
          <w:w w:val="150"/>
        </w:rPr>
        <w:t> </w:t>
      </w:r>
      <w:r>
        <w:rPr/>
        <w:t>PATIENTS</w:t>
      </w:r>
    </w:p>
    <w:p>
      <w:pPr>
        <w:pStyle w:val="Title"/>
        <w:ind w:left="3041" w:right="3032"/>
      </w:pPr>
      <w:r>
        <w:rPr/>
        <w:t>WITH</w:t>
      </w:r>
      <w:r>
        <w:rPr>
          <w:spacing w:val="61"/>
        </w:rPr>
        <w:t> </w:t>
      </w:r>
      <w:r>
        <w:rPr/>
        <w:t>ACNE</w:t>
      </w:r>
      <w:r>
        <w:rPr>
          <w:spacing w:val="62"/>
        </w:rPr>
        <w:t> </w:t>
      </w:r>
      <w:r>
        <w:rPr>
          <w:spacing w:val="-2"/>
        </w:rPr>
        <w:t>VULGARIS</w:t>
      </w:r>
    </w:p>
    <w:p>
      <w:pPr>
        <w:pStyle w:val="BodyText"/>
        <w:spacing w:before="265"/>
        <w:ind w:left="1905"/>
        <w:jc w:val="left"/>
      </w:pPr>
      <w:r>
        <w:rPr>
          <w:w w:val="110"/>
        </w:rPr>
        <w:t>S.</w:t>
      </w:r>
      <w:r>
        <w:rPr>
          <w:spacing w:val="39"/>
          <w:w w:val="110"/>
        </w:rPr>
        <w:t> </w:t>
      </w:r>
      <w:r>
        <w:rPr>
          <w:spacing w:val="11"/>
          <w:w w:val="110"/>
        </w:rPr>
        <w:t>Srivastava,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Manjeet</w:t>
      </w:r>
      <w:r>
        <w:rPr>
          <w:spacing w:val="39"/>
          <w:w w:val="110"/>
        </w:rPr>
        <w:t> </w:t>
      </w:r>
      <w:r>
        <w:rPr>
          <w:w w:val="110"/>
        </w:rPr>
        <w:t>S.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Bhatia,</w:t>
      </w:r>
      <w:r>
        <w:rPr>
          <w:spacing w:val="39"/>
          <w:w w:val="110"/>
        </w:rPr>
        <w:t> </w:t>
      </w:r>
      <w:r>
        <w:rPr>
          <w:w w:val="110"/>
        </w:rPr>
        <w:t>P.</w:t>
      </w:r>
      <w:r>
        <w:rPr>
          <w:spacing w:val="40"/>
          <w:w w:val="110"/>
        </w:rPr>
        <w:t> </w:t>
      </w:r>
      <w:r>
        <w:rPr>
          <w:spacing w:val="9"/>
          <w:w w:val="110"/>
        </w:rPr>
        <w:t>Das,</w:t>
      </w:r>
      <w:r>
        <w:rPr>
          <w:spacing w:val="39"/>
          <w:w w:val="110"/>
        </w:rPr>
        <w:t> </w:t>
      </w:r>
      <w:r>
        <w:rPr>
          <w:spacing w:val="9"/>
          <w:w w:val="110"/>
        </w:rPr>
        <w:t>S.N.</w:t>
      </w:r>
      <w:r>
        <w:rPr>
          <w:spacing w:val="40"/>
          <w:w w:val="110"/>
        </w:rPr>
        <w:t> </w:t>
      </w:r>
      <w:r>
        <w:rPr>
          <w:spacing w:val="11"/>
          <w:w w:val="110"/>
        </w:rPr>
        <w:t>Bhattacharya</w:t>
      </w:r>
    </w:p>
    <w:p>
      <w:pPr>
        <w:pStyle w:val="BodyText"/>
        <w:spacing w:before="8"/>
        <w:ind w:left="0"/>
        <w:jc w:val="left"/>
        <w:rPr>
          <w:sz w:val="22"/>
        </w:rPr>
      </w:pPr>
      <w:r>
        <w:rPr/>
        <w:pict>
          <v:shape style="position:absolute;margin-left:72pt;margin-top:14.806807pt;width:468pt;height:.1pt;mso-position-horizontal-relative:page;mso-position-vertical-relative:paragraph;z-index:-15728128;mso-wrap-distance-left:0;mso-wrap-distance-right:0" id="docshape3" coordorigin="1440,296" coordsize="9360,0" path="m1440,296l10800,296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jc w:val="left"/>
        <w:rPr>
          <w:sz w:val="19"/>
        </w:rPr>
      </w:pPr>
    </w:p>
    <w:p>
      <w:pPr>
        <w:pStyle w:val="Heading1"/>
        <w:spacing w:before="0"/>
      </w:pPr>
      <w:r>
        <w:rPr>
          <w:spacing w:val="15"/>
          <w:w w:val="105"/>
        </w:rPr>
        <w:t>ABSTRACT</w:t>
      </w:r>
    </w:p>
    <w:p>
      <w:pPr>
        <w:pStyle w:val="BodyText"/>
        <w:spacing w:line="244" w:lineRule="auto" w:before="128"/>
        <w:ind w:right="596"/>
      </w:pPr>
      <w:r>
        <w:rPr>
          <w:rFonts w:ascii="Gill Sans MT"/>
          <w:b/>
          <w:w w:val="105"/>
        </w:rPr>
        <w:t>Objective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objectives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were:</w:t>
      </w:r>
      <w:r>
        <w:rPr>
          <w:spacing w:val="-12"/>
          <w:w w:val="105"/>
        </w:rPr>
        <w:t> </w:t>
      </w:r>
      <w:r>
        <w:rPr>
          <w:w w:val="105"/>
        </w:rPr>
        <w:t>(i)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assess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psychiatric</w:t>
      </w:r>
      <w:r>
        <w:rPr>
          <w:spacing w:val="-12"/>
          <w:w w:val="105"/>
        </w:rPr>
        <w:t> </w:t>
      </w:r>
      <w:r>
        <w:rPr>
          <w:w w:val="105"/>
        </w:rPr>
        <w:t>morbidity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life</w:t>
      </w:r>
      <w:r>
        <w:rPr>
          <w:spacing w:val="-12"/>
          <w:w w:val="105"/>
        </w:rPr>
        <w:t> </w:t>
      </w:r>
      <w:r>
        <w:rPr>
          <w:w w:val="105"/>
        </w:rPr>
        <w:t>of patients with acne vulgaris.(ii) to evaluate the relationship between acne severity, anxiety, depression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disease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6"/>
          <w:w w:val="110"/>
        </w:rPr>
        <w:t> </w:t>
      </w:r>
      <w:r>
        <w:rPr>
          <w:w w:val="110"/>
        </w:rPr>
        <w:t>quality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life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patients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acne</w:t>
      </w:r>
      <w:r>
        <w:rPr>
          <w:spacing w:val="-6"/>
          <w:w w:val="110"/>
        </w:rPr>
        <w:t> </w:t>
      </w:r>
      <w:r>
        <w:rPr>
          <w:w w:val="110"/>
        </w:rPr>
        <w:t>vulgaris.</w:t>
      </w:r>
    </w:p>
    <w:p>
      <w:pPr>
        <w:spacing w:before="119"/>
        <w:ind w:left="600" w:right="0" w:firstLine="0"/>
        <w:jc w:val="both"/>
        <w:rPr>
          <w:sz w:val="18"/>
        </w:rPr>
      </w:pPr>
      <w:r>
        <w:rPr>
          <w:rFonts w:ascii="Gill Sans MT"/>
          <w:b/>
          <w:w w:val="105"/>
          <w:sz w:val="18"/>
        </w:rPr>
        <w:t>Design:</w:t>
      </w:r>
      <w:r>
        <w:rPr>
          <w:rFonts w:ascii="Gill Sans MT"/>
          <w:b/>
          <w:spacing w:val="20"/>
          <w:w w:val="105"/>
          <w:sz w:val="18"/>
        </w:rPr>
        <w:t> </w:t>
      </w:r>
      <w:r>
        <w:rPr>
          <w:w w:val="105"/>
          <w:sz w:val="18"/>
        </w:rPr>
        <w:t>Cross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sectional</w:t>
      </w:r>
      <w:r>
        <w:rPr>
          <w:spacing w:val="13"/>
          <w:w w:val="105"/>
          <w:sz w:val="18"/>
        </w:rPr>
        <w:t> </w:t>
      </w:r>
      <w:r>
        <w:rPr>
          <w:spacing w:val="-2"/>
          <w:w w:val="105"/>
          <w:sz w:val="18"/>
        </w:rPr>
        <w:t>study.</w:t>
      </w:r>
    </w:p>
    <w:p>
      <w:pPr>
        <w:pStyle w:val="BodyText"/>
        <w:spacing w:line="242" w:lineRule="auto" w:before="125"/>
        <w:ind w:right="599"/>
      </w:pPr>
      <w:r>
        <w:rPr>
          <w:rFonts w:ascii="Gill Sans MT"/>
          <w:b/>
        </w:rPr>
        <w:t>Place and duration of study</w:t>
      </w:r>
      <w:r>
        <w:rPr/>
        <w:t>: The study was conducted in the psychiatry outpatient department of a teaching</w:t>
      </w:r>
      <w:r>
        <w:rPr>
          <w:spacing w:val="37"/>
        </w:rPr>
        <w:t> </w:t>
      </w:r>
      <w:r>
        <w:rPr/>
        <w:t>medical</w:t>
      </w:r>
      <w:r>
        <w:rPr>
          <w:spacing w:val="35"/>
        </w:rPr>
        <w:t> </w:t>
      </w:r>
      <w:r>
        <w:rPr/>
        <w:t>institution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Delhi,</w:t>
      </w:r>
      <w:r>
        <w:rPr>
          <w:spacing w:val="35"/>
        </w:rPr>
        <w:t> </w:t>
      </w:r>
      <w:r>
        <w:rPr/>
        <w:t>India</w:t>
      </w:r>
      <w:r>
        <w:rPr>
          <w:spacing w:val="35"/>
        </w:rPr>
        <w:t> </w:t>
      </w:r>
      <w:r>
        <w:rPr/>
        <w:t>during</w:t>
      </w:r>
      <w:r>
        <w:rPr>
          <w:spacing w:val="35"/>
        </w:rPr>
        <w:t> </w:t>
      </w:r>
      <w:r>
        <w:rPr/>
        <w:t>January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September</w:t>
      </w:r>
      <w:r>
        <w:rPr>
          <w:spacing w:val="35"/>
        </w:rPr>
        <w:t> </w:t>
      </w:r>
      <w:r>
        <w:rPr/>
        <w:t>2006.</w:t>
      </w:r>
    </w:p>
    <w:p>
      <w:pPr>
        <w:pStyle w:val="BodyText"/>
        <w:spacing w:line="244" w:lineRule="auto" w:before="124"/>
        <w:ind w:right="594"/>
      </w:pPr>
      <w:r>
        <w:rPr>
          <w:rFonts w:ascii="Gill Sans MT"/>
          <w:b/>
          <w:w w:val="105"/>
        </w:rPr>
        <w:t>Subjects and Methods</w:t>
      </w:r>
      <w:r>
        <w:rPr>
          <w:w w:val="105"/>
        </w:rPr>
        <w:t>: Forty six patients of Acne vulgaris were studied in dermatology department of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hospital</w:t>
      </w:r>
      <w:r>
        <w:rPr>
          <w:spacing w:val="-7"/>
          <w:w w:val="105"/>
        </w:rPr>
        <w:t> </w:t>
      </w:r>
      <w:r>
        <w:rPr>
          <w:w w:val="105"/>
        </w:rPr>
        <w:t>jointly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psychiatrists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dermatologists.</w:t>
      </w:r>
      <w:r>
        <w:rPr>
          <w:spacing w:val="-7"/>
          <w:w w:val="105"/>
        </w:rPr>
        <w:t> </w:t>
      </w:r>
      <w:r>
        <w:rPr>
          <w:w w:val="105"/>
        </w:rPr>
        <w:t>Acne</w:t>
      </w:r>
      <w:r>
        <w:rPr>
          <w:spacing w:val="-7"/>
          <w:w w:val="105"/>
        </w:rPr>
        <w:t> </w:t>
      </w:r>
      <w:r>
        <w:rPr>
          <w:w w:val="105"/>
        </w:rPr>
        <w:t>severity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graded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dermatolo- gists using Global Acne Grading System, Psychiatric morbidity and Quality of life were assessed by </w:t>
      </w:r>
      <w:r>
        <w:rPr/>
        <w:t>psychiatrists. All patients were administered a General Health Questionnaire (GHQ) (12 item), a 17 item HAM-D Scale, a Hamilton Anxiety Rating Scale (HAM-A) and Dermatology specific quality of life (DSQL) </w:t>
      </w:r>
      <w:r>
        <w:rPr>
          <w:spacing w:val="-2"/>
          <w:w w:val="105"/>
        </w:rPr>
        <w:t>Scale.</w:t>
      </w:r>
    </w:p>
    <w:p>
      <w:pPr>
        <w:pStyle w:val="BodyText"/>
        <w:spacing w:line="244" w:lineRule="auto" w:before="119"/>
        <w:ind w:right="591"/>
      </w:pPr>
      <w:r>
        <w:rPr>
          <w:rFonts w:ascii="Gill Sans MT"/>
          <w:b/>
        </w:rPr>
        <w:t>Results</w:t>
      </w:r>
      <w:r>
        <w:rPr/>
        <w:t>:</w:t>
      </w:r>
      <w:r>
        <w:rPr>
          <w:spacing w:val="80"/>
        </w:rPr>
        <w:t> </w:t>
      </w:r>
      <w:r>
        <w:rPr/>
        <w:t>Showed</w:t>
      </w:r>
      <w:r>
        <w:rPr>
          <w:spacing w:val="80"/>
        </w:rPr>
        <w:t> </w:t>
      </w:r>
      <w:r>
        <w:rPr/>
        <w:t>existence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clinically</w:t>
      </w:r>
      <w:r>
        <w:rPr>
          <w:spacing w:val="80"/>
        </w:rPr>
        <w:t> </w:t>
      </w:r>
      <w:r>
        <w:rPr/>
        <w:t>significant</w:t>
      </w:r>
      <w:r>
        <w:rPr>
          <w:spacing w:val="80"/>
        </w:rPr>
        <w:t> </w:t>
      </w:r>
      <w:r>
        <w:rPr/>
        <w:t>depression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39.1%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anxiety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4.35%. There were statistically significant differences between males and females with respect to GHQ but not</w:t>
      </w:r>
      <w:r>
        <w:rPr>
          <w:spacing w:val="40"/>
        </w:rPr>
        <w:t> </w:t>
      </w:r>
      <w:r>
        <w:rPr/>
        <w:t>with HAM-D and HAM-A. There was positive correlation between mean GHQ scores and perceived severity (r =0.327, p =0.02). We found no correlation between acne grading and HAM-D, HAM-A or </w:t>
      </w:r>
      <w:r>
        <w:rPr>
          <w:spacing w:val="-2"/>
        </w:rPr>
        <w:t>DSQL.</w:t>
      </w:r>
    </w:p>
    <w:p>
      <w:pPr>
        <w:pStyle w:val="BodyText"/>
        <w:spacing w:line="244" w:lineRule="auto" w:before="119"/>
        <w:ind w:right="597"/>
      </w:pPr>
      <w:r>
        <w:rPr>
          <w:rFonts w:ascii="Gill Sans MT" w:hAnsi="Gill Sans MT"/>
          <w:b/>
          <w:w w:val="105"/>
        </w:rPr>
        <w:t>Conclusion</w:t>
      </w:r>
      <w:r>
        <w:rPr>
          <w:w w:val="105"/>
        </w:rPr>
        <w:t>: The present study has clearly depicted higher psychiatric morbidity in patients with acne vulgaris. We found no correlation between disease severity, anxiety, depression and quality of life in </w:t>
      </w:r>
      <w:r>
        <w:rPr/>
        <w:t>patients with acne vulgaris. Patients’ perception of their disease might be important consideration in the </w:t>
      </w:r>
      <w:r>
        <w:rPr>
          <w:w w:val="105"/>
        </w:rPr>
        <w:t>evaluation and treatment of acne vulgaris.</w:t>
      </w:r>
    </w:p>
    <w:p>
      <w:pPr>
        <w:pStyle w:val="BodyText"/>
        <w:spacing w:before="120"/>
      </w:pPr>
      <w:r>
        <w:rPr>
          <w:rFonts w:ascii="Gill Sans MT"/>
          <w:b/>
        </w:rPr>
        <w:t>Key</w:t>
      </w:r>
      <w:r>
        <w:rPr>
          <w:rFonts w:ascii="Gill Sans MT"/>
          <w:b/>
          <w:spacing w:val="8"/>
        </w:rPr>
        <w:t> </w:t>
      </w:r>
      <w:r>
        <w:rPr>
          <w:rFonts w:ascii="Gill Sans MT"/>
          <w:b/>
        </w:rPr>
        <w:t>words:</w:t>
      </w:r>
      <w:r>
        <w:rPr>
          <w:rFonts w:ascii="Gill Sans MT"/>
          <w:b/>
          <w:spacing w:val="9"/>
        </w:rPr>
        <w:t> </w:t>
      </w:r>
      <w:r>
        <w:rPr/>
        <w:t>Acne</w:t>
      </w:r>
      <w:r>
        <w:rPr>
          <w:spacing w:val="4"/>
        </w:rPr>
        <w:t> </w:t>
      </w:r>
      <w:r>
        <w:rPr/>
        <w:t>vulgaris,</w:t>
      </w:r>
      <w:r>
        <w:rPr>
          <w:spacing w:val="5"/>
        </w:rPr>
        <w:t> </w:t>
      </w:r>
      <w:r>
        <w:rPr/>
        <w:t>Quality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life,</w:t>
      </w:r>
      <w:r>
        <w:rPr>
          <w:spacing w:val="5"/>
        </w:rPr>
        <w:t> </w:t>
      </w:r>
      <w:r>
        <w:rPr/>
        <w:t>Anxiety,</w:t>
      </w:r>
      <w:r>
        <w:rPr>
          <w:spacing w:val="4"/>
        </w:rPr>
        <w:t> </w:t>
      </w:r>
      <w:r>
        <w:rPr>
          <w:spacing w:val="-2"/>
        </w:rPr>
        <w:t>Depression.</w:t>
      </w:r>
    </w:p>
    <w:p>
      <w:pPr>
        <w:pStyle w:val="BodyText"/>
        <w:spacing w:before="11"/>
        <w:ind w:left="0"/>
        <w:jc w:val="left"/>
        <w:rPr>
          <w:sz w:val="29"/>
        </w:rPr>
      </w:pPr>
      <w:r>
        <w:rPr/>
        <w:pict>
          <v:shape style="position:absolute;margin-left:72pt;margin-top:19.156466pt;width:468pt;height:.1pt;mso-position-horizontal-relative:page;mso-position-vertical-relative:paragraph;z-index:-15727616;mso-wrap-distance-left:0;mso-wrap-distance-right:0" id="docshape4" coordorigin="1440,383" coordsize="9360,0" path="m1440,383l10800,38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22"/>
        </w:rPr>
      </w:pP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86"/>
        </w:sectPr>
      </w:pPr>
    </w:p>
    <w:p>
      <w:pPr>
        <w:pStyle w:val="Heading1"/>
        <w:spacing w:before="100"/>
      </w:pPr>
      <w:r>
        <w:rPr>
          <w:spacing w:val="11"/>
        </w:rPr>
        <w:t>INTRODUCTION</w:t>
      </w:r>
    </w:p>
    <w:p>
      <w:pPr>
        <w:pStyle w:val="BodyText"/>
        <w:spacing w:line="244" w:lineRule="auto" w:before="128"/>
        <w:ind w:left="120" w:right="38" w:firstLine="479"/>
      </w:pPr>
      <w:r>
        <w:rPr>
          <w:rFonts w:ascii="Trebuchet MS"/>
          <w:i/>
          <w:w w:val="105"/>
        </w:rPr>
        <w:t>Acne vulgaris items </w:t>
      </w:r>
      <w:r>
        <w:rPr>
          <w:w w:val="105"/>
        </w:rPr>
        <w:t>is commonly referred to as </w:t>
      </w:r>
      <w:r>
        <w:rPr>
          <w:rFonts w:ascii="Trebuchet MS"/>
          <w:i/>
        </w:rPr>
        <w:t>acne</w:t>
      </w:r>
      <w:r>
        <w:rPr/>
        <w:t>, is a chronic inflammatory disorder of the piloseba- </w:t>
      </w:r>
      <w:r>
        <w:rPr>
          <w:w w:val="105"/>
        </w:rPr>
        <w:t>ceous</w:t>
      </w:r>
      <w:r>
        <w:rPr>
          <w:spacing w:val="-4"/>
          <w:w w:val="105"/>
        </w:rPr>
        <w:t> </w:t>
      </w:r>
      <w:r>
        <w:rPr>
          <w:w w:val="105"/>
        </w:rPr>
        <w:t>unit.</w:t>
      </w:r>
      <w:r>
        <w:rPr>
          <w:spacing w:val="-4"/>
          <w:w w:val="105"/>
        </w:rPr>
        <w:t> </w:t>
      </w:r>
      <w:r>
        <w:rPr>
          <w:w w:val="105"/>
        </w:rPr>
        <w:t>Acne</w:t>
      </w:r>
      <w:r>
        <w:rPr>
          <w:spacing w:val="-4"/>
          <w:w w:val="105"/>
        </w:rPr>
        <w:t> </w:t>
      </w:r>
      <w:r>
        <w:rPr>
          <w:w w:val="105"/>
        </w:rPr>
        <w:t>vulgaris</w:t>
      </w:r>
      <w:r>
        <w:rPr>
          <w:spacing w:val="-4"/>
          <w:w w:val="105"/>
        </w:rPr>
        <w:t> </w:t>
      </w:r>
      <w:r>
        <w:rPr>
          <w:w w:val="105"/>
        </w:rPr>
        <w:t>affects</w:t>
      </w:r>
      <w:r>
        <w:rPr>
          <w:spacing w:val="-4"/>
          <w:w w:val="105"/>
        </w:rPr>
        <w:t> </w:t>
      </w:r>
      <w:r>
        <w:rPr>
          <w:w w:val="105"/>
        </w:rPr>
        <w:t>atleast</w:t>
      </w:r>
      <w:r>
        <w:rPr>
          <w:spacing w:val="-4"/>
          <w:w w:val="105"/>
        </w:rPr>
        <w:t> </w:t>
      </w:r>
      <w:r>
        <w:rPr>
          <w:w w:val="105"/>
        </w:rPr>
        <w:t>85%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adoles- cents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young</w:t>
      </w:r>
      <w:r>
        <w:rPr>
          <w:spacing w:val="10"/>
          <w:w w:val="105"/>
        </w:rPr>
        <w:t> </w:t>
      </w:r>
      <w:r>
        <w:rPr>
          <w:w w:val="105"/>
        </w:rPr>
        <w:t>adults</w:t>
      </w:r>
      <w:r>
        <w:rPr>
          <w:w w:val="105"/>
          <w:position w:val="6"/>
          <w:sz w:val="10"/>
        </w:rPr>
        <w:t>1,2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Acne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probably</w:t>
      </w:r>
      <w:r>
        <w:rPr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exac-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w:pict>
          <v:shape style="position:absolute;margin-left:72pt;margin-top:7.009277pt;width:225pt;height:.1pt;mso-position-horizontal-relative:page;mso-position-vertical-relative:paragraph;z-index:-15727104;mso-wrap-distance-left:0;mso-wrap-distance-right:0" id="docshape5" coordorigin="1440,140" coordsize="4500,0" path="m1440,140l5940,140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48"/>
        <w:ind w:left="120" w:right="0" w:firstLine="0"/>
        <w:jc w:val="left"/>
        <w:rPr>
          <w:sz w:val="16"/>
        </w:rPr>
      </w:pPr>
      <w:r>
        <w:rPr>
          <w:rFonts w:ascii="Gill Sans MT"/>
          <w:b/>
          <w:sz w:val="16"/>
        </w:rPr>
        <w:t>S.</w:t>
      </w:r>
      <w:r>
        <w:rPr>
          <w:rFonts w:ascii="Gill Sans MT"/>
          <w:b/>
          <w:spacing w:val="37"/>
          <w:sz w:val="16"/>
        </w:rPr>
        <w:t> </w:t>
      </w:r>
      <w:r>
        <w:rPr>
          <w:rFonts w:ascii="Gill Sans MT"/>
          <w:b/>
          <w:sz w:val="16"/>
        </w:rPr>
        <w:t>Srivastava,</w:t>
      </w:r>
      <w:r>
        <w:rPr>
          <w:rFonts w:ascii="Gill Sans MT"/>
          <w:b/>
          <w:spacing w:val="36"/>
          <w:sz w:val="16"/>
        </w:rPr>
        <w:t> </w:t>
      </w:r>
      <w:r>
        <w:rPr>
          <w:sz w:val="16"/>
        </w:rPr>
        <w:t>MD,</w:t>
      </w:r>
      <w:r>
        <w:rPr>
          <w:spacing w:val="35"/>
          <w:sz w:val="16"/>
        </w:rPr>
        <w:t> </w:t>
      </w:r>
      <w:r>
        <w:rPr>
          <w:sz w:val="16"/>
        </w:rPr>
        <w:t>Department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Psychiatry,</w:t>
      </w:r>
      <w:r>
        <w:rPr>
          <w:spacing w:val="35"/>
          <w:sz w:val="16"/>
        </w:rPr>
        <w:t> </w:t>
      </w:r>
      <w:r>
        <w:rPr>
          <w:sz w:val="16"/>
        </w:rPr>
        <w:t>U.C.M.S.</w:t>
      </w:r>
      <w:r>
        <w:rPr>
          <w:spacing w:val="34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before="7"/>
        <w:ind w:left="120" w:right="0" w:firstLine="0"/>
        <w:jc w:val="left"/>
        <w:rPr>
          <w:sz w:val="16"/>
        </w:rPr>
      </w:pPr>
      <w:r>
        <w:rPr>
          <w:sz w:val="16"/>
        </w:rPr>
        <w:t>G.T.B.</w:t>
      </w:r>
      <w:r>
        <w:rPr>
          <w:spacing w:val="17"/>
          <w:sz w:val="16"/>
        </w:rPr>
        <w:t> </w:t>
      </w:r>
      <w:r>
        <w:rPr>
          <w:sz w:val="16"/>
        </w:rPr>
        <w:t>Hospital,</w:t>
      </w:r>
      <w:r>
        <w:rPr>
          <w:spacing w:val="18"/>
          <w:sz w:val="16"/>
        </w:rPr>
        <w:t> </w:t>
      </w:r>
      <w:r>
        <w:rPr>
          <w:sz w:val="16"/>
        </w:rPr>
        <w:t>Dilshad</w:t>
      </w:r>
      <w:r>
        <w:rPr>
          <w:spacing w:val="18"/>
          <w:sz w:val="16"/>
        </w:rPr>
        <w:t> </w:t>
      </w:r>
      <w:r>
        <w:rPr>
          <w:sz w:val="16"/>
        </w:rPr>
        <w:t>Garden,</w:t>
      </w:r>
      <w:r>
        <w:rPr>
          <w:spacing w:val="58"/>
          <w:w w:val="150"/>
          <w:sz w:val="16"/>
        </w:rPr>
        <w:t> </w:t>
      </w:r>
      <w:r>
        <w:rPr>
          <w:sz w:val="16"/>
        </w:rPr>
        <w:t>Delhi-110095,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India.</w:t>
      </w:r>
    </w:p>
    <w:p>
      <w:pPr>
        <w:spacing w:line="249" w:lineRule="auto" w:before="70"/>
        <w:ind w:left="120" w:right="0" w:firstLine="0"/>
        <w:jc w:val="left"/>
        <w:rPr>
          <w:sz w:val="16"/>
        </w:rPr>
      </w:pPr>
      <w:r>
        <w:rPr>
          <w:rFonts w:ascii="Gill Sans MT"/>
          <w:b/>
          <w:sz w:val="16"/>
        </w:rPr>
        <w:t>Manjeet S.Bhatia, </w:t>
      </w:r>
      <w:r>
        <w:rPr>
          <w:sz w:val="16"/>
        </w:rPr>
        <w:t>MD, D-1 Naraina vihar, New Delhi-110028, India. E-mail: </w:t>
      </w:r>
      <w:hyperlink r:id="rId6">
        <w:r>
          <w:rPr>
            <w:sz w:val="16"/>
          </w:rPr>
          <w:t>manbhatia1@rediffmail.com</w:t>
        </w:r>
      </w:hyperlink>
    </w:p>
    <w:p>
      <w:pPr>
        <w:spacing w:line="271" w:lineRule="auto" w:before="120"/>
        <w:ind w:left="120" w:right="0" w:firstLine="0"/>
        <w:jc w:val="left"/>
        <w:rPr>
          <w:sz w:val="16"/>
        </w:rPr>
      </w:pPr>
      <w:r>
        <w:rPr>
          <w:rFonts w:ascii="Gill Sans MT"/>
          <w:b/>
          <w:sz w:val="16"/>
        </w:rPr>
        <w:t>P. Das MD, </w:t>
      </w:r>
      <w:r>
        <w:rPr>
          <w:sz w:val="16"/>
        </w:rPr>
        <w:t>MBBS, U.C.M.S. and G.T.B. Hospital, Dilshad Gar- den,</w:t>
      </w:r>
      <w:r>
        <w:rPr>
          <w:spacing w:val="40"/>
          <w:sz w:val="16"/>
        </w:rPr>
        <w:t> </w:t>
      </w:r>
      <w:r>
        <w:rPr>
          <w:sz w:val="16"/>
        </w:rPr>
        <w:t>Delhi-110095, India.</w:t>
      </w:r>
    </w:p>
    <w:p>
      <w:pPr>
        <w:spacing w:line="252" w:lineRule="auto" w:before="46"/>
        <w:ind w:left="120" w:right="34" w:firstLine="0"/>
        <w:jc w:val="left"/>
        <w:rPr>
          <w:sz w:val="16"/>
        </w:rPr>
      </w:pPr>
      <w:r>
        <w:rPr>
          <w:rFonts w:ascii="Gill Sans MT"/>
          <w:b/>
          <w:sz w:val="16"/>
        </w:rPr>
        <w:t>S.</w:t>
      </w:r>
      <w:r>
        <w:rPr>
          <w:rFonts w:ascii="Gill Sans MT"/>
          <w:b/>
          <w:spacing w:val="-12"/>
          <w:sz w:val="16"/>
        </w:rPr>
        <w:t> </w:t>
      </w:r>
      <w:r>
        <w:rPr>
          <w:rFonts w:ascii="Gill Sans MT"/>
          <w:b/>
          <w:sz w:val="16"/>
        </w:rPr>
        <w:t>N.</w:t>
      </w:r>
      <w:r>
        <w:rPr>
          <w:rFonts w:ascii="Gill Sans MT"/>
          <w:b/>
          <w:spacing w:val="-11"/>
          <w:sz w:val="16"/>
        </w:rPr>
        <w:t> </w:t>
      </w:r>
      <w:r>
        <w:rPr>
          <w:rFonts w:ascii="Gill Sans MT"/>
          <w:b/>
          <w:sz w:val="16"/>
        </w:rPr>
        <w:t>Bhattacharya,</w:t>
      </w:r>
      <w:r>
        <w:rPr>
          <w:rFonts w:ascii="Gill Sans MT"/>
          <w:b/>
          <w:spacing w:val="-11"/>
          <w:sz w:val="16"/>
        </w:rPr>
        <w:t> </w:t>
      </w:r>
      <w:r>
        <w:rPr>
          <w:sz w:val="16"/>
        </w:rPr>
        <w:t>MD,</w:t>
      </w:r>
      <w:r>
        <w:rPr>
          <w:spacing w:val="-13"/>
          <w:sz w:val="16"/>
        </w:rPr>
        <w:t> </w:t>
      </w:r>
      <w:r>
        <w:rPr>
          <w:sz w:val="16"/>
        </w:rPr>
        <w:t>Department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3"/>
          <w:sz w:val="16"/>
        </w:rPr>
        <w:t> </w:t>
      </w:r>
      <w:r>
        <w:rPr>
          <w:sz w:val="16"/>
        </w:rPr>
        <w:t>Dermatology,</w:t>
      </w:r>
      <w:r>
        <w:rPr>
          <w:spacing w:val="-13"/>
          <w:sz w:val="16"/>
        </w:rPr>
        <w:t> </w:t>
      </w:r>
      <w:r>
        <w:rPr>
          <w:sz w:val="16"/>
        </w:rPr>
        <w:t>U.C.M.S. and G.T.B. Hospital, Dilshad Garden,</w:t>
      </w:r>
      <w:r>
        <w:rPr>
          <w:spacing w:val="40"/>
          <w:sz w:val="16"/>
        </w:rPr>
        <w:t> </w:t>
      </w:r>
      <w:r>
        <w:rPr>
          <w:sz w:val="16"/>
        </w:rPr>
        <w:t>Delhi-110095, India.</w:t>
      </w:r>
    </w:p>
    <w:p>
      <w:pPr>
        <w:spacing w:line="336" w:lineRule="auto" w:before="64"/>
        <w:ind w:left="120" w:right="2904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  <w:r>
        <w:rPr>
          <w:rFonts w:ascii="Gill Sans MT"/>
          <w:b/>
          <w:spacing w:val="80"/>
          <w:sz w:val="16"/>
        </w:rPr>
        <w:t>  </w:t>
      </w: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-2"/>
          <w:sz w:val="16"/>
        </w:rPr>
        <w:t> </w:t>
      </w:r>
      <w:r>
        <w:rPr>
          <w:rFonts w:ascii="Gill Sans MT"/>
          <w:b/>
          <w:sz w:val="16"/>
        </w:rPr>
        <w:t>Manjeet</w:t>
      </w:r>
      <w:r>
        <w:rPr>
          <w:rFonts w:ascii="Gill Sans MT"/>
          <w:b/>
          <w:spacing w:val="-2"/>
          <w:sz w:val="16"/>
        </w:rPr>
        <w:t> </w:t>
      </w:r>
      <w:r>
        <w:rPr>
          <w:rFonts w:ascii="Gill Sans MT"/>
          <w:b/>
          <w:sz w:val="16"/>
        </w:rPr>
        <w:t>S.</w:t>
      </w:r>
      <w:r>
        <w:rPr>
          <w:rFonts w:ascii="Gill Sans MT"/>
          <w:b/>
          <w:spacing w:val="-2"/>
          <w:sz w:val="16"/>
        </w:rPr>
        <w:t> </w:t>
      </w:r>
      <w:r>
        <w:rPr>
          <w:rFonts w:ascii="Gill Sans MT"/>
          <w:b/>
          <w:sz w:val="16"/>
        </w:rPr>
        <w:t>Bhatia</w:t>
      </w:r>
    </w:p>
    <w:p>
      <w:pPr>
        <w:pStyle w:val="BodyText"/>
        <w:spacing w:line="244" w:lineRule="auto" w:before="107"/>
        <w:ind w:left="120" w:right="116"/>
      </w:pPr>
      <w:r>
        <w:rPr/>
        <w:br w:type="column"/>
      </w:r>
      <w:r>
        <w:rPr>
          <w:w w:val="105"/>
        </w:rPr>
        <w:t>erbated by psychological stress</w:t>
      </w:r>
      <w:r>
        <w:rPr>
          <w:w w:val="105"/>
          <w:position w:val="6"/>
          <w:sz w:val="10"/>
        </w:rPr>
        <w:t>3</w:t>
      </w:r>
      <w:r>
        <w:rPr>
          <w:w w:val="105"/>
        </w:rPr>
        <w:t>. The influence of acne on</w:t>
      </w:r>
      <w:r>
        <w:rPr>
          <w:spacing w:val="-8"/>
          <w:w w:val="105"/>
        </w:rPr>
        <w:t> </w:t>
      </w:r>
      <w:r>
        <w:rPr>
          <w:w w:val="105"/>
        </w:rPr>
        <w:t>body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believed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factor</w:t>
      </w:r>
      <w:r>
        <w:rPr>
          <w:spacing w:val="-8"/>
          <w:w w:val="105"/>
        </w:rPr>
        <w:t> </w:t>
      </w:r>
      <w:r>
        <w:rPr>
          <w:w w:val="105"/>
        </w:rPr>
        <w:t>associ- ated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psychological</w:t>
      </w:r>
      <w:r>
        <w:rPr>
          <w:spacing w:val="-14"/>
          <w:w w:val="105"/>
        </w:rPr>
        <w:t> </w:t>
      </w:r>
      <w:r>
        <w:rPr>
          <w:w w:val="105"/>
        </w:rPr>
        <w:t>morbidity.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face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almost always site of involvement by acne, its presence can alter one’s perception of body image.</w:t>
      </w:r>
    </w:p>
    <w:p>
      <w:pPr>
        <w:pStyle w:val="BodyText"/>
        <w:spacing w:line="244" w:lineRule="auto" w:before="119"/>
        <w:ind w:left="120" w:right="113" w:firstLine="480"/>
      </w:pPr>
      <w:r>
        <w:rPr>
          <w:w w:val="105"/>
        </w:rPr>
        <w:t>Psychiatric disorders can develop secondary to acne vulgaris</w:t>
      </w:r>
      <w:r>
        <w:rPr>
          <w:w w:val="105"/>
          <w:position w:val="6"/>
          <w:sz w:val="10"/>
        </w:rPr>
        <w:t>4-8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Clinical depression, social phobia and anxiety disorders have been associated with acne. Ear- lier studies have suggested that acne may be associ- ated with decreased self - esteem / self - confidence, interpersonal</w:t>
      </w:r>
      <w:r>
        <w:rPr>
          <w:spacing w:val="-8"/>
          <w:w w:val="105"/>
        </w:rPr>
        <w:t> </w:t>
      </w:r>
      <w:r>
        <w:rPr>
          <w:w w:val="105"/>
        </w:rPr>
        <w:t>difficulties,</w:t>
      </w:r>
      <w:r>
        <w:rPr>
          <w:spacing w:val="-8"/>
          <w:w w:val="105"/>
        </w:rPr>
        <w:t> </w:t>
      </w:r>
      <w:r>
        <w:rPr>
          <w:w w:val="105"/>
        </w:rPr>
        <w:t>unemployment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increased prevalence</w:t>
      </w:r>
      <w:r>
        <w:rPr>
          <w:w w:val="105"/>
        </w:rPr>
        <w:t> of</w:t>
      </w:r>
      <w:r>
        <w:rPr>
          <w:w w:val="105"/>
        </w:rPr>
        <w:t> depression</w:t>
      </w:r>
      <w:r>
        <w:rPr>
          <w:w w:val="105"/>
        </w:rPr>
        <w:t> and</w:t>
      </w:r>
      <w:r>
        <w:rPr>
          <w:w w:val="105"/>
        </w:rPr>
        <w:t> anxiety.</w:t>
      </w:r>
      <w:r>
        <w:rPr>
          <w:w w:val="105"/>
        </w:rPr>
        <w:t> Cotterill</w:t>
      </w:r>
      <w:r>
        <w:rPr>
          <w:w w:val="105"/>
        </w:rPr>
        <w:t> and Cunliffe</w:t>
      </w:r>
      <w:r>
        <w:rPr>
          <w:w w:val="105"/>
          <w:position w:val="6"/>
          <w:sz w:val="10"/>
        </w:rPr>
        <w:t>6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have</w:t>
      </w:r>
      <w:r>
        <w:rPr>
          <w:w w:val="105"/>
        </w:rPr>
        <w:t> described</w:t>
      </w:r>
      <w:r>
        <w:rPr>
          <w:w w:val="105"/>
        </w:rPr>
        <w:t> sixteen</w:t>
      </w:r>
      <w:r>
        <w:rPr>
          <w:w w:val="105"/>
        </w:rPr>
        <w:t> cases</w:t>
      </w:r>
      <w:r>
        <w:rPr>
          <w:w w:val="105"/>
        </w:rPr>
        <w:t> of</w:t>
      </w:r>
      <w:r>
        <w:rPr>
          <w:w w:val="105"/>
        </w:rPr>
        <w:t> completed suicide among dermatology patients, seven of whom </w:t>
      </w:r>
      <w:r>
        <w:rPr/>
        <w:t>had</w:t>
      </w:r>
      <w:r>
        <w:rPr>
          <w:spacing w:val="-6"/>
        </w:rPr>
        <w:t> </w:t>
      </w:r>
      <w:r>
        <w:rPr/>
        <w:t>acne.</w:t>
      </w:r>
      <w:r>
        <w:rPr>
          <w:spacing w:val="-14"/>
        </w:rPr>
        <w:t> </w:t>
      </w:r>
      <w:r>
        <w:rPr/>
        <w:t>The impact of acne upon the quality of life is a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assuring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overall</w:t>
      </w:r>
      <w:r>
        <w:rPr>
          <w:spacing w:val="-3"/>
          <w:w w:val="105"/>
        </w:rPr>
        <w:t> </w:t>
      </w:r>
      <w:r>
        <w:rPr>
          <w:w w:val="105"/>
        </w:rPr>
        <w:t>mor- </w:t>
      </w:r>
      <w:r>
        <w:rPr/>
        <w:t>bidity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primary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deciding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line="244" w:lineRule="auto" w:before="73"/>
        <w:ind w:left="120" w:right="44"/>
      </w:pPr>
      <w:r>
        <w:rPr/>
        <w:t>whether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institute</w:t>
      </w:r>
      <w:r>
        <w:rPr>
          <w:spacing w:val="-14"/>
        </w:rPr>
        <w:t> </w:t>
      </w:r>
      <w:r>
        <w:rPr/>
        <w:t>therapy.</w:t>
      </w:r>
      <w:r>
        <w:rPr>
          <w:spacing w:val="-13"/>
        </w:rPr>
        <w:t> </w:t>
      </w:r>
      <w:r>
        <w:rPr/>
        <w:t>Mallon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al</w:t>
      </w:r>
      <w:r>
        <w:rPr>
          <w:position w:val="6"/>
          <w:sz w:val="10"/>
        </w:rPr>
        <w:t>7</w:t>
      </w:r>
      <w:r>
        <w:rPr>
          <w:spacing w:val="2"/>
          <w:position w:val="6"/>
          <w:sz w:val="10"/>
        </w:rPr>
        <w:t> </w:t>
      </w:r>
      <w:r>
        <w:rPr/>
        <w:t>reported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acne</w:t>
      </w:r>
      <w:r>
        <w:rPr>
          <w:spacing w:val="-6"/>
          <w:w w:val="105"/>
        </w:rPr>
        <w:t> </w:t>
      </w:r>
      <w:r>
        <w:rPr>
          <w:w w:val="105"/>
        </w:rPr>
        <w:t>patients</w:t>
      </w:r>
      <w:r>
        <w:rPr>
          <w:spacing w:val="-6"/>
          <w:w w:val="105"/>
        </w:rPr>
        <w:t> </w:t>
      </w:r>
      <w:r>
        <w:rPr>
          <w:w w:val="105"/>
        </w:rPr>
        <w:t>reported</w:t>
      </w:r>
      <w:r>
        <w:rPr>
          <w:spacing w:val="-6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social,</w:t>
      </w:r>
      <w:r>
        <w:rPr>
          <w:spacing w:val="-6"/>
          <w:w w:val="105"/>
        </w:rPr>
        <w:t> </w:t>
      </w:r>
      <w:r>
        <w:rPr>
          <w:w w:val="105"/>
        </w:rPr>
        <w:t>psychologi- cal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emotional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great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those reported by patients with bronchial asthma, epilepsy, diabetes, back pain or arthritis.</w:t>
      </w:r>
    </w:p>
    <w:p>
      <w:pPr>
        <w:pStyle w:val="Heading1"/>
        <w:spacing w:before="174"/>
        <w:jc w:val="both"/>
      </w:pPr>
      <w:r>
        <w:rPr>
          <w:spacing w:val="9"/>
        </w:rPr>
        <w:t>MATERIAL</w:t>
      </w:r>
      <w:r>
        <w:rPr>
          <w:spacing w:val="60"/>
        </w:rPr>
        <w:t> </w:t>
      </w:r>
      <w:r>
        <w:rPr/>
        <w:t>AND</w:t>
      </w:r>
      <w:r>
        <w:rPr>
          <w:spacing w:val="60"/>
        </w:rPr>
        <w:t> </w:t>
      </w:r>
      <w:r>
        <w:rPr>
          <w:spacing w:val="9"/>
        </w:rPr>
        <w:t>METHODS</w:t>
      </w:r>
    </w:p>
    <w:p>
      <w:pPr>
        <w:pStyle w:val="Heading2"/>
        <w:spacing w:before="127"/>
        <w:rPr>
          <w:rFonts w:ascii="Maiandra GD"/>
          <w:b w:val="0"/>
        </w:rPr>
      </w:pPr>
      <w:r>
        <w:rPr>
          <w:spacing w:val="-2"/>
        </w:rPr>
        <w:t>Sample</w:t>
      </w:r>
      <w:r>
        <w:rPr>
          <w:rFonts w:ascii="Maiandra GD"/>
          <w:b w:val="0"/>
          <w:spacing w:val="-2"/>
        </w:rPr>
        <w:t>:</w:t>
      </w:r>
    </w:p>
    <w:p>
      <w:pPr>
        <w:pStyle w:val="BodyText"/>
        <w:spacing w:line="244" w:lineRule="auto" w:before="123"/>
        <w:ind w:left="120" w:right="38" w:firstLine="480"/>
      </w:pPr>
      <w:r>
        <w:rPr>
          <w:w w:val="105"/>
        </w:rPr>
        <w:t>The</w:t>
      </w:r>
      <w:r>
        <w:rPr>
          <w:w w:val="105"/>
        </w:rPr>
        <w:t> cross-sectional</w:t>
      </w:r>
      <w:r>
        <w:rPr>
          <w:w w:val="105"/>
        </w:rPr>
        <w:t> study consisted</w:t>
      </w:r>
      <w:r>
        <w:rPr>
          <w:w w:val="105"/>
        </w:rPr>
        <w:t> of</w:t>
      </w:r>
      <w:r>
        <w:rPr>
          <w:w w:val="105"/>
        </w:rPr>
        <w:t> 46</w:t>
      </w:r>
      <w:r>
        <w:rPr>
          <w:w w:val="105"/>
        </w:rPr>
        <w:t> new, consecutive patients of acne vulgaris reporting to the dermatology</w:t>
      </w:r>
      <w:r>
        <w:rPr>
          <w:w w:val="105"/>
        </w:rPr>
        <w:t> out</w:t>
      </w:r>
      <w:r>
        <w:rPr>
          <w:w w:val="105"/>
        </w:rPr>
        <w:t> patients</w:t>
      </w:r>
      <w:r>
        <w:rPr>
          <w:w w:val="105"/>
        </w:rPr>
        <w:t> department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tertiary</w:t>
      </w:r>
      <w:r>
        <w:rPr>
          <w:spacing w:val="40"/>
          <w:w w:val="105"/>
        </w:rPr>
        <w:t> </w:t>
      </w:r>
      <w:r>
        <w:rPr>
          <w:w w:val="105"/>
        </w:rPr>
        <w:t>care teaching hospital. The acne severity was graded by Dermatologists using Global Acne Grading Systems </w:t>
      </w:r>
      <w:r>
        <w:rPr>
          <w:spacing w:val="-2"/>
          <w:w w:val="105"/>
        </w:rPr>
        <w:t>(GAGS)</w:t>
      </w:r>
      <w:r>
        <w:rPr>
          <w:spacing w:val="-2"/>
          <w:w w:val="105"/>
          <w:position w:val="6"/>
          <w:sz w:val="10"/>
        </w:rPr>
        <w:t>8</w:t>
      </w:r>
      <w:r>
        <w:rPr>
          <w:spacing w:val="-2"/>
          <w:w w:val="105"/>
        </w:rPr>
        <w:t>.</w:t>
      </w:r>
    </w:p>
    <w:p>
      <w:pPr>
        <w:pStyle w:val="Heading2"/>
      </w:pPr>
      <w:r>
        <w:rPr/>
        <w:t>Inclusion</w:t>
      </w:r>
      <w:r>
        <w:rPr>
          <w:spacing w:val="57"/>
        </w:rPr>
        <w:t> </w:t>
      </w:r>
      <w:r>
        <w:rPr>
          <w:spacing w:val="-2"/>
        </w:rPr>
        <w:t>Criteria: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4" w:lineRule="auto" w:before="126" w:after="0"/>
        <w:ind w:left="600" w:right="43" w:hanging="480"/>
        <w:jc w:val="left"/>
        <w:rPr>
          <w:sz w:val="18"/>
        </w:rPr>
      </w:pPr>
      <w:r>
        <w:rPr>
          <w:w w:val="105"/>
          <w:sz w:val="18"/>
        </w:rPr>
        <w:t>All patients of acne vulgaris from 14-30 years of </w:t>
      </w:r>
      <w:r>
        <w:rPr>
          <w:spacing w:val="-4"/>
          <w:w w:val="105"/>
          <w:sz w:val="18"/>
        </w:rPr>
        <w:t>age.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9" w:after="0"/>
        <w:ind w:left="600" w:right="0" w:hanging="481"/>
        <w:jc w:val="left"/>
        <w:rPr>
          <w:sz w:val="18"/>
        </w:rPr>
      </w:pPr>
      <w:r>
        <w:rPr>
          <w:sz w:val="18"/>
        </w:rPr>
        <w:t>Patients</w:t>
      </w:r>
      <w:r>
        <w:rPr>
          <w:spacing w:val="18"/>
          <w:sz w:val="18"/>
        </w:rPr>
        <w:t> </w:t>
      </w:r>
      <w:r>
        <w:rPr>
          <w:sz w:val="18"/>
        </w:rPr>
        <w:t>who</w:t>
      </w:r>
      <w:r>
        <w:rPr>
          <w:spacing w:val="18"/>
          <w:sz w:val="18"/>
        </w:rPr>
        <w:t> </w:t>
      </w:r>
      <w:r>
        <w:rPr>
          <w:sz w:val="18"/>
        </w:rPr>
        <w:t>gave</w:t>
      </w:r>
      <w:r>
        <w:rPr>
          <w:spacing w:val="18"/>
          <w:sz w:val="18"/>
        </w:rPr>
        <w:t> </w:t>
      </w:r>
      <w:r>
        <w:rPr>
          <w:sz w:val="18"/>
        </w:rPr>
        <w:t>informed</w:t>
      </w:r>
      <w:r>
        <w:rPr>
          <w:spacing w:val="18"/>
          <w:sz w:val="18"/>
        </w:rPr>
        <w:t> </w:t>
      </w:r>
      <w:r>
        <w:rPr>
          <w:spacing w:val="-2"/>
          <w:sz w:val="18"/>
        </w:rPr>
        <w:t>consent.</w:t>
      </w:r>
    </w:p>
    <w:p>
      <w:pPr>
        <w:pStyle w:val="Heading2"/>
        <w:spacing w:before="131"/>
      </w:pPr>
      <w:r>
        <w:rPr/>
        <w:t>Exclusion</w:t>
      </w:r>
      <w:r>
        <w:rPr>
          <w:spacing w:val="55"/>
        </w:rPr>
        <w:t> </w:t>
      </w:r>
      <w:r>
        <w:rPr>
          <w:spacing w:val="-2"/>
        </w:rPr>
        <w:t>Criteria: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42" w:lineRule="auto" w:before="126" w:after="0"/>
        <w:ind w:left="600" w:right="44" w:hanging="480"/>
        <w:jc w:val="left"/>
        <w:rPr>
          <w:sz w:val="18"/>
        </w:rPr>
      </w:pPr>
      <w:r>
        <w:rPr>
          <w:sz w:val="18"/>
        </w:rPr>
        <w:t>All</w:t>
      </w:r>
      <w:r>
        <w:rPr>
          <w:spacing w:val="-4"/>
          <w:sz w:val="18"/>
        </w:rPr>
        <w:t> </w:t>
      </w:r>
      <w:r>
        <w:rPr>
          <w:sz w:val="18"/>
        </w:rPr>
        <w:t>patients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comorbid</w:t>
      </w:r>
      <w:r>
        <w:rPr>
          <w:spacing w:val="-4"/>
          <w:sz w:val="18"/>
        </w:rPr>
        <w:t> </w:t>
      </w:r>
      <w:r>
        <w:rPr>
          <w:sz w:val="18"/>
        </w:rPr>
        <w:t>skin</w:t>
      </w:r>
      <w:r>
        <w:rPr>
          <w:spacing w:val="-4"/>
          <w:sz w:val="18"/>
        </w:rPr>
        <w:t> </w:t>
      </w:r>
      <w:r>
        <w:rPr>
          <w:sz w:val="18"/>
        </w:rPr>
        <w:t>conditions</w:t>
      </w:r>
      <w:r>
        <w:rPr>
          <w:spacing w:val="-4"/>
          <w:sz w:val="18"/>
        </w:rPr>
        <w:t> </w:t>
      </w:r>
      <w:r>
        <w:rPr>
          <w:sz w:val="18"/>
        </w:rPr>
        <w:t>like</w:t>
      </w:r>
      <w:r>
        <w:rPr>
          <w:spacing w:val="-4"/>
          <w:sz w:val="18"/>
        </w:rPr>
        <w:t> </w:t>
      </w:r>
      <w:r>
        <w:rPr>
          <w:sz w:val="18"/>
        </w:rPr>
        <w:t>Pso- </w:t>
      </w:r>
      <w:r>
        <w:rPr>
          <w:w w:val="105"/>
          <w:sz w:val="18"/>
        </w:rPr>
        <w:t>riasis, Lichen planus were excluded.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44" w:lineRule="auto" w:before="124" w:after="0"/>
        <w:ind w:left="600" w:right="44" w:hanging="480"/>
        <w:jc w:val="left"/>
        <w:rPr>
          <w:sz w:val="18"/>
        </w:rPr>
      </w:pPr>
      <w:r>
        <w:rPr>
          <w:w w:val="105"/>
          <w:sz w:val="18"/>
        </w:rPr>
        <w:t>All patients with chronic medical, surgical condi- tions were excluded from the study.</w:t>
      </w:r>
    </w:p>
    <w:p>
      <w:pPr>
        <w:pStyle w:val="ListParagraph"/>
        <w:numPr>
          <w:ilvl w:val="0"/>
          <w:numId w:val="2"/>
        </w:numPr>
        <w:tabs>
          <w:tab w:pos="599" w:val="left" w:leader="none"/>
          <w:tab w:pos="601" w:val="left" w:leader="none"/>
        </w:tabs>
        <w:spacing w:line="244" w:lineRule="auto" w:before="119" w:after="0"/>
        <w:ind w:left="600" w:right="45" w:hanging="480"/>
        <w:jc w:val="left"/>
        <w:rPr>
          <w:sz w:val="18"/>
        </w:rPr>
      </w:pPr>
      <w:r>
        <w:rPr>
          <w:w w:val="105"/>
          <w:sz w:val="18"/>
        </w:rPr>
        <w:t>All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patients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organic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brain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syndrome,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chronic mental illness were excluded from the study.</w:t>
      </w:r>
    </w:p>
    <w:p>
      <w:pPr>
        <w:pStyle w:val="BodyText"/>
        <w:spacing w:line="244" w:lineRule="auto" w:before="121"/>
        <w:ind w:left="120" w:right="43" w:firstLine="480"/>
      </w:pPr>
      <w:r>
        <w:rPr>
          <w:w w:val="105"/>
        </w:rPr>
        <w:t>Informed</w:t>
      </w:r>
      <w:r>
        <w:rPr>
          <w:spacing w:val="-6"/>
          <w:w w:val="105"/>
        </w:rPr>
        <w:t> </w:t>
      </w:r>
      <w:r>
        <w:rPr>
          <w:w w:val="105"/>
        </w:rPr>
        <w:t>consent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patient</w:t>
      </w:r>
      <w:r>
        <w:rPr>
          <w:spacing w:val="-6"/>
          <w:w w:val="105"/>
        </w:rPr>
        <w:t> </w:t>
      </w:r>
      <w:r>
        <w:rPr>
          <w:w w:val="105"/>
        </w:rPr>
        <w:t>for </w:t>
      </w:r>
      <w:r>
        <w:rPr/>
        <w:t>their</w:t>
      </w:r>
      <w:r>
        <w:rPr>
          <w:spacing w:val="-5"/>
        </w:rPr>
        <w:t> </w:t>
      </w:r>
      <w:r>
        <w:rPr/>
        <w:t>inclusion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sociodemographic</w:t>
      </w:r>
      <w:r>
        <w:rPr>
          <w:spacing w:val="-5"/>
        </w:rPr>
        <w:t> </w:t>
      </w:r>
      <w:r>
        <w:rPr/>
        <w:t>pro-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sample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noted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performa</w:t>
      </w:r>
      <w:r>
        <w:rPr>
          <w:spacing w:val="-3"/>
          <w:w w:val="105"/>
        </w:rPr>
        <w:t> </w:t>
      </w:r>
      <w:r>
        <w:rPr>
          <w:w w:val="105"/>
        </w:rPr>
        <w:t>specially designed for the purpose of the study. Relevant case </w:t>
      </w:r>
      <w:r>
        <w:rPr/>
        <w:t>history including Psychiatric and dermatological history </w:t>
      </w:r>
      <w:r>
        <w:rPr>
          <w:w w:val="105"/>
        </w:rPr>
        <w:t>was also noted on the performa.</w:t>
      </w:r>
    </w:p>
    <w:p>
      <w:pPr>
        <w:pStyle w:val="Heading2"/>
        <w:spacing w:before="145"/>
      </w:pPr>
      <w:r>
        <w:rPr/>
        <w:t>Assessment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Psychiatric</w:t>
      </w:r>
      <w:r>
        <w:rPr>
          <w:spacing w:val="39"/>
        </w:rPr>
        <w:t> </w:t>
      </w:r>
      <w:r>
        <w:rPr>
          <w:spacing w:val="-2"/>
        </w:rPr>
        <w:t>morbidity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01" w:val="left" w:leader="none"/>
        </w:tabs>
        <w:spacing w:line="240" w:lineRule="auto" w:before="145" w:after="0"/>
        <w:ind w:left="600" w:right="0" w:hanging="481"/>
        <w:jc w:val="left"/>
        <w:rPr>
          <w:sz w:val="18"/>
        </w:rPr>
      </w:pPr>
      <w:r>
        <w:rPr>
          <w:sz w:val="18"/>
        </w:rPr>
        <w:t>12-item</w:t>
      </w:r>
      <w:r>
        <w:rPr>
          <w:spacing w:val="36"/>
          <w:sz w:val="18"/>
        </w:rPr>
        <w:t> </w:t>
      </w:r>
      <w:r>
        <w:rPr>
          <w:sz w:val="18"/>
        </w:rPr>
        <w:t>General</w:t>
      </w:r>
      <w:r>
        <w:rPr>
          <w:spacing w:val="36"/>
          <w:sz w:val="18"/>
        </w:rPr>
        <w:t> </w:t>
      </w:r>
      <w:r>
        <w:rPr>
          <w:sz w:val="18"/>
        </w:rPr>
        <w:t>Health</w:t>
      </w:r>
      <w:r>
        <w:rPr>
          <w:spacing w:val="36"/>
          <w:sz w:val="18"/>
        </w:rPr>
        <w:t> </w:t>
      </w:r>
      <w:r>
        <w:rPr>
          <w:sz w:val="18"/>
        </w:rPr>
        <w:t>Questionnaire</w:t>
      </w:r>
      <w:r>
        <w:rPr>
          <w:spacing w:val="36"/>
          <w:sz w:val="18"/>
        </w:rPr>
        <w:t> </w:t>
      </w:r>
      <w:r>
        <w:rPr>
          <w:spacing w:val="-2"/>
          <w:sz w:val="18"/>
        </w:rPr>
        <w:t>(GHQ)</w:t>
      </w:r>
      <w:r>
        <w:rPr>
          <w:spacing w:val="-2"/>
          <w:position w:val="6"/>
          <w:sz w:val="10"/>
        </w:rPr>
        <w:t>9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  <w:tab w:pos="601" w:val="left" w:leader="none"/>
        </w:tabs>
        <w:spacing w:line="244" w:lineRule="auto" w:before="144" w:after="0"/>
        <w:ind w:left="600" w:right="42" w:hanging="480"/>
        <w:jc w:val="left"/>
        <w:rPr>
          <w:sz w:val="18"/>
        </w:rPr>
      </w:pPr>
      <w:r>
        <w:rPr>
          <w:w w:val="105"/>
          <w:sz w:val="18"/>
        </w:rPr>
        <w:t>17-</w:t>
      </w:r>
      <w:r>
        <w:rPr>
          <w:w w:val="105"/>
          <w:sz w:val="18"/>
        </w:rPr>
        <w:t> item</w:t>
      </w:r>
      <w:r>
        <w:rPr>
          <w:w w:val="105"/>
          <w:sz w:val="18"/>
        </w:rPr>
        <w:t> Hamilton</w:t>
      </w:r>
      <w:r>
        <w:rPr>
          <w:w w:val="105"/>
          <w:sz w:val="18"/>
        </w:rPr>
        <w:t> Rating</w:t>
      </w:r>
      <w:r>
        <w:rPr>
          <w:w w:val="105"/>
          <w:sz w:val="18"/>
        </w:rPr>
        <w:t> Scale</w:t>
      </w:r>
      <w:r>
        <w:rPr>
          <w:w w:val="105"/>
          <w:sz w:val="18"/>
        </w:rPr>
        <w:t> for</w:t>
      </w:r>
      <w:r>
        <w:rPr>
          <w:w w:val="105"/>
          <w:sz w:val="18"/>
        </w:rPr>
        <w:t> Depression </w:t>
      </w:r>
      <w:r>
        <w:rPr>
          <w:spacing w:val="-2"/>
          <w:w w:val="105"/>
          <w:sz w:val="18"/>
        </w:rPr>
        <w:t>(HAM-D)</w:t>
      </w:r>
      <w:r>
        <w:rPr>
          <w:spacing w:val="-2"/>
          <w:w w:val="105"/>
          <w:position w:val="6"/>
          <w:sz w:val="10"/>
        </w:rPr>
        <w:t>10</w:t>
      </w:r>
      <w:r>
        <w:rPr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  <w:tab w:pos="601" w:val="left" w:leader="none"/>
        </w:tabs>
        <w:spacing w:line="240" w:lineRule="auto" w:before="141" w:after="0"/>
        <w:ind w:left="600" w:right="0" w:hanging="482"/>
        <w:jc w:val="left"/>
        <w:rPr>
          <w:sz w:val="18"/>
        </w:rPr>
      </w:pPr>
      <w:r>
        <w:rPr>
          <w:sz w:val="18"/>
        </w:rPr>
        <w:t>Hamilton</w:t>
      </w:r>
      <w:r>
        <w:rPr>
          <w:spacing w:val="10"/>
          <w:sz w:val="18"/>
        </w:rPr>
        <w:t> </w:t>
      </w:r>
      <w:r>
        <w:rPr>
          <w:sz w:val="18"/>
        </w:rPr>
        <w:t>Rating</w:t>
      </w:r>
      <w:r>
        <w:rPr>
          <w:spacing w:val="10"/>
          <w:sz w:val="18"/>
        </w:rPr>
        <w:t> </w:t>
      </w:r>
      <w:r>
        <w:rPr>
          <w:sz w:val="18"/>
        </w:rPr>
        <w:t>Scale</w:t>
      </w:r>
      <w:r>
        <w:rPr>
          <w:spacing w:val="11"/>
          <w:sz w:val="18"/>
        </w:rPr>
        <w:t> </w:t>
      </w:r>
      <w:r>
        <w:rPr>
          <w:sz w:val="18"/>
        </w:rPr>
        <w:t>for</w:t>
      </w:r>
      <w:r>
        <w:rPr>
          <w:spacing w:val="10"/>
          <w:sz w:val="18"/>
        </w:rPr>
        <w:t> </w:t>
      </w:r>
      <w:r>
        <w:rPr>
          <w:sz w:val="18"/>
        </w:rPr>
        <w:t>Anxiety</w:t>
      </w:r>
      <w:r>
        <w:rPr>
          <w:spacing w:val="11"/>
          <w:sz w:val="18"/>
        </w:rPr>
        <w:t> </w:t>
      </w:r>
      <w:r>
        <w:rPr>
          <w:sz w:val="18"/>
        </w:rPr>
        <w:t>(HAM-</w:t>
      </w:r>
      <w:r>
        <w:rPr>
          <w:spacing w:val="-4"/>
          <w:sz w:val="18"/>
        </w:rPr>
        <w:t>A)</w:t>
      </w:r>
      <w:r>
        <w:rPr>
          <w:spacing w:val="-4"/>
          <w:position w:val="6"/>
          <w:sz w:val="10"/>
        </w:rPr>
        <w:t>11</w:t>
      </w:r>
      <w:r>
        <w:rPr>
          <w:spacing w:val="-4"/>
          <w:sz w:val="18"/>
        </w:rPr>
        <w:t>.</w:t>
      </w:r>
    </w:p>
    <w:p>
      <w:pPr>
        <w:pStyle w:val="Heading2"/>
        <w:spacing w:before="150"/>
      </w:pPr>
      <w:r>
        <w:rPr/>
        <w:t>Assessment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Quality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4"/>
        </w:rPr>
        <w:t>Life</w:t>
      </w:r>
    </w:p>
    <w:p>
      <w:pPr>
        <w:spacing w:line="249" w:lineRule="auto" w:before="150"/>
        <w:ind w:left="119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z w:val="18"/>
        </w:rPr>
        <w:t>Dermatology – Specific Quality of Life</w:t>
      </w:r>
      <w:r>
        <w:rPr>
          <w:rFonts w:ascii="Trebuchet MS" w:hAnsi="Trebuchet MS"/>
          <w:i/>
          <w:spacing w:val="80"/>
          <w:sz w:val="18"/>
        </w:rPr>
        <w:t> </w:t>
      </w:r>
      <w:r>
        <w:rPr>
          <w:rFonts w:ascii="Trebuchet MS" w:hAnsi="Trebuchet MS"/>
          <w:i/>
          <w:sz w:val="18"/>
        </w:rPr>
        <w:t>(DSQL) Instru-</w:t>
      </w:r>
      <w:r>
        <w:rPr>
          <w:rFonts w:ascii="Trebuchet MS" w:hAnsi="Trebuchet MS"/>
          <w:i/>
          <w:sz w:val="18"/>
        </w:rPr>
        <w:t> </w:t>
      </w:r>
      <w:r>
        <w:rPr>
          <w:rFonts w:ascii="Trebuchet MS" w:hAnsi="Trebuchet MS"/>
          <w:i/>
          <w:w w:val="105"/>
          <w:sz w:val="18"/>
        </w:rPr>
        <w:t>ment</w:t>
      </w:r>
      <w:r>
        <w:rPr>
          <w:rFonts w:ascii="Trebuchet MS" w:hAnsi="Trebuchet MS"/>
          <w:i/>
          <w:w w:val="105"/>
          <w:position w:val="6"/>
          <w:sz w:val="10"/>
        </w:rPr>
        <w:t>12</w:t>
      </w:r>
      <w:r>
        <w:rPr>
          <w:rFonts w:ascii="Trebuchet MS" w:hAnsi="Trebuchet MS"/>
          <w:i/>
          <w:spacing w:val="40"/>
          <w:w w:val="105"/>
          <w:position w:val="6"/>
          <w:sz w:val="10"/>
        </w:rPr>
        <w:t> </w:t>
      </w:r>
      <w:r>
        <w:rPr>
          <w:rFonts w:ascii="Trebuchet MS" w:hAnsi="Trebuchet MS"/>
          <w:i/>
          <w:w w:val="105"/>
          <w:sz w:val="18"/>
        </w:rPr>
        <w:t>:</w:t>
      </w:r>
    </w:p>
    <w:p>
      <w:pPr>
        <w:pStyle w:val="BodyText"/>
        <w:spacing w:before="139"/>
        <w:ind w:left="120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instrument,</w:t>
      </w:r>
      <w:r>
        <w:rPr>
          <w:spacing w:val="7"/>
        </w:rPr>
        <w:t> </w:t>
      </w:r>
      <w:r>
        <w:rPr/>
        <w:t>QOL</w:t>
      </w:r>
      <w:r>
        <w:rPr>
          <w:spacing w:val="6"/>
        </w:rPr>
        <w:t> </w:t>
      </w:r>
      <w:r>
        <w:rPr/>
        <w:t>items</w:t>
      </w:r>
      <w:r>
        <w:rPr>
          <w:spacing w:val="7"/>
        </w:rPr>
        <w:t> </w:t>
      </w:r>
      <w:r>
        <w:rPr/>
        <w:t>form</w:t>
      </w:r>
      <w:r>
        <w:rPr>
          <w:spacing w:val="6"/>
        </w:rPr>
        <w:t> </w:t>
      </w:r>
      <w:r>
        <w:rPr/>
        <w:t>5</w:t>
      </w:r>
      <w:r>
        <w:rPr>
          <w:spacing w:val="7"/>
        </w:rPr>
        <w:t> </w:t>
      </w:r>
      <w:r>
        <w:rPr/>
        <w:t>general</w:t>
      </w:r>
      <w:r>
        <w:rPr>
          <w:spacing w:val="6"/>
        </w:rPr>
        <w:t> </w:t>
      </w:r>
      <w:r>
        <w:rPr>
          <w:spacing w:val="-2"/>
        </w:rPr>
        <w:t>groupings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  <w:tab w:pos="601" w:val="left" w:leader="none"/>
        </w:tabs>
        <w:spacing w:line="240" w:lineRule="auto" w:before="144" w:after="0"/>
        <w:ind w:left="600" w:right="0" w:hanging="481"/>
        <w:jc w:val="left"/>
        <w:rPr>
          <w:sz w:val="18"/>
        </w:rPr>
      </w:pPr>
      <w:r>
        <w:rPr>
          <w:w w:val="105"/>
          <w:sz w:val="18"/>
        </w:rPr>
        <w:t>Physical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symptoms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somatic</w:t>
      </w:r>
      <w:r>
        <w:rPr>
          <w:spacing w:val="8"/>
          <w:w w:val="105"/>
          <w:sz w:val="18"/>
        </w:rPr>
        <w:t> </w:t>
      </w:r>
      <w:r>
        <w:rPr>
          <w:spacing w:val="-2"/>
          <w:w w:val="105"/>
          <w:sz w:val="18"/>
        </w:rPr>
        <w:t>complaints.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  <w:tab w:pos="600" w:val="left" w:leader="none"/>
        </w:tabs>
        <w:spacing w:line="244" w:lineRule="auto" w:before="145" w:after="0"/>
        <w:ind w:left="600" w:right="38" w:hanging="480"/>
        <w:jc w:val="left"/>
        <w:rPr>
          <w:sz w:val="18"/>
        </w:rPr>
      </w:pPr>
      <w:r>
        <w:rPr>
          <w:sz w:val="18"/>
        </w:rPr>
        <w:t>Activities</w:t>
      </w:r>
      <w:r>
        <w:rPr>
          <w:spacing w:val="80"/>
          <w:sz w:val="18"/>
        </w:rPr>
        <w:t> </w:t>
      </w:r>
      <w:r>
        <w:rPr>
          <w:sz w:val="18"/>
        </w:rPr>
        <w:t>of</w:t>
      </w:r>
      <w:r>
        <w:rPr>
          <w:spacing w:val="80"/>
          <w:sz w:val="18"/>
        </w:rPr>
        <w:t> </w:t>
      </w:r>
      <w:r>
        <w:rPr>
          <w:sz w:val="18"/>
        </w:rPr>
        <w:t>daily</w:t>
      </w:r>
      <w:r>
        <w:rPr>
          <w:spacing w:val="80"/>
          <w:sz w:val="18"/>
        </w:rPr>
        <w:t> </w:t>
      </w:r>
      <w:r>
        <w:rPr>
          <w:sz w:val="18"/>
        </w:rPr>
        <w:t>living</w:t>
      </w:r>
      <w:r>
        <w:rPr>
          <w:spacing w:val="80"/>
          <w:sz w:val="18"/>
        </w:rPr>
        <w:t> </w:t>
      </w:r>
      <w:r>
        <w:rPr>
          <w:sz w:val="18"/>
        </w:rPr>
        <w:t>(including</w:t>
      </w:r>
      <w:r>
        <w:rPr>
          <w:spacing w:val="80"/>
          <w:sz w:val="18"/>
        </w:rPr>
        <w:t> </w:t>
      </w:r>
      <w:r>
        <w:rPr>
          <w:sz w:val="18"/>
        </w:rPr>
        <w:t>functional status, personal care and grooming).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  <w:tab w:pos="600" w:val="left" w:leader="none"/>
        </w:tabs>
        <w:spacing w:line="240" w:lineRule="auto" w:before="140" w:after="0"/>
        <w:ind w:left="600" w:right="0" w:hanging="480"/>
        <w:jc w:val="left"/>
        <w:rPr>
          <w:sz w:val="18"/>
        </w:rPr>
      </w:pPr>
      <w:r>
        <w:rPr>
          <w:sz w:val="18"/>
        </w:rPr>
        <w:t>Social</w:t>
      </w:r>
      <w:r>
        <w:rPr>
          <w:spacing w:val="37"/>
          <w:sz w:val="18"/>
        </w:rPr>
        <w:t> </w:t>
      </w:r>
      <w:r>
        <w:rPr>
          <w:sz w:val="18"/>
        </w:rPr>
        <w:t>activities</w:t>
      </w:r>
      <w:r>
        <w:rPr>
          <w:spacing w:val="38"/>
          <w:sz w:val="18"/>
        </w:rPr>
        <w:t> </w:t>
      </w:r>
      <w:r>
        <w:rPr>
          <w:sz w:val="18"/>
        </w:rPr>
        <w:t>and</w:t>
      </w:r>
      <w:r>
        <w:rPr>
          <w:spacing w:val="38"/>
          <w:sz w:val="18"/>
        </w:rPr>
        <w:t> </w:t>
      </w:r>
      <w:r>
        <w:rPr>
          <w:spacing w:val="-2"/>
          <w:sz w:val="18"/>
        </w:rPr>
        <w:t>functioning.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  <w:tab w:pos="600" w:val="left" w:leader="none"/>
        </w:tabs>
        <w:spacing w:line="240" w:lineRule="auto" w:before="145" w:after="0"/>
        <w:ind w:left="600" w:right="0" w:hanging="480"/>
        <w:jc w:val="left"/>
        <w:rPr>
          <w:sz w:val="18"/>
        </w:rPr>
      </w:pPr>
      <w:r>
        <w:rPr>
          <w:sz w:val="18"/>
        </w:rPr>
        <w:t>Experiences</w:t>
      </w:r>
      <w:r>
        <w:rPr>
          <w:spacing w:val="16"/>
          <w:sz w:val="18"/>
        </w:rPr>
        <w:t> </w:t>
      </w:r>
      <w:r>
        <w:rPr>
          <w:sz w:val="18"/>
        </w:rPr>
        <w:t>at</w:t>
      </w:r>
      <w:r>
        <w:rPr>
          <w:spacing w:val="17"/>
          <w:sz w:val="18"/>
        </w:rPr>
        <w:t> </w:t>
      </w:r>
      <w:r>
        <w:rPr>
          <w:sz w:val="18"/>
        </w:rPr>
        <w:t>work</w:t>
      </w:r>
      <w:r>
        <w:rPr>
          <w:spacing w:val="16"/>
          <w:sz w:val="18"/>
        </w:rPr>
        <w:t> </w:t>
      </w:r>
      <w:r>
        <w:rPr>
          <w:sz w:val="18"/>
        </w:rPr>
        <w:t>or</w:t>
      </w:r>
      <w:r>
        <w:rPr>
          <w:spacing w:val="17"/>
          <w:sz w:val="18"/>
        </w:rPr>
        <w:t> </w:t>
      </w:r>
      <w:r>
        <w:rPr>
          <w:sz w:val="18"/>
        </w:rPr>
        <w:t>school</w:t>
      </w:r>
      <w:r>
        <w:rPr>
          <w:spacing w:val="17"/>
          <w:sz w:val="18"/>
        </w:rPr>
        <w:t> </w:t>
      </w:r>
      <w:r>
        <w:rPr>
          <w:sz w:val="18"/>
        </w:rPr>
        <w:t>or</w:t>
      </w:r>
      <w:r>
        <w:rPr>
          <w:spacing w:val="16"/>
          <w:sz w:val="18"/>
        </w:rPr>
        <w:t> </w:t>
      </w:r>
      <w:r>
        <w:rPr>
          <w:spacing w:val="-2"/>
          <w:sz w:val="18"/>
        </w:rPr>
        <w:t>both.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  <w:tab w:pos="601" w:val="left" w:leader="none"/>
        </w:tabs>
        <w:spacing w:line="240" w:lineRule="auto" w:before="144" w:after="0"/>
        <w:ind w:left="600" w:right="0" w:hanging="481"/>
        <w:jc w:val="left"/>
        <w:rPr>
          <w:sz w:val="18"/>
        </w:rPr>
      </w:pPr>
      <w:r>
        <w:rPr>
          <w:sz w:val="18"/>
        </w:rPr>
        <w:t>Self-</w:t>
      </w:r>
      <w:r>
        <w:rPr>
          <w:spacing w:val="-2"/>
          <w:w w:val="105"/>
          <w:sz w:val="18"/>
        </w:rPr>
        <w:t>perception.</w:t>
      </w:r>
    </w:p>
    <w:p>
      <w:pPr>
        <w:pStyle w:val="BodyText"/>
        <w:spacing w:line="244" w:lineRule="auto" w:before="73"/>
        <w:ind w:left="119" w:right="115" w:firstLine="480"/>
      </w:pPr>
      <w:r>
        <w:rPr/>
        <w:br w:type="column"/>
      </w:r>
      <w:r>
        <w:rPr>
          <w:w w:val="105"/>
        </w:rPr>
        <w:t>DSQL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intended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self</w:t>
      </w:r>
      <w:r>
        <w:rPr>
          <w:spacing w:val="-12"/>
          <w:w w:val="105"/>
        </w:rPr>
        <w:t> </w:t>
      </w:r>
      <w:r>
        <w:rPr>
          <w:w w:val="105"/>
        </w:rPr>
        <w:t>administered</w:t>
      </w:r>
      <w:r>
        <w:rPr>
          <w:spacing w:val="-12"/>
          <w:w w:val="105"/>
        </w:rPr>
        <w:t> </w:t>
      </w:r>
      <w:r>
        <w:rPr>
          <w:w w:val="105"/>
        </w:rPr>
        <w:t>QOL</w:t>
      </w:r>
      <w:r>
        <w:rPr>
          <w:spacing w:val="-12"/>
          <w:w w:val="105"/>
        </w:rPr>
        <w:t> </w:t>
      </w:r>
      <w:r>
        <w:rPr>
          <w:w w:val="105"/>
        </w:rPr>
        <w:t>pro- </w:t>
      </w:r>
      <w:r>
        <w:rPr>
          <w:w w:val="110"/>
        </w:rPr>
        <w:t>file which can be completed in 15 minutes or less. It </w:t>
      </w:r>
      <w:r>
        <w:rPr>
          <w:w w:val="105"/>
        </w:rPr>
        <w:t>assesses</w:t>
      </w:r>
      <w:r>
        <w:rPr>
          <w:spacing w:val="-3"/>
          <w:w w:val="105"/>
        </w:rPr>
        <w:t> </w:t>
      </w:r>
      <w:r>
        <w:rPr>
          <w:w w:val="105"/>
        </w:rPr>
        <w:t>bothersome</w:t>
      </w:r>
      <w:r>
        <w:rPr>
          <w:spacing w:val="-3"/>
          <w:w w:val="105"/>
        </w:rPr>
        <w:t> </w:t>
      </w:r>
      <w:r>
        <w:rPr>
          <w:w w:val="105"/>
        </w:rPr>
        <w:t>symptoms,</w:t>
      </w:r>
      <w:r>
        <w:rPr>
          <w:spacing w:val="-3"/>
          <w:w w:val="105"/>
        </w:rPr>
        <w:t> </w:t>
      </w:r>
      <w:r>
        <w:rPr>
          <w:w w:val="105"/>
        </w:rPr>
        <w:t>quality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life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per- ceived severity in patients of acne vulgaris on a global </w:t>
      </w:r>
      <w:r>
        <w:rPr>
          <w:w w:val="110"/>
        </w:rPr>
        <w:t>item scale from 1 to 10.</w:t>
      </w:r>
    </w:p>
    <w:p>
      <w:pPr>
        <w:pStyle w:val="BodyText"/>
        <w:spacing w:line="244" w:lineRule="auto" w:before="121"/>
        <w:ind w:left="119" w:right="116" w:firstLine="480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aims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study</w:t>
      </w:r>
      <w:r>
        <w:rPr>
          <w:spacing w:val="-13"/>
          <w:w w:val="110"/>
        </w:rPr>
        <w:t> </w:t>
      </w:r>
      <w:r>
        <w:rPr>
          <w:w w:val="110"/>
        </w:rPr>
        <w:t>were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assess</w:t>
      </w:r>
      <w:r>
        <w:rPr>
          <w:spacing w:val="-13"/>
          <w:w w:val="110"/>
        </w:rPr>
        <w:t> </w:t>
      </w:r>
      <w:r>
        <w:rPr>
          <w:w w:val="110"/>
        </w:rPr>
        <w:t>psychiatric </w:t>
      </w:r>
      <w:r>
        <w:rPr>
          <w:w w:val="105"/>
        </w:rPr>
        <w:t>morbidity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life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patients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acne</w:t>
      </w:r>
      <w:r>
        <w:rPr>
          <w:spacing w:val="-12"/>
          <w:w w:val="105"/>
        </w:rPr>
        <w:t> </w:t>
      </w:r>
      <w:r>
        <w:rPr>
          <w:w w:val="105"/>
        </w:rPr>
        <w:t>vulgaris and also to evaluate the relationship between acne se- verity, anxiety, depression and disease specific quality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life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patients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acne</w:t>
      </w:r>
      <w:r>
        <w:rPr>
          <w:spacing w:val="-4"/>
          <w:w w:val="110"/>
        </w:rPr>
        <w:t> </w:t>
      </w:r>
      <w:r>
        <w:rPr>
          <w:w w:val="110"/>
        </w:rPr>
        <w:t>vulgaris.</w:t>
      </w:r>
    </w:p>
    <w:p>
      <w:pPr>
        <w:pStyle w:val="BodyText"/>
        <w:spacing w:line="244" w:lineRule="auto" w:before="119"/>
        <w:ind w:left="119" w:right="115" w:firstLine="480"/>
      </w:pPr>
      <w:r>
        <w:rPr/>
        <w:t>Apart</w:t>
      </w:r>
      <w:r>
        <w:rPr>
          <w:spacing w:val="-14"/>
        </w:rPr>
        <w:t> </w:t>
      </w:r>
      <w:r>
        <w:rPr/>
        <w:t>from</w:t>
      </w:r>
      <w:r>
        <w:rPr>
          <w:spacing w:val="-13"/>
        </w:rPr>
        <w:t> </w:t>
      </w:r>
      <w:r>
        <w:rPr/>
        <w:t>Psychiatric</w:t>
      </w:r>
      <w:r>
        <w:rPr>
          <w:spacing w:val="-13"/>
        </w:rPr>
        <w:t> </w:t>
      </w:r>
      <w:r>
        <w:rPr/>
        <w:t>morbidity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Quality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Life </w:t>
      </w:r>
      <w:r>
        <w:rPr>
          <w:w w:val="105"/>
        </w:rPr>
        <w:t>of patients, their Socio-Demographic Profile was also </w:t>
      </w:r>
      <w:r>
        <w:rPr>
          <w:spacing w:val="-2"/>
          <w:w w:val="105"/>
        </w:rPr>
        <w:t>assessed.</w:t>
      </w:r>
    </w:p>
    <w:p>
      <w:pPr>
        <w:pStyle w:val="Heading2"/>
        <w:spacing w:before="126"/>
        <w:ind w:left="119"/>
      </w:pPr>
      <w:r>
        <w:rPr/>
        <w:t>Statistical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Analysis</w:t>
      </w:r>
    </w:p>
    <w:p>
      <w:pPr>
        <w:pStyle w:val="BodyText"/>
        <w:spacing w:line="244" w:lineRule="auto" w:before="126"/>
        <w:ind w:left="119" w:right="115" w:firstLine="480"/>
      </w:pP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6"/>
          <w:w w:val="105"/>
        </w:rPr>
        <w:t> </w:t>
      </w:r>
      <w:r>
        <w:rPr>
          <w:w w:val="105"/>
        </w:rPr>
        <w:t>analyzed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statistical</w:t>
      </w:r>
      <w:r>
        <w:rPr>
          <w:spacing w:val="-6"/>
          <w:w w:val="105"/>
        </w:rPr>
        <w:t> </w:t>
      </w:r>
      <w:r>
        <w:rPr>
          <w:w w:val="105"/>
        </w:rPr>
        <w:t>package 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computer.</w:t>
      </w:r>
      <w:r>
        <w:rPr>
          <w:spacing w:val="-9"/>
          <w:w w:val="105"/>
        </w:rPr>
        <w:t> </w:t>
      </w:r>
      <w:r>
        <w:rPr>
          <w:w w:val="105"/>
        </w:rPr>
        <w:t>Scores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scales</w:t>
      </w:r>
      <w:r>
        <w:rPr>
          <w:spacing w:val="-9"/>
          <w:w w:val="105"/>
        </w:rPr>
        <w:t> </w:t>
      </w:r>
      <w:r>
        <w:rPr>
          <w:w w:val="105"/>
        </w:rPr>
        <w:t>were compared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t-Test,</w:t>
      </w:r>
      <w:r>
        <w:rPr>
          <w:spacing w:val="-2"/>
          <w:w w:val="105"/>
        </w:rPr>
        <w:t> </w:t>
      </w:r>
      <w:r>
        <w:rPr>
          <w:w w:val="105"/>
        </w:rPr>
        <w:t>correlations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exam- ined by Pearson’s Correlation Analysis.</w:t>
      </w:r>
    </w:p>
    <w:p>
      <w:pPr>
        <w:pStyle w:val="Heading1"/>
        <w:spacing w:before="173"/>
        <w:ind w:left="119"/>
      </w:pP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25"/>
        <w:ind w:left="119" w:right="116" w:firstLine="398"/>
      </w:pPr>
      <w:r>
        <w:rPr>
          <w:w w:val="105"/>
        </w:rPr>
        <w:t>The study group consisted of 26 males and 20 fe- males.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patient</w:t>
      </w:r>
      <w:r>
        <w:rPr>
          <w:spacing w:val="-13"/>
          <w:w w:val="105"/>
        </w:rPr>
        <w:t> </w:t>
      </w:r>
      <w:r>
        <w:rPr>
          <w:w w:val="105"/>
        </w:rPr>
        <w:t>dropped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study.</w:t>
      </w:r>
      <w:r>
        <w:rPr>
          <w:spacing w:val="-13"/>
          <w:w w:val="105"/>
        </w:rPr>
        <w:t> </w:t>
      </w:r>
      <w:r>
        <w:rPr>
          <w:w w:val="105"/>
        </w:rPr>
        <w:t>52%</w:t>
      </w:r>
      <w:r>
        <w:rPr>
          <w:spacing w:val="-13"/>
          <w:w w:val="105"/>
        </w:rPr>
        <w:t> </w:t>
      </w:r>
      <w:r>
        <w:rPr>
          <w:w w:val="105"/>
        </w:rPr>
        <w:t>of patients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age</w:t>
      </w:r>
      <w:r>
        <w:rPr>
          <w:spacing w:val="-7"/>
          <w:w w:val="105"/>
        </w:rPr>
        <w:t> </w:t>
      </w:r>
      <w:r>
        <w:rPr>
          <w:w w:val="105"/>
        </w:rPr>
        <w:t>group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range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14-18</w:t>
      </w:r>
      <w:r>
        <w:rPr>
          <w:spacing w:val="-7"/>
          <w:w w:val="105"/>
        </w:rPr>
        <w:t> </w:t>
      </w:r>
      <w:r>
        <w:rPr>
          <w:w w:val="105"/>
        </w:rPr>
        <w:t>years which is representative the clinical population of acne vulgaris. 54% of total patients were students (Table1).</w:t>
      </w:r>
    </w:p>
    <w:p>
      <w:pPr>
        <w:pStyle w:val="BodyText"/>
        <w:spacing w:before="159"/>
        <w:ind w:left="2004" w:right="2004"/>
        <w:jc w:val="center"/>
      </w:pPr>
      <w:r>
        <w:rPr>
          <w:w w:val="115"/>
        </w:rPr>
        <w:t>Table</w:t>
      </w:r>
      <w:r>
        <w:rPr>
          <w:spacing w:val="54"/>
          <w:w w:val="120"/>
        </w:rPr>
        <w:t> </w:t>
      </w:r>
      <w:r>
        <w:rPr>
          <w:spacing w:val="-10"/>
          <w:w w:val="120"/>
        </w:rPr>
        <w:t>1</w:t>
      </w:r>
    </w:p>
    <w:p>
      <w:pPr>
        <w:pStyle w:val="BodyText"/>
        <w:spacing w:line="244" w:lineRule="auto" w:before="65"/>
        <w:ind w:left="400" w:right="385"/>
        <w:jc w:val="center"/>
      </w:pPr>
      <w:r>
        <w:rPr>
          <w:spacing w:val="9"/>
          <w:w w:val="105"/>
        </w:rPr>
        <w:t>Socio</w:t>
      </w:r>
      <w:r>
        <w:rPr>
          <w:spacing w:val="10"/>
          <w:w w:val="105"/>
        </w:rPr>
        <w:t> demographic</w:t>
      </w:r>
      <w:r>
        <w:rPr>
          <w:spacing w:val="10"/>
          <w:w w:val="105"/>
        </w:rPr>
        <w:t> profile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patients</w:t>
      </w:r>
      <w:r>
        <w:rPr>
          <w:spacing w:val="10"/>
          <w:w w:val="105"/>
        </w:rPr>
        <w:t> </w:t>
      </w:r>
      <w:r>
        <w:rPr>
          <w:spacing w:val="12"/>
          <w:w w:val="105"/>
        </w:rPr>
        <w:t>with </w:t>
      </w:r>
      <w:r>
        <w:rPr>
          <w:w w:val="105"/>
        </w:rPr>
        <w:t>Acne</w:t>
      </w:r>
      <w:r>
        <w:rPr>
          <w:spacing w:val="9"/>
          <w:w w:val="105"/>
        </w:rPr>
        <w:t> vulgaris</w:t>
      </w:r>
      <w:r>
        <w:rPr>
          <w:spacing w:val="9"/>
          <w:w w:val="105"/>
        </w:rPr>
        <w:t> </w:t>
      </w:r>
      <w:r>
        <w:rPr>
          <w:w w:val="105"/>
        </w:rPr>
        <w:t>(N</w:t>
      </w:r>
      <w:r>
        <w:rPr>
          <w:spacing w:val="40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46)</w:t>
      </w:r>
    </w:p>
    <w:p>
      <w:pPr>
        <w:pStyle w:val="BodyText"/>
        <w:spacing w:before="10"/>
        <w:ind w:left="0"/>
        <w:jc w:val="left"/>
        <w:rPr>
          <w:sz w:val="10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418"/>
        <w:gridCol w:w="1281"/>
        <w:gridCol w:w="1159"/>
      </w:tblGrid>
      <w:tr>
        <w:trPr>
          <w:trHeight w:val="603" w:hRule="atLeast"/>
        </w:trPr>
        <w:tc>
          <w:tcPr>
            <w:tcW w:w="631" w:type="dxa"/>
          </w:tcPr>
          <w:p>
            <w:pPr>
              <w:pStyle w:val="TableParagraph"/>
              <w:spacing w:before="105"/>
              <w:ind w:left="11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w w:val="105"/>
                <w:sz w:val="18"/>
              </w:rPr>
              <w:t>1.</w:t>
            </w:r>
          </w:p>
        </w:tc>
        <w:tc>
          <w:tcPr>
            <w:tcW w:w="1418" w:type="dxa"/>
          </w:tcPr>
          <w:p>
            <w:pPr>
              <w:pStyle w:val="TableParagraph"/>
              <w:spacing w:line="254" w:lineRule="auto" w:before="105"/>
              <w:ind w:left="376" w:right="261" w:hanging="15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Age</w:t>
            </w:r>
            <w:r>
              <w:rPr>
                <w:rFonts w:ascii="Gill Sans MT"/>
                <w:b/>
                <w:spacing w:val="-13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sz w:val="18"/>
              </w:rPr>
              <w:t>Group (Years)</w:t>
            </w:r>
          </w:p>
        </w:tc>
        <w:tc>
          <w:tcPr>
            <w:tcW w:w="1281" w:type="dxa"/>
          </w:tcPr>
          <w:p>
            <w:pPr>
              <w:pStyle w:val="TableParagraph"/>
              <w:spacing w:before="105"/>
              <w:ind w:left="275" w:right="253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Number</w:t>
            </w:r>
          </w:p>
        </w:tc>
        <w:tc>
          <w:tcPr>
            <w:tcW w:w="1159" w:type="dxa"/>
          </w:tcPr>
          <w:p>
            <w:pPr>
              <w:pStyle w:val="TableParagraph"/>
              <w:spacing w:line="254" w:lineRule="auto" w:before="105"/>
              <w:ind w:left="466" w:hanging="217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95"/>
                <w:sz w:val="18"/>
              </w:rPr>
              <w:t>Percent- </w:t>
            </w:r>
            <w:r>
              <w:rPr>
                <w:rFonts w:ascii="Gill Sans MT"/>
                <w:b/>
                <w:spacing w:val="-4"/>
                <w:sz w:val="18"/>
              </w:rPr>
              <w:t>age</w:t>
            </w: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5" w:right="19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14-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  <w:tc>
          <w:tcPr>
            <w:tcW w:w="1281" w:type="dxa"/>
          </w:tcPr>
          <w:p>
            <w:pPr>
              <w:pStyle w:val="TableParagraph"/>
              <w:ind w:left="271" w:right="25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52.10</w:t>
            </w: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5" w:right="195"/>
              <w:jc w:val="center"/>
              <w:rPr>
                <w:sz w:val="18"/>
              </w:rPr>
            </w:pPr>
            <w:r>
              <w:rPr>
                <w:sz w:val="18"/>
              </w:rPr>
              <w:t>19-</w:t>
            </w:r>
            <w:r>
              <w:rPr>
                <w:spacing w:val="-5"/>
                <w:w w:val="105"/>
                <w:sz w:val="18"/>
              </w:rPr>
              <w:t>24</w:t>
            </w:r>
          </w:p>
        </w:tc>
        <w:tc>
          <w:tcPr>
            <w:tcW w:w="1281" w:type="dxa"/>
          </w:tcPr>
          <w:p>
            <w:pPr>
              <w:pStyle w:val="TableParagraph"/>
              <w:ind w:left="271" w:right="253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16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34.70</w:t>
            </w:r>
          </w:p>
        </w:tc>
      </w:tr>
      <w:tr>
        <w:trPr>
          <w:trHeight w:val="318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35"/>
              <w:ind w:left="165" w:right="19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25-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281" w:type="dxa"/>
          </w:tcPr>
          <w:p>
            <w:pPr>
              <w:pStyle w:val="TableParagraph"/>
              <w:spacing w:before="35"/>
              <w:ind w:left="14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13.20</w:t>
            </w: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39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w w:val="105"/>
                <w:sz w:val="18"/>
              </w:rPr>
              <w:t>2.</w:t>
            </w:r>
          </w:p>
        </w:tc>
        <w:tc>
          <w:tcPr>
            <w:tcW w:w="1418" w:type="dxa"/>
          </w:tcPr>
          <w:p>
            <w:pPr>
              <w:pStyle w:val="TableParagraph"/>
              <w:spacing w:before="39"/>
              <w:ind w:left="165" w:right="163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sz w:val="18"/>
              </w:rPr>
              <w:t>Sex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3" w:right="199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1281" w:type="dxa"/>
          </w:tcPr>
          <w:p>
            <w:pPr>
              <w:pStyle w:val="TableParagraph"/>
              <w:ind w:left="267" w:right="25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56.50</w:t>
            </w: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5" w:right="199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Female</w:t>
            </w:r>
          </w:p>
        </w:tc>
        <w:tc>
          <w:tcPr>
            <w:tcW w:w="1281" w:type="dxa"/>
          </w:tcPr>
          <w:p>
            <w:pPr>
              <w:pStyle w:val="TableParagraph"/>
              <w:ind w:left="271" w:right="25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43.50</w:t>
            </w:r>
          </w:p>
        </w:tc>
      </w:tr>
      <w:tr>
        <w:trPr>
          <w:trHeight w:val="318" w:hRule="atLeast"/>
        </w:trPr>
        <w:tc>
          <w:tcPr>
            <w:tcW w:w="631" w:type="dxa"/>
          </w:tcPr>
          <w:p>
            <w:pPr>
              <w:pStyle w:val="TableParagraph"/>
              <w:spacing w:before="41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w w:val="105"/>
                <w:sz w:val="18"/>
              </w:rPr>
              <w:t>3.</w:t>
            </w:r>
          </w:p>
        </w:tc>
        <w:tc>
          <w:tcPr>
            <w:tcW w:w="1418" w:type="dxa"/>
          </w:tcPr>
          <w:p>
            <w:pPr>
              <w:pStyle w:val="TableParagraph"/>
              <w:spacing w:before="41"/>
              <w:ind w:left="165" w:right="144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Literacy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5" w:right="1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Literate</w:t>
            </w:r>
          </w:p>
        </w:tc>
        <w:tc>
          <w:tcPr>
            <w:tcW w:w="1281" w:type="dxa"/>
          </w:tcPr>
          <w:p>
            <w:pPr>
              <w:pStyle w:val="TableParagraph"/>
              <w:ind w:left="271" w:right="25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40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86.90</w:t>
            </w: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3" w:right="1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Illiterate</w:t>
            </w:r>
          </w:p>
        </w:tc>
        <w:tc>
          <w:tcPr>
            <w:tcW w:w="1281" w:type="dxa"/>
          </w:tcPr>
          <w:p>
            <w:pPr>
              <w:pStyle w:val="TableParagraph"/>
              <w:ind w:left="14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43.50</w:t>
            </w: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39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w w:val="105"/>
                <w:sz w:val="18"/>
              </w:rPr>
              <w:t>4.</w:t>
            </w:r>
          </w:p>
        </w:tc>
        <w:tc>
          <w:tcPr>
            <w:tcW w:w="1418" w:type="dxa"/>
          </w:tcPr>
          <w:p>
            <w:pPr>
              <w:pStyle w:val="TableParagraph"/>
              <w:spacing w:before="39"/>
              <w:ind w:left="165" w:right="165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Occupation</w:t>
            </w:r>
          </w:p>
        </w:tc>
        <w:tc>
          <w:tcPr>
            <w:tcW w:w="12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before="35"/>
              <w:ind w:left="164" w:right="199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Employed</w:t>
            </w:r>
          </w:p>
        </w:tc>
        <w:tc>
          <w:tcPr>
            <w:tcW w:w="1281" w:type="dxa"/>
          </w:tcPr>
          <w:p>
            <w:pPr>
              <w:pStyle w:val="TableParagraph"/>
              <w:spacing w:before="35"/>
              <w:ind w:left="271" w:right="253"/>
              <w:jc w:val="center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12</w:t>
            </w:r>
          </w:p>
        </w:tc>
        <w:tc>
          <w:tcPr>
            <w:tcW w:w="1159" w:type="dxa"/>
          </w:tcPr>
          <w:p>
            <w:pPr>
              <w:pStyle w:val="TableParagraph"/>
              <w:spacing w:before="35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26.00</w:t>
            </w:r>
          </w:p>
        </w:tc>
      </w:tr>
      <w:tr>
        <w:trPr>
          <w:trHeight w:val="316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5" w:right="1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Unemployed</w:t>
            </w:r>
          </w:p>
        </w:tc>
        <w:tc>
          <w:tcPr>
            <w:tcW w:w="1281" w:type="dxa"/>
          </w:tcPr>
          <w:p>
            <w:pPr>
              <w:pStyle w:val="TableParagraph"/>
              <w:ind w:left="14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19.70</w:t>
            </w:r>
          </w:p>
        </w:tc>
      </w:tr>
      <w:tr>
        <w:trPr>
          <w:trHeight w:val="342" w:hRule="atLeast"/>
        </w:trPr>
        <w:tc>
          <w:tcPr>
            <w:tcW w:w="63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ind w:left="162" w:right="199"/>
              <w:jc w:val="center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Student</w:t>
            </w:r>
          </w:p>
        </w:tc>
        <w:tc>
          <w:tcPr>
            <w:tcW w:w="1281" w:type="dxa"/>
          </w:tcPr>
          <w:p>
            <w:pPr>
              <w:pStyle w:val="TableParagraph"/>
              <w:ind w:left="271" w:right="253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159" w:type="dxa"/>
          </w:tcPr>
          <w:p>
            <w:pPr>
              <w:pStyle w:val="TableParagraph"/>
              <w:ind w:right="28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54.30</w:t>
            </w:r>
          </w:p>
        </w:tc>
      </w:tr>
    </w:tbl>
    <w:p>
      <w:pPr>
        <w:pStyle w:val="BodyText"/>
        <w:spacing w:line="244" w:lineRule="auto" w:before="141"/>
        <w:ind w:left="119" w:right="114" w:firstLine="321"/>
      </w:pPr>
      <w:r>
        <w:rPr/>
        <w:t>Mean GHQ of the study sample was 3.56. The num- </w:t>
      </w:r>
      <w:r>
        <w:rPr>
          <w:w w:val="105"/>
        </w:rPr>
        <w:t>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patients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clinically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depression</w:t>
      </w:r>
      <w:r>
        <w:rPr>
          <w:spacing w:val="-10"/>
          <w:w w:val="105"/>
        </w:rPr>
        <w:t> </w:t>
      </w:r>
      <w:r>
        <w:rPr>
          <w:w w:val="105"/>
        </w:rPr>
        <w:t>was eighteen</w:t>
      </w:r>
      <w:r>
        <w:rPr>
          <w:w w:val="105"/>
        </w:rPr>
        <w:t> and</w:t>
      </w:r>
      <w:r>
        <w:rPr>
          <w:w w:val="105"/>
        </w:rPr>
        <w:t> mild,</w:t>
      </w:r>
      <w:r>
        <w:rPr>
          <w:w w:val="105"/>
        </w:rPr>
        <w:t> moderate</w:t>
      </w:r>
      <w:r>
        <w:rPr>
          <w:w w:val="105"/>
        </w:rPr>
        <w:t> and</w:t>
      </w:r>
      <w:r>
        <w:rPr>
          <w:w w:val="105"/>
        </w:rPr>
        <w:t> severe</w:t>
      </w:r>
      <w:r>
        <w:rPr>
          <w:w w:val="105"/>
        </w:rPr>
        <w:t> depression was</w:t>
      </w:r>
      <w:r>
        <w:rPr>
          <w:spacing w:val="27"/>
          <w:w w:val="105"/>
        </w:rPr>
        <w:t> </w:t>
      </w:r>
      <w:r>
        <w:rPr>
          <w:w w:val="105"/>
        </w:rPr>
        <w:t>noted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six</w:t>
      </w:r>
      <w:r>
        <w:rPr>
          <w:spacing w:val="27"/>
          <w:w w:val="105"/>
        </w:rPr>
        <w:t> </w:t>
      </w:r>
      <w:r>
        <w:rPr>
          <w:w w:val="105"/>
        </w:rPr>
        <w:t>patients</w:t>
      </w:r>
      <w:r>
        <w:rPr>
          <w:spacing w:val="27"/>
          <w:w w:val="105"/>
        </w:rPr>
        <w:t> </w:t>
      </w:r>
      <w:r>
        <w:rPr>
          <w:w w:val="105"/>
        </w:rPr>
        <w:t>each</w:t>
      </w:r>
      <w:r>
        <w:rPr>
          <w:spacing w:val="27"/>
          <w:w w:val="105"/>
        </w:rPr>
        <w:t> </w:t>
      </w:r>
      <w:r>
        <w:rPr>
          <w:w w:val="105"/>
        </w:rPr>
        <w:t>respectively,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clinically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8" w:space="192"/>
            <w:col w:w="4740"/>
          </w:cols>
        </w:sectPr>
      </w:pPr>
    </w:p>
    <w:p>
      <w:pPr>
        <w:pStyle w:val="BodyText"/>
        <w:spacing w:line="244" w:lineRule="auto" w:before="73"/>
        <w:ind w:left="120" w:right="47"/>
      </w:pPr>
      <w:r>
        <w:rPr/>
        <w:t>significant</w:t>
      </w:r>
      <w:r>
        <w:rPr>
          <w:spacing w:val="-3"/>
        </w:rPr>
        <w:t> </w:t>
      </w:r>
      <w:r>
        <w:rPr/>
        <w:t>anxiety</w:t>
      </w:r>
      <w:r>
        <w:rPr>
          <w:spacing w:val="-3"/>
        </w:rPr>
        <w:t> </w:t>
      </w:r>
      <w:r>
        <w:rPr/>
        <w:t>symptoms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noted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patients. </w:t>
      </w:r>
      <w:r>
        <w:rPr>
          <w:w w:val="105"/>
        </w:rPr>
        <w:t>A score of 14 has been suggested as threshold for clini- cally</w:t>
      </w:r>
      <w:r>
        <w:rPr>
          <w:w w:val="105"/>
        </w:rPr>
        <w:t> significant</w:t>
      </w:r>
      <w:r>
        <w:rPr>
          <w:w w:val="105"/>
        </w:rPr>
        <w:t> anxiety</w:t>
      </w:r>
      <w:r>
        <w:rPr>
          <w:w w:val="105"/>
        </w:rPr>
        <w:t> in</w:t>
      </w:r>
      <w:r>
        <w:rPr>
          <w:w w:val="105"/>
        </w:rPr>
        <w:t> Hamilton</w:t>
      </w:r>
      <w:r>
        <w:rPr>
          <w:w w:val="105"/>
        </w:rPr>
        <w:t> Rating</w:t>
      </w:r>
      <w:r>
        <w:rPr>
          <w:w w:val="105"/>
        </w:rPr>
        <w:t> Scale</w:t>
      </w:r>
      <w:r>
        <w:rPr>
          <w:w w:val="105"/>
        </w:rPr>
        <w:t> for Anxiety</w:t>
      </w:r>
      <w:r>
        <w:rPr>
          <w:spacing w:val="-4"/>
          <w:w w:val="105"/>
        </w:rPr>
        <w:t> </w:t>
      </w:r>
      <w:r>
        <w:rPr>
          <w:w w:val="105"/>
        </w:rPr>
        <w:t>(HAM-A).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score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8-13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mild</w:t>
      </w:r>
      <w:r>
        <w:rPr>
          <w:spacing w:val="-4"/>
          <w:w w:val="105"/>
        </w:rPr>
        <w:t> </w:t>
      </w:r>
      <w:r>
        <w:rPr>
          <w:w w:val="105"/>
        </w:rPr>
        <w:t>depression, 14-18 for moderate depression, &gt;18 for severe depres- sion has been suggested for 17- item Hamilton Rating Scale for Depression (HAM-D) (Table 2).</w:t>
      </w:r>
    </w:p>
    <w:p>
      <w:pPr>
        <w:pStyle w:val="BodyText"/>
        <w:spacing w:before="5"/>
        <w:ind w:left="0"/>
        <w:jc w:val="left"/>
        <w:rPr>
          <w:sz w:val="20"/>
        </w:rPr>
      </w:pPr>
    </w:p>
    <w:p>
      <w:pPr>
        <w:pStyle w:val="BodyText"/>
        <w:ind w:left="582" w:right="515"/>
        <w:jc w:val="center"/>
      </w:pPr>
      <w:r>
        <w:rPr/>
        <w:t>Table</w:t>
      </w:r>
      <w:r>
        <w:rPr>
          <w:spacing w:val="37"/>
        </w:rPr>
        <w:t>  </w:t>
      </w:r>
      <w:r>
        <w:rPr>
          <w:spacing w:val="-10"/>
        </w:rPr>
        <w:t>2</w:t>
      </w:r>
    </w:p>
    <w:p>
      <w:pPr>
        <w:pStyle w:val="BodyText"/>
        <w:spacing w:line="244" w:lineRule="auto" w:before="63"/>
        <w:ind w:left="850" w:right="766"/>
        <w:jc w:val="center"/>
      </w:pPr>
      <w:r>
        <w:rPr>
          <w:spacing w:val="12"/>
          <w:w w:val="105"/>
        </w:rPr>
        <w:t>Psychiatric</w:t>
      </w:r>
      <w:r>
        <w:rPr>
          <w:spacing w:val="12"/>
          <w:w w:val="105"/>
        </w:rPr>
        <w:t> Morbidity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spacing w:val="12"/>
          <w:w w:val="105"/>
        </w:rPr>
        <w:t>patients </w:t>
      </w:r>
      <w:r>
        <w:rPr>
          <w:spacing w:val="9"/>
          <w:w w:val="105"/>
        </w:rPr>
        <w:t>with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Acne</w:t>
      </w:r>
      <w:r>
        <w:rPr>
          <w:spacing w:val="13"/>
          <w:w w:val="105"/>
        </w:rPr>
        <w:t> Vulgaris</w:t>
      </w:r>
    </w:p>
    <w:p>
      <w:pPr>
        <w:pStyle w:val="BodyText"/>
        <w:spacing w:before="6" w:after="1"/>
        <w:ind w:left="0"/>
        <w:jc w:val="left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1881"/>
        <w:gridCol w:w="1029"/>
      </w:tblGrid>
      <w:tr>
        <w:trPr>
          <w:trHeight w:val="827" w:hRule="atLeast"/>
        </w:trPr>
        <w:tc>
          <w:tcPr>
            <w:tcW w:w="1579" w:type="dxa"/>
          </w:tcPr>
          <w:p>
            <w:pPr>
              <w:pStyle w:val="TableParagraph"/>
              <w:spacing w:before="111"/>
              <w:ind w:left="107" w:right="242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05"/>
                <w:sz w:val="18"/>
              </w:rPr>
              <w:t>Rating</w:t>
            </w:r>
            <w:r>
              <w:rPr>
                <w:rFonts w:ascii="Gill Sans MT"/>
                <w:b/>
                <w:spacing w:val="-7"/>
                <w:w w:val="105"/>
                <w:sz w:val="18"/>
              </w:rPr>
              <w:t> </w:t>
            </w:r>
            <w:r>
              <w:rPr>
                <w:rFonts w:ascii="Gill Sans MT"/>
                <w:b/>
                <w:spacing w:val="-2"/>
                <w:w w:val="105"/>
                <w:sz w:val="18"/>
              </w:rPr>
              <w:t>Scale</w:t>
            </w:r>
          </w:p>
        </w:tc>
        <w:tc>
          <w:tcPr>
            <w:tcW w:w="1881" w:type="dxa"/>
          </w:tcPr>
          <w:p>
            <w:pPr>
              <w:pStyle w:val="TableParagraph"/>
              <w:spacing w:line="252" w:lineRule="auto" w:before="111"/>
              <w:ind w:left="104" w:right="99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z w:val="18"/>
              </w:rPr>
              <w:t>Number</w:t>
            </w:r>
            <w:r>
              <w:rPr>
                <w:rFonts w:ascii="Gill Sans MT"/>
                <w:b/>
                <w:spacing w:val="-12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of</w:t>
            </w:r>
            <w:r>
              <w:rPr>
                <w:rFonts w:ascii="Gill Sans MT"/>
                <w:b/>
                <w:spacing w:val="-12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patients </w:t>
            </w:r>
            <w:r>
              <w:rPr>
                <w:rFonts w:ascii="Gill Sans MT"/>
                <w:b/>
                <w:w w:val="105"/>
                <w:sz w:val="18"/>
              </w:rPr>
              <w:t>with</w:t>
            </w:r>
            <w:r>
              <w:rPr>
                <w:rFonts w:ascii="Gill Sans MT"/>
                <w:b/>
                <w:spacing w:val="-15"/>
                <w:w w:val="105"/>
                <w:sz w:val="18"/>
              </w:rPr>
              <w:t> </w:t>
            </w:r>
            <w:r>
              <w:rPr>
                <w:rFonts w:ascii="Gill Sans MT"/>
                <w:b/>
                <w:w w:val="105"/>
                <w:sz w:val="18"/>
              </w:rPr>
              <w:t>clinically significant</w:t>
            </w:r>
            <w:r>
              <w:rPr>
                <w:rFonts w:ascii="Gill Sans MT"/>
                <w:b/>
                <w:w w:val="105"/>
                <w:sz w:val="18"/>
              </w:rPr>
              <w:t> scores</w:t>
            </w:r>
          </w:p>
        </w:tc>
        <w:tc>
          <w:tcPr>
            <w:tcW w:w="1029" w:type="dxa"/>
          </w:tcPr>
          <w:p>
            <w:pPr>
              <w:pStyle w:val="TableParagraph"/>
              <w:spacing w:line="252" w:lineRule="auto" w:before="111"/>
              <w:ind w:left="175" w:hanging="5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95"/>
                <w:sz w:val="18"/>
              </w:rPr>
              <w:t>Percent- </w:t>
            </w:r>
            <w:r>
              <w:rPr>
                <w:rFonts w:ascii="Gill Sans MT"/>
                <w:b/>
                <w:sz w:val="18"/>
              </w:rPr>
              <w:t>age</w:t>
            </w:r>
            <w:r>
              <w:rPr>
                <w:rFonts w:ascii="Gill Sans MT"/>
                <w:b/>
                <w:spacing w:val="-13"/>
                <w:sz w:val="18"/>
              </w:rPr>
              <w:t> </w:t>
            </w:r>
            <w:r>
              <w:rPr>
                <w:rFonts w:ascii="Gill Sans MT"/>
                <w:b/>
                <w:sz w:val="18"/>
              </w:rPr>
              <w:t>(%)</w:t>
            </w:r>
          </w:p>
        </w:tc>
      </w:tr>
      <w:tr>
        <w:trPr>
          <w:trHeight w:val="316" w:hRule="atLeast"/>
        </w:trPr>
        <w:tc>
          <w:tcPr>
            <w:tcW w:w="1579" w:type="dxa"/>
          </w:tcPr>
          <w:p>
            <w:pPr>
              <w:pStyle w:val="TableParagraph"/>
              <w:ind w:left="107" w:right="9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HAM-D</w:t>
            </w:r>
            <w:r>
              <w:rPr>
                <w:spacing w:val="-2"/>
                <w:sz w:val="18"/>
              </w:rPr>
              <w:t> </w:t>
            </w:r>
            <w:r>
              <w:rPr>
                <w:w w:val="95"/>
                <w:sz w:val="18"/>
              </w:rPr>
              <w:t>(N</w:t>
            </w:r>
            <w:r>
              <w:rPr>
                <w:spacing w:val="-2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46)</w:t>
            </w:r>
          </w:p>
        </w:tc>
        <w:tc>
          <w:tcPr>
            <w:tcW w:w="1881" w:type="dxa"/>
          </w:tcPr>
          <w:p>
            <w:pPr>
              <w:pStyle w:val="TableParagraph"/>
              <w:ind w:left="830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18</w:t>
            </w:r>
          </w:p>
        </w:tc>
        <w:tc>
          <w:tcPr>
            <w:tcW w:w="1029" w:type="dxa"/>
          </w:tcPr>
          <w:p>
            <w:pPr>
              <w:pStyle w:val="TableParagraph"/>
              <w:ind w:left="252" w:right="274"/>
              <w:jc w:val="center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39.1</w:t>
            </w:r>
          </w:p>
        </w:tc>
      </w:tr>
      <w:tr>
        <w:trPr>
          <w:trHeight w:val="316" w:hRule="atLeast"/>
        </w:trPr>
        <w:tc>
          <w:tcPr>
            <w:tcW w:w="1579" w:type="dxa"/>
          </w:tcPr>
          <w:p>
            <w:pPr>
              <w:pStyle w:val="TableParagraph"/>
              <w:ind w:left="107" w:right="97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HAM-A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(N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46)</w:t>
            </w:r>
          </w:p>
        </w:tc>
        <w:tc>
          <w:tcPr>
            <w:tcW w:w="1881" w:type="dxa"/>
          </w:tcPr>
          <w:p>
            <w:pPr>
              <w:pStyle w:val="TableParagraph"/>
              <w:ind w:left="883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1029" w:type="dxa"/>
          </w:tcPr>
          <w:p>
            <w:pPr>
              <w:pStyle w:val="TableParagraph"/>
              <w:ind w:left="252" w:right="27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4.35</w:t>
            </w:r>
          </w:p>
        </w:tc>
      </w:tr>
      <w:tr>
        <w:trPr>
          <w:trHeight w:val="350" w:hRule="atLeast"/>
        </w:trPr>
        <w:tc>
          <w:tcPr>
            <w:tcW w:w="1579" w:type="dxa"/>
          </w:tcPr>
          <w:p>
            <w:pPr>
              <w:pStyle w:val="TableParagraph"/>
              <w:spacing w:before="35"/>
              <w:ind w:left="107" w:right="246"/>
              <w:jc w:val="center"/>
              <w:rPr>
                <w:sz w:val="18"/>
              </w:rPr>
            </w:pPr>
            <w:r>
              <w:rPr>
                <w:sz w:val="18"/>
              </w:rPr>
              <w:t>GHQ</w:t>
            </w:r>
            <w:r>
              <w:rPr>
                <w:spacing w:val="56"/>
                <w:w w:val="150"/>
                <w:sz w:val="18"/>
              </w:rPr>
              <w:t> </w:t>
            </w:r>
            <w:r>
              <w:rPr>
                <w:spacing w:val="-2"/>
                <w:sz w:val="18"/>
              </w:rPr>
              <w:t>(N=46)</w:t>
            </w:r>
          </w:p>
        </w:tc>
        <w:tc>
          <w:tcPr>
            <w:tcW w:w="1881" w:type="dxa"/>
          </w:tcPr>
          <w:p>
            <w:pPr>
              <w:pStyle w:val="TableParagraph"/>
              <w:spacing w:before="35"/>
              <w:ind w:left="830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1029" w:type="dxa"/>
          </w:tcPr>
          <w:p>
            <w:pPr>
              <w:pStyle w:val="TableParagraph"/>
              <w:spacing w:before="35"/>
              <w:ind w:left="253" w:right="27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54.35</w:t>
            </w:r>
          </w:p>
        </w:tc>
      </w:tr>
    </w:tbl>
    <w:p>
      <w:pPr>
        <w:pStyle w:val="BodyText"/>
        <w:spacing w:line="244" w:lineRule="auto" w:before="175"/>
        <w:ind w:left="119" w:right="45" w:firstLine="480"/>
      </w:pP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female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acne</w:t>
      </w:r>
      <w:r>
        <w:rPr>
          <w:spacing w:val="-8"/>
          <w:w w:val="105"/>
        </w:rPr>
        <w:t> </w:t>
      </w:r>
      <w:r>
        <w:rPr>
          <w:w w:val="105"/>
        </w:rPr>
        <w:t>were </w:t>
      </w:r>
      <w:r>
        <w:rPr/>
        <w:t>grouped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HAM-D,</w:t>
      </w:r>
      <w:r>
        <w:rPr>
          <w:spacing w:val="-1"/>
        </w:rPr>
        <w:t> </w:t>
      </w:r>
      <w:r>
        <w:rPr/>
        <w:t>HAM-A</w:t>
      </w:r>
      <w:r>
        <w:rPr>
          <w:spacing w:val="-1"/>
        </w:rPr>
        <w:t> </w:t>
      </w:r>
      <w:r>
        <w:rPr/>
        <w:t>scores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GHQ, </w:t>
      </w:r>
      <w:r>
        <w:rPr>
          <w:w w:val="105"/>
        </w:rPr>
        <w:t>statistically</w:t>
      </w:r>
      <w:r>
        <w:rPr>
          <w:w w:val="105"/>
        </w:rPr>
        <w:t> significant</w:t>
      </w:r>
      <w:r>
        <w:rPr>
          <w:w w:val="105"/>
        </w:rPr>
        <w:t> differences</w:t>
      </w:r>
      <w:r>
        <w:rPr>
          <w:w w:val="105"/>
        </w:rPr>
        <w:t> were</w:t>
      </w:r>
      <w:r>
        <w:rPr>
          <w:w w:val="105"/>
        </w:rPr>
        <w:t> observed</w:t>
      </w:r>
      <w:r>
        <w:rPr>
          <w:w w:val="105"/>
        </w:rPr>
        <w:t> be- tween</w:t>
      </w:r>
      <w:r>
        <w:rPr>
          <w:spacing w:val="-9"/>
          <w:w w:val="105"/>
        </w:rPr>
        <w:t> </w:t>
      </w:r>
      <w:r>
        <w:rPr>
          <w:w w:val="105"/>
        </w:rPr>
        <w:t>males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females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GHQ,</w:t>
      </w:r>
      <w:r>
        <w:rPr>
          <w:spacing w:val="-9"/>
          <w:w w:val="105"/>
        </w:rPr>
        <w:t> </w:t>
      </w:r>
      <w:r>
        <w:rPr>
          <w:w w:val="105"/>
        </w:rPr>
        <w:t>though no</w:t>
      </w:r>
      <w:r>
        <w:rPr>
          <w:w w:val="105"/>
        </w:rPr>
        <w:t> such</w:t>
      </w:r>
      <w:r>
        <w:rPr>
          <w:w w:val="105"/>
        </w:rPr>
        <w:t> differences</w:t>
      </w:r>
      <w:r>
        <w:rPr>
          <w:w w:val="105"/>
        </w:rPr>
        <w:t> were</w:t>
      </w:r>
      <w:r>
        <w:rPr>
          <w:w w:val="105"/>
        </w:rPr>
        <w:t> observed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 HAM-D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HAM-A</w:t>
      </w:r>
      <w:r>
        <w:rPr>
          <w:spacing w:val="-1"/>
          <w:w w:val="105"/>
        </w:rPr>
        <w:t> </w:t>
      </w:r>
      <w:r>
        <w:rPr>
          <w:w w:val="105"/>
        </w:rPr>
        <w:t>(Table</w:t>
      </w:r>
      <w:r>
        <w:rPr>
          <w:spacing w:val="-1"/>
          <w:w w:val="105"/>
        </w:rPr>
        <w:t> </w:t>
      </w:r>
      <w:r>
        <w:rPr>
          <w:w w:val="105"/>
        </w:rPr>
        <w:t>3).</w:t>
      </w:r>
    </w:p>
    <w:p>
      <w:pPr>
        <w:pStyle w:val="BodyText"/>
        <w:ind w:left="0"/>
        <w:jc w:val="left"/>
      </w:pPr>
    </w:p>
    <w:p>
      <w:pPr>
        <w:pStyle w:val="BodyText"/>
        <w:ind w:left="582" w:right="515"/>
        <w:jc w:val="center"/>
      </w:pPr>
      <w:r>
        <w:rPr/>
        <w:t>Table</w:t>
      </w:r>
      <w:r>
        <w:rPr>
          <w:spacing w:val="37"/>
        </w:rPr>
        <w:t>  </w:t>
      </w:r>
      <w:r>
        <w:rPr>
          <w:spacing w:val="-10"/>
        </w:rPr>
        <w:t>3</w:t>
      </w:r>
    </w:p>
    <w:p>
      <w:pPr>
        <w:pStyle w:val="BodyText"/>
        <w:spacing w:line="244" w:lineRule="auto" w:before="63"/>
        <w:ind w:left="597" w:right="515"/>
        <w:jc w:val="center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Mean</w:t>
      </w:r>
      <w:r>
        <w:rPr>
          <w:spacing w:val="9"/>
          <w:w w:val="110"/>
        </w:rPr>
        <w:t> Scores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Male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Female </w:t>
      </w:r>
      <w:r>
        <w:rPr>
          <w:spacing w:val="12"/>
          <w:w w:val="110"/>
        </w:rPr>
        <w:t>Patients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the</w:t>
      </w:r>
      <w:r>
        <w:rPr>
          <w:spacing w:val="9"/>
          <w:w w:val="110"/>
        </w:rPr>
        <w:t> </w:t>
      </w:r>
      <w:r>
        <w:rPr>
          <w:spacing w:val="14"/>
          <w:w w:val="110"/>
        </w:rPr>
        <w:t>Psychiatric</w:t>
      </w:r>
    </w:p>
    <w:p>
      <w:pPr>
        <w:pStyle w:val="BodyText"/>
        <w:spacing w:before="1"/>
        <w:ind w:left="596" w:right="515"/>
        <w:jc w:val="center"/>
      </w:pPr>
      <w:r>
        <w:rPr>
          <w:spacing w:val="12"/>
          <w:w w:val="105"/>
        </w:rPr>
        <w:t>Morbidity</w:t>
      </w:r>
      <w:r>
        <w:rPr>
          <w:spacing w:val="22"/>
          <w:w w:val="105"/>
        </w:rPr>
        <w:t> </w:t>
      </w:r>
      <w:r>
        <w:rPr>
          <w:spacing w:val="11"/>
          <w:w w:val="105"/>
        </w:rPr>
        <w:t>Rating</w:t>
      </w:r>
      <w:r>
        <w:rPr>
          <w:spacing w:val="22"/>
          <w:w w:val="105"/>
        </w:rPr>
        <w:t> </w:t>
      </w:r>
      <w:r>
        <w:rPr>
          <w:spacing w:val="12"/>
          <w:w w:val="105"/>
        </w:rPr>
        <w:t>Scales</w:t>
      </w:r>
    </w:p>
    <w:p>
      <w:pPr>
        <w:pStyle w:val="BodyText"/>
        <w:spacing w:before="6"/>
        <w:ind w:left="0"/>
        <w:jc w:val="left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840"/>
        <w:gridCol w:w="821"/>
        <w:gridCol w:w="699"/>
        <w:gridCol w:w="641"/>
        <w:gridCol w:w="651"/>
      </w:tblGrid>
      <w:tr>
        <w:trPr>
          <w:trHeight w:val="309" w:hRule="atLeast"/>
        </w:trPr>
        <w:tc>
          <w:tcPr>
            <w:tcW w:w="840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vMerge w:val="restart"/>
          </w:tcPr>
          <w:p>
            <w:pPr>
              <w:pStyle w:val="TableParagraph"/>
              <w:spacing w:line="280" w:lineRule="exact" w:before="8"/>
              <w:ind w:left="115" w:hanging="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sz w:val="18"/>
              </w:rPr>
              <w:t>Female </w:t>
            </w:r>
            <w:r>
              <w:rPr>
                <w:rFonts w:ascii="Gill Sans MT"/>
                <w:b/>
                <w:spacing w:val="-4"/>
                <w:sz w:val="18"/>
              </w:rPr>
              <w:t>N=20</w:t>
            </w:r>
          </w:p>
        </w:tc>
        <w:tc>
          <w:tcPr>
            <w:tcW w:w="821" w:type="dxa"/>
            <w:vMerge w:val="restart"/>
          </w:tcPr>
          <w:p>
            <w:pPr>
              <w:pStyle w:val="TableParagraph"/>
              <w:spacing w:line="280" w:lineRule="exact" w:before="8"/>
              <w:ind w:left="174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4"/>
                <w:w w:val="105"/>
                <w:sz w:val="18"/>
              </w:rPr>
              <w:t>Male N=26</w:t>
            </w:r>
          </w:p>
        </w:tc>
        <w:tc>
          <w:tcPr>
            <w:tcW w:w="1991" w:type="dxa"/>
            <w:gridSpan w:val="3"/>
          </w:tcPr>
          <w:p>
            <w:pPr>
              <w:pStyle w:val="TableParagraph"/>
              <w:spacing w:before="65"/>
              <w:ind w:left="87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2"/>
                <w:w w:val="85"/>
                <w:sz w:val="18"/>
              </w:rPr>
              <w:t>t-</w:t>
            </w:r>
            <w:r>
              <w:rPr>
                <w:rFonts w:ascii="Gill Sans MT"/>
                <w:b/>
                <w:spacing w:val="-4"/>
                <w:sz w:val="18"/>
              </w:rPr>
              <w:t>Test</w:t>
            </w:r>
          </w:p>
        </w:tc>
      </w:tr>
      <w:tr>
        <w:trPr>
          <w:trHeight w:val="304" w:hRule="atLeast"/>
        </w:trPr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9" w:type="dxa"/>
          </w:tcPr>
          <w:p>
            <w:pPr>
              <w:pStyle w:val="TableParagraph"/>
              <w:spacing w:before="27"/>
              <w:ind w:left="42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82"/>
                <w:sz w:val="18"/>
              </w:rPr>
              <w:t>T</w:t>
            </w:r>
          </w:p>
        </w:tc>
        <w:tc>
          <w:tcPr>
            <w:tcW w:w="641" w:type="dxa"/>
          </w:tcPr>
          <w:p>
            <w:pPr>
              <w:pStyle w:val="TableParagraph"/>
              <w:spacing w:before="27"/>
              <w:ind w:left="45" w:right="55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spacing w:val="-5"/>
                <w:w w:val="105"/>
                <w:sz w:val="18"/>
              </w:rPr>
              <w:t>df</w:t>
            </w:r>
          </w:p>
        </w:tc>
        <w:tc>
          <w:tcPr>
            <w:tcW w:w="651" w:type="dxa"/>
          </w:tcPr>
          <w:p>
            <w:pPr>
              <w:pStyle w:val="TableParagraph"/>
              <w:spacing w:before="27"/>
              <w:ind w:right="42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w w:val="105"/>
                <w:sz w:val="18"/>
              </w:rPr>
              <w:t>p</w:t>
            </w:r>
          </w:p>
        </w:tc>
      </w:tr>
      <w:tr>
        <w:trPr>
          <w:trHeight w:val="537" w:hRule="atLeast"/>
        </w:trPr>
        <w:tc>
          <w:tcPr>
            <w:tcW w:w="840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5"/>
                <w:sz w:val="18"/>
              </w:rPr>
              <w:t>GHQ</w:t>
            </w:r>
          </w:p>
        </w:tc>
        <w:tc>
          <w:tcPr>
            <w:tcW w:w="840" w:type="dxa"/>
          </w:tcPr>
          <w:p>
            <w:pPr>
              <w:pStyle w:val="TableParagraph"/>
              <w:ind w:left="168"/>
              <w:rPr>
                <w:sz w:val="18"/>
              </w:rPr>
            </w:pPr>
            <w:r>
              <w:rPr>
                <w:spacing w:val="-2"/>
                <w:sz w:val="18"/>
              </w:rPr>
              <w:t>5.50</w:t>
            </w:r>
            <w:r>
              <w:rPr>
                <w:spacing w:val="-2"/>
                <w:sz w:val="18"/>
                <w:u w:val="single"/>
              </w:rPr>
              <w:t>+</w:t>
            </w:r>
          </w:p>
          <w:p>
            <w:pPr>
              <w:pStyle w:val="TableParagraph"/>
              <w:spacing w:before="5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4.52</w:t>
            </w:r>
          </w:p>
        </w:tc>
        <w:tc>
          <w:tcPr>
            <w:tcW w:w="821" w:type="dxa"/>
          </w:tcPr>
          <w:p>
            <w:pPr>
              <w:pStyle w:val="TableParagraph"/>
              <w:ind w:left="175"/>
              <w:rPr>
                <w:sz w:val="18"/>
              </w:rPr>
            </w:pPr>
            <w:r>
              <w:rPr>
                <w:spacing w:val="-2"/>
                <w:sz w:val="18"/>
              </w:rPr>
              <w:t>2.08</w:t>
            </w:r>
            <w:r>
              <w:rPr>
                <w:spacing w:val="-2"/>
                <w:sz w:val="18"/>
                <w:u w:val="single"/>
              </w:rPr>
              <w:t>+</w:t>
            </w:r>
          </w:p>
          <w:p>
            <w:pPr>
              <w:pStyle w:val="TableParagraph"/>
              <w:spacing w:before="5"/>
              <w:ind w:left="175"/>
              <w:rPr>
                <w:sz w:val="18"/>
              </w:rPr>
            </w:pPr>
            <w:r>
              <w:rPr>
                <w:spacing w:val="-4"/>
                <w:sz w:val="18"/>
              </w:rPr>
              <w:t>2.62</w:t>
            </w:r>
          </w:p>
        </w:tc>
        <w:tc>
          <w:tcPr>
            <w:tcW w:w="699" w:type="dxa"/>
          </w:tcPr>
          <w:p>
            <w:pPr>
              <w:pStyle w:val="TableParagraph"/>
              <w:ind w:left="134" w:right="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3.016</w:t>
            </w:r>
          </w:p>
        </w:tc>
        <w:tc>
          <w:tcPr>
            <w:tcW w:w="641" w:type="dxa"/>
          </w:tcPr>
          <w:p>
            <w:pPr>
              <w:pStyle w:val="TableParagraph"/>
              <w:ind w:left="85" w:right="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28.63</w:t>
            </w:r>
          </w:p>
        </w:tc>
        <w:tc>
          <w:tcPr>
            <w:tcW w:w="651" w:type="dxa"/>
          </w:tcPr>
          <w:p>
            <w:pPr>
              <w:pStyle w:val="TableParagraph"/>
              <w:ind w:left="98" w:right="4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0.005</w:t>
            </w:r>
          </w:p>
        </w:tc>
      </w:tr>
      <w:tr>
        <w:trPr>
          <w:trHeight w:val="537" w:hRule="atLeast"/>
        </w:trPr>
        <w:tc>
          <w:tcPr>
            <w:tcW w:w="840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w w:val="90"/>
                <w:sz w:val="18"/>
              </w:rPr>
              <w:t>HAM-</w:t>
            </w:r>
            <w:r>
              <w:rPr>
                <w:spacing w:val="-10"/>
                <w:sz w:val="18"/>
              </w:rPr>
              <w:t>D</w:t>
            </w:r>
          </w:p>
        </w:tc>
        <w:tc>
          <w:tcPr>
            <w:tcW w:w="840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10.75</w:t>
            </w:r>
            <w:r>
              <w:rPr>
                <w:spacing w:val="-2"/>
                <w:w w:val="105"/>
                <w:sz w:val="18"/>
                <w:u w:val="single"/>
              </w:rPr>
              <w:t>+</w:t>
            </w:r>
          </w:p>
          <w:p>
            <w:pPr>
              <w:pStyle w:val="TableParagraph"/>
              <w:spacing w:before="5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9.85</w:t>
            </w:r>
          </w:p>
        </w:tc>
        <w:tc>
          <w:tcPr>
            <w:tcW w:w="821" w:type="dxa"/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spacing w:val="-2"/>
                <w:sz w:val="18"/>
              </w:rPr>
              <w:t>7.77</w:t>
            </w:r>
            <w:r>
              <w:rPr>
                <w:spacing w:val="-2"/>
                <w:sz w:val="18"/>
                <w:u w:val="single"/>
              </w:rPr>
              <w:t>+</w:t>
            </w:r>
          </w:p>
          <w:p>
            <w:pPr>
              <w:pStyle w:val="TableParagraph"/>
              <w:spacing w:before="5"/>
              <w:ind w:left="175"/>
              <w:rPr>
                <w:sz w:val="18"/>
              </w:rPr>
            </w:pPr>
            <w:r>
              <w:rPr>
                <w:spacing w:val="-4"/>
                <w:sz w:val="18"/>
              </w:rPr>
              <w:t>8.49</w:t>
            </w:r>
          </w:p>
        </w:tc>
        <w:tc>
          <w:tcPr>
            <w:tcW w:w="699" w:type="dxa"/>
          </w:tcPr>
          <w:p>
            <w:pPr>
              <w:pStyle w:val="TableParagraph"/>
              <w:ind w:left="134" w:right="8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1.080</w:t>
            </w:r>
          </w:p>
        </w:tc>
        <w:tc>
          <w:tcPr>
            <w:tcW w:w="641" w:type="dxa"/>
          </w:tcPr>
          <w:p>
            <w:pPr>
              <w:pStyle w:val="TableParagraph"/>
              <w:ind w:left="85" w:right="15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37.6</w:t>
            </w:r>
          </w:p>
        </w:tc>
        <w:tc>
          <w:tcPr>
            <w:tcW w:w="651" w:type="dxa"/>
          </w:tcPr>
          <w:p>
            <w:pPr>
              <w:pStyle w:val="TableParagraph"/>
              <w:ind w:left="98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0.287</w:t>
            </w:r>
          </w:p>
        </w:tc>
      </w:tr>
      <w:tr>
        <w:trPr>
          <w:trHeight w:val="572" w:hRule="atLeast"/>
        </w:trPr>
        <w:tc>
          <w:tcPr>
            <w:tcW w:w="840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w w:val="90"/>
                <w:sz w:val="18"/>
              </w:rPr>
              <w:t>HAM-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840" w:type="dxa"/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5.05</w:t>
            </w:r>
            <w:r>
              <w:rPr>
                <w:spacing w:val="-2"/>
                <w:sz w:val="18"/>
                <w:u w:val="single"/>
              </w:rPr>
              <w:t>+</w:t>
            </w:r>
          </w:p>
          <w:p>
            <w:pPr>
              <w:pStyle w:val="TableParagraph"/>
              <w:spacing w:before="5"/>
              <w:ind w:left="115"/>
              <w:rPr>
                <w:sz w:val="18"/>
              </w:rPr>
            </w:pPr>
            <w:r>
              <w:rPr>
                <w:spacing w:val="-4"/>
                <w:sz w:val="18"/>
              </w:rPr>
              <w:t>3.98</w:t>
            </w:r>
          </w:p>
        </w:tc>
        <w:tc>
          <w:tcPr>
            <w:tcW w:w="821" w:type="dxa"/>
          </w:tcPr>
          <w:p>
            <w:pPr>
              <w:pStyle w:val="TableParagraph"/>
              <w:ind w:left="17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3.12</w:t>
            </w:r>
            <w:r>
              <w:rPr>
                <w:spacing w:val="-2"/>
                <w:w w:val="110"/>
                <w:sz w:val="18"/>
                <w:u w:val="single"/>
              </w:rPr>
              <w:t>+</w:t>
            </w:r>
          </w:p>
          <w:p>
            <w:pPr>
              <w:pStyle w:val="TableParagraph"/>
              <w:spacing w:before="5"/>
              <w:ind w:left="175"/>
              <w:rPr>
                <w:sz w:val="18"/>
              </w:rPr>
            </w:pPr>
            <w:r>
              <w:rPr>
                <w:spacing w:val="-4"/>
                <w:sz w:val="18"/>
              </w:rPr>
              <w:t>3.83</w:t>
            </w:r>
          </w:p>
        </w:tc>
        <w:tc>
          <w:tcPr>
            <w:tcW w:w="699" w:type="dxa"/>
          </w:tcPr>
          <w:p>
            <w:pPr>
              <w:pStyle w:val="TableParagraph"/>
              <w:ind w:left="134" w:right="85"/>
              <w:jc w:val="center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1.661</w:t>
            </w:r>
          </w:p>
        </w:tc>
        <w:tc>
          <w:tcPr>
            <w:tcW w:w="641" w:type="dxa"/>
          </w:tcPr>
          <w:p>
            <w:pPr>
              <w:pStyle w:val="TableParagraph"/>
              <w:ind w:left="85" w:right="158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40.2</w:t>
            </w:r>
          </w:p>
        </w:tc>
        <w:tc>
          <w:tcPr>
            <w:tcW w:w="651" w:type="dxa"/>
          </w:tcPr>
          <w:p>
            <w:pPr>
              <w:pStyle w:val="TableParagraph"/>
              <w:ind w:left="98" w:right="3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0.104</w:t>
            </w:r>
          </w:p>
        </w:tc>
      </w:tr>
    </w:tbl>
    <w:p>
      <w:pPr>
        <w:pStyle w:val="BodyText"/>
        <w:spacing w:line="244" w:lineRule="auto" w:before="183"/>
        <w:ind w:left="119" w:right="38" w:firstLine="480"/>
      </w:pPr>
      <w:r>
        <w:rPr/>
        <w:t>Quality of Life had negative correlation with GHQ </w:t>
      </w:r>
      <w:r>
        <w:rPr>
          <w:w w:val="105"/>
        </w:rPr>
        <w:t>(r=-0.412,p=0.004)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perceived</w:t>
      </w:r>
      <w:r>
        <w:rPr>
          <w:spacing w:val="-1"/>
          <w:w w:val="105"/>
        </w:rPr>
        <w:t> </w:t>
      </w:r>
      <w:r>
        <w:rPr>
          <w:w w:val="105"/>
        </w:rPr>
        <w:t>severity</w:t>
      </w:r>
      <w:r>
        <w:rPr>
          <w:spacing w:val="-1"/>
          <w:w w:val="105"/>
        </w:rPr>
        <w:t> </w:t>
      </w:r>
      <w:r>
        <w:rPr>
          <w:w w:val="105"/>
        </w:rPr>
        <w:t>(r=0.327, p=0.02).</w:t>
      </w:r>
      <w:r>
        <w:rPr>
          <w:w w:val="105"/>
        </w:rPr>
        <w:t> Positive</w:t>
      </w:r>
      <w:r>
        <w:rPr>
          <w:w w:val="105"/>
        </w:rPr>
        <w:t> </w:t>
      </w:r>
      <w:r>
        <w:rPr>
          <w:spacing w:val="9"/>
          <w:w w:val="105"/>
        </w:rPr>
        <w:t>correlation</w:t>
      </w:r>
      <w:r>
        <w:rPr>
          <w:spacing w:val="9"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found</w:t>
      </w:r>
      <w:r>
        <w:rPr>
          <w:w w:val="105"/>
        </w:rPr>
        <w:t> </w:t>
      </w:r>
      <w:r>
        <w:rPr>
          <w:spacing w:val="10"/>
          <w:w w:val="105"/>
        </w:rPr>
        <w:t>between </w:t>
      </w:r>
      <w:r>
        <w:rPr>
          <w:w w:val="105"/>
        </w:rPr>
        <w:t>mean</w:t>
      </w:r>
      <w:r>
        <w:rPr>
          <w:w w:val="105"/>
        </w:rPr>
        <w:t> GHQ</w:t>
      </w:r>
      <w:r>
        <w:rPr>
          <w:w w:val="105"/>
        </w:rPr>
        <w:t> scores</w:t>
      </w:r>
      <w:r>
        <w:rPr>
          <w:w w:val="105"/>
        </w:rPr>
        <w:t> and</w:t>
      </w:r>
      <w:r>
        <w:rPr>
          <w:w w:val="105"/>
        </w:rPr>
        <w:t> perceived</w:t>
      </w:r>
      <w:r>
        <w:rPr>
          <w:w w:val="105"/>
        </w:rPr>
        <w:t> severity</w:t>
      </w:r>
      <w:r>
        <w:rPr>
          <w:w w:val="105"/>
        </w:rPr>
        <w:t> (r=0.327, p=0.02).</w:t>
      </w:r>
      <w:r>
        <w:rPr>
          <w:w w:val="105"/>
        </w:rPr>
        <w:t> No</w:t>
      </w:r>
      <w:r>
        <w:rPr>
          <w:w w:val="105"/>
        </w:rPr>
        <w:t> relationship</w:t>
      </w:r>
      <w:r>
        <w:rPr>
          <w:w w:val="105"/>
        </w:rPr>
        <w:t> were</w:t>
      </w:r>
      <w:r>
        <w:rPr>
          <w:w w:val="105"/>
        </w:rPr>
        <w:t> found</w:t>
      </w:r>
      <w:r>
        <w:rPr>
          <w:w w:val="105"/>
        </w:rPr>
        <w:t> between</w:t>
      </w:r>
      <w:r>
        <w:rPr>
          <w:w w:val="105"/>
        </w:rPr>
        <w:t> acne </w:t>
      </w:r>
      <w:r>
        <w:rPr>
          <w:spacing w:val="11"/>
          <w:w w:val="105"/>
        </w:rPr>
        <w:t>Grading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3"/>
          <w:w w:val="105"/>
        </w:rPr>
        <w:t>HAM-</w:t>
      </w:r>
      <w:r>
        <w:rPr>
          <w:w w:val="105"/>
        </w:rPr>
        <w:t>D,</w:t>
      </w:r>
      <w:r>
        <w:rPr>
          <w:w w:val="105"/>
        </w:rPr>
        <w:t> </w:t>
      </w:r>
      <w:r>
        <w:rPr>
          <w:spacing w:val="13"/>
          <w:w w:val="105"/>
        </w:rPr>
        <w:t>HAM-</w:t>
      </w:r>
      <w:r>
        <w:rPr>
          <w:w w:val="105"/>
        </w:rPr>
        <w:t>A</w:t>
      </w:r>
      <w:r>
        <w:rPr>
          <w:w w:val="105"/>
        </w:rPr>
        <w:t> </w:t>
      </w:r>
      <w:r>
        <w:rPr>
          <w:spacing w:val="10"/>
          <w:w w:val="105"/>
        </w:rPr>
        <w:t>scores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spacing w:val="13"/>
          <w:w w:val="105"/>
        </w:rPr>
        <w:t>DSQL </w:t>
      </w:r>
      <w:r>
        <w:rPr>
          <w:w w:val="105"/>
        </w:rPr>
        <w:t>items.(Bothersome symptoms, Quality of life and per- ceived severity).</w:t>
      </w:r>
    </w:p>
    <w:p>
      <w:pPr>
        <w:pStyle w:val="Heading1"/>
        <w:spacing w:before="174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8"/>
        <w:ind w:left="119" w:right="47" w:firstLine="480"/>
      </w:pPr>
      <w:r>
        <w:rPr>
          <w:w w:val="105"/>
        </w:rPr>
        <w:t>Quality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life(QOL)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useful </w:t>
      </w:r>
      <w:r>
        <w:rPr>
          <w:w w:val="110"/>
        </w:rPr>
        <w:t>measure</w:t>
      </w:r>
      <w:r>
        <w:rPr>
          <w:w w:val="110"/>
        </w:rPr>
        <w:t> which</w:t>
      </w:r>
      <w:r>
        <w:rPr>
          <w:w w:val="110"/>
        </w:rPr>
        <w:t> assesses</w:t>
      </w:r>
      <w:r>
        <w:rPr>
          <w:w w:val="110"/>
        </w:rPr>
        <w:t> the</w:t>
      </w:r>
      <w:r>
        <w:rPr>
          <w:w w:val="110"/>
        </w:rPr>
        <w:t> functioning,</w:t>
      </w:r>
      <w:r>
        <w:rPr>
          <w:w w:val="110"/>
        </w:rPr>
        <w:t> </w:t>
      </w:r>
      <w:r>
        <w:rPr>
          <w:w w:val="110"/>
        </w:rPr>
        <w:t>well-being, </w:t>
      </w:r>
      <w:r>
        <w:rPr/>
        <w:t>and life satisfaction of an individual. QOL refers to , not </w:t>
      </w:r>
      <w:r>
        <w:rPr>
          <w:w w:val="105"/>
        </w:rPr>
        <w:t>only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subjective</w:t>
      </w:r>
      <w:r>
        <w:rPr>
          <w:spacing w:val="9"/>
          <w:w w:val="105"/>
        </w:rPr>
        <w:t> </w:t>
      </w:r>
      <w:r>
        <w:rPr>
          <w:w w:val="105"/>
        </w:rPr>
        <w:t>sense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well-being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objec-</w:t>
      </w:r>
    </w:p>
    <w:p>
      <w:pPr>
        <w:pStyle w:val="BodyText"/>
        <w:spacing w:line="244" w:lineRule="auto" w:before="73"/>
        <w:ind w:left="120" w:right="114"/>
      </w:pPr>
      <w:r>
        <w:rPr/>
        <w:br w:type="column"/>
      </w:r>
      <w:r>
        <w:rPr>
          <w:w w:val="105"/>
        </w:rPr>
        <w:t>tive indicators such as health status and external life situations.QOL is emerging as one of the recent trends in</w:t>
      </w:r>
      <w:r>
        <w:rPr>
          <w:spacing w:val="-12"/>
          <w:w w:val="105"/>
        </w:rPr>
        <w:t> </w:t>
      </w:r>
      <w:r>
        <w:rPr>
          <w:w w:val="105"/>
        </w:rPr>
        <w:t>assessing</w:t>
      </w:r>
      <w:r>
        <w:rPr>
          <w:spacing w:val="-12"/>
          <w:w w:val="105"/>
        </w:rPr>
        <w:t> </w:t>
      </w:r>
      <w:r>
        <w:rPr>
          <w:w w:val="105"/>
        </w:rPr>
        <w:t>treatment</w:t>
      </w:r>
      <w:r>
        <w:rPr>
          <w:spacing w:val="-12"/>
          <w:w w:val="105"/>
        </w:rPr>
        <w:t> </w:t>
      </w:r>
      <w:r>
        <w:rPr>
          <w:w w:val="105"/>
        </w:rPr>
        <w:t>response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patient’s</w:t>
      </w:r>
      <w:r>
        <w:rPr>
          <w:spacing w:val="-12"/>
          <w:w w:val="105"/>
        </w:rPr>
        <w:t> </w:t>
      </w:r>
      <w:r>
        <w:rPr>
          <w:w w:val="105"/>
        </w:rPr>
        <w:t>point of view.</w:t>
      </w:r>
    </w:p>
    <w:p>
      <w:pPr>
        <w:pStyle w:val="BodyText"/>
        <w:spacing w:line="244" w:lineRule="auto" w:before="125"/>
        <w:ind w:left="120" w:right="115" w:firstLine="480"/>
      </w:pPr>
      <w:r>
        <w:rPr/>
        <w:t>The present study has reiterated the fact that the patient’s perception of acne might be an important indi- cator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treatment.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study</w:t>
      </w:r>
      <w:r>
        <w:rPr>
          <w:spacing w:val="-13"/>
        </w:rPr>
        <w:t> </w:t>
      </w:r>
      <w:r>
        <w:rPr/>
        <w:t>found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patient’s perception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severity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correlate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psychiatric</w:t>
      </w:r>
      <w:r>
        <w:rPr>
          <w:spacing w:val="-1"/>
        </w:rPr>
        <w:t> </w:t>
      </w:r>
      <w:r>
        <w:rPr/>
        <w:t>mor- bidity. Interestingly, we found no correlation was seen between clinician rated acne severity and perceived severity as noted on DSQL</w:t>
      </w:r>
    </w:p>
    <w:p>
      <w:pPr>
        <w:pStyle w:val="BodyText"/>
        <w:spacing w:line="244" w:lineRule="auto" w:before="127"/>
        <w:ind w:left="120" w:right="116" w:firstLine="480"/>
        <w:rPr>
          <w:sz w:val="10"/>
        </w:rPr>
      </w:pPr>
      <w:r>
        <w:rPr/>
        <w:t>We reported no correlation between acne vulgaris </w:t>
      </w:r>
      <w:r>
        <w:rPr>
          <w:w w:val="95"/>
        </w:rPr>
        <w:t>severity, DSQL, HAM-D, HAM-A, GHQ . Similarly, the pre- </w:t>
      </w:r>
      <w:r>
        <w:rPr/>
        <w:t>vious study by Aktan et al. of 2657 high-school students, also reported no correlation between acne severity and HAM-D or HAM-A scores.</w:t>
      </w:r>
      <w:r>
        <w:rPr>
          <w:position w:val="6"/>
          <w:sz w:val="10"/>
        </w:rPr>
        <w:t>13</w:t>
      </w:r>
    </w:p>
    <w:p>
      <w:pPr>
        <w:pStyle w:val="BodyText"/>
        <w:spacing w:line="244" w:lineRule="auto" w:before="124"/>
        <w:ind w:left="119" w:right="115" w:firstLine="480"/>
      </w:pPr>
      <w:r>
        <w:rPr/>
        <w:t>The patients’ perception of acne might include fac- </w:t>
      </w:r>
      <w:r>
        <w:rPr>
          <w:w w:val="105"/>
        </w:rPr>
        <w:t>tors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lesions.</w:t>
      </w:r>
      <w:r>
        <w:rPr>
          <w:spacing w:val="-12"/>
          <w:w w:val="105"/>
        </w:rPr>
        <w:t> </w:t>
      </w:r>
      <w:r>
        <w:rPr>
          <w:w w:val="105"/>
        </w:rPr>
        <w:t>Patients’ </w:t>
      </w:r>
      <w:r>
        <w:rPr/>
        <w:t>perception of their disease might be important consider- </w:t>
      </w:r>
      <w:r>
        <w:rPr>
          <w:w w:val="105"/>
        </w:rPr>
        <w:t>ation in the evaluation and treatment of acne because facial acne is highly visible and carries a certain degree of</w:t>
      </w:r>
      <w:r>
        <w:rPr>
          <w:spacing w:val="-5"/>
          <w:w w:val="105"/>
        </w:rPr>
        <w:t> </w:t>
      </w:r>
      <w:r>
        <w:rPr>
          <w:w w:val="105"/>
        </w:rPr>
        <w:t>social</w:t>
      </w:r>
      <w:r>
        <w:rPr>
          <w:spacing w:val="-5"/>
          <w:w w:val="105"/>
        </w:rPr>
        <w:t> </w:t>
      </w:r>
      <w:r>
        <w:rPr>
          <w:w w:val="105"/>
        </w:rPr>
        <w:t>negativity,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hypothesized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even mild</w:t>
      </w:r>
      <w:r>
        <w:rPr>
          <w:spacing w:val="-12"/>
          <w:w w:val="105"/>
        </w:rPr>
        <w:t> </w:t>
      </w:r>
      <w:r>
        <w:rPr>
          <w:w w:val="105"/>
        </w:rPr>
        <w:t>acne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decrease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person’s</w:t>
      </w:r>
      <w:r>
        <w:rPr>
          <w:spacing w:val="-12"/>
          <w:w w:val="105"/>
        </w:rPr>
        <w:t> </w:t>
      </w:r>
      <w:r>
        <w:rPr>
          <w:w w:val="105"/>
        </w:rPr>
        <w:t>self</w:t>
      </w:r>
      <w:r>
        <w:rPr>
          <w:spacing w:val="-12"/>
          <w:w w:val="105"/>
        </w:rPr>
        <w:t> </w:t>
      </w:r>
      <w:r>
        <w:rPr>
          <w:w w:val="105"/>
        </w:rPr>
        <w:t>confidence,</w:t>
      </w:r>
      <w:r>
        <w:rPr>
          <w:spacing w:val="-12"/>
          <w:w w:val="105"/>
        </w:rPr>
        <w:t> </w:t>
      </w:r>
      <w:r>
        <w:rPr>
          <w:w w:val="105"/>
        </w:rPr>
        <w:t>body image,</w:t>
      </w:r>
      <w:r>
        <w:rPr>
          <w:spacing w:val="-4"/>
          <w:w w:val="105"/>
        </w:rPr>
        <w:t> </w:t>
      </w:r>
      <w:r>
        <w:rPr>
          <w:w w:val="105"/>
        </w:rPr>
        <w:t>willingness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seen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public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inter- </w:t>
      </w:r>
      <w:r>
        <w:rPr/>
        <w:t>actions.</w:t>
      </w:r>
      <w:r>
        <w:rPr>
          <w:position w:val="6"/>
          <w:sz w:val="10"/>
        </w:rPr>
        <w:t>14</w:t>
      </w:r>
      <w:r>
        <w:rPr>
          <w:spacing w:val="-3"/>
          <w:position w:val="6"/>
          <w:sz w:val="10"/>
        </w:rPr>
        <w:t> </w:t>
      </w:r>
      <w:r>
        <w:rPr/>
        <w:t>Martin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</w:t>
      </w:r>
      <w:r>
        <w:rPr>
          <w:position w:val="6"/>
          <w:sz w:val="10"/>
        </w:rPr>
        <w:t>15</w:t>
      </w:r>
      <w:r>
        <w:rPr>
          <w:spacing w:val="24"/>
          <w:position w:val="6"/>
          <w:sz w:val="10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scores correlated more strongly with patient reported severity </w:t>
      </w:r>
      <w:r>
        <w:rPr>
          <w:w w:val="105"/>
        </w:rPr>
        <w:t>than with physician reported severity.</w:t>
      </w:r>
    </w:p>
    <w:p>
      <w:pPr>
        <w:pStyle w:val="BodyText"/>
        <w:spacing w:line="244" w:lineRule="auto" w:before="125"/>
        <w:ind w:left="120" w:right="115" w:firstLine="480"/>
        <w:rPr>
          <w:sz w:val="10"/>
        </w:rPr>
      </w:pPr>
      <w:r>
        <w:rPr/>
        <w:t>Dermatology outpatients had a higher prevalence of psychiatric disorder than the general population. Our findings are similar to previous studies which also re- ported higher depression and anxiety scores in patients</w:t>
      </w:r>
      <w:r>
        <w:rPr>
          <w:spacing w:val="40"/>
        </w:rPr>
        <w:t> </w:t>
      </w:r>
      <w:r>
        <w:rPr/>
        <w:t>of acne. The previous studies also made</w:t>
      </w:r>
      <w:r>
        <w:rPr>
          <w:spacing w:val="40"/>
        </w:rPr>
        <w:t> </w:t>
      </w:r>
      <w:r>
        <w:rPr/>
        <w:t>comparisons with other dermatological conditions.</w:t>
      </w:r>
      <w:r>
        <w:rPr>
          <w:position w:val="6"/>
          <w:sz w:val="10"/>
        </w:rPr>
        <w:t>13,16-19</w:t>
      </w:r>
    </w:p>
    <w:p>
      <w:pPr>
        <w:pStyle w:val="BodyText"/>
        <w:spacing w:line="244" w:lineRule="auto" w:before="127"/>
        <w:ind w:left="120" w:right="116" w:firstLine="480"/>
        <w:rPr>
          <w:sz w:val="10"/>
        </w:rPr>
      </w:pPr>
      <w:r>
        <w:rPr/>
        <w:t>Gupta and Gupta</w:t>
      </w:r>
      <w:r>
        <w:rPr>
          <w:position w:val="6"/>
          <w:sz w:val="10"/>
        </w:rPr>
        <w:t>5</w:t>
      </w:r>
      <w:r>
        <w:rPr>
          <w:spacing w:val="40"/>
          <w:position w:val="6"/>
          <w:sz w:val="10"/>
        </w:rPr>
        <w:t> </w:t>
      </w:r>
      <w:r>
        <w:rPr/>
        <w:t>examined depression and sui- cidal ideation in dermatology patients and found that patients with mild to moderate clinical significant gen- der differences were seen on mean scores of GHQ. This was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reported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Hughes</w:t>
      </w:r>
      <w:r>
        <w:rPr>
          <w:spacing w:val="8"/>
        </w:rPr>
        <w:t> </w:t>
      </w:r>
      <w:r>
        <w:rPr/>
        <w:t>et</w:t>
      </w:r>
      <w:r>
        <w:rPr>
          <w:spacing w:val="8"/>
        </w:rPr>
        <w:t> </w:t>
      </w:r>
      <w:r>
        <w:rPr/>
        <w:t>al</w:t>
      </w:r>
      <w:r>
        <w:rPr>
          <w:position w:val="6"/>
          <w:sz w:val="10"/>
        </w:rPr>
        <w:t>20</w:t>
      </w:r>
      <w:r>
        <w:rPr>
          <w:spacing w:val="6"/>
          <w:position w:val="6"/>
          <w:sz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Rubinow</w:t>
      </w:r>
      <w:r>
        <w:rPr>
          <w:spacing w:val="8"/>
        </w:rPr>
        <w:t> </w:t>
      </w:r>
      <w:r>
        <w:rPr/>
        <w:t>et</w:t>
      </w:r>
      <w:r>
        <w:rPr>
          <w:spacing w:val="8"/>
        </w:rPr>
        <w:t> </w:t>
      </w:r>
      <w:r>
        <w:rPr>
          <w:spacing w:val="-4"/>
        </w:rPr>
        <w:t>al</w:t>
      </w:r>
      <w:r>
        <w:rPr>
          <w:spacing w:val="-4"/>
          <w:position w:val="6"/>
          <w:sz w:val="10"/>
        </w:rPr>
        <w:t>21</w:t>
      </w:r>
    </w:p>
    <w:p>
      <w:pPr>
        <w:pStyle w:val="BodyText"/>
        <w:spacing w:line="244" w:lineRule="auto"/>
        <w:ind w:left="120" w:right="116"/>
        <w:rPr>
          <w:sz w:val="10"/>
        </w:rPr>
      </w:pPr>
      <w:r>
        <w:rPr/>
        <w:t>.We also found that female patients of acne had signifi- cantly higher mean scores of GHQ. We found no gender differences in HAM - D, HAM – A scores. Previous study by Yazici et al. also found no gender differences in acne quality of life scale and hospital anxiety and depression </w:t>
      </w:r>
      <w:r>
        <w:rPr>
          <w:spacing w:val="-2"/>
        </w:rPr>
        <w:t>scale.</w:t>
      </w:r>
      <w:r>
        <w:rPr>
          <w:spacing w:val="-2"/>
          <w:position w:val="6"/>
          <w:sz w:val="10"/>
        </w:rPr>
        <w:t>16</w:t>
      </w:r>
    </w:p>
    <w:p>
      <w:pPr>
        <w:pStyle w:val="BodyText"/>
        <w:spacing w:line="244" w:lineRule="auto" w:before="126"/>
        <w:ind w:left="119" w:right="116" w:firstLine="480"/>
      </w:pPr>
      <w:r>
        <w:rPr/>
        <w:t>The major strengths of the study is sound method- ology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disease</w:t>
      </w:r>
      <w:r>
        <w:rPr>
          <w:spacing w:val="40"/>
        </w:rPr>
        <w:t> </w:t>
      </w:r>
      <w:r>
        <w:rPr/>
        <w:t>specific</w:t>
      </w:r>
      <w:r>
        <w:rPr>
          <w:spacing w:val="40"/>
        </w:rPr>
        <w:t> </w:t>
      </w:r>
      <w:r>
        <w:rPr/>
        <w:t>measure for the assessment of QOL of patients with acne vul- garis, collaborative work of psychiatrist and dermatolo- gist in throwing light into this relatively recent area for research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treatment</w:t>
      </w:r>
      <w:r>
        <w:rPr>
          <w:spacing w:val="40"/>
        </w:rPr>
        <w:t> </w:t>
      </w:r>
      <w:r>
        <w:rPr/>
        <w:t>implications.</w:t>
      </w:r>
    </w:p>
    <w:p>
      <w:pPr>
        <w:pStyle w:val="BodyText"/>
        <w:spacing w:line="244" w:lineRule="auto" w:before="124"/>
        <w:ind w:left="119" w:right="116" w:firstLine="480"/>
      </w:pPr>
      <w:r>
        <w:rPr/>
        <w:t>The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limitation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absence</w:t>
      </w:r>
      <w:r>
        <w:rPr>
          <w:spacing w:val="-1"/>
        </w:rPr>
        <w:t> </w:t>
      </w:r>
      <w:r>
        <w:rPr/>
        <w:t>of a control group, larger sample size, longitudinal follow up of the study sample both before and after treatment, the use of a generic QOL instrument which makes com- parison with other disease group easier.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73" w:space="187"/>
            <w:col w:w="4740"/>
          </w:cols>
        </w:sectPr>
      </w:pPr>
    </w:p>
    <w:p>
      <w:pPr>
        <w:pStyle w:val="BodyText"/>
        <w:spacing w:line="244" w:lineRule="auto" w:before="93"/>
        <w:ind w:left="119" w:right="38" w:firstLine="480"/>
      </w:pPr>
      <w:r>
        <w:rPr>
          <w:w w:val="105"/>
        </w:rPr>
        <w:t>Future work in the area needs to use a control group,</w:t>
      </w:r>
      <w:r>
        <w:rPr>
          <w:spacing w:val="-13"/>
          <w:w w:val="105"/>
        </w:rPr>
        <w:t> </w:t>
      </w:r>
      <w:r>
        <w:rPr>
          <w:w w:val="105"/>
        </w:rPr>
        <w:t>bigger</w:t>
      </w:r>
      <w:r>
        <w:rPr>
          <w:spacing w:val="-13"/>
          <w:w w:val="105"/>
        </w:rPr>
        <w:t> </w:t>
      </w:r>
      <w:r>
        <w:rPr>
          <w:w w:val="105"/>
        </w:rPr>
        <w:t>sample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longitudinal</w:t>
      </w:r>
      <w:r>
        <w:rPr>
          <w:spacing w:val="-13"/>
          <w:w w:val="105"/>
        </w:rPr>
        <w:t> </w:t>
      </w:r>
      <w:r>
        <w:rPr>
          <w:w w:val="105"/>
        </w:rPr>
        <w:t>follow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3"/>
          <w:w w:val="105"/>
        </w:rPr>
        <w:t> </w:t>
      </w:r>
      <w:r>
        <w:rPr>
          <w:w w:val="105"/>
        </w:rPr>
        <w:t>of acne vulgaris patients.</w:t>
      </w:r>
    </w:p>
    <w:p>
      <w:pPr>
        <w:pStyle w:val="Heading1"/>
      </w:pPr>
      <w:r>
        <w:rPr>
          <w:spacing w:val="10"/>
          <w:w w:val="105"/>
        </w:rPr>
        <w:t>CONCLUSIONS</w:t>
      </w:r>
    </w:p>
    <w:p>
      <w:pPr>
        <w:pStyle w:val="BodyText"/>
        <w:spacing w:line="244" w:lineRule="auto" w:before="108"/>
        <w:ind w:left="119" w:right="38" w:firstLine="480"/>
      </w:pPr>
      <w:r>
        <w:rPr>
          <w:w w:val="105"/>
        </w:rPr>
        <w:t>Some conclusions can be drawn from this study. First, patients with acne vulgaris has clearly depicted higher</w:t>
      </w:r>
      <w:r>
        <w:rPr>
          <w:w w:val="105"/>
        </w:rPr>
        <w:t> psychiatric</w:t>
      </w:r>
      <w:r>
        <w:rPr>
          <w:w w:val="105"/>
        </w:rPr>
        <w:t> morbidity</w:t>
      </w:r>
      <w:r>
        <w:rPr>
          <w:w w:val="105"/>
        </w:rPr>
        <w:t> and</w:t>
      </w:r>
      <w:r>
        <w:rPr>
          <w:w w:val="105"/>
        </w:rPr>
        <w:t> positive</w:t>
      </w:r>
      <w:r>
        <w:rPr>
          <w:w w:val="105"/>
        </w:rPr>
        <w:t> correlation between GHQ scores and perceived severity. Hence, treatment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addressed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skin condition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psychiatric</w:t>
      </w:r>
      <w:r>
        <w:rPr>
          <w:spacing w:val="-2"/>
          <w:w w:val="105"/>
        </w:rPr>
        <w:t> </w:t>
      </w:r>
      <w:r>
        <w:rPr>
          <w:w w:val="105"/>
        </w:rPr>
        <w:t>manifestations.</w:t>
      </w:r>
      <w:r>
        <w:rPr>
          <w:spacing w:val="-2"/>
          <w:w w:val="105"/>
        </w:rPr>
        <w:t> </w:t>
      </w:r>
      <w:r>
        <w:rPr>
          <w:w w:val="105"/>
        </w:rPr>
        <w:t>Second,</w:t>
      </w:r>
      <w:r>
        <w:rPr>
          <w:spacing w:val="-2"/>
          <w:w w:val="105"/>
        </w:rPr>
        <w:t> </w:t>
      </w:r>
      <w:r>
        <w:rPr>
          <w:w w:val="105"/>
        </w:rPr>
        <w:t>acne negatively</w:t>
      </w:r>
      <w:r>
        <w:rPr>
          <w:spacing w:val="-12"/>
          <w:w w:val="105"/>
        </w:rPr>
        <w:t> </w:t>
      </w:r>
      <w:r>
        <w:rPr>
          <w:w w:val="105"/>
        </w:rPr>
        <w:t>affects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life.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any relationship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acne</w:t>
      </w:r>
      <w:r>
        <w:rPr>
          <w:spacing w:val="-12"/>
          <w:w w:val="105"/>
        </w:rPr>
        <w:t> </w:t>
      </w:r>
      <w:r>
        <w:rPr>
          <w:w w:val="105"/>
        </w:rPr>
        <w:t>severity,</w:t>
      </w:r>
      <w:r>
        <w:rPr>
          <w:spacing w:val="-12"/>
          <w:w w:val="105"/>
        </w:rPr>
        <w:t> </w:t>
      </w:r>
      <w:r>
        <w:rPr>
          <w:w w:val="105"/>
        </w:rPr>
        <w:t>anxiety,</w:t>
      </w:r>
      <w:r>
        <w:rPr>
          <w:spacing w:val="-12"/>
          <w:w w:val="105"/>
        </w:rPr>
        <w:t> </w:t>
      </w:r>
      <w:r>
        <w:rPr>
          <w:w w:val="105"/>
        </w:rPr>
        <w:t>depression and</w:t>
      </w:r>
      <w:r>
        <w:rPr>
          <w:spacing w:val="-2"/>
          <w:w w:val="105"/>
        </w:rPr>
        <w:t> </w:t>
      </w:r>
      <w:r>
        <w:rPr>
          <w:w w:val="105"/>
        </w:rPr>
        <w:t>disease</w:t>
      </w:r>
      <w:r>
        <w:rPr>
          <w:spacing w:val="-2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quality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life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patients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acne vulgaris. Third, patient’s perception of the disease has </w:t>
      </w:r>
      <w:r>
        <w:rPr/>
        <w:t>emerged as an important factor which is associated with </w:t>
      </w:r>
      <w:r>
        <w:rPr>
          <w:w w:val="105"/>
        </w:rPr>
        <w:t>increase in anxiety and depressive symptoms.</w:t>
      </w:r>
    </w:p>
    <w:p>
      <w:pPr>
        <w:pStyle w:val="Heading1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04" w:after="0"/>
        <w:ind w:left="599" w:right="39" w:hanging="480"/>
        <w:jc w:val="both"/>
        <w:rPr>
          <w:sz w:val="17"/>
        </w:rPr>
      </w:pPr>
      <w:r>
        <w:rPr>
          <w:sz w:val="17"/>
        </w:rPr>
        <w:t>Weiss</w:t>
      </w:r>
      <w:r>
        <w:rPr>
          <w:spacing w:val="-6"/>
          <w:sz w:val="17"/>
        </w:rPr>
        <w:t> </w:t>
      </w:r>
      <w:r>
        <w:rPr>
          <w:sz w:val="17"/>
        </w:rPr>
        <w:t>JS.</w:t>
      </w:r>
      <w:r>
        <w:rPr>
          <w:spacing w:val="-6"/>
          <w:sz w:val="17"/>
        </w:rPr>
        <w:t> </w:t>
      </w:r>
      <w:r>
        <w:rPr>
          <w:sz w:val="17"/>
        </w:rPr>
        <w:t>Current</w:t>
      </w:r>
      <w:r>
        <w:rPr>
          <w:spacing w:val="-6"/>
          <w:sz w:val="17"/>
        </w:rPr>
        <w:t> </w:t>
      </w:r>
      <w:r>
        <w:rPr>
          <w:sz w:val="17"/>
        </w:rPr>
        <w:t>opinions</w:t>
      </w:r>
      <w:r>
        <w:rPr>
          <w:spacing w:val="-6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the</w:t>
      </w:r>
      <w:r>
        <w:rPr>
          <w:spacing w:val="-6"/>
          <w:sz w:val="17"/>
        </w:rPr>
        <w:t> </w:t>
      </w:r>
      <w:r>
        <w:rPr>
          <w:sz w:val="17"/>
        </w:rPr>
        <w:t>topical</w:t>
      </w:r>
      <w:r>
        <w:rPr>
          <w:spacing w:val="-6"/>
          <w:sz w:val="17"/>
        </w:rPr>
        <w:t> </w:t>
      </w:r>
      <w:r>
        <w:rPr>
          <w:sz w:val="17"/>
        </w:rPr>
        <w:t>treatment</w:t>
      </w:r>
      <w:r>
        <w:rPr>
          <w:spacing w:val="-6"/>
          <w:sz w:val="17"/>
        </w:rPr>
        <w:t> </w:t>
      </w:r>
      <w:r>
        <w:rPr>
          <w:sz w:val="17"/>
        </w:rPr>
        <w:t>of acne vulgaris. Paediatr Dermatol 1997;14;480-88.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7" w:lineRule="auto" w:before="98" w:after="0"/>
        <w:ind w:left="599" w:right="43" w:hanging="480"/>
        <w:jc w:val="both"/>
        <w:rPr>
          <w:sz w:val="17"/>
        </w:rPr>
      </w:pPr>
      <w:r>
        <w:rPr>
          <w:sz w:val="17"/>
        </w:rPr>
        <w:t>Knowchuck</w:t>
      </w:r>
      <w:r>
        <w:rPr>
          <w:spacing w:val="-10"/>
          <w:sz w:val="17"/>
        </w:rPr>
        <w:t> </w:t>
      </w:r>
      <w:r>
        <w:rPr>
          <w:sz w:val="17"/>
        </w:rPr>
        <w:t>RP.</w:t>
      </w:r>
      <w:r>
        <w:rPr>
          <w:spacing w:val="-10"/>
          <w:sz w:val="17"/>
        </w:rPr>
        <w:t> </w:t>
      </w:r>
      <w:r>
        <w:rPr>
          <w:sz w:val="17"/>
        </w:rPr>
        <w:t>Managind</w:t>
      </w:r>
      <w:r>
        <w:rPr>
          <w:spacing w:val="-10"/>
          <w:sz w:val="17"/>
        </w:rPr>
        <w:t> </w:t>
      </w:r>
      <w:r>
        <w:rPr>
          <w:sz w:val="17"/>
        </w:rPr>
        <w:t>acne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adolescents.</w:t>
      </w:r>
      <w:r>
        <w:rPr>
          <w:spacing w:val="-10"/>
          <w:sz w:val="17"/>
        </w:rPr>
        <w:t> </w:t>
      </w:r>
      <w:r>
        <w:rPr>
          <w:sz w:val="17"/>
        </w:rPr>
        <w:t>Pediatr Clin N Am 2000; 47:841-57.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00" w:after="0"/>
        <w:ind w:left="599" w:right="39" w:hanging="480"/>
        <w:jc w:val="both"/>
        <w:rPr>
          <w:sz w:val="17"/>
        </w:rPr>
      </w:pPr>
      <w:r>
        <w:rPr>
          <w:sz w:val="17"/>
        </w:rPr>
        <w:t>Lasek</w:t>
      </w:r>
      <w:r>
        <w:rPr>
          <w:spacing w:val="-2"/>
          <w:sz w:val="17"/>
        </w:rPr>
        <w:t> </w:t>
      </w:r>
      <w:r>
        <w:rPr>
          <w:sz w:val="17"/>
        </w:rPr>
        <w:t>RJ,</w:t>
      </w:r>
      <w:r>
        <w:rPr>
          <w:spacing w:val="-2"/>
          <w:sz w:val="17"/>
        </w:rPr>
        <w:t> </w:t>
      </w:r>
      <w:r>
        <w:rPr>
          <w:sz w:val="17"/>
        </w:rPr>
        <w:t>Chren</w:t>
      </w:r>
      <w:r>
        <w:rPr>
          <w:spacing w:val="-2"/>
          <w:sz w:val="17"/>
        </w:rPr>
        <w:t> </w:t>
      </w:r>
      <w:r>
        <w:rPr>
          <w:sz w:val="17"/>
        </w:rPr>
        <w:t>MM.</w:t>
      </w:r>
      <w:r>
        <w:rPr>
          <w:spacing w:val="-2"/>
          <w:sz w:val="17"/>
        </w:rPr>
        <w:t> </w:t>
      </w:r>
      <w:r>
        <w:rPr>
          <w:sz w:val="17"/>
        </w:rPr>
        <w:t>Acne</w:t>
      </w:r>
      <w:r>
        <w:rPr>
          <w:spacing w:val="-2"/>
          <w:sz w:val="17"/>
        </w:rPr>
        <w:t> </w:t>
      </w:r>
      <w:r>
        <w:rPr>
          <w:sz w:val="17"/>
        </w:rPr>
        <w:t>Vulgaris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quality</w:t>
      </w:r>
      <w:r>
        <w:rPr>
          <w:spacing w:val="-2"/>
          <w:sz w:val="17"/>
        </w:rPr>
        <w:t> </w:t>
      </w:r>
      <w:r>
        <w:rPr>
          <w:sz w:val="17"/>
        </w:rPr>
        <w:t>of life of adult dermatology patients. Arch Dermatol </w:t>
      </w:r>
      <w:r>
        <w:rPr>
          <w:spacing w:val="-2"/>
          <w:sz w:val="17"/>
        </w:rPr>
        <w:t>1998;134:454-8.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99" w:after="0"/>
        <w:ind w:left="599" w:right="38" w:hanging="480"/>
        <w:jc w:val="both"/>
        <w:rPr>
          <w:sz w:val="17"/>
        </w:rPr>
      </w:pPr>
      <w:r>
        <w:rPr>
          <w:sz w:val="17"/>
        </w:rPr>
        <w:t>Kellet</w:t>
      </w:r>
      <w:r>
        <w:rPr>
          <w:spacing w:val="-13"/>
          <w:sz w:val="17"/>
        </w:rPr>
        <w:t> </w:t>
      </w:r>
      <w:r>
        <w:rPr>
          <w:sz w:val="17"/>
        </w:rPr>
        <w:t>SC,</w:t>
      </w:r>
      <w:r>
        <w:rPr>
          <w:spacing w:val="-12"/>
          <w:sz w:val="17"/>
        </w:rPr>
        <w:t> </w:t>
      </w:r>
      <w:r>
        <w:rPr>
          <w:sz w:val="17"/>
        </w:rPr>
        <w:t>Gawkrodger</w:t>
      </w:r>
      <w:r>
        <w:rPr>
          <w:spacing w:val="-13"/>
          <w:sz w:val="17"/>
        </w:rPr>
        <w:t> </w:t>
      </w:r>
      <w:r>
        <w:rPr>
          <w:sz w:val="17"/>
        </w:rPr>
        <w:t>DJ.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Psychological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emo- tional</w:t>
      </w:r>
      <w:r>
        <w:rPr>
          <w:spacing w:val="-3"/>
          <w:sz w:val="17"/>
        </w:rPr>
        <w:t> </w:t>
      </w:r>
      <w:r>
        <w:rPr>
          <w:sz w:val="17"/>
        </w:rPr>
        <w:t>impact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Acne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effect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treatment</w:t>
      </w:r>
      <w:r>
        <w:rPr>
          <w:spacing w:val="-3"/>
          <w:sz w:val="17"/>
        </w:rPr>
        <w:t> </w:t>
      </w:r>
      <w:r>
        <w:rPr>
          <w:sz w:val="17"/>
        </w:rPr>
        <w:t>with </w:t>
      </w:r>
      <w:r>
        <w:rPr>
          <w:spacing w:val="-2"/>
          <w:w w:val="105"/>
          <w:sz w:val="17"/>
        </w:rPr>
        <w:t>Isotretinoin.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Br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J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Dermatol</w:t>
      </w:r>
      <w:r>
        <w:rPr>
          <w:spacing w:val="-14"/>
          <w:w w:val="105"/>
          <w:sz w:val="17"/>
        </w:rPr>
        <w:t> </w:t>
      </w:r>
      <w:r>
        <w:rPr>
          <w:spacing w:val="-2"/>
          <w:w w:val="105"/>
          <w:sz w:val="17"/>
        </w:rPr>
        <w:t>1999;140:273-82.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02" w:after="0"/>
        <w:ind w:left="599" w:right="41" w:hanging="480"/>
        <w:jc w:val="both"/>
        <w:rPr>
          <w:sz w:val="17"/>
        </w:rPr>
      </w:pPr>
      <w:r>
        <w:rPr>
          <w:sz w:val="17"/>
        </w:rPr>
        <w:t>Gupta</w:t>
      </w:r>
      <w:r>
        <w:rPr>
          <w:spacing w:val="-13"/>
          <w:sz w:val="17"/>
        </w:rPr>
        <w:t> </w:t>
      </w:r>
      <w:r>
        <w:rPr>
          <w:sz w:val="17"/>
        </w:rPr>
        <w:t>MA,</w:t>
      </w:r>
      <w:r>
        <w:rPr>
          <w:spacing w:val="-12"/>
          <w:sz w:val="17"/>
        </w:rPr>
        <w:t> </w:t>
      </w:r>
      <w:r>
        <w:rPr>
          <w:sz w:val="17"/>
        </w:rPr>
        <w:t>Gupta</w:t>
      </w:r>
      <w:r>
        <w:rPr>
          <w:spacing w:val="-13"/>
          <w:sz w:val="17"/>
        </w:rPr>
        <w:t> </w:t>
      </w:r>
      <w:r>
        <w:rPr>
          <w:sz w:val="17"/>
        </w:rPr>
        <w:t>AK.</w:t>
      </w:r>
      <w:r>
        <w:rPr>
          <w:spacing w:val="-12"/>
          <w:sz w:val="17"/>
        </w:rPr>
        <w:t> </w:t>
      </w:r>
      <w:r>
        <w:rPr>
          <w:sz w:val="17"/>
        </w:rPr>
        <w:t>Depression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suicidal</w:t>
      </w:r>
      <w:r>
        <w:rPr>
          <w:spacing w:val="-13"/>
          <w:sz w:val="17"/>
        </w:rPr>
        <w:t> </w:t>
      </w:r>
      <w:r>
        <w:rPr>
          <w:sz w:val="17"/>
        </w:rPr>
        <w:t>ideation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dermatology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acne,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alopecia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areata, atopic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dermatitis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psoriasis.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Dermatol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1998; </w:t>
      </w:r>
      <w:r>
        <w:rPr>
          <w:spacing w:val="-2"/>
          <w:w w:val="105"/>
          <w:sz w:val="17"/>
        </w:rPr>
        <w:t>139:846-50.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01" w:after="0"/>
        <w:ind w:left="599" w:right="41" w:hanging="480"/>
        <w:jc w:val="both"/>
        <w:rPr>
          <w:sz w:val="17"/>
        </w:rPr>
      </w:pPr>
      <w:r>
        <w:rPr>
          <w:sz w:val="17"/>
        </w:rPr>
        <w:t>Cotterill</w:t>
      </w:r>
      <w:r>
        <w:rPr>
          <w:spacing w:val="-7"/>
          <w:sz w:val="17"/>
        </w:rPr>
        <w:t> </w:t>
      </w:r>
      <w:r>
        <w:rPr>
          <w:sz w:val="17"/>
        </w:rPr>
        <w:t>JA,</w:t>
      </w:r>
      <w:r>
        <w:rPr>
          <w:spacing w:val="-7"/>
          <w:sz w:val="17"/>
        </w:rPr>
        <w:t> </w:t>
      </w:r>
      <w:r>
        <w:rPr>
          <w:sz w:val="17"/>
        </w:rPr>
        <w:t>Cunliffe</w:t>
      </w:r>
      <w:r>
        <w:rPr>
          <w:spacing w:val="-7"/>
          <w:sz w:val="17"/>
        </w:rPr>
        <w:t> </w:t>
      </w:r>
      <w:r>
        <w:rPr>
          <w:sz w:val="17"/>
        </w:rPr>
        <w:t>WJ.</w:t>
      </w:r>
      <w:r>
        <w:rPr>
          <w:spacing w:val="-7"/>
          <w:sz w:val="17"/>
        </w:rPr>
        <w:t> </w:t>
      </w:r>
      <w:r>
        <w:rPr>
          <w:sz w:val="17"/>
        </w:rPr>
        <w:t>Suicide</w:t>
      </w:r>
      <w:r>
        <w:rPr>
          <w:spacing w:val="-7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sz w:val="17"/>
        </w:rPr>
        <w:t>dermatological</w:t>
      </w:r>
      <w:r>
        <w:rPr>
          <w:spacing w:val="-7"/>
          <w:sz w:val="17"/>
        </w:rPr>
        <w:t> </w:t>
      </w:r>
      <w:r>
        <w:rPr>
          <w:sz w:val="17"/>
        </w:rPr>
        <w:t>pa- tients. Br J Dermatol 1997;137:246-50.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00" w:after="0"/>
        <w:ind w:left="599" w:right="42" w:hanging="480"/>
        <w:jc w:val="both"/>
        <w:rPr>
          <w:sz w:val="17"/>
        </w:rPr>
      </w:pPr>
      <w:r>
        <w:rPr>
          <w:sz w:val="17"/>
        </w:rPr>
        <w:t>Mallon</w:t>
      </w:r>
      <w:r>
        <w:rPr>
          <w:spacing w:val="-9"/>
          <w:sz w:val="17"/>
        </w:rPr>
        <w:t> </w:t>
      </w:r>
      <w:r>
        <w:rPr>
          <w:sz w:val="17"/>
        </w:rPr>
        <w:t>EM,</w:t>
      </w:r>
      <w:r>
        <w:rPr>
          <w:spacing w:val="-9"/>
          <w:sz w:val="17"/>
        </w:rPr>
        <w:t> </w:t>
      </w:r>
      <w:r>
        <w:rPr>
          <w:sz w:val="17"/>
        </w:rPr>
        <w:t>Newton</w:t>
      </w:r>
      <w:r>
        <w:rPr>
          <w:spacing w:val="-9"/>
          <w:sz w:val="17"/>
        </w:rPr>
        <w:t> </w:t>
      </w:r>
      <w:r>
        <w:rPr>
          <w:sz w:val="17"/>
        </w:rPr>
        <w:t>JN,</w:t>
      </w:r>
      <w:r>
        <w:rPr>
          <w:spacing w:val="-9"/>
          <w:sz w:val="17"/>
        </w:rPr>
        <w:t> </w:t>
      </w:r>
      <w:r>
        <w:rPr>
          <w:sz w:val="17"/>
        </w:rPr>
        <w:t>Klassen</w:t>
      </w:r>
      <w:r>
        <w:rPr>
          <w:spacing w:val="-9"/>
          <w:sz w:val="17"/>
        </w:rPr>
        <w:t> </w:t>
      </w:r>
      <w:r>
        <w:rPr>
          <w:sz w:val="17"/>
        </w:rPr>
        <w:t>A,</w:t>
      </w:r>
      <w:r>
        <w:rPr>
          <w:spacing w:val="-9"/>
          <w:sz w:val="17"/>
        </w:rPr>
        <w:t> </w:t>
      </w:r>
      <w:r>
        <w:rPr>
          <w:sz w:val="17"/>
        </w:rPr>
        <w:t>Stewart-Brown</w:t>
      </w:r>
      <w:r>
        <w:rPr>
          <w:spacing w:val="-9"/>
          <w:sz w:val="17"/>
        </w:rPr>
        <w:t> </w:t>
      </w:r>
      <w:r>
        <w:rPr>
          <w:sz w:val="17"/>
        </w:rPr>
        <w:t>SL, </w:t>
      </w:r>
      <w:r>
        <w:rPr>
          <w:w w:val="95"/>
          <w:sz w:val="17"/>
        </w:rPr>
        <w:t>Ryan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TJ,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Finlay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AY.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quality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life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in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acne: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a</w:t>
      </w:r>
      <w:r>
        <w:rPr>
          <w:spacing w:val="-8"/>
          <w:w w:val="95"/>
          <w:sz w:val="17"/>
        </w:rPr>
        <w:t> </w:t>
      </w:r>
      <w:r>
        <w:rPr>
          <w:w w:val="95"/>
          <w:sz w:val="17"/>
        </w:rPr>
        <w:t>compari- </w:t>
      </w:r>
      <w:r>
        <w:rPr>
          <w:sz w:val="17"/>
        </w:rPr>
        <w:t>son</w:t>
      </w:r>
      <w:r>
        <w:rPr>
          <w:spacing w:val="-13"/>
          <w:sz w:val="17"/>
        </w:rPr>
        <w:t> </w:t>
      </w:r>
      <w:r>
        <w:rPr>
          <w:sz w:val="17"/>
        </w:rPr>
        <w:t>with</w:t>
      </w:r>
      <w:r>
        <w:rPr>
          <w:spacing w:val="-12"/>
          <w:sz w:val="17"/>
        </w:rPr>
        <w:t> </w:t>
      </w:r>
      <w:r>
        <w:rPr>
          <w:sz w:val="17"/>
        </w:rPr>
        <w:t>general</w:t>
      </w:r>
      <w:r>
        <w:rPr>
          <w:spacing w:val="-13"/>
          <w:sz w:val="17"/>
        </w:rPr>
        <w:t> </w:t>
      </w:r>
      <w:r>
        <w:rPr>
          <w:sz w:val="17"/>
        </w:rPr>
        <w:t>medical</w:t>
      </w:r>
      <w:r>
        <w:rPr>
          <w:spacing w:val="-12"/>
          <w:sz w:val="17"/>
        </w:rPr>
        <w:t> </w:t>
      </w:r>
      <w:r>
        <w:rPr>
          <w:sz w:val="17"/>
        </w:rPr>
        <w:t>conditions</w:t>
      </w:r>
      <w:r>
        <w:rPr>
          <w:spacing w:val="-13"/>
          <w:sz w:val="17"/>
        </w:rPr>
        <w:t> </w:t>
      </w:r>
      <w:r>
        <w:rPr>
          <w:sz w:val="17"/>
        </w:rPr>
        <w:t>using</w:t>
      </w:r>
      <w:r>
        <w:rPr>
          <w:spacing w:val="-12"/>
          <w:sz w:val="17"/>
        </w:rPr>
        <w:t> </w:t>
      </w:r>
      <w:r>
        <w:rPr>
          <w:sz w:val="17"/>
        </w:rPr>
        <w:t>generic</w:t>
      </w:r>
      <w:r>
        <w:rPr>
          <w:spacing w:val="-13"/>
          <w:sz w:val="17"/>
        </w:rPr>
        <w:t> </w:t>
      </w:r>
      <w:r>
        <w:rPr>
          <w:sz w:val="17"/>
        </w:rPr>
        <w:t>ques- </w:t>
      </w:r>
      <w:r>
        <w:rPr>
          <w:w w:val="105"/>
          <w:sz w:val="17"/>
        </w:rPr>
        <w:t>tionnaires.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Br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Dermatol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1999;140:672-6.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01" w:after="0"/>
        <w:ind w:left="599" w:right="41" w:hanging="480"/>
        <w:jc w:val="both"/>
        <w:rPr>
          <w:sz w:val="17"/>
        </w:rPr>
      </w:pPr>
      <w:r>
        <w:rPr>
          <w:sz w:val="17"/>
        </w:rPr>
        <w:t>Doshi</w:t>
      </w:r>
      <w:r>
        <w:rPr>
          <w:spacing w:val="-10"/>
          <w:sz w:val="17"/>
        </w:rPr>
        <w:t> </w:t>
      </w:r>
      <w:r>
        <w:rPr>
          <w:sz w:val="17"/>
        </w:rPr>
        <w:t>A,</w:t>
      </w:r>
      <w:r>
        <w:rPr>
          <w:spacing w:val="-11"/>
          <w:sz w:val="17"/>
        </w:rPr>
        <w:t> </w:t>
      </w:r>
      <w:r>
        <w:rPr>
          <w:sz w:val="17"/>
        </w:rPr>
        <w:t>Zaheer</w:t>
      </w:r>
      <w:r>
        <w:rPr>
          <w:spacing w:val="-10"/>
          <w:sz w:val="17"/>
        </w:rPr>
        <w:t> </w:t>
      </w:r>
      <w:r>
        <w:rPr>
          <w:sz w:val="17"/>
        </w:rPr>
        <w:t>A,</w:t>
      </w:r>
      <w:r>
        <w:rPr>
          <w:spacing w:val="-11"/>
          <w:sz w:val="17"/>
        </w:rPr>
        <w:t> </w:t>
      </w:r>
      <w:r>
        <w:rPr>
          <w:sz w:val="17"/>
        </w:rPr>
        <w:t>Stiller</w:t>
      </w:r>
      <w:r>
        <w:rPr>
          <w:spacing w:val="-10"/>
          <w:sz w:val="17"/>
        </w:rPr>
        <w:t> </w:t>
      </w:r>
      <w:r>
        <w:rPr>
          <w:sz w:val="17"/>
        </w:rPr>
        <w:t>MJ.</w:t>
      </w:r>
      <w:r>
        <w:rPr>
          <w:spacing w:val="-11"/>
          <w:sz w:val="17"/>
        </w:rPr>
        <w:t> </w:t>
      </w:r>
      <w:r>
        <w:rPr>
          <w:sz w:val="17"/>
        </w:rPr>
        <w:t>A</w:t>
      </w:r>
      <w:r>
        <w:rPr>
          <w:spacing w:val="-10"/>
          <w:sz w:val="17"/>
        </w:rPr>
        <w:t> </w:t>
      </w:r>
      <w:r>
        <w:rPr>
          <w:sz w:val="17"/>
        </w:rPr>
        <w:t>Comparison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current </w:t>
      </w:r>
      <w:r>
        <w:rPr>
          <w:spacing w:val="-2"/>
          <w:w w:val="105"/>
          <w:sz w:val="17"/>
        </w:rPr>
        <w:t>acne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grading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systems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and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proposal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of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a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novel</w:t>
      </w:r>
      <w:r>
        <w:rPr>
          <w:spacing w:val="-11"/>
          <w:w w:val="105"/>
          <w:sz w:val="17"/>
        </w:rPr>
        <w:t> </w:t>
      </w:r>
      <w:r>
        <w:rPr>
          <w:spacing w:val="-2"/>
          <w:w w:val="105"/>
          <w:sz w:val="17"/>
        </w:rPr>
        <w:t>system. </w:t>
      </w:r>
      <w:r>
        <w:rPr>
          <w:w w:val="105"/>
          <w:sz w:val="17"/>
        </w:rPr>
        <w:t>Int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Dermatol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1997;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36: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416-8.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91" w:after="0"/>
        <w:ind w:left="599" w:right="109" w:hanging="480"/>
        <w:jc w:val="both"/>
        <w:rPr>
          <w:sz w:val="17"/>
        </w:rPr>
      </w:pPr>
      <w:r>
        <w:rPr>
          <w:spacing w:val="10"/>
          <w:w w:val="103"/>
          <w:sz w:val="17"/>
        </w:rPr>
        <w:br w:type="column"/>
      </w:r>
      <w:r>
        <w:rPr>
          <w:sz w:val="17"/>
        </w:rPr>
        <w:t>Goldberg DP. Rating Scale for General </w:t>
      </w:r>
      <w:r>
        <w:rPr>
          <w:spacing w:val="10"/>
          <w:sz w:val="17"/>
        </w:rPr>
        <w:t>Health </w:t>
      </w:r>
      <w:r>
        <w:rPr>
          <w:sz w:val="17"/>
        </w:rPr>
        <w:t>Questionnaire. (GHQ-12). Windsor: NFER-Nelson,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3" w:after="0"/>
        <w:ind w:left="599" w:right="117" w:hanging="480"/>
        <w:jc w:val="both"/>
        <w:rPr>
          <w:sz w:val="17"/>
        </w:rPr>
      </w:pPr>
      <w:r>
        <w:rPr>
          <w:w w:val="105"/>
          <w:sz w:val="17"/>
        </w:rPr>
        <w:t>Hamilton M, Rating scale for Depression. J Neurol Neurosurg Psychiatr 1960; 23:56-62.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9" w:after="0"/>
        <w:ind w:left="599" w:right="116" w:hanging="480"/>
        <w:jc w:val="both"/>
        <w:rPr>
          <w:sz w:val="17"/>
        </w:rPr>
      </w:pPr>
      <w:r>
        <w:rPr>
          <w:sz w:val="17"/>
        </w:rPr>
        <w:t>Hamilton</w:t>
      </w:r>
      <w:r>
        <w:rPr>
          <w:spacing w:val="-1"/>
          <w:sz w:val="17"/>
        </w:rPr>
        <w:t> </w:t>
      </w:r>
      <w:r>
        <w:rPr>
          <w:sz w:val="17"/>
        </w:rPr>
        <w:t>M,</w:t>
      </w:r>
      <w:r>
        <w:rPr>
          <w:spacing w:val="-1"/>
          <w:sz w:val="17"/>
        </w:rPr>
        <w:t> </w:t>
      </w:r>
      <w:r>
        <w:rPr>
          <w:sz w:val="17"/>
        </w:rPr>
        <w:t>Diagnosis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Rating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Anxiety.</w:t>
      </w:r>
      <w:r>
        <w:rPr>
          <w:spacing w:val="-1"/>
          <w:sz w:val="17"/>
        </w:rPr>
        <w:t> </w:t>
      </w:r>
      <w:r>
        <w:rPr>
          <w:sz w:val="17"/>
        </w:rPr>
        <w:t>Studies of Anxiety, Br J Psychiatr Spec Publication 1969;3:</w:t>
      </w:r>
      <w:r>
        <w:rPr>
          <w:spacing w:val="80"/>
          <w:sz w:val="17"/>
        </w:rPr>
        <w:t> </w:t>
      </w:r>
      <w:r>
        <w:rPr>
          <w:spacing w:val="-2"/>
          <w:sz w:val="17"/>
        </w:rPr>
        <w:t>76-9.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3" w:after="0"/>
        <w:ind w:left="599" w:right="118" w:hanging="480"/>
        <w:jc w:val="both"/>
        <w:rPr>
          <w:sz w:val="17"/>
        </w:rPr>
      </w:pPr>
      <w:r>
        <w:rPr>
          <w:sz w:val="17"/>
        </w:rPr>
        <w:t>Anderson RT, Rajgopalan U, Salem W. Development </w:t>
      </w:r>
      <w:r>
        <w:rPr>
          <w:w w:val="95"/>
          <w:sz w:val="17"/>
        </w:rPr>
        <w:t>and Validation of a quality of life instrument for cutane- </w:t>
      </w:r>
      <w:r>
        <w:rPr>
          <w:sz w:val="17"/>
        </w:rPr>
        <w:t>ous disease. J Am Acad Dermatol 1997;37:41-50.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0" w:after="0"/>
        <w:ind w:left="599" w:right="115" w:hanging="480"/>
        <w:jc w:val="both"/>
        <w:rPr>
          <w:sz w:val="17"/>
        </w:rPr>
      </w:pPr>
      <w:r>
        <w:rPr>
          <w:w w:val="105"/>
          <w:sz w:val="17"/>
        </w:rPr>
        <w:t>Aktan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Ozman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E,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Sanli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B.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Anxiety,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Depression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and </w:t>
      </w:r>
      <w:r>
        <w:rPr>
          <w:sz w:val="17"/>
        </w:rPr>
        <w:t>nature of acne vulgaris in adolescents. Int J Dermatol </w:t>
      </w:r>
      <w:r>
        <w:rPr>
          <w:w w:val="105"/>
          <w:sz w:val="17"/>
        </w:rPr>
        <w:t>2000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39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354-7.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35" w:lineRule="auto" w:before="131" w:after="0"/>
        <w:ind w:left="599" w:right="121" w:hanging="480"/>
        <w:jc w:val="both"/>
        <w:rPr>
          <w:sz w:val="17"/>
        </w:rPr>
      </w:pPr>
      <w:r>
        <w:rPr>
          <w:spacing w:val="-2"/>
          <w:sz w:val="17"/>
        </w:rPr>
        <w:t>Koo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JY,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Smith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LL.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Psychological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Aspects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Acne.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Pediatr </w:t>
      </w:r>
      <w:r>
        <w:rPr>
          <w:w w:val="105"/>
          <w:sz w:val="17"/>
        </w:rPr>
        <w:t>Dermatol</w:t>
      </w:r>
      <w:r>
        <w:rPr>
          <w:spacing w:val="-23"/>
          <w:w w:val="105"/>
          <w:sz w:val="17"/>
        </w:rPr>
        <w:t> </w:t>
      </w:r>
      <w:r>
        <w:rPr>
          <w:w w:val="105"/>
          <w:sz w:val="17"/>
        </w:rPr>
        <w:t>1991;8:185-8.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1" w:after="0"/>
        <w:ind w:left="599" w:right="117" w:hanging="480"/>
        <w:jc w:val="both"/>
        <w:rPr>
          <w:sz w:val="17"/>
        </w:rPr>
      </w:pPr>
      <w:r>
        <w:rPr>
          <w:w w:val="95"/>
          <w:sz w:val="17"/>
        </w:rPr>
        <w:t>Martin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AR,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Lookingbill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DP,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Botek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A,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Light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J,</w:t>
      </w:r>
      <w:r>
        <w:rPr>
          <w:spacing w:val="-10"/>
          <w:w w:val="95"/>
          <w:sz w:val="17"/>
        </w:rPr>
        <w:t> </w:t>
      </w:r>
      <w:r>
        <w:rPr>
          <w:w w:val="95"/>
          <w:sz w:val="17"/>
        </w:rPr>
        <w:t>Thiboutot</w:t>
      </w:r>
      <w:r>
        <w:rPr>
          <w:spacing w:val="-9"/>
          <w:w w:val="95"/>
          <w:sz w:val="17"/>
        </w:rPr>
        <w:t> </w:t>
      </w:r>
      <w:r>
        <w:rPr>
          <w:w w:val="95"/>
          <w:sz w:val="17"/>
        </w:rPr>
        <w:t>D, </w:t>
      </w:r>
      <w:r>
        <w:rPr>
          <w:sz w:val="17"/>
        </w:rPr>
        <w:t>Girman CJ. Health related quality of UJC among pa- </w:t>
      </w:r>
      <w:r>
        <w:rPr>
          <w:spacing w:val="-2"/>
          <w:sz w:val="17"/>
        </w:rPr>
        <w:t>tients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facial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ache-assessment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new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specific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ques- </w:t>
      </w:r>
      <w:r>
        <w:rPr>
          <w:sz w:val="17"/>
        </w:rPr>
        <w:t>tionnaire. Clin Exp Dermatol 2001; 26; 380-5.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0" w:after="0"/>
        <w:ind w:left="599" w:right="116" w:hanging="480"/>
        <w:jc w:val="both"/>
        <w:rPr>
          <w:sz w:val="17"/>
        </w:rPr>
      </w:pPr>
      <w:r>
        <w:rPr>
          <w:spacing w:val="-2"/>
          <w:sz w:val="17"/>
        </w:rPr>
        <w:t>Yazici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K,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Baz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K,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Buturak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V.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Disease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specific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quality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life </w:t>
      </w:r>
      <w:r>
        <w:rPr>
          <w:w w:val="105"/>
          <w:sz w:val="17"/>
        </w:rPr>
        <w:t>is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associated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anxiety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depression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patients with acne. J Eur Acad Dermatol Venerol 2004; 18: </w:t>
      </w:r>
      <w:r>
        <w:rPr>
          <w:spacing w:val="-2"/>
          <w:w w:val="105"/>
          <w:sz w:val="17"/>
        </w:rPr>
        <w:t>435-9.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2" w:after="0"/>
        <w:ind w:left="599" w:right="116" w:hanging="480"/>
        <w:jc w:val="both"/>
        <w:rPr>
          <w:sz w:val="17"/>
        </w:rPr>
      </w:pPr>
      <w:r>
        <w:rPr>
          <w:sz w:val="17"/>
        </w:rPr>
        <w:t>Vander-Meren,</w:t>
      </w:r>
      <w:r>
        <w:rPr>
          <w:spacing w:val="-13"/>
          <w:sz w:val="17"/>
        </w:rPr>
        <w:t> </w:t>
      </w:r>
      <w:r>
        <w:rPr>
          <w:sz w:val="17"/>
        </w:rPr>
        <w:t>Van</w:t>
      </w:r>
      <w:r>
        <w:rPr>
          <w:spacing w:val="-12"/>
          <w:sz w:val="17"/>
        </w:rPr>
        <w:t> </w:t>
      </w:r>
      <w:r>
        <w:rPr>
          <w:sz w:val="17"/>
        </w:rPr>
        <w:t>der</w:t>
      </w:r>
      <w:r>
        <w:rPr>
          <w:spacing w:val="-13"/>
          <w:sz w:val="17"/>
        </w:rPr>
        <w:t> </w:t>
      </w:r>
      <w:r>
        <w:rPr>
          <w:sz w:val="17"/>
        </w:rPr>
        <w:t>Schaar</w:t>
      </w:r>
      <w:r>
        <w:rPr>
          <w:spacing w:val="-12"/>
          <w:sz w:val="17"/>
        </w:rPr>
        <w:t> </w:t>
      </w:r>
      <w:r>
        <w:rPr>
          <w:sz w:val="17"/>
        </w:rPr>
        <w:t>W</w:t>
      </w:r>
      <w:r>
        <w:rPr>
          <w:spacing w:val="-13"/>
          <w:sz w:val="17"/>
        </w:rPr>
        <w:t> </w:t>
      </w:r>
      <w:r>
        <w:rPr>
          <w:sz w:val="17"/>
        </w:rPr>
        <w:t>W,</w:t>
      </w:r>
      <w:r>
        <w:rPr>
          <w:spacing w:val="-12"/>
          <w:sz w:val="17"/>
        </w:rPr>
        <w:t> </w:t>
      </w:r>
      <w:r>
        <w:rPr>
          <w:sz w:val="17"/>
        </w:rPr>
        <w:t>Vander</w:t>
      </w:r>
      <w:r>
        <w:rPr>
          <w:spacing w:val="-13"/>
          <w:sz w:val="17"/>
        </w:rPr>
        <w:t> </w:t>
      </w:r>
      <w:r>
        <w:rPr>
          <w:sz w:val="17"/>
        </w:rPr>
        <w:t>Hub</w:t>
      </w:r>
      <w:r>
        <w:rPr>
          <w:spacing w:val="-12"/>
          <w:sz w:val="17"/>
        </w:rPr>
        <w:t> </w:t>
      </w:r>
      <w:r>
        <w:rPr>
          <w:sz w:val="17"/>
        </w:rPr>
        <w:t>CM. The Psychological impact of severe acne. Cutis 1985 ; 36:</w:t>
      </w:r>
      <w:r>
        <w:rPr>
          <w:spacing w:val="-17"/>
          <w:sz w:val="17"/>
        </w:rPr>
        <w:t> </w:t>
      </w:r>
      <w:r>
        <w:rPr>
          <w:sz w:val="17"/>
        </w:rPr>
        <w:t>84-6.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0" w:after="0"/>
        <w:ind w:left="599" w:right="117" w:hanging="480"/>
        <w:jc w:val="both"/>
        <w:rPr>
          <w:sz w:val="17"/>
        </w:rPr>
      </w:pPr>
      <w:r>
        <w:rPr>
          <w:spacing w:val="-4"/>
          <w:sz w:val="17"/>
        </w:rPr>
        <w:t>Wu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SF,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Kinder,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BN,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Trunnell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TN,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Pulton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JE,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Role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anxi- </w:t>
      </w:r>
      <w:r>
        <w:rPr>
          <w:sz w:val="17"/>
        </w:rPr>
        <w:t>ety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anger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acne</w:t>
      </w:r>
      <w:r>
        <w:rPr>
          <w:spacing w:val="-1"/>
          <w:sz w:val="17"/>
        </w:rPr>
        <w:t> </w:t>
      </w:r>
      <w:r>
        <w:rPr>
          <w:sz w:val="17"/>
        </w:rPr>
        <w:t>patients: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relationship</w:t>
      </w:r>
      <w:r>
        <w:rPr>
          <w:spacing w:val="-1"/>
          <w:sz w:val="17"/>
        </w:rPr>
        <w:t> </w:t>
      </w:r>
      <w:r>
        <w:rPr>
          <w:sz w:val="17"/>
        </w:rPr>
        <w:t>with</w:t>
      </w:r>
      <w:r>
        <w:rPr>
          <w:spacing w:val="-1"/>
          <w:sz w:val="17"/>
        </w:rPr>
        <w:t> </w:t>
      </w:r>
      <w:r>
        <w:rPr>
          <w:sz w:val="17"/>
        </w:rPr>
        <w:t>the severity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disorder.</w:t>
      </w:r>
      <w:r>
        <w:rPr>
          <w:spacing w:val="-12"/>
          <w:sz w:val="17"/>
        </w:rPr>
        <w:t> </w:t>
      </w:r>
      <w:r>
        <w:rPr>
          <w:sz w:val="17"/>
        </w:rPr>
        <w:t>J</w:t>
      </w:r>
      <w:r>
        <w:rPr>
          <w:spacing w:val="-13"/>
          <w:sz w:val="17"/>
        </w:rPr>
        <w:t> </w:t>
      </w:r>
      <w:r>
        <w:rPr>
          <w:sz w:val="17"/>
        </w:rPr>
        <w:t>Am</w:t>
      </w:r>
      <w:r>
        <w:rPr>
          <w:spacing w:val="-12"/>
          <w:sz w:val="17"/>
        </w:rPr>
        <w:t> </w:t>
      </w:r>
      <w:r>
        <w:rPr>
          <w:sz w:val="17"/>
        </w:rPr>
        <w:t>Acad</w:t>
      </w:r>
      <w:r>
        <w:rPr>
          <w:spacing w:val="-13"/>
          <w:sz w:val="17"/>
        </w:rPr>
        <w:t> </w:t>
      </w:r>
      <w:r>
        <w:rPr>
          <w:sz w:val="17"/>
        </w:rPr>
        <w:t>Dermatol</w:t>
      </w:r>
      <w:r>
        <w:rPr>
          <w:spacing w:val="-12"/>
          <w:sz w:val="17"/>
        </w:rPr>
        <w:t> </w:t>
      </w:r>
      <w:r>
        <w:rPr>
          <w:sz w:val="17"/>
        </w:rPr>
        <w:t>1988</w:t>
      </w:r>
      <w:r>
        <w:rPr>
          <w:spacing w:val="-13"/>
          <w:sz w:val="17"/>
        </w:rPr>
        <w:t> </w:t>
      </w:r>
      <w:r>
        <w:rPr>
          <w:sz w:val="17"/>
        </w:rPr>
        <w:t>:18</w:t>
      </w:r>
      <w:r>
        <w:rPr>
          <w:spacing w:val="-12"/>
          <w:sz w:val="17"/>
        </w:rPr>
        <w:t> </w:t>
      </w:r>
      <w:r>
        <w:rPr>
          <w:sz w:val="17"/>
        </w:rPr>
        <w:t>: </w:t>
      </w:r>
      <w:r>
        <w:rPr>
          <w:spacing w:val="-2"/>
          <w:w w:val="105"/>
          <w:sz w:val="17"/>
        </w:rPr>
        <w:t>325-32.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7" w:lineRule="auto" w:before="129" w:after="0"/>
        <w:ind w:left="599" w:right="119" w:hanging="480"/>
        <w:jc w:val="both"/>
        <w:rPr>
          <w:sz w:val="17"/>
        </w:rPr>
      </w:pPr>
      <w:r>
        <w:rPr>
          <w:sz w:val="17"/>
        </w:rPr>
        <w:t>Koo</w:t>
      </w:r>
      <w:r>
        <w:rPr>
          <w:spacing w:val="-12"/>
          <w:sz w:val="17"/>
        </w:rPr>
        <w:t> </w:t>
      </w:r>
      <w:r>
        <w:rPr>
          <w:sz w:val="17"/>
        </w:rPr>
        <w:t>JY.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2"/>
          <w:sz w:val="17"/>
        </w:rPr>
        <w:t> </w:t>
      </w:r>
      <w:r>
        <w:rPr>
          <w:sz w:val="17"/>
        </w:rPr>
        <w:t>psychosocial</w:t>
      </w:r>
      <w:r>
        <w:rPr>
          <w:spacing w:val="-12"/>
          <w:sz w:val="17"/>
        </w:rPr>
        <w:t> </w:t>
      </w:r>
      <w:r>
        <w:rPr>
          <w:sz w:val="17"/>
        </w:rPr>
        <w:t>impact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acne</w:t>
      </w:r>
      <w:r>
        <w:rPr>
          <w:spacing w:val="-12"/>
          <w:sz w:val="17"/>
        </w:rPr>
        <w:t> </w:t>
      </w:r>
      <w:r>
        <w:rPr>
          <w:sz w:val="17"/>
        </w:rPr>
        <w:t>:</w:t>
      </w:r>
      <w:r>
        <w:rPr>
          <w:spacing w:val="-12"/>
          <w:sz w:val="17"/>
        </w:rPr>
        <w:t> </w:t>
      </w:r>
      <w:r>
        <w:rPr>
          <w:sz w:val="17"/>
        </w:rPr>
        <w:t>patients</w:t>
      </w:r>
      <w:r>
        <w:rPr>
          <w:spacing w:val="-12"/>
          <w:sz w:val="17"/>
        </w:rPr>
        <w:t> </w:t>
      </w:r>
      <w:r>
        <w:rPr>
          <w:sz w:val="17"/>
        </w:rPr>
        <w:t>per- </w:t>
      </w:r>
      <w:r>
        <w:rPr>
          <w:w w:val="105"/>
          <w:sz w:val="17"/>
        </w:rPr>
        <w:t>ceptions.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Am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Acad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Dermatol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1995;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32:</w:t>
      </w:r>
      <w:r>
        <w:rPr>
          <w:spacing w:val="-18"/>
          <w:w w:val="105"/>
          <w:sz w:val="17"/>
        </w:rPr>
        <w:t> </w:t>
      </w:r>
      <w:r>
        <w:rPr>
          <w:w w:val="105"/>
          <w:sz w:val="17"/>
        </w:rPr>
        <w:t>26-30.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28" w:after="0"/>
        <w:ind w:left="599" w:right="119" w:hanging="480"/>
        <w:jc w:val="both"/>
        <w:rPr>
          <w:sz w:val="17"/>
        </w:rPr>
      </w:pPr>
      <w:r>
        <w:rPr>
          <w:sz w:val="17"/>
        </w:rPr>
        <w:t>Hughes</w:t>
      </w:r>
      <w:r>
        <w:rPr>
          <w:spacing w:val="-5"/>
          <w:sz w:val="17"/>
        </w:rPr>
        <w:t> </w:t>
      </w:r>
      <w:r>
        <w:rPr>
          <w:sz w:val="17"/>
        </w:rPr>
        <w:t>JE,</w:t>
      </w:r>
      <w:r>
        <w:rPr>
          <w:spacing w:val="-5"/>
          <w:sz w:val="17"/>
        </w:rPr>
        <w:t> </w:t>
      </w:r>
      <w:r>
        <w:rPr>
          <w:sz w:val="17"/>
        </w:rPr>
        <w:t>Barrelough</w:t>
      </w:r>
      <w:r>
        <w:rPr>
          <w:spacing w:val="-5"/>
          <w:sz w:val="17"/>
        </w:rPr>
        <w:t> </w:t>
      </w:r>
      <w:r>
        <w:rPr>
          <w:sz w:val="17"/>
        </w:rPr>
        <w:t>BM,</w:t>
      </w:r>
      <w:r>
        <w:rPr>
          <w:spacing w:val="-5"/>
          <w:sz w:val="17"/>
        </w:rPr>
        <w:t> </w:t>
      </w:r>
      <w:r>
        <w:rPr>
          <w:sz w:val="17"/>
        </w:rPr>
        <w:t>Hamblin</w:t>
      </w:r>
      <w:r>
        <w:rPr>
          <w:spacing w:val="-5"/>
          <w:sz w:val="17"/>
        </w:rPr>
        <w:t> </w:t>
      </w:r>
      <w:r>
        <w:rPr>
          <w:sz w:val="17"/>
        </w:rPr>
        <w:t>White</w:t>
      </w:r>
      <w:r>
        <w:rPr>
          <w:spacing w:val="-5"/>
          <w:sz w:val="17"/>
        </w:rPr>
        <w:t> </w:t>
      </w:r>
      <w:r>
        <w:rPr>
          <w:sz w:val="17"/>
        </w:rPr>
        <w:t>JE,</w:t>
      </w:r>
      <w:r>
        <w:rPr>
          <w:spacing w:val="-5"/>
          <w:sz w:val="17"/>
        </w:rPr>
        <w:t> </w:t>
      </w:r>
      <w:r>
        <w:rPr>
          <w:sz w:val="17"/>
        </w:rPr>
        <w:t>Psychi- atric Symptoms in dermatology patients. Br J Psychia- </w:t>
      </w:r>
      <w:r>
        <w:rPr>
          <w:w w:val="105"/>
          <w:sz w:val="17"/>
        </w:rPr>
        <w:t>try</w:t>
      </w:r>
      <w:r>
        <w:rPr>
          <w:spacing w:val="-20"/>
          <w:w w:val="105"/>
          <w:sz w:val="17"/>
        </w:rPr>
        <w:t> </w:t>
      </w:r>
      <w:r>
        <w:rPr>
          <w:w w:val="105"/>
          <w:sz w:val="17"/>
        </w:rPr>
        <w:t>1983;143:51-4.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235" w:lineRule="auto" w:before="131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Rubinow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DR,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Peck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GL,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Squillace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KM,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Gantt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GG.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Re- duced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anxiety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depression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cystic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Acne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pa- </w:t>
      </w:r>
      <w:r>
        <w:rPr>
          <w:sz w:val="17"/>
        </w:rPr>
        <w:t>tients</w:t>
      </w:r>
      <w:r>
        <w:rPr>
          <w:spacing w:val="-13"/>
          <w:sz w:val="17"/>
        </w:rPr>
        <w:t> </w:t>
      </w:r>
      <w:r>
        <w:rPr>
          <w:sz w:val="17"/>
        </w:rPr>
        <w:t>after</w:t>
      </w:r>
      <w:r>
        <w:rPr>
          <w:spacing w:val="-12"/>
          <w:sz w:val="17"/>
        </w:rPr>
        <w:t> </w:t>
      </w:r>
      <w:r>
        <w:rPr>
          <w:sz w:val="17"/>
        </w:rPr>
        <w:t>successful</w:t>
      </w:r>
      <w:r>
        <w:rPr>
          <w:spacing w:val="-13"/>
          <w:sz w:val="17"/>
        </w:rPr>
        <w:t> </w:t>
      </w:r>
      <w:r>
        <w:rPr>
          <w:sz w:val="17"/>
        </w:rPr>
        <w:t>treatment</w:t>
      </w:r>
      <w:r>
        <w:rPr>
          <w:spacing w:val="-12"/>
          <w:sz w:val="17"/>
        </w:rPr>
        <w:t> </w:t>
      </w:r>
      <w:r>
        <w:rPr>
          <w:sz w:val="17"/>
        </w:rPr>
        <w:t>with</w:t>
      </w:r>
      <w:r>
        <w:rPr>
          <w:spacing w:val="-13"/>
          <w:sz w:val="17"/>
        </w:rPr>
        <w:t> </w:t>
      </w:r>
      <w:r>
        <w:rPr>
          <w:sz w:val="17"/>
        </w:rPr>
        <w:t>oral</w:t>
      </w:r>
      <w:r>
        <w:rPr>
          <w:spacing w:val="-12"/>
          <w:sz w:val="17"/>
        </w:rPr>
        <w:t> </w:t>
      </w:r>
      <w:r>
        <w:rPr>
          <w:sz w:val="17"/>
        </w:rPr>
        <w:t>Isotretinoin.</w:t>
      </w:r>
      <w:r>
        <w:rPr>
          <w:spacing w:val="-13"/>
          <w:sz w:val="17"/>
        </w:rPr>
        <w:t> </w:t>
      </w:r>
      <w:r>
        <w:rPr>
          <w:sz w:val="17"/>
        </w:rPr>
        <w:t>J </w:t>
      </w:r>
      <w:r>
        <w:rPr>
          <w:w w:val="105"/>
          <w:sz w:val="17"/>
        </w:rPr>
        <w:t>Am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Acad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Dermatol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1987;17:25-32.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96262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86</w:t>
                </w:r>
                <w:r>
                  <w:rPr>
                    <w:spacing w:val="-5"/>
                  </w:rPr>
                  <w:fldChar w:fldCharType="end"/>
                </w:r>
                <w:r>
                  <w:rPr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9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5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1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8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4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0" w:hanging="48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(%1)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1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7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3" w:hanging="481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7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3" w:hanging="48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7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3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0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0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7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3" w:hanging="48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600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53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Heading2" w:type="paragraph">
    <w:name w:val="Heading 2"/>
    <w:basedOn w:val="Normal"/>
    <w:uiPriority w:val="1"/>
    <w:qFormat/>
    <w:pPr>
      <w:spacing w:before="125"/>
      <w:ind w:left="120"/>
      <w:outlineLvl w:val="2"/>
    </w:pPr>
    <w:rPr>
      <w:rFonts w:ascii="Gill Sans MT" w:hAnsi="Gill Sans MT" w:eastAsia="Gill Sans MT" w:cs="Gill Sans MT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"/>
      <w:ind w:left="751" w:right="739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30"/>
      <w:ind w:left="599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33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nbhatia1@rediffmail.com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738AE-02B9-45DF-8C51-DC8C24B07183}"/>
</file>

<file path=customXml/itemProps2.xml><?xml version="1.0" encoding="utf-8"?>
<ds:datastoreItem xmlns:ds="http://schemas.openxmlformats.org/officeDocument/2006/customXml" ds:itemID="{EBD39C05-DEF7-4A00-9549-02E552696E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3-Orginal.pmd</dc:title>
  <dcterms:created xsi:type="dcterms:W3CDTF">2022-07-28T16:42:56Z</dcterms:created>
  <dcterms:modified xsi:type="dcterms:W3CDTF">2022-07-28T16:42:56Z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