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1"/>
        <w:jc w:val="left"/>
      </w:pPr>
      <w:r>
        <w:rPr>
          <w:color w:val="231F20"/>
          <w:spacing w:val="11"/>
          <w:w w:val="110"/>
        </w:rPr>
        <w:t>JPPS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11"/>
          <w:w w:val="110"/>
        </w:rPr>
        <w:t>2006;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11"/>
          <w:w w:val="110"/>
        </w:rPr>
        <w:t>3(2):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14"/>
          <w:w w:val="110"/>
        </w:rPr>
        <w:t>102-</w:t>
      </w:r>
      <w:r>
        <w:rPr>
          <w:color w:val="231F20"/>
          <w:spacing w:val="9"/>
          <w:w w:val="110"/>
        </w:rPr>
        <w:t>104</w:t>
      </w:r>
    </w:p>
    <w:p>
      <w:pPr>
        <w:spacing w:line="240" w:lineRule="auto" w:before="8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Heading1"/>
      </w:pPr>
      <w:r>
        <w:rPr/>
        <w:pict>
          <v:line style="position:absolute;mso-position-horizontal-relative:page;mso-position-vertical-relative:paragraph;z-index:15730176" from="72pt,-3.913677pt" to="540pt,-3.913677pt" stroked="true" strokeweight=".96pt" strokecolor="#231f20">
            <v:stroke dashstyle="solid"/>
            <w10:wrap type="none"/>
          </v:line>
        </w:pict>
      </w:r>
      <w:r>
        <w:rPr>
          <w:color w:val="231F20"/>
          <w:spacing w:val="8"/>
        </w:rPr>
        <w:t>ABREACTION</w:t>
      </w:r>
    </w:p>
    <w:p>
      <w:pPr>
        <w:spacing w:line="240" w:lineRule="auto" w:before="3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Heading1"/>
        <w:ind w:left="99"/>
      </w:pPr>
      <w:r>
        <w:rPr>
          <w:color w:val="231F20"/>
          <w:spacing w:val="8"/>
          <w:w w:val="110"/>
        </w:rPr>
        <w:t>REVISITED</w:t>
      </w:r>
    </w:p>
    <w:p>
      <w:pPr>
        <w:pStyle w:val="BodyText"/>
        <w:ind w:left="151"/>
        <w:jc w:val="left"/>
      </w:pPr>
      <w:r>
        <w:rPr/>
        <w:br w:type="column"/>
      </w:r>
      <w:r>
        <w:rPr>
          <w:color w:val="231F20"/>
          <w:spacing w:val="11"/>
          <w:w w:val="110"/>
        </w:rPr>
        <w:t>CASE</w:t>
      </w:r>
      <w:r>
        <w:rPr>
          <w:color w:val="231F20"/>
          <w:spacing w:val="64"/>
          <w:w w:val="150"/>
        </w:rPr>
        <w:t> </w:t>
      </w:r>
      <w:r>
        <w:rPr>
          <w:color w:val="231F20"/>
          <w:spacing w:val="13"/>
          <w:w w:val="110"/>
        </w:rPr>
        <w:t>REPORT</w:t>
      </w:r>
    </w:p>
    <w:p>
      <w:pPr>
        <w:spacing w:after="0"/>
        <w:jc w:val="left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02"/>
          <w:cols w:num="4" w:equalWidth="0">
            <w:col w:w="2701" w:space="40"/>
            <w:col w:w="2210" w:space="39"/>
            <w:col w:w="1866" w:space="1013"/>
            <w:col w:w="1731"/>
          </w:cols>
        </w:sectPr>
      </w:pPr>
    </w:p>
    <w:p>
      <w:pPr>
        <w:pStyle w:val="Heading1"/>
        <w:spacing w:before="61"/>
        <w:ind w:left="1645" w:right="1642"/>
        <w:jc w:val="center"/>
      </w:pPr>
      <w:r>
        <w:rPr>
          <w:color w:val="231F20"/>
          <w:w w:val="105"/>
        </w:rPr>
        <w:t>TREATMENT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PTSD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-2"/>
          <w:w w:val="105"/>
        </w:rPr>
        <w:t>ABREACTION</w:t>
      </w:r>
    </w:p>
    <w:p>
      <w:pPr>
        <w:pStyle w:val="BodyText"/>
        <w:spacing w:before="267"/>
        <w:ind w:left="1645" w:right="1630"/>
        <w:jc w:val="center"/>
      </w:pPr>
      <w:r>
        <w:rPr>
          <w:color w:val="231F20"/>
          <w:w w:val="105"/>
        </w:rPr>
        <w:t>Fawad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Kaiser,</w:t>
      </w:r>
      <w:r>
        <w:rPr>
          <w:color w:val="231F20"/>
          <w:spacing w:val="65"/>
          <w:w w:val="105"/>
        </w:rPr>
        <w:t> </w:t>
      </w:r>
      <w:r>
        <w:rPr>
          <w:color w:val="231F20"/>
          <w:spacing w:val="10"/>
          <w:w w:val="105"/>
        </w:rPr>
        <w:t>Hamayon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57"/>
          <w:w w:val="105"/>
        </w:rPr>
        <w:t>  </w:t>
      </w:r>
      <w:r>
        <w:rPr>
          <w:color w:val="231F20"/>
          <w:spacing w:val="10"/>
          <w:w w:val="105"/>
        </w:rPr>
        <w:t>Dewan</w:t>
      </w:r>
    </w:p>
    <w:p>
      <w:pPr>
        <w:pStyle w:val="BodyText"/>
        <w:spacing w:before="3"/>
        <w:ind w:left="0"/>
        <w:jc w:val="left"/>
        <w:rPr>
          <w:sz w:val="10"/>
        </w:rPr>
      </w:pPr>
      <w:r>
        <w:rPr/>
        <w:pict>
          <v:shape style="position:absolute;margin-left:72pt;margin-top:7.363789pt;width:468pt;height:.1pt;mso-position-horizontal-relative:page;mso-position-vertical-relative:paragraph;z-index:-15728640;mso-wrap-distance-left:0;mso-wrap-distance-right:0" id="docshape2" coordorigin="1440,147" coordsize="9360,0" path="m1440,147l10800,147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Heading2"/>
        <w:spacing w:before="146"/>
        <w:ind w:left="600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44" w:lineRule="auto" w:before="125"/>
        <w:ind w:left="600" w:right="593"/>
      </w:pPr>
      <w:r>
        <w:rPr>
          <w:color w:val="231F20"/>
        </w:rPr>
        <w:t>This paper describes the successful treatment of a 38year old man with a three months history of PTSD.</w:t>
      </w:r>
      <w:r>
        <w:rPr>
          <w:color w:val="231F20"/>
          <w:spacing w:val="40"/>
        </w:rPr>
        <w:t> </w:t>
      </w:r>
      <w:r>
        <w:rPr>
          <w:color w:val="231F20"/>
        </w:rPr>
        <w:t>The distressing dreams began shortly after the October earthquake after he had witnessed his family members dying under the collapsed roof.</w:t>
      </w:r>
      <w:r>
        <w:rPr>
          <w:color w:val="231F20"/>
          <w:spacing w:val="40"/>
        </w:rPr>
        <w:t> </w:t>
      </w:r>
      <w:r>
        <w:rPr>
          <w:color w:val="231F20"/>
        </w:rPr>
        <w:t>Previous psychiatric treatment including psychotherapy had failed to bring about any improvement.</w:t>
      </w:r>
      <w:r>
        <w:rPr>
          <w:color w:val="231F20"/>
          <w:spacing w:val="40"/>
        </w:rPr>
        <w:t> </w:t>
      </w:r>
      <w:r>
        <w:rPr>
          <w:color w:val="231F20"/>
        </w:rPr>
        <w:t>Abreaction was induced by the oral administration of sodium amytal and methylphenidate.</w:t>
      </w:r>
      <w:r>
        <w:rPr>
          <w:color w:val="231F20"/>
          <w:spacing w:val="80"/>
        </w:rPr>
        <w:t> </w:t>
      </w:r>
      <w:r>
        <w:rPr>
          <w:color w:val="231F20"/>
        </w:rPr>
        <w:t>Patient was interviewed on more than one occasions while he was under the influence of these drugs.</w:t>
      </w:r>
      <w:r>
        <w:rPr>
          <w:color w:val="231F20"/>
          <w:spacing w:val="80"/>
        </w:rPr>
        <w:t> </w:t>
      </w:r>
      <w:r>
        <w:rPr>
          <w:color w:val="231F20"/>
        </w:rPr>
        <w:t>After six sessions the nightmares stopped and normal sleep was restored.</w:t>
      </w:r>
      <w:r>
        <w:rPr>
          <w:color w:val="231F20"/>
          <w:spacing w:val="40"/>
        </w:rPr>
        <w:t> </w:t>
      </w:r>
      <w:r>
        <w:rPr>
          <w:color w:val="231F20"/>
        </w:rPr>
        <w:t>Two</w:t>
      </w:r>
      <w:r>
        <w:rPr>
          <w:color w:val="231F20"/>
          <w:spacing w:val="19"/>
        </w:rPr>
        <w:t> </w:t>
      </w:r>
      <w:r>
        <w:rPr>
          <w:color w:val="231F20"/>
        </w:rPr>
        <w:t>months</w:t>
      </w:r>
      <w:r>
        <w:rPr>
          <w:color w:val="231F20"/>
          <w:spacing w:val="19"/>
        </w:rPr>
        <w:t> </w:t>
      </w:r>
      <w:r>
        <w:rPr>
          <w:color w:val="231F20"/>
        </w:rPr>
        <w:t>after</w:t>
      </w:r>
      <w:r>
        <w:rPr>
          <w:color w:val="231F20"/>
          <w:spacing w:val="19"/>
        </w:rPr>
        <w:t> </w:t>
      </w:r>
      <w:r>
        <w:rPr>
          <w:color w:val="231F20"/>
        </w:rPr>
        <w:t>his</w:t>
      </w:r>
      <w:r>
        <w:rPr>
          <w:color w:val="231F20"/>
          <w:spacing w:val="19"/>
        </w:rPr>
        <w:t> </w:t>
      </w:r>
      <w:r>
        <w:rPr>
          <w:color w:val="231F20"/>
        </w:rPr>
        <w:t>discharge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clinic</w:t>
      </w:r>
      <w:r>
        <w:rPr>
          <w:color w:val="231F20"/>
          <w:spacing w:val="19"/>
        </w:rPr>
        <w:t> </w:t>
      </w:r>
      <w:r>
        <w:rPr>
          <w:color w:val="231F20"/>
        </w:rPr>
        <w:t>there</w:t>
      </w:r>
      <w:r>
        <w:rPr>
          <w:color w:val="231F20"/>
          <w:spacing w:val="19"/>
        </w:rPr>
        <w:t> </w:t>
      </w:r>
      <w:r>
        <w:rPr>
          <w:color w:val="231F20"/>
        </w:rPr>
        <w:t>had</w:t>
      </w:r>
      <w:r>
        <w:rPr>
          <w:color w:val="231F20"/>
          <w:spacing w:val="19"/>
        </w:rPr>
        <w:t> </w:t>
      </w:r>
      <w:r>
        <w:rPr>
          <w:color w:val="231F20"/>
        </w:rPr>
        <w:t>been</w:t>
      </w:r>
      <w:r>
        <w:rPr>
          <w:color w:val="231F20"/>
          <w:spacing w:val="19"/>
        </w:rPr>
        <w:t> </w:t>
      </w:r>
      <w:r>
        <w:rPr>
          <w:color w:val="231F20"/>
        </w:rPr>
        <w:t>no</w:t>
      </w:r>
      <w:r>
        <w:rPr>
          <w:color w:val="231F20"/>
          <w:spacing w:val="19"/>
        </w:rPr>
        <w:t> </w:t>
      </w:r>
      <w:r>
        <w:rPr>
          <w:color w:val="231F20"/>
        </w:rPr>
        <w:t>recurrence.</w:t>
      </w:r>
      <w:r>
        <w:rPr>
          <w:color w:val="231F20"/>
          <w:spacing w:val="80"/>
        </w:rPr>
        <w:t> </w:t>
      </w:r>
      <w:r>
        <w:rPr>
          <w:color w:val="231F20"/>
        </w:rPr>
        <w:t>Drug-induced</w:t>
      </w:r>
      <w:r>
        <w:rPr>
          <w:color w:val="231F20"/>
          <w:spacing w:val="19"/>
        </w:rPr>
        <w:t> </w:t>
      </w:r>
      <w:r>
        <w:rPr>
          <w:color w:val="231F20"/>
        </w:rPr>
        <w:t>abreaction is a valuable technique in particular clinical cases.</w:t>
      </w:r>
      <w:r>
        <w:rPr>
          <w:color w:val="231F20"/>
          <w:spacing w:val="40"/>
        </w:rPr>
        <w:t> </w:t>
      </w:r>
      <w:r>
        <w:rPr>
          <w:color w:val="231F20"/>
        </w:rPr>
        <w:t>By using the oral route, its complications and inconveniences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reduced.</w:t>
      </w:r>
    </w:p>
    <w:p>
      <w:pPr>
        <w:pStyle w:val="BodyText"/>
        <w:spacing w:before="119"/>
        <w:ind w:left="600"/>
      </w:pPr>
      <w:r>
        <w:rPr>
          <w:rFonts w:ascii="Gill Sans MT"/>
          <w:b/>
          <w:color w:val="231F20"/>
          <w:w w:val="105"/>
        </w:rPr>
        <w:t>Key</w:t>
      </w:r>
      <w:r>
        <w:rPr>
          <w:rFonts w:ascii="Gill Sans MT"/>
          <w:b/>
          <w:color w:val="231F20"/>
          <w:spacing w:val="4"/>
          <w:w w:val="105"/>
        </w:rPr>
        <w:t> </w:t>
      </w:r>
      <w:r>
        <w:rPr>
          <w:rFonts w:ascii="Gill Sans MT"/>
          <w:b/>
          <w:color w:val="231F20"/>
          <w:w w:val="105"/>
        </w:rPr>
        <w:t>words</w:t>
      </w:r>
      <w:r>
        <w:rPr>
          <w:color w:val="231F20"/>
          <w:w w:val="105"/>
        </w:rPr>
        <w:t>: Posttraumatic Stress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Disorder, nightmares, </w:t>
      </w:r>
      <w:r>
        <w:rPr>
          <w:color w:val="231F20"/>
          <w:spacing w:val="-2"/>
          <w:w w:val="105"/>
        </w:rPr>
        <w:t>abreaction</w:t>
      </w:r>
    </w:p>
    <w:p>
      <w:pPr>
        <w:pStyle w:val="BodyText"/>
        <w:spacing w:before="3"/>
        <w:ind w:left="0"/>
        <w:jc w:val="left"/>
        <w:rPr>
          <w:sz w:val="21"/>
        </w:rPr>
      </w:pPr>
      <w:r>
        <w:rPr/>
        <w:pict>
          <v:shape style="position:absolute;margin-left:72pt;margin-top:13.96501pt;width:468pt;height:.1pt;mso-position-horizontal-relative:page;mso-position-vertical-relative:paragraph;z-index:-15728128;mso-wrap-distance-left:0;mso-wrap-distance-right:0" id="docshape3" coordorigin="1440,279" coordsize="9360,0" path="m1440,279l10800,279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line="244" w:lineRule="auto" w:before="100"/>
        <w:ind w:right="48" w:firstLine="480"/>
      </w:pPr>
      <w:r>
        <w:rPr>
          <w:color w:val="231F20"/>
          <w:w w:val="105"/>
        </w:rPr>
        <w:t>Posttraumatic Stress Disorder (PTSD) is a psychi- </w:t>
      </w:r>
      <w:r>
        <w:rPr>
          <w:color w:val="231F20"/>
        </w:rPr>
        <w:t>atric disorder that can occur following the experience or </w:t>
      </w:r>
      <w:r>
        <w:rPr>
          <w:color w:val="231F20"/>
          <w:w w:val="105"/>
        </w:rPr>
        <w:t>witnessing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life-threatening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military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com- bat, natural disasters, terrorist incidents, serious acci- dents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violent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assaults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rape</w:t>
      </w: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w w:val="105"/>
        </w:rPr>
        <w:t>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survi- </w:t>
      </w:r>
      <w:r>
        <w:rPr>
          <w:color w:val="231F20"/>
        </w:rPr>
        <w:t>vors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trauma</w:t>
      </w:r>
      <w:r>
        <w:rPr>
          <w:color w:val="231F20"/>
          <w:spacing w:val="-8"/>
        </w:rPr>
        <w:t> </w:t>
      </w:r>
      <w:r>
        <w:rPr>
          <w:color w:val="231F20"/>
        </w:rPr>
        <w:t>return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normal</w:t>
      </w:r>
      <w:r>
        <w:rPr>
          <w:color w:val="231F20"/>
          <w:spacing w:val="-8"/>
        </w:rPr>
        <w:t> </w:t>
      </w:r>
      <w:r>
        <w:rPr>
          <w:color w:val="231F20"/>
        </w:rPr>
        <w:t>given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little</w:t>
      </w:r>
      <w:r>
        <w:rPr>
          <w:color w:val="231F20"/>
          <w:spacing w:val="-8"/>
        </w:rPr>
        <w:t> </w:t>
      </w:r>
      <w:r>
        <w:rPr>
          <w:color w:val="231F20"/>
        </w:rPr>
        <w:t>time.</w:t>
      </w:r>
      <w:r>
        <w:rPr>
          <w:color w:val="231F20"/>
          <w:spacing w:val="35"/>
        </w:rPr>
        <w:t> </w:t>
      </w:r>
      <w:r>
        <w:rPr>
          <w:color w:val="231F20"/>
        </w:rPr>
        <w:t>How- </w:t>
      </w:r>
      <w:r>
        <w:rPr>
          <w:color w:val="231F20"/>
          <w:w w:val="105"/>
        </w:rPr>
        <w:t>ever,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 </w:t>
      </w:r>
      <w:r>
        <w:rPr>
          <w:color w:val="231F20"/>
        </w:rPr>
        <w:t>go</w:t>
      </w:r>
      <w:r>
        <w:rPr>
          <w:color w:val="231F20"/>
          <w:spacing w:val="-6"/>
        </w:rPr>
        <w:t> </w:t>
      </w:r>
      <w:r>
        <w:rPr>
          <w:color w:val="231F20"/>
        </w:rPr>
        <w:t>away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own,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get</w:t>
      </w:r>
      <w:r>
        <w:rPr>
          <w:color w:val="231F20"/>
          <w:spacing w:val="-6"/>
        </w:rPr>
        <w:t> </w:t>
      </w:r>
      <w:r>
        <w:rPr>
          <w:color w:val="231F20"/>
        </w:rPr>
        <w:t>worse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time.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individuals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PTSD.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suf- </w:t>
      </w:r>
      <w:r>
        <w:rPr>
          <w:color w:val="231F20"/>
        </w:rPr>
        <w:t>fer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PTSD</w:t>
      </w:r>
      <w:r>
        <w:rPr>
          <w:color w:val="231F20"/>
          <w:spacing w:val="-2"/>
        </w:rPr>
        <w:t> </w:t>
      </w:r>
      <w:r>
        <w:rPr>
          <w:color w:val="231F20"/>
        </w:rPr>
        <w:t>often</w:t>
      </w:r>
      <w:r>
        <w:rPr>
          <w:color w:val="231F20"/>
          <w:spacing w:val="-2"/>
        </w:rPr>
        <w:t> </w:t>
      </w:r>
      <w:r>
        <w:rPr>
          <w:color w:val="231F20"/>
        </w:rPr>
        <w:t>relive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experience</w:t>
      </w:r>
      <w:r>
        <w:rPr>
          <w:color w:val="231F20"/>
          <w:spacing w:val="-2"/>
        </w:rPr>
        <w:t> </w:t>
      </w:r>
      <w:r>
        <w:rPr>
          <w:color w:val="231F20"/>
        </w:rPr>
        <w:t>through</w:t>
      </w:r>
      <w:r>
        <w:rPr>
          <w:color w:val="231F20"/>
          <w:spacing w:val="-2"/>
        </w:rPr>
        <w:t> </w:t>
      </w:r>
      <w:r>
        <w:rPr>
          <w:color w:val="231F20"/>
        </w:rPr>
        <w:t>night- </w:t>
      </w:r>
      <w:r>
        <w:rPr>
          <w:color w:val="231F20"/>
          <w:w w:val="105"/>
        </w:rPr>
        <w:t>mares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flashbacks,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difficulty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sleeping,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feel detached or estranged, and these symptoms can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 severe enough and last long enough to significantly impair the person’s daily life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18"/>
        <w:ind w:right="42" w:firstLine="480"/>
      </w:pPr>
      <w:r>
        <w:rPr>
          <w:color w:val="231F20"/>
          <w:w w:val="105"/>
        </w:rPr>
        <w:t>PTSD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prevalent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dis- orders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young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adults</w:t>
      </w: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treatment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PTSD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long-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neu- ropsychiatric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physiology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function. 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untreated,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PTSD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contributes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substance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abuse </w:t>
      </w:r>
      <w:r>
        <w:rPr>
          <w:color w:val="231F20"/>
        </w:rPr>
        <w:t>and the development of other co-morbid psychiatric dis- </w:t>
      </w:r>
      <w:r>
        <w:rPr>
          <w:color w:val="231F20"/>
          <w:w w:val="105"/>
        </w:rPr>
        <w:t>orders such as depression</w:t>
      </w:r>
      <w:r>
        <w:rPr>
          <w:color w:val="231F20"/>
          <w:w w:val="105"/>
          <w:position w:val="6"/>
          <w:sz w:val="10"/>
        </w:rPr>
        <w:t>4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Once PTSD is diagnosed, drug</w:t>
      </w:r>
      <w:r>
        <w:rPr>
          <w:color w:val="231F20"/>
          <w:w w:val="105"/>
        </w:rPr>
        <w:t> treatment</w:t>
      </w:r>
      <w:r>
        <w:rPr>
          <w:color w:val="231F20"/>
          <w:w w:val="105"/>
        </w:rPr>
        <w:t> should</w:t>
      </w:r>
      <w:r>
        <w:rPr>
          <w:color w:val="231F20"/>
          <w:w w:val="105"/>
        </w:rPr>
        <w:t> begin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anti-depressant therapy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anti-depressants do not improve the sleep disruption,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adjunctive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cognitive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behav- ioral therapy or other agents should be considered.</w:t>
      </w:r>
    </w:p>
    <w:p>
      <w:pPr>
        <w:pStyle w:val="BodyText"/>
        <w:spacing w:before="9"/>
        <w:ind w:left="0"/>
        <w:jc w:val="left"/>
        <w:rPr>
          <w:sz w:val="29"/>
        </w:rPr>
      </w:pPr>
      <w:r>
        <w:rPr/>
        <w:pict>
          <v:shape style="position:absolute;margin-left:72pt;margin-top:19.049610pt;width:225pt;height:.1pt;mso-position-horizontal-relative:page;mso-position-vertical-relative:paragraph;z-index:-15727616;mso-wrap-distance-left:0;mso-wrap-distance-right:0" id="docshape4" coordorigin="1440,381" coordsize="4500,0" path="m1440,381l5940,381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line="249" w:lineRule="auto" w:before="138"/>
        <w:ind w:left="119" w:right="38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Fawad</w:t>
      </w:r>
      <w:r>
        <w:rPr>
          <w:rFonts w:ascii="Gill Sans MT"/>
          <w:b/>
          <w:color w:val="231F20"/>
          <w:spacing w:val="80"/>
          <w:sz w:val="16"/>
        </w:rPr>
        <w:t> </w:t>
      </w:r>
      <w:r>
        <w:rPr>
          <w:rFonts w:ascii="Gill Sans MT"/>
          <w:b/>
          <w:color w:val="231F20"/>
          <w:sz w:val="16"/>
        </w:rPr>
        <w:t>Kaiser,</w:t>
      </w:r>
      <w:r>
        <w:rPr>
          <w:rFonts w:ascii="Gill Sans MT"/>
          <w:b/>
          <w:color w:val="231F20"/>
          <w:spacing w:val="80"/>
          <w:sz w:val="16"/>
        </w:rPr>
        <w:t> </w:t>
      </w:r>
      <w:r>
        <w:rPr>
          <w:color w:val="231F20"/>
          <w:spacing w:val="10"/>
          <w:sz w:val="16"/>
        </w:rPr>
        <w:t>MBBS,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10"/>
          <w:sz w:val="16"/>
        </w:rPr>
        <w:t>MRCPsych,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LLM,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MSc,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12"/>
          <w:sz w:val="16"/>
        </w:rPr>
        <w:t>DAMP </w:t>
      </w:r>
      <w:r>
        <w:rPr>
          <w:color w:val="231F20"/>
          <w:sz w:val="16"/>
        </w:rPr>
        <w:t>Asst </w:t>
      </w:r>
      <w:r>
        <w:rPr>
          <w:color w:val="231F20"/>
          <w:spacing w:val="10"/>
          <w:sz w:val="16"/>
        </w:rPr>
        <w:t>Professor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9"/>
          <w:sz w:val="16"/>
        </w:rPr>
        <w:t>Shifa</w:t>
      </w:r>
      <w:r>
        <w:rPr>
          <w:color w:val="231F20"/>
          <w:spacing w:val="9"/>
          <w:sz w:val="16"/>
        </w:rPr>
        <w:t> </w:t>
      </w:r>
      <w:r>
        <w:rPr>
          <w:color w:val="231F20"/>
          <w:spacing w:val="10"/>
          <w:sz w:val="16"/>
        </w:rPr>
        <w:t>College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of </w:t>
      </w:r>
      <w:r>
        <w:rPr>
          <w:color w:val="231F20"/>
          <w:spacing w:val="12"/>
          <w:sz w:val="16"/>
        </w:rPr>
        <w:t>Medicine,Consultant </w:t>
      </w:r>
      <w:r>
        <w:rPr>
          <w:color w:val="231F20"/>
          <w:sz w:val="16"/>
        </w:rPr>
        <w:t>Psychiatrist Shifa International Hospital, Islamabad E-mail: </w:t>
      </w:r>
      <w:hyperlink r:id="rId6">
        <w:r>
          <w:rPr>
            <w:color w:val="231F20"/>
            <w:spacing w:val="-2"/>
            <w:sz w:val="16"/>
          </w:rPr>
          <w:t>fawad_Kaiser@hotmail.com</w:t>
        </w:r>
      </w:hyperlink>
    </w:p>
    <w:p>
      <w:pPr>
        <w:spacing w:line="249" w:lineRule="auto" w:before="64"/>
        <w:ind w:left="120" w:right="38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Hamayon B Dewan,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MBBS, MRCPsych, Dip </w:t>
      </w:r>
      <w:r>
        <w:rPr>
          <w:color w:val="231F20"/>
          <w:spacing w:val="10"/>
          <w:sz w:val="16"/>
        </w:rPr>
        <w:t>Forensic </w:t>
      </w:r>
      <w:r>
        <w:rPr>
          <w:color w:val="231F20"/>
          <w:spacing w:val="9"/>
          <w:sz w:val="16"/>
        </w:rPr>
        <w:t>Psychiatry,</w:t>
      </w:r>
      <w:r>
        <w:rPr>
          <w:color w:val="231F20"/>
          <w:spacing w:val="9"/>
          <w:sz w:val="16"/>
        </w:rPr>
        <w:t> </w:t>
      </w:r>
      <w:r>
        <w:rPr>
          <w:color w:val="231F20"/>
          <w:spacing w:val="10"/>
          <w:sz w:val="16"/>
        </w:rPr>
        <w:t>Constultant</w:t>
      </w:r>
      <w:r>
        <w:rPr>
          <w:color w:val="231F20"/>
          <w:spacing w:val="10"/>
          <w:sz w:val="16"/>
        </w:rPr>
        <w:t> Psychiatrist,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Care </w:t>
      </w:r>
      <w:r>
        <w:rPr>
          <w:color w:val="231F20"/>
          <w:spacing w:val="12"/>
          <w:sz w:val="16"/>
        </w:rPr>
        <w:t>Principle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Limited, Suffolk, United Kingdom</w:t>
      </w:r>
    </w:p>
    <w:p>
      <w:pPr>
        <w:spacing w:line="256" w:lineRule="auto" w:before="67"/>
        <w:ind w:left="120" w:right="3074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 </w:t>
      </w:r>
      <w:r>
        <w:rPr>
          <w:rFonts w:ascii="Gill Sans MT"/>
          <w:b/>
          <w:color w:val="231F20"/>
          <w:sz w:val="16"/>
        </w:rPr>
        <w:t>Dr. Fawad Kaiser</w:t>
      </w:r>
    </w:p>
    <w:p>
      <w:pPr>
        <w:pStyle w:val="BodyText"/>
        <w:spacing w:line="244" w:lineRule="auto" w:before="100"/>
        <w:ind w:right="115" w:firstLine="480"/>
      </w:pPr>
      <w:r>
        <w:rPr/>
        <w:br w:type="column"/>
      </w:r>
      <w:r>
        <w:rPr>
          <w:color w:val="231F20"/>
        </w:rPr>
        <w:t>The condition of many victims of shell shock after </w:t>
      </w:r>
      <w:r>
        <w:rPr>
          <w:color w:val="231F20"/>
          <w:w w:val="105"/>
        </w:rPr>
        <w:t>the First World War showed that the sequelae of ex- treme psychological trauma sometimes included hor- rific night dreams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case we are describing the </w:t>
      </w:r>
      <w:r>
        <w:rPr>
          <w:color w:val="231F20"/>
        </w:rPr>
        <w:t>precipitating</w:t>
      </w:r>
      <w:r>
        <w:rPr>
          <w:color w:val="231F20"/>
          <w:spacing w:val="-5"/>
        </w:rPr>
        <w:t> </w:t>
      </w:r>
      <w:r>
        <w:rPr>
          <w:color w:val="231F20"/>
        </w:rPr>
        <w:t>events</w:t>
      </w:r>
      <w:r>
        <w:rPr>
          <w:color w:val="231F20"/>
          <w:spacing w:val="-5"/>
        </w:rPr>
        <w:t> </w:t>
      </w:r>
      <w:r>
        <w:rPr>
          <w:color w:val="231F20"/>
        </w:rPr>
        <w:t>occurred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earthquake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AJK. </w:t>
      </w:r>
      <w:r>
        <w:rPr>
          <w:color w:val="231F20"/>
          <w:w w:val="105"/>
        </w:rPr>
        <w:t>Showing no tendency to resolve spontaneously, these symptoms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persisted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months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undiminished malignancy and only brief remissions.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conven- 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failed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improvement,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disorder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treated</w:t>
      </w:r>
      <w:r>
        <w:rPr>
          <w:color w:val="231F20"/>
          <w:w w:val="105"/>
        </w:rPr>
        <w:t> successfully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serial</w:t>
      </w:r>
      <w:r>
        <w:rPr>
          <w:color w:val="231F20"/>
          <w:w w:val="105"/>
        </w:rPr>
        <w:t> abreac- </w:t>
      </w:r>
      <w:r>
        <w:rPr>
          <w:color w:val="231F20"/>
        </w:rPr>
        <w:t>tion,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form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therapy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currently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very</w:t>
      </w:r>
      <w:r>
        <w:rPr>
          <w:color w:val="231F20"/>
          <w:spacing w:val="-1"/>
        </w:rPr>
        <w:t> </w:t>
      </w:r>
      <w:r>
        <w:rPr>
          <w:color w:val="231F20"/>
        </w:rPr>
        <w:t>popular </w:t>
      </w:r>
      <w:r>
        <w:rPr>
          <w:color w:val="231F20"/>
          <w:w w:val="105"/>
        </w:rPr>
        <w:t>and is considered by some authorities to be obsolete.</w:t>
      </w:r>
    </w:p>
    <w:p>
      <w:pPr>
        <w:pStyle w:val="Heading2"/>
        <w:spacing w:before="131"/>
      </w:pPr>
      <w:r>
        <w:rPr>
          <w:color w:val="231F20"/>
          <w:spacing w:val="10"/>
          <w:w w:val="110"/>
        </w:rPr>
        <w:t>CASE</w:t>
      </w:r>
      <w:r>
        <w:rPr>
          <w:color w:val="231F20"/>
          <w:spacing w:val="62"/>
          <w:w w:val="150"/>
        </w:rPr>
        <w:t> </w:t>
      </w:r>
      <w:r>
        <w:rPr>
          <w:color w:val="231F20"/>
          <w:spacing w:val="12"/>
          <w:w w:val="110"/>
        </w:rPr>
        <w:t>HISTORY</w:t>
      </w:r>
    </w:p>
    <w:p>
      <w:pPr>
        <w:pStyle w:val="BodyText"/>
        <w:spacing w:line="244" w:lineRule="auto" w:before="128"/>
        <w:ind w:right="114" w:firstLine="480"/>
      </w:pPr>
      <w:r>
        <w:rPr>
          <w:color w:val="231F20"/>
          <w:w w:val="105"/>
        </w:rPr>
        <w:t>The patient, a 38year old banker by profession, </w:t>
      </w:r>
      <w:r>
        <w:rPr>
          <w:color w:val="231F20"/>
        </w:rPr>
        <w:t>informed us on admission that the persistent of his night- </w:t>
      </w:r>
      <w:r>
        <w:rPr>
          <w:color w:val="231F20"/>
          <w:w w:val="105"/>
        </w:rPr>
        <w:t>mares and his failure to seek any relief from previous psychiatric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treatments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brought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suicide.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medical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revealed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 hospitalized on two occasions, mostly with the same complaint,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nightmares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responded to anti-depressants, neuroleptics, anxiolytics or cogni- tive behavior therapy</w:t>
      </w:r>
    </w:p>
    <w:p>
      <w:pPr>
        <w:pStyle w:val="BodyText"/>
        <w:spacing w:line="244" w:lineRule="auto" w:before="78"/>
        <w:ind w:right="115" w:firstLine="480"/>
      </w:pPr>
      <w:r>
        <w:rPr>
          <w:color w:val="231F20"/>
          <w:w w:val="105"/>
        </w:rPr>
        <w:t>The patient’s nightmares began one month after the earthquake disaster when he had witnessed those </w:t>
      </w:r>
      <w:r>
        <w:rPr>
          <w:color w:val="231F20"/>
        </w:rPr>
        <w:t>horrifying</w:t>
      </w:r>
      <w:r>
        <w:rPr>
          <w:color w:val="231F20"/>
          <w:spacing w:val="-1"/>
        </w:rPr>
        <w:t> </w:t>
      </w:r>
      <w:r>
        <w:rPr>
          <w:color w:val="231F20"/>
        </w:rPr>
        <w:t>incidents.</w:t>
      </w:r>
      <w:r>
        <w:rPr>
          <w:color w:val="231F20"/>
          <w:spacing w:val="40"/>
        </w:rPr>
        <w:t> </w:t>
      </w:r>
      <w:r>
        <w:rPr>
          <w:color w:val="231F20"/>
        </w:rPr>
        <w:t>His</w:t>
      </w:r>
      <w:r>
        <w:rPr>
          <w:color w:val="231F20"/>
          <w:spacing w:val="-1"/>
        </w:rPr>
        <w:t> </w:t>
      </w:r>
      <w:r>
        <w:rPr>
          <w:color w:val="231F20"/>
        </w:rPr>
        <w:t>elder</w:t>
      </w:r>
      <w:r>
        <w:rPr>
          <w:color w:val="231F20"/>
          <w:spacing w:val="-1"/>
        </w:rPr>
        <w:t> </w:t>
      </w:r>
      <w:r>
        <w:rPr>
          <w:color w:val="231F20"/>
        </w:rPr>
        <w:t>brother,</w:t>
      </w:r>
      <w:r>
        <w:rPr>
          <w:color w:val="231F20"/>
          <w:spacing w:val="-1"/>
        </w:rPr>
        <w:t> </w:t>
      </w:r>
      <w:r>
        <w:rPr>
          <w:color w:val="231F20"/>
        </w:rPr>
        <w:t>who</w:t>
      </w:r>
      <w:r>
        <w:rPr>
          <w:color w:val="231F20"/>
          <w:spacing w:val="-1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recently </w:t>
      </w:r>
      <w:r>
        <w:rPr>
          <w:color w:val="231F20"/>
          <w:w w:val="105"/>
        </w:rPr>
        <w:t>returned from UK after completing his education died crushed under the rubble while the patient was stand- </w:t>
      </w:r>
      <w:r>
        <w:rPr>
          <w:color w:val="231F20"/>
        </w:rPr>
        <w:t>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front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him.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brother’s</w:t>
      </w:r>
      <w:r>
        <w:rPr>
          <w:color w:val="231F20"/>
          <w:spacing w:val="-4"/>
        </w:rPr>
        <w:t> </w:t>
      </w:r>
      <w:r>
        <w:rPr>
          <w:color w:val="231F20"/>
        </w:rPr>
        <w:t>funeral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heard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wife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young- est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daughter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succumbed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fatal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injuries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had received in the earthquake.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Five days later he and his friend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heard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scream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walking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town.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Entering </w:t>
      </w:r>
      <w:r>
        <w:rPr>
          <w:color w:val="231F20"/>
        </w:rPr>
        <w:t>the shop from which it came, they were confronted with the</w:t>
      </w:r>
      <w:r>
        <w:rPr>
          <w:color w:val="231F20"/>
          <w:spacing w:val="-14"/>
        </w:rPr>
        <w:t> </w:t>
      </w:r>
      <w:r>
        <w:rPr>
          <w:color w:val="231F20"/>
        </w:rPr>
        <w:t>half</w:t>
      </w:r>
      <w:r>
        <w:rPr>
          <w:color w:val="231F20"/>
          <w:spacing w:val="-13"/>
        </w:rPr>
        <w:t> </w:t>
      </w:r>
      <w:r>
        <w:rPr>
          <w:color w:val="231F20"/>
        </w:rPr>
        <w:t>mutilated</w:t>
      </w:r>
      <w:r>
        <w:rPr>
          <w:color w:val="231F20"/>
          <w:spacing w:val="-13"/>
        </w:rPr>
        <w:t> </w:t>
      </w:r>
      <w:r>
        <w:rPr>
          <w:color w:val="231F20"/>
        </w:rPr>
        <w:t>bodies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two</w:t>
      </w:r>
      <w:r>
        <w:rPr>
          <w:color w:val="231F20"/>
          <w:spacing w:val="-13"/>
        </w:rPr>
        <w:t> </w:t>
      </w:r>
      <w:r>
        <w:rPr>
          <w:color w:val="231F20"/>
        </w:rPr>
        <w:t>young</w:t>
      </w:r>
      <w:r>
        <w:rPr>
          <w:color w:val="231F20"/>
          <w:spacing w:val="-13"/>
        </w:rPr>
        <w:t> </w:t>
      </w:r>
      <w:r>
        <w:rPr>
          <w:color w:val="231F20"/>
        </w:rPr>
        <w:t>children</w:t>
      </w:r>
      <w:r>
        <w:rPr>
          <w:color w:val="231F20"/>
          <w:spacing w:val="-13"/>
        </w:rPr>
        <w:t> </w:t>
      </w:r>
      <w:r>
        <w:rPr>
          <w:color w:val="231F20"/>
        </w:rPr>
        <w:t>who</w:t>
      </w:r>
      <w:r>
        <w:rPr>
          <w:color w:val="231F20"/>
          <w:spacing w:val="-14"/>
        </w:rPr>
        <w:t> </w:t>
      </w:r>
      <w:r>
        <w:rPr>
          <w:color w:val="231F20"/>
        </w:rPr>
        <w:t>were </w:t>
      </w:r>
      <w:r>
        <w:rPr>
          <w:color w:val="231F20"/>
          <w:w w:val="105"/>
        </w:rPr>
        <w:t>gasping their last breadth stuck under the rubble.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4" w:space="186"/>
            <w:col w:w="4740"/>
          </w:cols>
        </w:sectPr>
      </w:pPr>
    </w:p>
    <w:p>
      <w:pPr>
        <w:pStyle w:val="BodyText"/>
        <w:spacing w:line="244" w:lineRule="auto"/>
        <w:ind w:right="38" w:firstLine="480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dreams,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saw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burnt</w:t>
      </w:r>
      <w:r>
        <w:rPr>
          <w:color w:val="231F20"/>
          <w:w w:val="105"/>
        </w:rPr>
        <w:t> face</w:t>
      </w:r>
      <w:r>
        <w:rPr>
          <w:color w:val="231F20"/>
          <w:w w:val="105"/>
        </w:rPr>
        <w:t> in black</w:t>
      </w:r>
      <w:r>
        <w:rPr>
          <w:color w:val="231F20"/>
          <w:w w:val="105"/>
        </w:rPr>
        <w:t> attire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spade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hand</w:t>
      </w:r>
      <w:r>
        <w:rPr>
          <w:color w:val="231F20"/>
          <w:w w:val="105"/>
        </w:rPr>
        <w:t> he</w:t>
      </w:r>
      <w:r>
        <w:rPr>
          <w:color w:val="231F20"/>
          <w:w w:val="105"/>
        </w:rPr>
        <w:t> referred</w:t>
      </w:r>
      <w:r>
        <w:rPr>
          <w:color w:val="231F20"/>
          <w:w w:val="105"/>
        </w:rPr>
        <w:t> 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him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“caretaker”.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Night</w:t>
      </w:r>
      <w:r>
        <w:rPr>
          <w:color w:val="231F20"/>
          <w:w w:val="105"/>
        </w:rPr>
        <w:t> after</w:t>
      </w:r>
      <w:r>
        <w:rPr>
          <w:color w:val="231F20"/>
          <w:w w:val="105"/>
        </w:rPr>
        <w:t> night,</w:t>
      </w:r>
      <w:r>
        <w:rPr>
          <w:color w:val="231F20"/>
          <w:w w:val="105"/>
        </w:rPr>
        <w:t> he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to watch</w:t>
      </w:r>
      <w:r>
        <w:rPr>
          <w:color w:val="231F20"/>
          <w:w w:val="105"/>
        </w:rPr>
        <w:t> reproductions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incidents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listen</w:t>
      </w:r>
      <w:r>
        <w:rPr>
          <w:color w:val="231F20"/>
          <w:w w:val="105"/>
        </w:rPr>
        <w:t> to the</w:t>
      </w:r>
      <w:r>
        <w:rPr>
          <w:color w:val="231F20"/>
          <w:w w:val="105"/>
        </w:rPr>
        <w:t> accompanying</w:t>
      </w:r>
      <w:r>
        <w:rPr>
          <w:color w:val="231F20"/>
          <w:w w:val="105"/>
        </w:rPr>
        <w:t> screams.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w w:val="105"/>
        </w:rPr>
        <w:t> time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time</w:t>
      </w:r>
      <w:r>
        <w:rPr>
          <w:color w:val="231F20"/>
          <w:w w:val="105"/>
        </w:rPr>
        <w:t> the “caretaker”</w:t>
      </w:r>
      <w:r>
        <w:rPr>
          <w:color w:val="231F20"/>
          <w:w w:val="105"/>
        </w:rPr>
        <w:t> would</w:t>
      </w:r>
      <w:r>
        <w:rPr>
          <w:color w:val="231F20"/>
          <w:w w:val="105"/>
        </w:rPr>
        <w:t> say,</w:t>
      </w:r>
      <w:r>
        <w:rPr>
          <w:color w:val="231F20"/>
          <w:w w:val="105"/>
        </w:rPr>
        <w:t> “I</w:t>
      </w:r>
      <w:r>
        <w:rPr>
          <w:color w:val="231F20"/>
          <w:w w:val="105"/>
        </w:rPr>
        <w:t> think</w:t>
      </w:r>
      <w:r>
        <w:rPr>
          <w:color w:val="231F20"/>
          <w:w w:val="105"/>
        </w:rPr>
        <w:t> you</w:t>
      </w:r>
      <w:r>
        <w:rPr>
          <w:color w:val="231F20"/>
          <w:w w:val="105"/>
        </w:rPr>
        <w:t> need</w:t>
      </w:r>
      <w:r>
        <w:rPr>
          <w:color w:val="231F20"/>
          <w:w w:val="105"/>
        </w:rPr>
        <w:t> me”.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 would</w:t>
      </w:r>
      <w:r>
        <w:rPr>
          <w:color w:val="231F20"/>
          <w:w w:val="105"/>
        </w:rPr>
        <w:t> describe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dream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“caretaker” </w:t>
      </w:r>
      <w:r>
        <w:rPr>
          <w:color w:val="231F20"/>
          <w:w w:val="105"/>
        </w:rPr>
        <w:t>would be running around him and he would see the dead ends and lonely streets.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this seemed to be in slow motion.</w:t>
      </w:r>
    </w:p>
    <w:p>
      <w:pPr>
        <w:pStyle w:val="BodyText"/>
        <w:spacing w:line="244" w:lineRule="auto" w:before="139"/>
        <w:ind w:right="44" w:firstLine="480"/>
      </w:pPr>
      <w:r>
        <w:rPr>
          <w:color w:val="231F20"/>
        </w:rPr>
        <w:t>In the final phase of the nightmare, which he de- scribed, he seemed to be wrestling with the “caretaker” and struggling to wake up.</w:t>
      </w:r>
      <w:r>
        <w:rPr>
          <w:color w:val="231F20"/>
          <w:spacing w:val="40"/>
        </w:rPr>
        <w:t> </w:t>
      </w:r>
      <w:r>
        <w:rPr>
          <w:color w:val="231F20"/>
        </w:rPr>
        <w:t>During such times he made frightening feral noises, which had been heard by the nursing staff during his periods of hospitalization.</w:t>
      </w:r>
      <w:r>
        <w:rPr>
          <w:color w:val="231F20"/>
          <w:spacing w:val="40"/>
        </w:rPr>
        <w:t> </w:t>
      </w:r>
      <w:r>
        <w:rPr>
          <w:color w:val="231F20"/>
        </w:rPr>
        <w:t>He mentioned that on many occasions he had hurt himself while struggling and the self-inflicted injuries included a dislocated</w:t>
      </w:r>
      <w:r>
        <w:rPr>
          <w:color w:val="231F20"/>
          <w:spacing w:val="40"/>
        </w:rPr>
        <w:t> </w:t>
      </w:r>
      <w:r>
        <w:rPr>
          <w:color w:val="231F20"/>
        </w:rPr>
        <w:t>shoulder,</w:t>
      </w:r>
      <w:r>
        <w:rPr>
          <w:color w:val="231F20"/>
          <w:spacing w:val="40"/>
        </w:rPr>
        <w:t> </w:t>
      </w:r>
      <w:r>
        <w:rPr>
          <w:color w:val="231F20"/>
        </w:rPr>
        <w:t>bruised</w:t>
      </w:r>
      <w:r>
        <w:rPr>
          <w:color w:val="231F20"/>
          <w:spacing w:val="40"/>
        </w:rPr>
        <w:t> </w:t>
      </w:r>
      <w:r>
        <w:rPr>
          <w:color w:val="231F20"/>
        </w:rPr>
        <w:t>eyes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broken</w:t>
      </w:r>
      <w:r>
        <w:rPr>
          <w:color w:val="231F20"/>
          <w:spacing w:val="40"/>
        </w:rPr>
        <w:t> </w:t>
      </w:r>
      <w:r>
        <w:rPr>
          <w:color w:val="231F20"/>
        </w:rPr>
        <w:t>nose. He had an on going fear that anyone who might try to wake him up during his nightmare would be vulnerable to a serious harm.</w:t>
      </w:r>
    </w:p>
    <w:p>
      <w:pPr>
        <w:pStyle w:val="BodyText"/>
        <w:spacing w:line="244" w:lineRule="auto" w:before="159"/>
        <w:ind w:right="43" w:firstLine="480"/>
      </w:pPr>
      <w:r>
        <w:rPr>
          <w:color w:val="231F20"/>
        </w:rPr>
        <w:t>Due to the nightmares his father refused to sleep</w:t>
      </w:r>
      <w:r>
        <w:rPr>
          <w:color w:val="231F20"/>
          <w:spacing w:val="80"/>
        </w:rPr>
        <w:t> </w:t>
      </w:r>
      <w:r>
        <w:rPr>
          <w:color w:val="231F20"/>
        </w:rPr>
        <w:t>in the same room. He would not sleep with his infant son, thinking that he might fall asleep and inflict some injury.</w:t>
      </w:r>
      <w:r>
        <w:rPr>
          <w:color w:val="231F20"/>
          <w:spacing w:val="40"/>
        </w:rPr>
        <w:t> </w:t>
      </w:r>
      <w:r>
        <w:rPr>
          <w:color w:val="231F20"/>
        </w:rPr>
        <w:t>He was very depressed as a result of these re- strictions and this led to series of hospitalization in the past.</w:t>
      </w:r>
      <w:r>
        <w:rPr>
          <w:color w:val="231F20"/>
          <w:spacing w:val="40"/>
        </w:rPr>
        <w:t> </w:t>
      </w:r>
      <w:r>
        <w:rPr>
          <w:color w:val="231F20"/>
        </w:rPr>
        <w:t>He was able to resume to work but was frustrated by his inability to perform at his best.</w:t>
      </w:r>
      <w:r>
        <w:rPr>
          <w:color w:val="231F20"/>
          <w:spacing w:val="40"/>
        </w:rPr>
        <w:t> </w:t>
      </w:r>
      <w:r>
        <w:rPr>
          <w:color w:val="231F20"/>
        </w:rPr>
        <w:t>Although he was physically strong and healthy, he was in reduced cir- cumstances,</w:t>
      </w:r>
      <w:r>
        <w:rPr>
          <w:color w:val="231F20"/>
          <w:spacing w:val="30"/>
        </w:rPr>
        <w:t> </w:t>
      </w:r>
      <w:r>
        <w:rPr>
          <w:color w:val="231F20"/>
        </w:rPr>
        <w:t>living</w:t>
      </w:r>
      <w:r>
        <w:rPr>
          <w:color w:val="231F20"/>
          <w:spacing w:val="30"/>
        </w:rPr>
        <w:t> </w:t>
      </w:r>
      <w:r>
        <w:rPr>
          <w:color w:val="231F20"/>
        </w:rPr>
        <w:t>alone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house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had</w:t>
      </w:r>
      <w:r>
        <w:rPr>
          <w:color w:val="231F20"/>
          <w:spacing w:val="30"/>
        </w:rPr>
        <w:t> </w:t>
      </w:r>
      <w:r>
        <w:rPr>
          <w:color w:val="231F20"/>
        </w:rPr>
        <w:t>belonged to his parents.</w:t>
      </w:r>
      <w:r>
        <w:rPr>
          <w:color w:val="231F20"/>
          <w:spacing w:val="80"/>
        </w:rPr>
        <w:t> </w:t>
      </w:r>
      <w:r>
        <w:rPr>
          <w:color w:val="231F20"/>
        </w:rPr>
        <w:t>He had placed his mattress directly 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floor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potentially</w:t>
      </w:r>
      <w:r>
        <w:rPr>
          <w:color w:val="231F20"/>
          <w:spacing w:val="-4"/>
        </w:rPr>
        <w:t> </w:t>
      </w:r>
      <w:r>
        <w:rPr>
          <w:color w:val="231F20"/>
        </w:rPr>
        <w:t>dangerous</w:t>
      </w:r>
      <w:r>
        <w:rPr>
          <w:color w:val="231F20"/>
          <w:spacing w:val="-4"/>
        </w:rPr>
        <w:t> </w:t>
      </w:r>
      <w:r>
        <w:rPr>
          <w:color w:val="231F20"/>
        </w:rPr>
        <w:t>items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 removed from the bedroom.</w:t>
      </w:r>
      <w:r>
        <w:rPr>
          <w:color w:val="231F20"/>
          <w:spacing w:val="40"/>
        </w:rPr>
        <w:t> </w:t>
      </w:r>
      <w:r>
        <w:rPr>
          <w:color w:val="231F20"/>
        </w:rPr>
        <w:t>During child hood he had spent ten years of his life in a boarding house and as a gesture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defiance,</w:t>
      </w:r>
      <w:r>
        <w:rPr>
          <w:color w:val="231F20"/>
          <w:spacing w:val="40"/>
        </w:rPr>
        <w:t> </w:t>
      </w:r>
      <w:r>
        <w:rPr>
          <w:color w:val="231F20"/>
        </w:rPr>
        <w:t>he</w:t>
      </w:r>
      <w:r>
        <w:rPr>
          <w:color w:val="231F20"/>
          <w:spacing w:val="40"/>
        </w:rPr>
        <w:t> </w:t>
      </w:r>
      <w:r>
        <w:rPr>
          <w:color w:val="231F20"/>
        </w:rPr>
        <w:t>had</w:t>
      </w:r>
      <w:r>
        <w:rPr>
          <w:color w:val="231F20"/>
          <w:spacing w:val="40"/>
        </w:rPr>
        <w:t> </w:t>
      </w:r>
      <w:r>
        <w:rPr>
          <w:color w:val="231F20"/>
        </w:rPr>
        <w:t>decided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he</w:t>
      </w:r>
      <w:r>
        <w:rPr>
          <w:color w:val="231F20"/>
          <w:spacing w:val="40"/>
        </w:rPr>
        <w:t> </w:t>
      </w:r>
      <w:r>
        <w:rPr>
          <w:color w:val="231F20"/>
        </w:rPr>
        <w:t>would never permit his child to go away from him.</w:t>
      </w:r>
      <w:r>
        <w:rPr>
          <w:color w:val="231F20"/>
          <w:spacing w:val="40"/>
        </w:rPr>
        <w:t> </w:t>
      </w:r>
      <w:r>
        <w:rPr>
          <w:color w:val="231F20"/>
        </w:rPr>
        <w:t>This en- hanced self control was evident when attempts were made to treat the disorder with inter personal psycho- therapy.</w:t>
      </w:r>
      <w:r>
        <w:rPr>
          <w:color w:val="231F20"/>
          <w:spacing w:val="40"/>
        </w:rPr>
        <w:t> </w:t>
      </w:r>
      <w:r>
        <w:rPr>
          <w:color w:val="231F20"/>
        </w:rPr>
        <w:t>He gave an emotionless account of his life history, including the traumatic events.</w:t>
      </w:r>
      <w:r>
        <w:rPr>
          <w:color w:val="231F20"/>
          <w:spacing w:val="40"/>
        </w:rPr>
        <w:t> </w:t>
      </w:r>
      <w:r>
        <w:rPr>
          <w:color w:val="231F20"/>
        </w:rPr>
        <w:t>At times it ap- peared during the sessions as if he was reading televi-</w:t>
      </w:r>
      <w:r>
        <w:rPr>
          <w:color w:val="231F20"/>
          <w:spacing w:val="40"/>
        </w:rPr>
        <w:t> </w:t>
      </w:r>
      <w:r>
        <w:rPr>
          <w:color w:val="231F20"/>
        </w:rPr>
        <w:t>sion news.</w:t>
      </w:r>
    </w:p>
    <w:p>
      <w:pPr>
        <w:pStyle w:val="BodyText"/>
        <w:spacing w:line="244" w:lineRule="auto" w:before="159"/>
        <w:ind w:right="44" w:firstLine="480"/>
      </w:pPr>
      <w:r>
        <w:rPr>
          <w:color w:val="231F20"/>
        </w:rPr>
        <w:t>Taking into account the suppressed emotions en- gendered by the trauma it was decided to consider treat- ment with serial abreaction.</w:t>
      </w:r>
      <w:r>
        <w:rPr>
          <w:color w:val="231F20"/>
          <w:spacing w:val="40"/>
        </w:rPr>
        <w:t> </w:t>
      </w:r>
      <w:r>
        <w:rPr>
          <w:color w:val="231F20"/>
        </w:rPr>
        <w:t>To induce the abreaction state, the patient was given 300mg of sodium amytal</w:t>
      </w:r>
      <w:r>
        <w:rPr>
          <w:color w:val="231F20"/>
          <w:spacing w:val="40"/>
        </w:rPr>
        <w:t> </w:t>
      </w:r>
      <w:r>
        <w:rPr>
          <w:color w:val="231F20"/>
        </w:rPr>
        <w:t>and 80mg of methylphenidate by mouth.</w:t>
      </w:r>
      <w:r>
        <w:rPr>
          <w:color w:val="231F20"/>
          <w:spacing w:val="40"/>
        </w:rPr>
        <w:t> </w:t>
      </w:r>
      <w:r>
        <w:rPr>
          <w:color w:val="231F20"/>
        </w:rPr>
        <w:t>These quanti- ties have been reported to be effective in other cases of Posttraumatic</w:t>
      </w:r>
      <w:r>
        <w:rPr>
          <w:color w:val="231F20"/>
          <w:spacing w:val="40"/>
        </w:rPr>
        <w:t> </w:t>
      </w:r>
      <w:r>
        <w:rPr>
          <w:color w:val="231F20"/>
        </w:rPr>
        <w:t>stress</w:t>
      </w:r>
      <w:r>
        <w:rPr>
          <w:color w:val="231F20"/>
          <w:spacing w:val="40"/>
        </w:rPr>
        <w:t> </w:t>
      </w:r>
      <w:r>
        <w:rPr>
          <w:color w:val="231F20"/>
        </w:rPr>
        <w:t>disorder</w:t>
      </w:r>
      <w:r>
        <w:rPr>
          <w:color w:val="231F20"/>
          <w:position w:val="6"/>
          <w:sz w:val="10"/>
        </w:rPr>
        <w:t>7</w:t>
      </w:r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Abreaction</w:t>
      </w:r>
      <w:r>
        <w:rPr>
          <w:color w:val="231F20"/>
          <w:spacing w:val="40"/>
        </w:rPr>
        <w:t> </w:t>
      </w:r>
      <w:r>
        <w:rPr>
          <w:color w:val="231F20"/>
        </w:rPr>
        <w:t>sessions began 25minutes after the drugs were ingested and abreactions took place twice weekly and a single ses-</w:t>
      </w:r>
      <w:r>
        <w:rPr>
          <w:color w:val="231F20"/>
          <w:spacing w:val="40"/>
        </w:rPr>
        <w:t> </w:t>
      </w:r>
      <w:r>
        <w:rPr>
          <w:color w:val="231F20"/>
        </w:rPr>
        <w:t>sion lasted for 1-2 hours.</w:t>
      </w:r>
      <w:r>
        <w:rPr>
          <w:color w:val="231F20"/>
          <w:spacing w:val="80"/>
        </w:rPr>
        <w:t> </w:t>
      </w:r>
      <w:r>
        <w:rPr>
          <w:color w:val="231F20"/>
        </w:rPr>
        <w:t>During these sessions a fe-</w:t>
      </w:r>
      <w:r>
        <w:rPr>
          <w:color w:val="231F20"/>
          <w:spacing w:val="80"/>
        </w:rPr>
        <w:t> </w:t>
      </w:r>
      <w:r>
        <w:rPr>
          <w:color w:val="231F20"/>
        </w:rPr>
        <w:t>male nurse was present to monitor the vital signs.</w:t>
      </w:r>
      <w:r>
        <w:rPr>
          <w:color w:val="231F20"/>
          <w:spacing w:val="40"/>
        </w:rPr>
        <w:t> </w:t>
      </w:r>
      <w:r>
        <w:rPr>
          <w:color w:val="231F20"/>
        </w:rPr>
        <w:t>While the patient was under the influence of the two drugs he talked freely about the life events, expressing anger, sadness,</w:t>
      </w:r>
      <w:r>
        <w:rPr>
          <w:color w:val="231F20"/>
          <w:spacing w:val="40"/>
        </w:rPr>
        <w:t> </w:t>
      </w:r>
      <w:r>
        <w:rPr>
          <w:color w:val="231F20"/>
        </w:rPr>
        <w:t>guilt,</w:t>
      </w:r>
      <w:r>
        <w:rPr>
          <w:color w:val="231F20"/>
          <w:spacing w:val="40"/>
        </w:rPr>
        <w:t> </w:t>
      </w:r>
      <w:r>
        <w:rPr>
          <w:color w:val="231F20"/>
        </w:rPr>
        <w:t>fear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remorse,</w:t>
      </w:r>
      <w:r>
        <w:rPr>
          <w:color w:val="231F20"/>
          <w:spacing w:val="40"/>
        </w:rPr>
        <w:t> </w:t>
      </w:r>
      <w:r>
        <w:rPr>
          <w:color w:val="231F20"/>
        </w:rPr>
        <w:t>wringing</w:t>
      </w:r>
      <w:r>
        <w:rPr>
          <w:color w:val="231F20"/>
          <w:spacing w:val="40"/>
        </w:rPr>
        <w:t> </w:t>
      </w:r>
      <w:r>
        <w:rPr>
          <w:color w:val="231F20"/>
        </w:rPr>
        <w:t>his</w:t>
      </w:r>
      <w:r>
        <w:rPr>
          <w:color w:val="231F20"/>
          <w:spacing w:val="40"/>
        </w:rPr>
        <w:t> </w:t>
      </w:r>
      <w:r>
        <w:rPr>
          <w:color w:val="231F20"/>
        </w:rPr>
        <w:t>fingers and</w:t>
      </w:r>
      <w:r>
        <w:rPr>
          <w:color w:val="231F20"/>
          <w:spacing w:val="39"/>
        </w:rPr>
        <w:t> </w:t>
      </w:r>
      <w:r>
        <w:rPr>
          <w:color w:val="231F20"/>
        </w:rPr>
        <w:t>clenching</w:t>
      </w:r>
      <w:r>
        <w:rPr>
          <w:color w:val="231F20"/>
          <w:spacing w:val="40"/>
        </w:rPr>
        <w:t> </w:t>
      </w:r>
      <w:r>
        <w:rPr>
          <w:color w:val="231F20"/>
        </w:rPr>
        <w:t>his</w:t>
      </w:r>
      <w:r>
        <w:rPr>
          <w:color w:val="231F20"/>
          <w:spacing w:val="40"/>
        </w:rPr>
        <w:t> </w:t>
      </w:r>
      <w:r>
        <w:rPr>
          <w:color w:val="231F20"/>
        </w:rPr>
        <w:t>fists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frequent</w:t>
      </w:r>
      <w:r>
        <w:rPr>
          <w:color w:val="231F20"/>
          <w:spacing w:val="40"/>
        </w:rPr>
        <w:t> </w:t>
      </w:r>
      <w:r>
        <w:rPr>
          <w:color w:val="231F20"/>
        </w:rPr>
        <w:t>tearful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episodes.</w:t>
      </w:r>
    </w:p>
    <w:p>
      <w:pPr>
        <w:pStyle w:val="BodyText"/>
        <w:spacing w:line="244" w:lineRule="auto"/>
        <w:ind w:left="120" w:right="113"/>
      </w:pPr>
      <w:r>
        <w:rPr/>
        <w:br w:type="column"/>
      </w:r>
      <w:r>
        <w:rPr>
          <w:color w:val="231F20"/>
        </w:rPr>
        <w:t>He recalled the deaths of his brother and wife, for some </w:t>
      </w:r>
      <w:r>
        <w:rPr>
          <w:color w:val="231F20"/>
          <w:w w:val="105"/>
        </w:rPr>
        <w:t>of which he blamed himself.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 described his feelings of</w:t>
      </w:r>
      <w:r>
        <w:rPr>
          <w:color w:val="231F20"/>
          <w:w w:val="105"/>
        </w:rPr>
        <w:t> helplessness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suppressed</w:t>
      </w:r>
      <w:r>
        <w:rPr>
          <w:color w:val="231F20"/>
          <w:w w:val="105"/>
        </w:rPr>
        <w:t> anger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these </w:t>
      </w:r>
      <w:r>
        <w:rPr>
          <w:color w:val="231F20"/>
          <w:spacing w:val="-2"/>
          <w:w w:val="105"/>
        </w:rPr>
        <w:t>sessions.</w:t>
      </w:r>
    </w:p>
    <w:p>
      <w:pPr>
        <w:pStyle w:val="BodyText"/>
        <w:spacing w:line="244" w:lineRule="auto" w:before="161"/>
        <w:ind w:left="120" w:right="115" w:firstLine="480"/>
      </w:pPr>
      <w:r>
        <w:rPr>
          <w:color w:val="231F20"/>
        </w:rPr>
        <w:t>The patient attended outpatient clinic for 6 weeks </w:t>
      </w:r>
      <w:r>
        <w:rPr>
          <w:color w:val="231F20"/>
          <w:w w:val="105"/>
        </w:rPr>
        <w:t>and the course of treatment was stopped after 6 ses- 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During closure, he admitted that he had talked about every significant feature of his personal history. Moreover,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desensitized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when </w:t>
      </w:r>
      <w:r>
        <w:rPr>
          <w:color w:val="231F20"/>
        </w:rPr>
        <w:t>he was under the influence of the two drugs he was able </w:t>
      </w:r>
      <w:r>
        <w:rPr>
          <w:color w:val="231F20"/>
          <w:w w:val="105"/>
        </w:rPr>
        <w:t>to discuss the most horrific aspects of the earthquake trauma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experiencing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painful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emotion.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con- </w:t>
      </w:r>
      <w:r>
        <w:rPr>
          <w:color w:val="231F20"/>
        </w:rPr>
        <w:t>firmed that the nightmares, having gradually diminished, had</w:t>
      </w:r>
      <w:r>
        <w:rPr>
          <w:color w:val="231F20"/>
          <w:spacing w:val="-1"/>
        </w:rPr>
        <w:t> </w:t>
      </w:r>
      <w:r>
        <w:rPr>
          <w:color w:val="231F20"/>
        </w:rPr>
        <w:t>now</w:t>
      </w:r>
      <w:r>
        <w:rPr>
          <w:color w:val="231F20"/>
          <w:spacing w:val="-1"/>
        </w:rPr>
        <w:t> </w:t>
      </w:r>
      <w:r>
        <w:rPr>
          <w:color w:val="231F20"/>
        </w:rPr>
        <w:t>totally</w:t>
      </w:r>
      <w:r>
        <w:rPr>
          <w:color w:val="231F20"/>
          <w:spacing w:val="-1"/>
        </w:rPr>
        <w:t> </w:t>
      </w:r>
      <w:r>
        <w:rPr>
          <w:color w:val="231F20"/>
        </w:rPr>
        <w:t>stopped.</w:t>
      </w:r>
      <w:r>
        <w:rPr>
          <w:color w:val="231F20"/>
          <w:spacing w:val="40"/>
        </w:rPr>
        <w:t> </w:t>
      </w:r>
      <w:r>
        <w:rPr>
          <w:color w:val="231F20"/>
        </w:rPr>
        <w:t>He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seen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follow</w:t>
      </w:r>
      <w:r>
        <w:rPr>
          <w:color w:val="231F20"/>
          <w:spacing w:val="-1"/>
        </w:rPr>
        <w:t> </w:t>
      </w:r>
      <w:r>
        <w:rPr>
          <w:color w:val="231F20"/>
        </w:rPr>
        <w:t>up</w:t>
      </w:r>
      <w:r>
        <w:rPr>
          <w:color w:val="231F20"/>
          <w:spacing w:val="-1"/>
        </w:rPr>
        <w:t> </w:t>
      </w:r>
      <w:r>
        <w:rPr>
          <w:color w:val="231F20"/>
        </w:rPr>
        <w:t>4 </w:t>
      </w:r>
      <w:r>
        <w:rPr>
          <w:color w:val="231F20"/>
          <w:w w:val="105"/>
        </w:rPr>
        <w:t>weeks after the discharge when he stated that he had experienced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nightmare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leaving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hos- pital.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“caretaker”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returned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go- 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confidence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averaging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6hrs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com- fortable sleep.</w:t>
      </w:r>
    </w:p>
    <w:p>
      <w:pPr>
        <w:pStyle w:val="BodyText"/>
        <w:spacing w:before="8"/>
        <w:ind w:left="0"/>
        <w:jc w:val="left"/>
        <w:rPr>
          <w:sz w:val="17"/>
        </w:rPr>
      </w:pPr>
    </w:p>
    <w:p>
      <w:pPr>
        <w:pStyle w:val="Heading2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 w:before="186"/>
        <w:ind w:right="104" w:firstLine="480"/>
      </w:pPr>
      <w:r>
        <w:rPr>
          <w:color w:val="231F20"/>
          <w:w w:val="105"/>
        </w:rPr>
        <w:t>PTSD is treated by the combination of cognitive behavior</w:t>
      </w:r>
      <w:r>
        <w:rPr>
          <w:color w:val="231F20"/>
          <w:w w:val="105"/>
        </w:rPr>
        <w:t> therapy</w:t>
      </w:r>
      <w:r>
        <w:rPr>
          <w:color w:val="231F20"/>
          <w:w w:val="105"/>
        </w:rPr>
        <w:t> CBT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drug</w:t>
      </w:r>
      <w:r>
        <w:rPr>
          <w:color w:val="231F20"/>
          <w:w w:val="105"/>
        </w:rPr>
        <w:t> therapy</w:t>
      </w:r>
      <w:r>
        <w:rPr>
          <w:color w:val="231F20"/>
          <w:w w:val="105"/>
        </w:rPr>
        <w:t> preferably SSRI’s.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definitive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treat- ments appear to</w:t>
      </w:r>
      <w:r>
        <w:rPr>
          <w:color w:val="231F20"/>
          <w:w w:val="105"/>
        </w:rPr>
        <w:t> be quite promising, especially</w:t>
      </w:r>
      <w:r>
        <w:rPr>
          <w:color w:val="231F20"/>
          <w:w w:val="105"/>
        </w:rPr>
        <w:t> CBT, group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therapy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exposure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therapy.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Exposure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therapy involves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repeatedly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relive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fright- ening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experience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controlled</w:t>
      </w:r>
      <w:r>
        <w:rPr>
          <w:color w:val="231F20"/>
          <w:spacing w:val="9"/>
          <w:w w:val="105"/>
        </w:rPr>
        <w:t> conditions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1"/>
          <w:w w:val="105"/>
        </w:rPr>
        <w:t>to </w:t>
      </w:r>
      <w:r>
        <w:rPr>
          <w:color w:val="231F20"/>
          <w:w w:val="105"/>
        </w:rPr>
        <w:t>help</w:t>
      </w:r>
      <w:r>
        <w:rPr>
          <w:color w:val="231F20"/>
          <w:w w:val="105"/>
        </w:rPr>
        <w:t> him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her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through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trauma</w:t>
      </w:r>
      <w:r>
        <w:rPr>
          <w:color w:val="231F20"/>
          <w:w w:val="105"/>
          <w:position w:val="6"/>
          <w:sz w:val="10"/>
        </w:rPr>
        <w:t>8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Studies have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medications</w:t>
      </w:r>
      <w:r>
        <w:rPr>
          <w:color w:val="231F20"/>
          <w:w w:val="105"/>
        </w:rPr>
        <w:t> help</w:t>
      </w:r>
      <w:r>
        <w:rPr>
          <w:color w:val="231F20"/>
          <w:w w:val="105"/>
        </w:rPr>
        <w:t> ease</w:t>
      </w:r>
      <w:r>
        <w:rPr>
          <w:color w:val="231F20"/>
          <w:w w:val="105"/>
        </w:rPr>
        <w:t> associ- </w:t>
      </w:r>
      <w:r>
        <w:rPr>
          <w:color w:val="231F20"/>
        </w:rPr>
        <w:t>ated symptoms of depression and anxiety and help with </w:t>
      </w:r>
      <w:r>
        <w:rPr>
          <w:color w:val="231F20"/>
          <w:spacing w:val="-2"/>
          <w:w w:val="105"/>
        </w:rPr>
        <w:t>sleep.</w:t>
      </w:r>
    </w:p>
    <w:p>
      <w:pPr>
        <w:pStyle w:val="BodyText"/>
        <w:spacing w:line="244" w:lineRule="auto" w:before="139"/>
        <w:ind w:right="103" w:firstLine="480"/>
      </w:pPr>
      <w:r>
        <w:rPr>
          <w:color w:val="231F20"/>
        </w:rPr>
        <w:t>Drug facilitated interviewing techniques achieved peek popularity into the early 1940’s</w:t>
      </w:r>
      <w:r>
        <w:rPr>
          <w:color w:val="231F20"/>
          <w:position w:val="6"/>
          <w:sz w:val="10"/>
        </w:rPr>
        <w:t>9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During this pe- riod psychiatrists were enthusiastic advocates of abre- action therapy and it was considered that the future of narcosynthesis was infinite and endless</w:t>
      </w:r>
      <w:r>
        <w:rPr>
          <w:color w:val="231F20"/>
          <w:position w:val="6"/>
          <w:sz w:val="10"/>
        </w:rPr>
        <w:t>10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Since then, interest in this technique has waned and result from the recent British survey suggests that abreaction may be entirely abandoned</w:t>
      </w:r>
      <w:r>
        <w:rPr>
          <w:color w:val="231F20"/>
          <w:position w:val="6"/>
          <w:sz w:val="10"/>
        </w:rPr>
        <w:t>11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reasons for the rejection of drug facilitated interviewing may be found in the way in which the procedure is usually carried out, which in- volves intravenous injection of sodium amytal or an- other phenobarbitone.</w:t>
      </w:r>
      <w:r>
        <w:rPr>
          <w:color w:val="231F20"/>
          <w:spacing w:val="40"/>
        </w:rPr>
        <w:t> </w:t>
      </w:r>
      <w:r>
        <w:rPr>
          <w:color w:val="231F20"/>
        </w:rPr>
        <w:t>Psychiatrists are generally un- comfortable with parenteral administration and they </w:t>
      </w:r>
      <w:r>
        <w:rPr>
          <w:color w:val="231F20"/>
          <w:spacing w:val="9"/>
        </w:rPr>
        <w:t>have</w:t>
      </w:r>
      <w:r>
        <w:rPr>
          <w:color w:val="231F20"/>
          <w:spacing w:val="9"/>
        </w:rPr>
        <w:t> </w:t>
      </w:r>
      <w:r>
        <w:rPr>
          <w:color w:val="231F20"/>
          <w:spacing w:val="11"/>
        </w:rPr>
        <w:t>concerns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about</w:t>
      </w:r>
      <w:r>
        <w:rPr>
          <w:color w:val="231F20"/>
          <w:spacing w:val="10"/>
        </w:rPr>
        <w:t> </w:t>
      </w:r>
      <w:r>
        <w:rPr>
          <w:color w:val="231F20"/>
          <w:spacing w:val="9"/>
        </w:rPr>
        <w:t>side</w:t>
      </w:r>
      <w:r>
        <w:rPr>
          <w:color w:val="231F20"/>
          <w:spacing w:val="9"/>
        </w:rPr>
        <w:t> </w:t>
      </w:r>
      <w:r>
        <w:rPr>
          <w:color w:val="231F20"/>
          <w:spacing w:val="11"/>
        </w:rPr>
        <w:t>effects</w:t>
      </w:r>
      <w:r>
        <w:rPr>
          <w:color w:val="231F20"/>
          <w:spacing w:val="11"/>
        </w:rPr>
        <w:t> </w:t>
      </w:r>
      <w:r>
        <w:rPr>
          <w:color w:val="231F20"/>
          <w:spacing w:val="9"/>
        </w:rPr>
        <w:t>such</w:t>
      </w:r>
      <w:r>
        <w:rPr>
          <w:color w:val="231F20"/>
          <w:spacing w:val="9"/>
        </w:rPr>
        <w:t> </w:t>
      </w:r>
      <w:r>
        <w:rPr>
          <w:color w:val="231F20"/>
        </w:rPr>
        <w:t>as </w:t>
      </w:r>
      <w:r>
        <w:rPr>
          <w:color w:val="231F20"/>
          <w:spacing w:val="13"/>
        </w:rPr>
        <w:t>the </w:t>
      </w:r>
      <w:r>
        <w:rPr>
          <w:color w:val="231F20"/>
        </w:rPr>
        <w:t>laryngospasn or respiratory depression.</w:t>
      </w:r>
      <w:r>
        <w:rPr>
          <w:color w:val="231F20"/>
          <w:spacing w:val="80"/>
        </w:rPr>
        <w:t> </w:t>
      </w:r>
      <w:r>
        <w:rPr>
          <w:color w:val="231F20"/>
        </w:rPr>
        <w:t>These prob-</w:t>
      </w:r>
      <w:r>
        <w:rPr>
          <w:color w:val="231F20"/>
          <w:spacing w:val="40"/>
        </w:rPr>
        <w:t> </w:t>
      </w:r>
      <w:r>
        <w:rPr>
          <w:color w:val="231F20"/>
        </w:rPr>
        <w:t>lems can be safely overcome if given by mouth and in moderate amounts.</w:t>
      </w:r>
    </w:p>
    <w:p>
      <w:pPr>
        <w:pStyle w:val="BodyText"/>
        <w:spacing w:line="244" w:lineRule="auto" w:before="140"/>
        <w:ind w:left="120" w:right="113" w:firstLine="480"/>
      </w:pPr>
      <w:r>
        <w:rPr>
          <w:color w:val="231F20"/>
          <w:w w:val="105"/>
        </w:rPr>
        <w:t>The case described above shows that even the latest anti-depressant drugs have limitations in treating PTSD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abreaction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meth- ods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failed.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argued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abreaction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therapy 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extraordinary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every practicing psychiatrist</w:t>
      </w:r>
      <w:r>
        <w:rPr>
          <w:color w:val="231F20"/>
          <w:w w:val="105"/>
          <w:position w:val="6"/>
          <w:sz w:val="10"/>
        </w:rPr>
        <w:t>12</w:t>
      </w:r>
      <w:r>
        <w:rPr>
          <w:color w:val="231F20"/>
          <w:w w:val="105"/>
        </w:rPr>
        <w:t>.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Heading2"/>
        <w:spacing w:before="88"/>
        <w:ind w:left="120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22" w:after="0"/>
        <w:ind w:left="599" w:right="39" w:hanging="480"/>
        <w:jc w:val="both"/>
        <w:rPr>
          <w:sz w:val="17"/>
        </w:rPr>
      </w:pPr>
      <w:r>
        <w:rPr>
          <w:color w:val="231F20"/>
          <w:sz w:val="17"/>
        </w:rPr>
        <w:t>Howorth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P.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treatment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shell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shock.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Psychiat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Bull 2000;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24:225-7.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41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Blumenthal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D.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Quality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Care: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What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Is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It?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Engl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J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Med </w:t>
      </w:r>
      <w:r>
        <w:rPr>
          <w:color w:val="231F20"/>
          <w:sz w:val="17"/>
        </w:rPr>
        <w:t>1996;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335: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891-94.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38" w:hanging="480"/>
        <w:jc w:val="both"/>
        <w:rPr>
          <w:sz w:val="17"/>
        </w:rPr>
      </w:pPr>
      <w:r>
        <w:rPr>
          <w:color w:val="231F20"/>
          <w:spacing w:val="-2"/>
          <w:w w:val="105"/>
          <w:sz w:val="17"/>
        </w:rPr>
        <w:t>Fontana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AF,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Rosenbeck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RA.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Effects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of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compensation- </w:t>
      </w:r>
      <w:r>
        <w:rPr>
          <w:color w:val="231F20"/>
          <w:sz w:val="17"/>
        </w:rPr>
        <w:t>seeking on treatment outcomes among Veterans with </w:t>
      </w:r>
      <w:r>
        <w:rPr>
          <w:color w:val="231F20"/>
          <w:w w:val="105"/>
          <w:sz w:val="17"/>
        </w:rPr>
        <w:t>Posttraumatic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stress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dsorder.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Nerv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Ment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Dis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1998; 186:</w:t>
      </w:r>
      <w:r>
        <w:rPr>
          <w:color w:val="231F20"/>
          <w:spacing w:val="-22"/>
          <w:w w:val="105"/>
          <w:sz w:val="17"/>
        </w:rPr>
        <w:t> </w:t>
      </w:r>
      <w:r>
        <w:rPr>
          <w:color w:val="231F20"/>
          <w:w w:val="105"/>
          <w:sz w:val="17"/>
        </w:rPr>
        <w:t>223-30.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38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Blake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DD.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Rationale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Development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Clinician- </w:t>
      </w:r>
      <w:r>
        <w:rPr>
          <w:color w:val="231F20"/>
          <w:w w:val="105"/>
          <w:sz w:val="17"/>
        </w:rPr>
        <w:t>administered PTSD Scales. PTSD Res Quart 1994; 5: </w:t>
      </w:r>
      <w:r>
        <w:rPr>
          <w:color w:val="231F20"/>
          <w:spacing w:val="-4"/>
          <w:w w:val="105"/>
          <w:sz w:val="17"/>
        </w:rPr>
        <w:t>1-2.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42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Davidson JR. Biological therapies for Posttraumatic stress disorder: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An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Overview.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J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Clin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Psychiatry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1997;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58</w:t>
      </w:r>
      <w:r>
        <w:rPr>
          <w:color w:val="231F20"/>
          <w:spacing w:val="10"/>
          <w:sz w:val="17"/>
        </w:rPr>
        <w:t> </w:t>
      </w:r>
      <w:r>
        <w:rPr>
          <w:color w:val="231F20"/>
          <w:spacing w:val="-4"/>
          <w:sz w:val="17"/>
        </w:rPr>
        <w:t>(Suppl </w:t>
      </w:r>
      <w:r>
        <w:rPr>
          <w:color w:val="231F20"/>
          <w:w w:val="105"/>
          <w:sz w:val="17"/>
        </w:rPr>
        <w:t>9):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29-32.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38" w:hanging="480"/>
        <w:jc w:val="both"/>
        <w:rPr>
          <w:sz w:val="17"/>
        </w:rPr>
      </w:pPr>
      <w:r>
        <w:rPr>
          <w:color w:val="231F20"/>
          <w:w w:val="110"/>
          <w:sz w:val="17"/>
        </w:rPr>
        <w:t>Friedman</w:t>
      </w:r>
      <w:r>
        <w:rPr>
          <w:color w:val="231F20"/>
          <w:spacing w:val="-11"/>
          <w:w w:val="110"/>
          <w:sz w:val="17"/>
        </w:rPr>
        <w:t> </w:t>
      </w:r>
      <w:r>
        <w:rPr>
          <w:color w:val="231F20"/>
          <w:w w:val="110"/>
          <w:sz w:val="17"/>
        </w:rPr>
        <w:t>MJ,</w:t>
      </w:r>
      <w:r>
        <w:rPr>
          <w:color w:val="231F20"/>
          <w:spacing w:val="-11"/>
          <w:w w:val="110"/>
          <w:sz w:val="17"/>
        </w:rPr>
        <w:t> </w:t>
      </w:r>
      <w:r>
        <w:rPr>
          <w:color w:val="231F20"/>
          <w:w w:val="110"/>
          <w:sz w:val="17"/>
        </w:rPr>
        <w:t>Rosenbeck</w:t>
      </w:r>
      <w:r>
        <w:rPr>
          <w:color w:val="231F20"/>
          <w:spacing w:val="-11"/>
          <w:w w:val="110"/>
          <w:sz w:val="17"/>
        </w:rPr>
        <w:t> </w:t>
      </w:r>
      <w:r>
        <w:rPr>
          <w:color w:val="231F20"/>
          <w:w w:val="110"/>
          <w:sz w:val="17"/>
        </w:rPr>
        <w:t>RA.</w:t>
      </w:r>
      <w:r>
        <w:rPr>
          <w:color w:val="231F20"/>
          <w:spacing w:val="-11"/>
          <w:w w:val="110"/>
          <w:sz w:val="17"/>
        </w:rPr>
        <w:t> </w:t>
      </w:r>
      <w:r>
        <w:rPr>
          <w:color w:val="231F20"/>
          <w:w w:val="110"/>
          <w:sz w:val="17"/>
        </w:rPr>
        <w:t>PTSD</w:t>
      </w:r>
      <w:r>
        <w:rPr>
          <w:color w:val="231F20"/>
          <w:spacing w:val="-11"/>
          <w:w w:val="110"/>
          <w:sz w:val="17"/>
        </w:rPr>
        <w:t> </w:t>
      </w:r>
      <w:r>
        <w:rPr>
          <w:color w:val="231F20"/>
          <w:w w:val="110"/>
          <w:sz w:val="17"/>
        </w:rPr>
        <w:t>as</w:t>
      </w:r>
      <w:r>
        <w:rPr>
          <w:color w:val="231F20"/>
          <w:spacing w:val="-11"/>
          <w:w w:val="110"/>
          <w:sz w:val="17"/>
        </w:rPr>
        <w:t> </w:t>
      </w:r>
      <w:r>
        <w:rPr>
          <w:color w:val="231F20"/>
          <w:w w:val="110"/>
          <w:sz w:val="17"/>
        </w:rPr>
        <w:t>a</w:t>
      </w:r>
      <w:r>
        <w:rPr>
          <w:color w:val="231F20"/>
          <w:spacing w:val="-11"/>
          <w:w w:val="110"/>
          <w:sz w:val="17"/>
        </w:rPr>
        <w:t> </w:t>
      </w:r>
      <w:r>
        <w:rPr>
          <w:color w:val="231F20"/>
          <w:w w:val="110"/>
          <w:sz w:val="17"/>
        </w:rPr>
        <w:t>Persistent </w:t>
      </w:r>
      <w:r>
        <w:rPr>
          <w:color w:val="231F20"/>
          <w:spacing w:val="-2"/>
          <w:w w:val="105"/>
          <w:sz w:val="17"/>
        </w:rPr>
        <w:t>Mental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Illness.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In: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Soreff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SM.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The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seriously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and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persis-</w:t>
      </w:r>
    </w:p>
    <w:p>
      <w:pPr>
        <w:spacing w:line="237" w:lineRule="auto" w:before="90"/>
        <w:ind w:left="599" w:right="0" w:firstLine="0"/>
        <w:jc w:val="left"/>
        <w:rPr>
          <w:sz w:val="17"/>
        </w:rPr>
      </w:pPr>
      <w:r>
        <w:rPr/>
        <w:br w:type="column"/>
      </w:r>
      <w:r>
        <w:rPr>
          <w:color w:val="231F20"/>
          <w:sz w:val="17"/>
        </w:rPr>
        <w:t>tently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mentally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ill: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state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art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treatment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hand- book. Washington: Hogrefe &amp; Huber; 1996: 369-89.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5" w:after="0"/>
        <w:ind w:left="600" w:right="0" w:hanging="481"/>
        <w:jc w:val="left"/>
        <w:rPr>
          <w:sz w:val="17"/>
        </w:rPr>
      </w:pPr>
      <w:r>
        <w:rPr>
          <w:color w:val="231F20"/>
          <w:sz w:val="17"/>
        </w:rPr>
        <w:t>Denson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Abreaction.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Psychiat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Bull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2002;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26:276.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1" w:after="0"/>
        <w:ind w:left="599" w:right="114" w:hanging="480"/>
        <w:jc w:val="both"/>
        <w:rPr>
          <w:sz w:val="17"/>
        </w:rPr>
      </w:pPr>
      <w:r>
        <w:rPr>
          <w:color w:val="231F20"/>
          <w:w w:val="105"/>
          <w:sz w:val="17"/>
        </w:rPr>
        <w:t>Johnson DR, Rosenbeck RA, Fontana A, Lubin H, </w:t>
      </w:r>
      <w:r>
        <w:rPr>
          <w:color w:val="231F20"/>
          <w:sz w:val="17"/>
        </w:rPr>
        <w:t>Charney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Outcome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Intensive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Inpatient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Treatment </w:t>
      </w:r>
      <w:r>
        <w:rPr>
          <w:color w:val="231F20"/>
          <w:w w:val="105"/>
          <w:sz w:val="17"/>
        </w:rPr>
        <w:t>for Combat related PTSD. Am J Psychiatry 1996; 6: </w:t>
      </w:r>
      <w:r>
        <w:rPr>
          <w:color w:val="231F20"/>
          <w:spacing w:val="-2"/>
          <w:w w:val="105"/>
          <w:sz w:val="17"/>
        </w:rPr>
        <w:t>771-7.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39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Dysken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MW,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Chang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SS,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Casper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RC,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Davis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JM.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Barbitu- rate-facilitated interviewing. Biol Psychiatry 1979; 14: </w:t>
      </w:r>
      <w:r>
        <w:rPr>
          <w:color w:val="231F20"/>
          <w:spacing w:val="-2"/>
          <w:w w:val="105"/>
          <w:sz w:val="17"/>
        </w:rPr>
        <w:t>421-32.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3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Tilkin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L.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present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state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narcosynthesis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using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so- </w:t>
      </w:r>
      <w:r>
        <w:rPr>
          <w:color w:val="231F20"/>
          <w:spacing w:val="-2"/>
          <w:sz w:val="17"/>
        </w:rPr>
        <w:t>dium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pentothal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sodium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amytal.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Dis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Nerv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Syst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1949; </w:t>
      </w:r>
      <w:r>
        <w:rPr>
          <w:color w:val="231F20"/>
          <w:w w:val="105"/>
          <w:sz w:val="17"/>
        </w:rPr>
        <w:t>110:</w:t>
      </w:r>
      <w:r>
        <w:rPr>
          <w:color w:val="231F20"/>
          <w:spacing w:val="-21"/>
          <w:w w:val="105"/>
          <w:sz w:val="17"/>
        </w:rPr>
        <w:t> </w:t>
      </w:r>
      <w:r>
        <w:rPr>
          <w:color w:val="231F20"/>
          <w:w w:val="105"/>
          <w:sz w:val="17"/>
        </w:rPr>
        <w:t>215-8.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Wilson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Survey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use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abreaction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consultant </w:t>
      </w:r>
      <w:r>
        <w:rPr>
          <w:color w:val="231F20"/>
          <w:w w:val="105"/>
          <w:sz w:val="17"/>
        </w:rPr>
        <w:t>psychiatrists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Psychiat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Bull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2002;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26: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58-60.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7" w:after="0"/>
        <w:ind w:left="599" w:right="122" w:hanging="480"/>
        <w:jc w:val="both"/>
        <w:rPr>
          <w:sz w:val="17"/>
        </w:rPr>
      </w:pPr>
      <w:r>
        <w:rPr>
          <w:color w:val="231F20"/>
          <w:w w:val="95"/>
          <w:sz w:val="17"/>
        </w:rPr>
        <w:t>Naples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M,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Hackett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TP.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amytal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interview: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history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and </w:t>
      </w:r>
      <w:r>
        <w:rPr>
          <w:color w:val="231F20"/>
          <w:w w:val="105"/>
          <w:sz w:val="17"/>
        </w:rPr>
        <w:t>current uses. Psychosomatics 1978; 19: 98-105.</w:t>
      </w:r>
    </w:p>
    <w:sectPr>
      <w:pgSz w:w="12240" w:h="15840"/>
      <w:pgMar w:header="0" w:footer="1008" w:top="1320" w:bottom="1200" w:left="1320" w:right="1320"/>
      <w:cols w:num="2" w:equalWidth="0">
        <w:col w:w="4663" w:space="19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479980pt;margin-top:730.734009pt;width:26.7pt;height:12.8pt;mso-position-horizontal-relative:page;mso-position-vertical-relative:page;z-index:-1577779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  <w:w w:val="105"/>
                  </w:rPr>
                  <w:fldChar w:fldCharType="begin"/>
                </w:r>
                <w:r>
                  <w:rPr>
                    <w:color w:val="231F20"/>
                    <w:spacing w:val="-5"/>
                    <w:w w:val="105"/>
                  </w:rPr>
                  <w:instrText> PAGE </w:instrText>
                </w:r>
                <w:r>
                  <w:rPr>
                    <w:color w:val="231F20"/>
                    <w:spacing w:val="-5"/>
                    <w:w w:val="105"/>
                  </w:rPr>
                  <w:fldChar w:fldCharType="separate"/>
                </w:r>
                <w:r>
                  <w:rPr>
                    <w:color w:val="231F20"/>
                    <w:spacing w:val="-5"/>
                    <w:w w:val="105"/>
                  </w:rPr>
                  <w:t>102</w:t>
                </w:r>
                <w:r>
                  <w:rPr>
                    <w:color w:val="231F20"/>
                    <w:spacing w:val="-5"/>
                    <w:w w:val="105"/>
                  </w:rPr>
                  <w:fldChar w:fldCharType="end"/>
                </w:r>
                <w:r>
                  <w:rPr>
                    <w:color w:val="231F20"/>
                    <w:spacing w:val="-5"/>
                    <w:w w:val="10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3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49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"/>
      <w:outlineLvl w:val="1"/>
    </w:pPr>
    <w:rPr>
      <w:rFonts w:ascii="Maiandra GD" w:hAnsi="Maiandra GD" w:eastAsia="Maiandra GD" w:cs="Maiandra GD"/>
      <w:sz w:val="32"/>
      <w:szCs w:val="32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Maiandra GD" w:hAnsi="Maiandra GD" w:eastAsia="Maiandra GD" w:cs="Maiandra GD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3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fawad_Kaiser@hot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6EF5F-44C3-4494-BCAF-909264AAADEA}"/>
</file>

<file path=customXml/itemProps2.xml><?xml version="1.0" encoding="utf-8"?>
<ds:datastoreItem xmlns:ds="http://schemas.openxmlformats.org/officeDocument/2006/customXml" ds:itemID="{F26E878F-EEF9-47E4-A5B4-2B7169CC1A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Article-1 (New) (13).pmd</dc:title>
  <dcterms:created xsi:type="dcterms:W3CDTF">2022-07-28T16:38:28Z</dcterms:created>
  <dcterms:modified xsi:type="dcterms:W3CDTF">2022-07-28T16:38:28Z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