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629" w:val="left" w:leader="none"/>
        </w:tabs>
        <w:spacing w:before="73"/>
        <w:ind w:left="151"/>
        <w:jc w:val="left"/>
      </w:pPr>
      <w:r>
        <w:rPr>
          <w:spacing w:val="11"/>
          <w:w w:val="105"/>
        </w:rPr>
        <w:t>JPPS</w:t>
      </w:r>
      <w:r>
        <w:rPr>
          <w:spacing w:val="50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51"/>
          <w:w w:val="105"/>
        </w:rPr>
        <w:t> </w:t>
      </w:r>
      <w:r>
        <w:rPr>
          <w:spacing w:val="11"/>
          <w:w w:val="105"/>
        </w:rPr>
        <w:t>5(2):</w:t>
      </w:r>
      <w:r>
        <w:rPr>
          <w:spacing w:val="50"/>
          <w:w w:val="105"/>
        </w:rPr>
        <w:t> </w:t>
      </w:r>
      <w:r>
        <w:rPr>
          <w:spacing w:val="15"/>
          <w:w w:val="105"/>
        </w:rPr>
        <w:t>55-</w:t>
      </w:r>
      <w:r>
        <w:rPr>
          <w:spacing w:val="-5"/>
          <w:w w:val="105"/>
        </w:rPr>
        <w:t>57</w:t>
      </w:r>
      <w:r>
        <w:rPr/>
        <w:tab/>
      </w:r>
      <w:r>
        <w:rPr>
          <w:spacing w:val="12"/>
          <w:w w:val="105"/>
        </w:rPr>
        <w:t>GUEST</w:t>
      </w:r>
      <w:r>
        <w:rPr>
          <w:spacing w:val="61"/>
          <w:w w:val="150"/>
        </w:rPr>
        <w:t> </w:t>
      </w:r>
      <w:r>
        <w:rPr>
          <w:spacing w:val="13"/>
          <w:w w:val="105"/>
        </w:rPr>
        <w:t>EDITORIAL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w w:val="105"/>
        </w:rPr>
        <w:t>GENE</w:t>
      </w:r>
      <w:r>
        <w:rPr>
          <w:w w:val="105"/>
        </w:rPr>
        <w:t> DISCOVERY</w:t>
      </w:r>
      <w:r>
        <w:rPr>
          <w:w w:val="105"/>
        </w:rPr>
        <w:t> IN</w:t>
      </w:r>
      <w:r>
        <w:rPr>
          <w:w w:val="105"/>
        </w:rPr>
        <w:t> SCHIZOPHRENIA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BIPOLAR</w:t>
      </w:r>
      <w:r>
        <w:rPr>
          <w:spacing w:val="40"/>
          <w:w w:val="105"/>
        </w:rPr>
        <w:t> </w:t>
      </w:r>
      <w:r>
        <w:rPr>
          <w:w w:val="105"/>
        </w:rPr>
        <w:t>DISORDER</w:t>
      </w:r>
    </w:p>
    <w:p>
      <w:pPr>
        <w:pStyle w:val="BodyText"/>
        <w:spacing w:before="268"/>
        <w:ind w:left="1384" w:right="1374"/>
        <w:jc w:val="center"/>
      </w:pPr>
      <w:r>
        <w:rPr>
          <w:spacing w:val="11"/>
          <w:w w:val="105"/>
        </w:rPr>
        <w:t>Muhammad</w:t>
      </w:r>
      <w:r>
        <w:rPr>
          <w:spacing w:val="41"/>
          <w:w w:val="105"/>
        </w:rPr>
        <w:t> </w:t>
      </w:r>
      <w:r>
        <w:rPr>
          <w:spacing w:val="10"/>
          <w:w w:val="105"/>
        </w:rPr>
        <w:t>Ayub,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Douglas</w:t>
      </w:r>
      <w:r>
        <w:rPr>
          <w:spacing w:val="42"/>
          <w:w w:val="105"/>
        </w:rPr>
        <w:t> </w:t>
      </w:r>
      <w:r>
        <w:rPr>
          <w:spacing w:val="11"/>
          <w:w w:val="105"/>
        </w:rPr>
        <w:t>Blackwood</w:t>
      </w:r>
    </w:p>
    <w:p>
      <w:pPr>
        <w:pStyle w:val="BodyText"/>
        <w:spacing w:before="3"/>
        <w:ind w:left="0"/>
        <w:jc w:val="left"/>
        <w:rPr>
          <w:sz w:val="20"/>
        </w:rPr>
      </w:pPr>
    </w:p>
    <w:p>
      <w:pPr>
        <w:pStyle w:val="BodyText"/>
        <w:spacing w:line="244" w:lineRule="auto"/>
        <w:ind w:left="839" w:right="835"/>
      </w:pP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past</w:t>
      </w:r>
      <w:r>
        <w:rPr>
          <w:spacing w:val="-1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encouraging</w:t>
      </w:r>
      <w:r>
        <w:rPr>
          <w:spacing w:val="-1"/>
          <w:w w:val="105"/>
        </w:rPr>
        <w:t> </w:t>
      </w:r>
      <w:r>
        <w:rPr>
          <w:w w:val="105"/>
        </w:rPr>
        <w:t>advances</w:t>
      </w:r>
      <w:r>
        <w:rPr>
          <w:spacing w:val="-1"/>
          <w:w w:val="105"/>
        </w:rPr>
        <w:t> </w:t>
      </w:r>
      <w:r>
        <w:rPr>
          <w:w w:val="105"/>
        </w:rPr>
        <w:t>identifying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in schizophrenia and bipolar disorder and these may be the first steps towards understanding the biology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disorders</w:t>
      </w:r>
      <w:r>
        <w:rPr>
          <w:spacing w:val="-12"/>
          <w:w w:val="105"/>
        </w:rPr>
        <w:t> </w:t>
      </w:r>
      <w:r>
        <w:rPr>
          <w:w w:val="105"/>
        </w:rPr>
        <w:t>leading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novel</w:t>
      </w:r>
      <w:r>
        <w:rPr>
          <w:spacing w:val="-12"/>
          <w:w w:val="105"/>
        </w:rPr>
        <w:t> </w:t>
      </w:r>
      <w:r>
        <w:rPr>
          <w:w w:val="105"/>
        </w:rPr>
        <w:t>treatment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preventative</w:t>
      </w:r>
      <w:r>
        <w:rPr>
          <w:spacing w:val="-12"/>
          <w:w w:val="105"/>
        </w:rPr>
        <w:t> </w:t>
      </w:r>
      <w:r>
        <w:rPr>
          <w:w w:val="105"/>
        </w:rPr>
        <w:t>strategies.</w:t>
      </w:r>
      <w:r>
        <w:rPr>
          <w:spacing w:val="-12"/>
          <w:w w:val="105"/>
        </w:rPr>
        <w:t> </w:t>
      </w:r>
      <w:r>
        <w:rPr>
          <w:w w:val="105"/>
        </w:rPr>
        <w:t>Recently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pace of discovery has increased as new microarray and DNA sequencing technologies now make it 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survey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cohorts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patients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DNA</w:t>
      </w:r>
      <w:r>
        <w:rPr>
          <w:spacing w:val="-9"/>
          <w:w w:val="105"/>
        </w:rPr>
        <w:t> </w:t>
      </w:r>
      <w:r>
        <w:rPr>
          <w:w w:val="105"/>
        </w:rPr>
        <w:t>markers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many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rare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variants</w:t>
      </w:r>
      <w:r>
        <w:rPr>
          <w:spacing w:val="-7"/>
          <w:w w:val="105"/>
        </w:rPr>
        <w:t> </w:t>
      </w:r>
      <w:r>
        <w:rPr>
          <w:w w:val="105"/>
        </w:rPr>
        <w:t>contributing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disorders.</w:t>
      </w:r>
      <w:r>
        <w:rPr>
          <w:spacing w:val="40"/>
          <w:w w:val="105"/>
        </w:rPr>
        <w:t> </w:t>
      </w:r>
      <w:r>
        <w:rPr>
          <w:w w:val="105"/>
        </w:rPr>
        <w:t>Douglas</w:t>
      </w:r>
      <w:r>
        <w:rPr>
          <w:spacing w:val="-7"/>
          <w:w w:val="105"/>
        </w:rPr>
        <w:t> </w:t>
      </w:r>
      <w:r>
        <w:rPr>
          <w:w w:val="105"/>
        </w:rPr>
        <w:t>Blackwood,</w:t>
      </w:r>
      <w:r>
        <w:rPr>
          <w:spacing w:val="-7"/>
          <w:w w:val="105"/>
        </w:rPr>
        <w:t> </w:t>
      </w:r>
      <w:r>
        <w:rPr>
          <w:w w:val="105"/>
        </w:rPr>
        <w:t>pro- </w:t>
      </w:r>
      <w:r>
        <w:rPr/>
        <w:t>fessor of psychiatric genetics at the University of Edinburgh has been working with Dr Muhammad </w:t>
      </w:r>
      <w:r>
        <w:rPr>
          <w:w w:val="105"/>
        </w:rPr>
        <w:t>Ayub, carrying out genetic linkage studies with families from Pakistan with bipolar disorder and </w:t>
      </w:r>
      <w:r>
        <w:rPr>
          <w:spacing w:val="-2"/>
          <w:w w:val="105"/>
        </w:rPr>
        <w:t>depression.</w:t>
      </w:r>
    </w:p>
    <w:p>
      <w:pPr>
        <w:pStyle w:val="BodyText"/>
        <w:spacing w:before="9"/>
        <w:ind w:left="0"/>
        <w:jc w:val="left"/>
        <w:rPr>
          <w:sz w:val="16"/>
        </w:rPr>
      </w:pPr>
      <w:r>
        <w:rPr/>
        <w:pict>
          <v:shape style="position:absolute;margin-left:72pt;margin-top:11.275635pt;width:468pt;height:.1pt;mso-position-horizontal-relative:page;mso-position-vertical-relative:paragraph;z-index:-15728128;mso-wrap-distance-left:0;mso-wrap-distance-right:0" id="docshape3" coordorigin="1440,226" coordsize="9360,0" path="m1440,226l10800,22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55"/>
        </w:sectPr>
      </w:pPr>
    </w:p>
    <w:p>
      <w:pPr>
        <w:pStyle w:val="Heading1"/>
        <w:spacing w:before="101"/>
      </w:pPr>
      <w:r>
        <w:rPr>
          <w:spacing w:val="11"/>
        </w:rPr>
        <w:t>INTRODUCTION</w:t>
      </w:r>
    </w:p>
    <w:p>
      <w:pPr>
        <w:pStyle w:val="BodyText"/>
        <w:spacing w:line="244" w:lineRule="auto" w:before="127"/>
        <w:ind w:right="38" w:firstLine="480"/>
      </w:pPr>
      <w:r>
        <w:rPr>
          <w:w w:val="105"/>
        </w:rPr>
        <w:t>A remarkable series of recent studies, described as</w:t>
      </w:r>
      <w:r>
        <w:rPr>
          <w:spacing w:val="-14"/>
          <w:w w:val="105"/>
        </w:rPr>
        <w:t> </w:t>
      </w:r>
      <w:r>
        <w:rPr>
          <w:w w:val="105"/>
        </w:rPr>
        <w:t>genome-wide</w:t>
      </w:r>
      <w:r>
        <w:rPr>
          <w:spacing w:val="-14"/>
          <w:w w:val="105"/>
        </w:rPr>
        <w:t> </w:t>
      </w:r>
      <w:r>
        <w:rPr>
          <w:w w:val="105"/>
        </w:rPr>
        <w:t>association</w:t>
      </w:r>
      <w:r>
        <w:rPr>
          <w:spacing w:val="-13"/>
          <w:w w:val="105"/>
        </w:rPr>
        <w:t> </w:t>
      </w:r>
      <w:r>
        <w:rPr>
          <w:w w:val="105"/>
        </w:rPr>
        <w:t>studies</w:t>
      </w:r>
      <w:r>
        <w:rPr>
          <w:spacing w:val="-14"/>
          <w:w w:val="105"/>
        </w:rPr>
        <w:t> </w:t>
      </w:r>
      <w:r>
        <w:rPr>
          <w:w w:val="105"/>
        </w:rPr>
        <w:t>(GWAS),</w:t>
      </w:r>
      <w:r>
        <w:rPr>
          <w:spacing w:val="-13"/>
          <w:w w:val="105"/>
        </w:rPr>
        <w:t> </w:t>
      </w:r>
      <w:r>
        <w:rPr>
          <w:w w:val="105"/>
        </w:rPr>
        <w:t>represent- ing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largest</w:t>
      </w:r>
      <w:r>
        <w:rPr>
          <w:spacing w:val="-14"/>
          <w:w w:val="105"/>
        </w:rPr>
        <w:t> </w:t>
      </w:r>
      <w:r>
        <w:rPr>
          <w:w w:val="105"/>
        </w:rPr>
        <w:t>collaborations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4"/>
          <w:w w:val="105"/>
        </w:rPr>
        <w:t> </w:t>
      </w:r>
      <w:r>
        <w:rPr>
          <w:w w:val="105"/>
        </w:rPr>
        <w:t>undertaken in bipolar disorder and schizophrenia may at last be providing</w:t>
      </w:r>
      <w:r>
        <w:rPr>
          <w:spacing w:val="-7"/>
          <w:w w:val="105"/>
        </w:rPr>
        <w:t> </w:t>
      </w:r>
      <w:r>
        <w:rPr>
          <w:w w:val="105"/>
        </w:rPr>
        <w:t>clues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fac- </w:t>
      </w:r>
      <w:r>
        <w:rPr/>
        <w:t>tors and are giving direction to discovering the underly- </w:t>
      </w:r>
      <w:r>
        <w:rPr>
          <w:w w:val="105"/>
        </w:rPr>
        <w:t>ing neurobiology to these heterogeneous disorders</w:t>
      </w:r>
      <w:r>
        <w:rPr>
          <w:w w:val="105"/>
          <w:position w:val="6"/>
          <w:sz w:val="10"/>
        </w:rPr>
        <w:t>1-7</w:t>
      </w:r>
      <w:r>
        <w:rPr>
          <w:w w:val="105"/>
        </w:rPr>
        <w:t>. Genome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association</w:t>
      </w:r>
      <w:r>
        <w:rPr>
          <w:spacing w:val="-9"/>
          <w:w w:val="105"/>
        </w:rPr>
        <w:t> </w:t>
      </w:r>
      <w:r>
        <w:rPr>
          <w:w w:val="105"/>
        </w:rPr>
        <w:t>studies</w:t>
      </w:r>
      <w:r>
        <w:rPr>
          <w:spacing w:val="-9"/>
          <w:w w:val="105"/>
        </w:rPr>
        <w:t> </w:t>
      </w:r>
      <w:r>
        <w:rPr>
          <w:w w:val="105"/>
        </w:rPr>
        <w:t>(GWAS)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 to detect genetic association between an illness and genetic</w:t>
      </w:r>
      <w:r>
        <w:rPr>
          <w:w w:val="105"/>
        </w:rPr>
        <w:t> markers,</w:t>
      </w:r>
      <w:r>
        <w:rPr>
          <w:w w:val="105"/>
        </w:rPr>
        <w:t> usually</w:t>
      </w:r>
      <w:r>
        <w:rPr>
          <w:w w:val="105"/>
        </w:rPr>
        <w:t> single</w:t>
      </w:r>
      <w:r>
        <w:rPr>
          <w:w w:val="105"/>
        </w:rPr>
        <w:t> nucleotide</w:t>
      </w:r>
      <w:r>
        <w:rPr>
          <w:w w:val="105"/>
        </w:rPr>
        <w:t> polymor- phisms</w:t>
      </w:r>
      <w:r>
        <w:rPr>
          <w:w w:val="105"/>
        </w:rPr>
        <w:t> (SNPs),</w:t>
      </w:r>
      <w:r>
        <w:rPr>
          <w:w w:val="105"/>
        </w:rPr>
        <w:t> distributed</w:t>
      </w:r>
      <w:r>
        <w:rPr>
          <w:w w:val="105"/>
        </w:rPr>
        <w:t> across</w:t>
      </w:r>
      <w:r>
        <w:rPr>
          <w:w w:val="105"/>
        </w:rPr>
        <w:t> all</w:t>
      </w:r>
      <w:r>
        <w:rPr>
          <w:w w:val="105"/>
        </w:rPr>
        <w:t> chromosomes. Many genetic association studies in schizophrenia and </w:t>
      </w:r>
      <w:r>
        <w:rPr/>
        <w:t>bipolar disorder have been carried out over the past two </w:t>
      </w:r>
      <w:r>
        <w:rPr>
          <w:w w:val="105"/>
        </w:rPr>
        <w:t>decades and candidate genes identified but recent de- velopments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microarrays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technol- ogy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genotype</w:t>
      </w:r>
      <w:r>
        <w:rPr>
          <w:spacing w:val="-11"/>
          <w:w w:val="105"/>
        </w:rPr>
        <w:t> </w:t>
      </w:r>
      <w:r>
        <w:rPr>
          <w:w w:val="105"/>
        </w:rPr>
        <w:t>individuals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cohorts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cases </w:t>
      </w:r>
      <w:r>
        <w:rPr/>
        <w:t>and controls using many markers giving power to detect </w:t>
      </w:r>
      <w:r>
        <w:rPr>
          <w:w w:val="105"/>
        </w:rPr>
        <w:t>genes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genetic</w:t>
      </w:r>
      <w:r>
        <w:rPr>
          <w:spacing w:val="-11"/>
          <w:w w:val="105"/>
        </w:rPr>
        <w:t> </w:t>
      </w:r>
      <w:r>
        <w:rPr>
          <w:w w:val="105"/>
        </w:rPr>
        <w:t>risk (odds</w:t>
      </w:r>
      <w:r>
        <w:rPr>
          <w:spacing w:val="-4"/>
          <w:w w:val="105"/>
        </w:rPr>
        <w:t> </w:t>
      </w:r>
      <w:r>
        <w:rPr>
          <w:w w:val="105"/>
        </w:rPr>
        <w:t>ratio</w:t>
      </w:r>
      <w:r>
        <w:rPr>
          <w:spacing w:val="-4"/>
          <w:w w:val="105"/>
        </w:rPr>
        <w:t> </w:t>
      </w:r>
      <w:r>
        <w:rPr>
          <w:w w:val="105"/>
        </w:rPr>
        <w:t>&lt;1.5).</w:t>
      </w:r>
      <w:r>
        <w:rPr>
          <w:spacing w:val="-4"/>
          <w:w w:val="105"/>
        </w:rPr>
        <w:t> </w:t>
      </w:r>
      <w:r>
        <w:rPr>
          <w:w w:val="105"/>
        </w:rPr>
        <w:t>Recently</w:t>
      </w:r>
      <w:r>
        <w:rPr>
          <w:spacing w:val="-4"/>
          <w:w w:val="105"/>
        </w:rPr>
        <w:t> </w:t>
      </w:r>
      <w:r>
        <w:rPr>
          <w:w w:val="105"/>
        </w:rPr>
        <w:t>published</w:t>
      </w:r>
      <w:r>
        <w:rPr>
          <w:spacing w:val="-4"/>
          <w:w w:val="105"/>
        </w:rPr>
        <w:t> </w:t>
      </w:r>
      <w:r>
        <w:rPr>
          <w:w w:val="105"/>
        </w:rPr>
        <w:t>GWAS</w:t>
      </w:r>
      <w:r>
        <w:rPr>
          <w:spacing w:val="-4"/>
          <w:w w:val="105"/>
        </w:rPr>
        <w:t> </w:t>
      </w:r>
      <w:r>
        <w:rPr>
          <w:w w:val="105"/>
        </w:rPr>
        <w:t>involving cohorts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thousand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controls</w:t>
      </w:r>
      <w:r>
        <w:rPr>
          <w:spacing w:val="-6"/>
          <w:w w:val="105"/>
        </w:rPr>
        <w:t> </w:t>
      </w:r>
      <w:r>
        <w:rPr>
          <w:w w:val="105"/>
        </w:rPr>
        <w:t>brought </w:t>
      </w:r>
      <w:r>
        <w:rPr/>
        <w:t>together in large international collaborations, using over</w:t>
      </w:r>
      <w:r>
        <w:rPr>
          <w:spacing w:val="40"/>
        </w:rPr>
        <w:t> </w:t>
      </w:r>
      <w:r>
        <w:rPr/>
        <w:t>1 million SNP markers have identified novel genes, high- </w:t>
      </w:r>
      <w:r>
        <w:rPr>
          <w:w w:val="105"/>
        </w:rPr>
        <w:t>lighted the</w:t>
      </w:r>
      <w:r>
        <w:rPr>
          <w:w w:val="105"/>
        </w:rPr>
        <w:t> involvement of some previously identified candidate genes and delivered unexpected findings on the role in disease of rare micro deletions and duplica- tions</w:t>
      </w:r>
      <w:r>
        <w:rPr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termed</w:t>
      </w:r>
      <w:r>
        <w:rPr>
          <w:spacing w:val="-12"/>
          <w:w w:val="105"/>
        </w:rPr>
        <w:t> </w:t>
      </w:r>
      <w:r>
        <w:rPr>
          <w:w w:val="105"/>
        </w:rPr>
        <w:t>copy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variants</w:t>
      </w:r>
      <w:r>
        <w:rPr>
          <w:spacing w:val="-12"/>
          <w:w w:val="105"/>
        </w:rPr>
        <w:t> </w:t>
      </w:r>
      <w:r>
        <w:rPr>
          <w:w w:val="105"/>
        </w:rPr>
        <w:t>(CNVs).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dis- coveries signpost the functional pathways involved in the pathogenesis of illness. GWAS promises to be an important</w:t>
      </w:r>
      <w:r>
        <w:rPr>
          <w:spacing w:val="16"/>
          <w:w w:val="105"/>
        </w:rPr>
        <w:t> </w:t>
      </w:r>
      <w:r>
        <w:rPr>
          <w:w w:val="105"/>
        </w:rPr>
        <w:t>step</w:t>
      </w:r>
      <w:r>
        <w:rPr>
          <w:spacing w:val="16"/>
          <w:w w:val="105"/>
        </w:rPr>
        <w:t> </w:t>
      </w:r>
      <w:r>
        <w:rPr>
          <w:w w:val="105"/>
        </w:rPr>
        <w:t>towards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eventual</w:t>
      </w:r>
      <w:r>
        <w:rPr>
          <w:spacing w:val="17"/>
          <w:w w:val="105"/>
        </w:rPr>
        <w:t> </w:t>
      </w:r>
      <w:r>
        <w:rPr>
          <w:w w:val="105"/>
        </w:rPr>
        <w:t>understanding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ind w:left="0"/>
        <w:jc w:val="left"/>
        <w:rPr>
          <w:sz w:val="8"/>
        </w:rPr>
      </w:pPr>
      <w:r>
        <w:rPr/>
        <w:pict>
          <v:shape style="position:absolute;margin-left:72pt;margin-top:6.002383pt;width:225pt;height:.1pt;mso-position-horizontal-relative:page;mso-position-vertical-relative:paragraph;z-index:-15727616;mso-wrap-distance-left:0;mso-wrap-distance-right:0" id="docshape4" coordorigin="1440,120" coordsize="4500,0" path="m1440,120l5940,12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98"/>
        <w:ind w:left="119" w:right="101" w:firstLine="0"/>
        <w:jc w:val="both"/>
        <w:rPr>
          <w:sz w:val="16"/>
        </w:rPr>
      </w:pPr>
      <w:r>
        <w:rPr>
          <w:rFonts w:ascii="Gill Sans MT"/>
          <w:b/>
          <w:sz w:val="16"/>
        </w:rPr>
        <w:t>Muhammad Ayub</w:t>
      </w:r>
      <w:r>
        <w:rPr>
          <w:sz w:val="16"/>
        </w:rPr>
        <w:t>, Tees Esk and Wear Valleys NHS Foun- dation Trust, Flatts Lane Centre, Flatts Lane, Normanby, Middlesborough TS6 OSZ, United Kingdom.</w:t>
      </w:r>
    </w:p>
    <w:p>
      <w:pPr>
        <w:spacing w:before="1"/>
        <w:ind w:left="119" w:right="0" w:firstLine="0"/>
        <w:jc w:val="both"/>
        <w:rPr>
          <w:sz w:val="16"/>
        </w:rPr>
      </w:pPr>
      <w:r>
        <w:rPr>
          <w:sz w:val="16"/>
        </w:rPr>
        <w:t>E-mail:</w:t>
      </w:r>
      <w:r>
        <w:rPr>
          <w:spacing w:val="26"/>
          <w:sz w:val="16"/>
        </w:rPr>
        <w:t> </w:t>
      </w:r>
      <w:hyperlink r:id="rId6">
        <w:r>
          <w:rPr>
            <w:spacing w:val="-2"/>
            <w:sz w:val="16"/>
          </w:rPr>
          <w:t>ayubawan@hotmail.com</w:t>
        </w:r>
      </w:hyperlink>
    </w:p>
    <w:p>
      <w:pPr>
        <w:spacing w:line="249" w:lineRule="auto" w:before="68"/>
        <w:ind w:left="119" w:right="98" w:firstLine="0"/>
        <w:jc w:val="both"/>
        <w:rPr>
          <w:sz w:val="16"/>
        </w:rPr>
      </w:pPr>
      <w:r>
        <w:rPr>
          <w:rFonts w:ascii="Gill Sans MT"/>
          <w:b/>
          <w:sz w:val="16"/>
        </w:rPr>
        <w:t>Douglas Blackwood</w:t>
      </w:r>
      <w:r>
        <w:rPr>
          <w:sz w:val="16"/>
        </w:rPr>
        <w:t>, Division of Psychiatry, University of Edinburgh, Royal Edinburgh Hospital, Morningside Park, Edinburgh EH10 5HF.</w:t>
      </w:r>
    </w:p>
    <w:p>
      <w:pPr>
        <w:spacing w:before="67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>
      <w:pPr>
        <w:spacing w:before="76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Dr.</w:t>
      </w:r>
      <w:r>
        <w:rPr>
          <w:rFonts w:ascii="Gill Sans MT"/>
          <w:b/>
          <w:spacing w:val="26"/>
          <w:sz w:val="16"/>
        </w:rPr>
        <w:t> </w:t>
      </w:r>
      <w:r>
        <w:rPr>
          <w:rFonts w:ascii="Gill Sans MT"/>
          <w:b/>
          <w:sz w:val="16"/>
        </w:rPr>
        <w:t>Muhammad</w:t>
      </w:r>
      <w:r>
        <w:rPr>
          <w:rFonts w:ascii="Gill Sans MT"/>
          <w:b/>
          <w:spacing w:val="26"/>
          <w:sz w:val="16"/>
        </w:rPr>
        <w:t> </w:t>
      </w:r>
      <w:r>
        <w:rPr>
          <w:rFonts w:ascii="Gill Sans MT"/>
          <w:b/>
          <w:spacing w:val="-4"/>
          <w:sz w:val="16"/>
        </w:rPr>
        <w:t>Ayub</w:t>
      </w:r>
    </w:p>
    <w:p>
      <w:pPr>
        <w:pStyle w:val="BodyText"/>
        <w:spacing w:line="244" w:lineRule="auto" w:before="108"/>
        <w:ind w:left="120" w:right="115"/>
      </w:pPr>
      <w:r>
        <w:rPr/>
        <w:br w:type="column"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neurobiology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disease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identifying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genes involved and providing initial indications of the total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genes</w:t>
      </w:r>
      <w:r>
        <w:rPr>
          <w:spacing w:val="-5"/>
          <w:w w:val="105"/>
        </w:rPr>
        <w:t> </w:t>
      </w:r>
      <w:r>
        <w:rPr>
          <w:w w:val="105"/>
        </w:rPr>
        <w:t>contributing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these complex</w:t>
      </w:r>
      <w:r>
        <w:rPr>
          <w:w w:val="105"/>
        </w:rPr>
        <w:t> heterogeneous</w:t>
      </w:r>
      <w:r>
        <w:rPr>
          <w:w w:val="105"/>
        </w:rPr>
        <w:t> disorders.</w:t>
      </w:r>
      <w:r>
        <w:rPr>
          <w:w w:val="105"/>
        </w:rPr>
        <w:t> Further</w:t>
      </w:r>
      <w:r>
        <w:rPr>
          <w:w w:val="105"/>
        </w:rPr>
        <w:t> develop- ments are now likely in several directions:</w:t>
      </w:r>
      <w:r>
        <w:rPr>
          <w:spacing w:val="40"/>
          <w:w w:val="105"/>
        </w:rPr>
        <w:t> </w:t>
      </w:r>
      <w:r>
        <w:rPr>
          <w:w w:val="105"/>
        </w:rPr>
        <w:t>the discov- ery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genes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pathway analysis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uncover</w:t>
      </w:r>
      <w:r>
        <w:rPr>
          <w:spacing w:val="-3"/>
          <w:w w:val="105"/>
        </w:rPr>
        <w:t> </w:t>
      </w:r>
      <w:r>
        <w:rPr>
          <w:w w:val="105"/>
        </w:rPr>
        <w:t>functional</w:t>
      </w:r>
      <w:r>
        <w:rPr>
          <w:spacing w:val="-3"/>
          <w:w w:val="105"/>
        </w:rPr>
        <w:t> </w:t>
      </w:r>
      <w:r>
        <w:rPr>
          <w:w w:val="105"/>
        </w:rPr>
        <w:t>links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candidate genes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biological</w:t>
      </w:r>
      <w:r>
        <w:rPr>
          <w:spacing w:val="-8"/>
          <w:w w:val="105"/>
        </w:rPr>
        <w:t> </w:t>
      </w:r>
      <w:r>
        <w:rPr>
          <w:w w:val="105"/>
        </w:rPr>
        <w:t>changes </w:t>
      </w:r>
      <w:r>
        <w:rPr/>
        <w:t>in</w:t>
      </w:r>
      <w:r>
        <w:rPr>
          <w:spacing w:val="-6"/>
        </w:rPr>
        <w:t> </w:t>
      </w:r>
      <w:r>
        <w:rPr/>
        <w:t>neurons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glia</w:t>
      </w:r>
      <w:r>
        <w:rPr>
          <w:spacing w:val="-7"/>
        </w:rPr>
        <w:t> </w:t>
      </w:r>
      <w:r>
        <w:rPr/>
        <w:t>cells.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direct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search for novel drug targets and new treatment and preventa- </w:t>
      </w:r>
      <w:r>
        <w:rPr>
          <w:w w:val="105"/>
        </w:rPr>
        <w:t>tive strategies. Secondly an understanding of genetics may form the basis for a biological classification of the psychoses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relies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patients’</w:t>
      </w:r>
      <w:r>
        <w:rPr>
          <w:spacing w:val="-13"/>
          <w:w w:val="105"/>
        </w:rPr>
        <w:t> </w:t>
      </w:r>
      <w:r>
        <w:rPr>
          <w:w w:val="105"/>
        </w:rPr>
        <w:t>reports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/>
        <w:t>symptoms. Thirdly, there is now need for careful debate </w:t>
      </w:r>
      <w:r>
        <w:rPr>
          <w:w w:val="105"/>
        </w:rPr>
        <w:t>about how novel genetic discoveries can best be ap- plied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individuals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families</w:t>
      </w:r>
      <w:r>
        <w:rPr>
          <w:spacing w:val="-9"/>
          <w:w w:val="105"/>
        </w:rPr>
        <w:t> </w:t>
      </w:r>
      <w:r>
        <w:rPr>
          <w:w w:val="105"/>
        </w:rPr>
        <w:t>af- fected by illness. Predictive testing and accurate assess- 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clinical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feasible but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entirely</w:t>
      </w:r>
      <w:r>
        <w:rPr>
          <w:spacing w:val="-14"/>
          <w:w w:val="105"/>
        </w:rPr>
        <w:t> </w:t>
      </w:r>
      <w:r>
        <w:rPr>
          <w:w w:val="105"/>
        </w:rPr>
        <w:t>ruled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future</w:t>
      </w:r>
      <w:r>
        <w:rPr>
          <w:spacing w:val="-14"/>
          <w:w w:val="105"/>
        </w:rPr>
        <w:t> </w:t>
      </w:r>
      <w:r>
        <w:rPr>
          <w:w w:val="105"/>
        </w:rPr>
        <w:t>raising</w:t>
      </w:r>
      <w:r>
        <w:rPr>
          <w:spacing w:val="-14"/>
          <w:w w:val="105"/>
        </w:rPr>
        <w:t> </w:t>
      </w:r>
      <w:r>
        <w:rPr>
          <w:w w:val="105"/>
        </w:rPr>
        <w:t>im- portant</w:t>
      </w:r>
      <w:r>
        <w:rPr>
          <w:spacing w:val="-8"/>
          <w:w w:val="105"/>
        </w:rPr>
        <w:t> </w:t>
      </w:r>
      <w:r>
        <w:rPr>
          <w:w w:val="105"/>
        </w:rPr>
        <w:t>ethical</w:t>
      </w:r>
      <w:r>
        <w:rPr>
          <w:spacing w:val="-6"/>
          <w:w w:val="105"/>
        </w:rPr>
        <w:t> </w:t>
      </w:r>
      <w:r>
        <w:rPr>
          <w:w w:val="105"/>
        </w:rPr>
        <w:t>issues.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-8"/>
          <w:w w:val="105"/>
        </w:rPr>
        <w:t> </w:t>
      </w:r>
      <w:r>
        <w:rPr>
          <w:w w:val="105"/>
        </w:rPr>
        <w:t>markers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have a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2"/>
          <w:w w:val="105"/>
        </w:rPr>
        <w:t> </w:t>
      </w:r>
      <w:r>
        <w:rPr>
          <w:w w:val="105"/>
        </w:rPr>
        <w:t>identifying</w:t>
      </w:r>
      <w:r>
        <w:rPr>
          <w:spacing w:val="-2"/>
          <w:w w:val="105"/>
        </w:rPr>
        <w:t> </w:t>
      </w:r>
      <w:r>
        <w:rPr>
          <w:w w:val="105"/>
        </w:rPr>
        <w:t>sub</w:t>
      </w:r>
      <w:r>
        <w:rPr>
          <w:spacing w:val="-2"/>
          <w:w w:val="105"/>
        </w:rPr>
        <w:t> </w:t>
      </w:r>
      <w:r>
        <w:rPr>
          <w:w w:val="105"/>
        </w:rPr>
        <w:t>groups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respon- sive to particular treatments and interventions permit- ting more targeted treatments.</w:t>
      </w:r>
    </w:p>
    <w:p>
      <w:pPr>
        <w:pStyle w:val="Heading2"/>
        <w:spacing w:before="172"/>
        <w:ind w:right="137"/>
      </w:pPr>
      <w:r>
        <w:rPr>
          <w:w w:val="105"/>
        </w:rPr>
        <w:t>The</w:t>
      </w:r>
      <w:r>
        <w:rPr>
          <w:spacing w:val="11"/>
          <w:w w:val="105"/>
        </w:rPr>
        <w:t> Inheritance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Schizophrenia</w:t>
      </w:r>
      <w:r>
        <w:rPr>
          <w:spacing w:val="12"/>
          <w:w w:val="105"/>
        </w:rPr>
        <w:t> </w:t>
      </w:r>
      <w:r>
        <w:rPr>
          <w:spacing w:val="13"/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2"/>
          <w:w w:val="105"/>
        </w:rPr>
        <w:t>Bipolar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Disorder</w:t>
      </w:r>
    </w:p>
    <w:p>
      <w:pPr>
        <w:pStyle w:val="BodyText"/>
        <w:spacing w:line="244" w:lineRule="auto" w:before="126"/>
        <w:ind w:right="111" w:firstLine="480"/>
      </w:pPr>
      <w:r>
        <w:rPr>
          <w:w w:val="105"/>
        </w:rPr>
        <w:t>Schizophrenia and bipolar disorder often run in families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studies</w:t>
      </w:r>
      <w:r>
        <w:rPr>
          <w:w w:val="105"/>
        </w:rPr>
        <w:t> of</w:t>
      </w:r>
      <w:r>
        <w:rPr>
          <w:w w:val="105"/>
        </w:rPr>
        <w:t> twins</w:t>
      </w:r>
      <w:r>
        <w:rPr>
          <w:w w:val="105"/>
        </w:rPr>
        <w:t> showing </w:t>
      </w:r>
      <w:r>
        <w:rPr/>
        <w:t>greater</w:t>
      </w:r>
      <w:r>
        <w:rPr>
          <w:spacing w:val="-13"/>
        </w:rPr>
        <w:t> </w:t>
      </w:r>
      <w:r>
        <w:rPr/>
        <w:t>concordance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identical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non</w:t>
      </w:r>
      <w:r>
        <w:rPr>
          <w:spacing w:val="-13"/>
        </w:rPr>
        <w:t> </w:t>
      </w:r>
      <w:r>
        <w:rPr/>
        <w:t>iden- </w:t>
      </w:r>
      <w:r>
        <w:rPr>
          <w:w w:val="105"/>
        </w:rPr>
        <w:t>tical twins have confirmed that genetic factors are re- </w:t>
      </w:r>
      <w:r>
        <w:rPr/>
        <w:t>sponsible with an estimated heritability of around 80%. </w:t>
      </w:r>
      <w:r>
        <w:rPr>
          <w:w w:val="105"/>
        </w:rPr>
        <w:t>These findings from population genetics underpinned the</w:t>
      </w:r>
      <w:r>
        <w:rPr>
          <w:w w:val="105"/>
        </w:rPr>
        <w:t> substantial</w:t>
      </w:r>
      <w:r>
        <w:rPr>
          <w:w w:val="105"/>
        </w:rPr>
        <w:t> investment</w:t>
      </w:r>
      <w:r>
        <w:rPr>
          <w:w w:val="105"/>
        </w:rPr>
        <w:t> made</w:t>
      </w:r>
      <w:r>
        <w:rPr>
          <w:w w:val="105"/>
        </w:rPr>
        <w:t> by</w:t>
      </w:r>
      <w:r>
        <w:rPr>
          <w:w w:val="105"/>
        </w:rPr>
        <w:t> many</w:t>
      </w:r>
      <w:r>
        <w:rPr>
          <w:w w:val="105"/>
        </w:rPr>
        <w:t> research groups into genetic linkage and association studies in schizophrenia and bipolar disorder over the past two decades.</w:t>
      </w:r>
      <w:r>
        <w:rPr>
          <w:w w:val="105"/>
        </w:rPr>
        <w:t> The</w:t>
      </w:r>
      <w:r>
        <w:rPr>
          <w:w w:val="105"/>
        </w:rPr>
        <w:t> discovery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genetic markers coupled with improved genotyping technolo- gies made these approaches possible on an increas- </w:t>
      </w:r>
      <w:r>
        <w:rPr/>
        <w:t>ingly large scale. Many chromosomal locations strongly </w:t>
      </w:r>
      <w:r>
        <w:rPr>
          <w:w w:val="105"/>
        </w:rPr>
        <w:t>implicated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schizophrenia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bipolar</w:t>
      </w:r>
      <w:r>
        <w:rPr>
          <w:spacing w:val="7"/>
          <w:w w:val="105"/>
        </w:rPr>
        <w:t> </w:t>
      </w:r>
      <w:r>
        <w:rPr>
          <w:w w:val="105"/>
        </w:rPr>
        <w:t>disorder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were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line="244" w:lineRule="auto" w:before="72"/>
        <w:ind w:right="39"/>
      </w:pPr>
      <w:r>
        <w:rPr/>
        <w:t>detected and in a few cases including </w:t>
      </w:r>
      <w:r>
        <w:rPr>
          <w:rFonts w:ascii="Lucida Sans" w:hAnsi="Lucida Sans"/>
          <w:i/>
        </w:rPr>
        <w:t>DISC1 </w:t>
      </w:r>
      <w:r>
        <w:rPr/>
        <w:t>and </w:t>
      </w:r>
      <w:r>
        <w:rPr>
          <w:rFonts w:ascii="Lucida Sans" w:hAnsi="Lucida Sans"/>
          <w:i/>
        </w:rPr>
        <w:t>NRG1</w:t>
      </w:r>
      <w:r>
        <w:rPr>
          <w:rFonts w:ascii="Lucida Sans" w:hAnsi="Lucida Sans"/>
          <w:i/>
        </w:rPr>
        <w:t> </w:t>
      </w:r>
      <w:r>
        <w:rPr/>
        <w:t>evidence was accumulated supporting the involvement</w:t>
      </w:r>
      <w:r>
        <w:rPr>
          <w:spacing w:val="40"/>
        </w:rPr>
        <w:t> </w:t>
      </w:r>
      <w:r>
        <w:rPr/>
        <w:t>of specific genes. However there is still much uncer-</w:t>
      </w:r>
      <w:r>
        <w:rPr>
          <w:spacing w:val="40"/>
        </w:rPr>
        <w:t> </w:t>
      </w:r>
      <w:r>
        <w:rPr/>
        <w:t>tainty about the nature of the genetic risk factors in psy- choses, the number of genes involved and the neuro- biological pathways disrupted. While it is clear that the genetic risks for schizophrenia and bipolar disorder can- not be explained by the actions of one or a few major genes a genetic model that adequately accounts for the diversity of genetic findings in these disorders has not been defined.</w:t>
      </w:r>
      <w:r>
        <w:rPr>
          <w:spacing w:val="40"/>
        </w:rPr>
        <w:t> </w:t>
      </w:r>
      <w:r>
        <w:rPr/>
        <w:t>As with other complex disorders such as diabetes and inflammatory bowel disease it seems likely that a large proportion of the genetic risk factors in the psychoses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common</w:t>
      </w:r>
      <w:r>
        <w:rPr>
          <w:spacing w:val="40"/>
        </w:rPr>
        <w:t> </w:t>
      </w:r>
      <w:r>
        <w:rPr/>
        <w:t>genetic</w:t>
      </w:r>
      <w:r>
        <w:rPr>
          <w:spacing w:val="40"/>
        </w:rPr>
        <w:t> </w:t>
      </w:r>
      <w:r>
        <w:rPr/>
        <w:t>variants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 large proportion of the population. Common variants each contribute only a very small risk of illness to an individual</w:t>
      </w:r>
      <w:r>
        <w:rPr>
          <w:spacing w:val="-6"/>
        </w:rPr>
        <w:t> </w:t>
      </w:r>
      <w:r>
        <w:rPr/>
        <w:t>(odds</w:t>
      </w:r>
      <w:r>
        <w:rPr>
          <w:spacing w:val="-6"/>
        </w:rPr>
        <w:t> </w:t>
      </w:r>
      <w:r>
        <w:rPr/>
        <w:t>ratios</w:t>
      </w:r>
      <w:r>
        <w:rPr>
          <w:spacing w:val="-6"/>
        </w:rPr>
        <w:t> </w:t>
      </w:r>
      <w:r>
        <w:rPr/>
        <w:t>&lt;1.5)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 prevalence of illness in the population (population at- tributable risk) becomes substantial. Illness is presumed</w:t>
      </w:r>
      <w:r>
        <w:rPr>
          <w:spacing w:val="80"/>
        </w:rPr>
        <w:t> </w:t>
      </w:r>
      <w:r>
        <w:rPr/>
        <w:t>to develop in an individual who has inherited multiple risk</w:t>
      </w:r>
      <w:r>
        <w:rPr>
          <w:spacing w:val="40"/>
        </w:rPr>
        <w:t> </w:t>
      </w:r>
      <w:r>
        <w:rPr/>
        <w:t>factors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person’s</w:t>
      </w:r>
      <w:r>
        <w:rPr>
          <w:spacing w:val="40"/>
        </w:rPr>
        <w:t> </w:t>
      </w:r>
      <w:r>
        <w:rPr/>
        <w:t>height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determined</w:t>
      </w:r>
      <w:r>
        <w:rPr>
          <w:spacing w:val="40"/>
        </w:rPr>
        <w:t> </w:t>
      </w:r>
      <w:r>
        <w:rPr/>
        <w:t>by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interaction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contributing</w:t>
      </w:r>
      <w:r>
        <w:rPr>
          <w:spacing w:val="-6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none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which </w:t>
      </w:r>
      <w:r>
        <w:rPr/>
        <w:t>has a major affect by itself.</w:t>
      </w:r>
      <w:r>
        <w:rPr>
          <w:spacing w:val="40"/>
        </w:rPr>
        <w:t> </w:t>
      </w:r>
      <w:r>
        <w:rPr/>
        <w:t>However common risk fac- tors do not explain several things we know about the genetics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psychoses.</w:t>
      </w:r>
      <w:r>
        <w:rPr>
          <w:spacing w:val="27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clear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individu- als and families the disruption of a single gene is ac- companied by a high risk of illness. For example the</w:t>
      </w:r>
      <w:r>
        <w:rPr>
          <w:spacing w:val="80"/>
        </w:rPr>
        <w:t> </w:t>
      </w:r>
      <w:r>
        <w:rPr/>
        <w:t>gene </w:t>
      </w:r>
      <w:r>
        <w:rPr>
          <w:rFonts w:ascii="Lucida Sans" w:hAnsi="Lucida Sans"/>
          <w:i/>
        </w:rPr>
        <w:t>DISC1 </w:t>
      </w:r>
      <w:r>
        <w:rPr/>
        <w:t>when disrupted in some individuals was found to increase the risk of major mental illness about 50 fold</w:t>
      </w:r>
      <w:r>
        <w:rPr>
          <w:position w:val="6"/>
          <w:sz w:val="10"/>
        </w:rPr>
        <w:t>8</w:t>
      </w:r>
      <w:r>
        <w:rPr/>
        <w:t>. In individuals who inherit the microdeletion on chromosome 22 associated with the velo-cardio-facial syndrome (VCFS) ,</w:t>
      </w:r>
      <w:r>
        <w:rPr>
          <w:spacing w:val="40"/>
        </w:rPr>
        <w:t> </w:t>
      </w:r>
      <w:r>
        <w:rPr/>
        <w:t>about 30% will develop psychotic illness</w:t>
      </w:r>
      <w:r>
        <w:rPr>
          <w:position w:val="6"/>
          <w:sz w:val="10"/>
        </w:rPr>
        <w:t>9</w:t>
      </w:r>
      <w:r>
        <w:rPr/>
        <w:t>. The recent</w:t>
      </w:r>
      <w:r>
        <w:rPr>
          <w:spacing w:val="40"/>
        </w:rPr>
        <w:t> </w:t>
      </w:r>
      <w:r>
        <w:rPr/>
        <w:t>discovery of the important role of rare copy number variants (CNVs) in schizophrenia con- firm an important role in schizophrenia of genes whose disruption is a major, or indeed the main cause of illness in some individuals</w:t>
      </w:r>
      <w:r>
        <w:rPr>
          <w:position w:val="6"/>
          <w:sz w:val="10"/>
        </w:rPr>
        <w:t>3,6</w:t>
      </w:r>
      <w:r>
        <w:rPr/>
        <w:t>.</w:t>
      </w:r>
      <w:r>
        <w:rPr>
          <w:spacing w:val="40"/>
        </w:rPr>
        <w:t> </w:t>
      </w:r>
      <w:r>
        <w:rPr/>
        <w:t>A model of genetic risk in schizo- phrenia and bipolar disorder is only complete when it includes the influence of environment on genes. How and at what stage of development gene- environment interactions are most influential are questions remain-</w:t>
      </w:r>
      <w:r>
        <w:rPr>
          <w:spacing w:val="80"/>
        </w:rPr>
        <w:t> </w:t>
      </w:r>
      <w:r>
        <w:rPr/>
        <w:t>ing largely unanswered.</w:t>
      </w: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Heading2"/>
        <w:ind w:left="120"/>
      </w:pPr>
      <w:r>
        <w:rPr>
          <w:w w:val="105"/>
        </w:rPr>
        <w:t>The</w:t>
      </w:r>
      <w:r>
        <w:rPr>
          <w:spacing w:val="11"/>
          <w:w w:val="105"/>
        </w:rPr>
        <w:t> contribution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genome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wide association</w:t>
      </w:r>
      <w:r>
        <w:rPr>
          <w:spacing w:val="12"/>
          <w:w w:val="105"/>
        </w:rPr>
        <w:t> </w:t>
      </w:r>
      <w:r>
        <w:rPr>
          <w:spacing w:val="14"/>
          <w:w w:val="105"/>
        </w:rPr>
        <w:t>studies</w:t>
      </w:r>
    </w:p>
    <w:p>
      <w:pPr>
        <w:pStyle w:val="BodyText"/>
        <w:spacing w:line="244" w:lineRule="auto" w:before="185"/>
        <w:ind w:right="38" w:firstLine="480"/>
      </w:pPr>
      <w:r>
        <w:rPr>
          <w:w w:val="105"/>
        </w:rPr>
        <w:t>Genetic</w:t>
      </w:r>
      <w:r>
        <w:rPr>
          <w:spacing w:val="-3"/>
          <w:w w:val="105"/>
        </w:rPr>
        <w:t> </w:t>
      </w:r>
      <w:r>
        <w:rPr>
          <w:w w:val="105"/>
        </w:rPr>
        <w:t>association</w:t>
      </w:r>
      <w:r>
        <w:rPr>
          <w:spacing w:val="-3"/>
          <w:w w:val="105"/>
        </w:rPr>
        <w:t> </w:t>
      </w:r>
      <w:r>
        <w:rPr>
          <w:w w:val="105"/>
        </w:rPr>
        <w:t>studies,</w:t>
      </w:r>
      <w:r>
        <w:rPr>
          <w:spacing w:val="-3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compare the frequencies of genetic markers in groups of cases and controls are simple in concept.</w:t>
      </w:r>
      <w:r>
        <w:rPr>
          <w:spacing w:val="40"/>
          <w:w w:val="105"/>
        </w:rPr>
        <w:t> </w:t>
      </w:r>
      <w:r>
        <w:rPr>
          <w:w w:val="105"/>
        </w:rPr>
        <w:t>When a genetic marker lying within or near a gene is observed signifi- cantly</w:t>
      </w:r>
      <w:r>
        <w:rPr>
          <w:w w:val="105"/>
        </w:rPr>
        <w:t> more</w:t>
      </w:r>
      <w:r>
        <w:rPr>
          <w:w w:val="105"/>
        </w:rPr>
        <w:t> often in cases</w:t>
      </w:r>
      <w:r>
        <w:rPr>
          <w:w w:val="105"/>
        </w:rPr>
        <w:t> than</w:t>
      </w:r>
      <w:r>
        <w:rPr>
          <w:w w:val="105"/>
        </w:rPr>
        <w:t> controls</w:t>
      </w:r>
      <w:r>
        <w:rPr>
          <w:w w:val="105"/>
        </w:rPr>
        <w:t> the</w:t>
      </w:r>
      <w:r>
        <w:rPr>
          <w:w w:val="105"/>
        </w:rPr>
        <w:t> gene is assumed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some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disease.</w:t>
      </w:r>
      <w:r>
        <w:rPr>
          <w:spacing w:val="40"/>
          <w:w w:val="105"/>
        </w:rPr>
        <w:t> </w:t>
      </w:r>
      <w:r>
        <w:rPr>
          <w:w w:val="105"/>
        </w:rPr>
        <w:t>Many significant associations between genetic markers and schizophrenia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bipolar</w:t>
      </w:r>
      <w:r>
        <w:rPr>
          <w:spacing w:val="-1"/>
          <w:w w:val="105"/>
        </w:rPr>
        <w:t> </w:t>
      </w:r>
      <w:r>
        <w:rPr>
          <w:w w:val="105"/>
        </w:rPr>
        <w:t>disorder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published </w:t>
      </w:r>
      <w:r>
        <w:rPr/>
        <w:t>from studies involving relatively small numbers of mark- ers and several hundreds of patients and controls.</w:t>
      </w:r>
      <w:r>
        <w:rPr>
          <w:spacing w:val="40"/>
        </w:rPr>
        <w:t> </w:t>
      </w:r>
      <w:r>
        <w:rPr/>
        <w:t>How- ever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com- </w:t>
      </w:r>
      <w:r>
        <w:rPr>
          <w:w w:val="105"/>
        </w:rPr>
        <w:t>mon</w:t>
      </w:r>
      <w:r>
        <w:rPr>
          <w:spacing w:val="-5"/>
          <w:w w:val="105"/>
        </w:rPr>
        <w:t> </w:t>
      </w:r>
      <w:r>
        <w:rPr>
          <w:w w:val="105"/>
        </w:rPr>
        <w:t>risk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(OR&lt;1.5)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unlikely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de- tect rare variants.</w:t>
      </w:r>
      <w:r>
        <w:rPr>
          <w:spacing w:val="26"/>
          <w:w w:val="105"/>
        </w:rPr>
        <w:t> 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marker</w:t>
      </w:r>
      <w:r>
        <w:rPr>
          <w:spacing w:val="1"/>
          <w:w w:val="105"/>
        </w:rPr>
        <w:t> </w:t>
      </w:r>
      <w:r>
        <w:rPr>
          <w:w w:val="105"/>
        </w:rPr>
        <w:t>density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avail-</w:t>
      </w:r>
    </w:p>
    <w:p>
      <w:pPr>
        <w:pStyle w:val="BodyText"/>
        <w:spacing w:line="244" w:lineRule="auto" w:before="73"/>
        <w:ind w:right="110"/>
      </w:pPr>
      <w:r>
        <w:rPr/>
        <w:br w:type="column"/>
      </w:r>
      <w:r>
        <w:rPr>
          <w:w w:val="105"/>
        </w:rPr>
        <w:t>able</w:t>
      </w:r>
      <w:r>
        <w:rPr>
          <w:w w:val="105"/>
        </w:rPr>
        <w:t> on</w:t>
      </w:r>
      <w:r>
        <w:rPr>
          <w:w w:val="105"/>
        </w:rPr>
        <w:t> microarrays</w:t>
      </w:r>
      <w:r>
        <w:rPr>
          <w:w w:val="105"/>
        </w:rPr>
        <w:t> containing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w w:val="110"/>
        </w:rPr>
        <w:t>1</w:t>
      </w:r>
      <w:r>
        <w:rPr>
          <w:w w:val="110"/>
        </w:rPr>
        <w:t> </w:t>
      </w:r>
      <w:r>
        <w:rPr>
          <w:w w:val="105"/>
        </w:rPr>
        <w:t>million</w:t>
      </w:r>
      <w:r>
        <w:rPr>
          <w:w w:val="105"/>
        </w:rPr>
        <w:t> SNPs and</w:t>
      </w:r>
      <w:r>
        <w:rPr>
          <w:w w:val="105"/>
        </w:rPr>
        <w:t> greatly</w:t>
      </w:r>
      <w:r>
        <w:rPr>
          <w:w w:val="105"/>
        </w:rPr>
        <w:t> expanded</w:t>
      </w:r>
      <w:r>
        <w:rPr>
          <w:w w:val="105"/>
        </w:rPr>
        <w:t> cohorts</w:t>
      </w:r>
      <w:r>
        <w:rPr>
          <w:w w:val="105"/>
        </w:rPr>
        <w:t> of</w:t>
      </w:r>
      <w:r>
        <w:rPr>
          <w:w w:val="105"/>
        </w:rPr>
        <w:t> several</w:t>
      </w:r>
      <w:r>
        <w:rPr>
          <w:w w:val="105"/>
        </w:rPr>
        <w:t> thousand cases</w:t>
      </w:r>
      <w:r>
        <w:rPr>
          <w:w w:val="105"/>
        </w:rPr>
        <w:t> and</w:t>
      </w:r>
      <w:r>
        <w:rPr>
          <w:w w:val="105"/>
        </w:rPr>
        <w:t> controls</w:t>
      </w:r>
      <w:r>
        <w:rPr>
          <w:w w:val="105"/>
        </w:rPr>
        <w:t> established</w:t>
      </w:r>
      <w:r>
        <w:rPr>
          <w:w w:val="105"/>
        </w:rPr>
        <w:t> by</w:t>
      </w:r>
      <w:r>
        <w:rPr>
          <w:w w:val="105"/>
        </w:rPr>
        <w:t> pooling</w:t>
      </w:r>
      <w:r>
        <w:rPr>
          <w:w w:val="105"/>
        </w:rPr>
        <w:t> clinical resources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collaborations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made it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important</w:t>
      </w:r>
      <w:r>
        <w:rPr>
          <w:w w:val="105"/>
        </w:rPr>
        <w:t> risk </w:t>
      </w:r>
      <w:r>
        <w:rPr>
          <w:spacing w:val="-2"/>
          <w:w w:val="105"/>
        </w:rPr>
        <w:t>variants.</w:t>
      </w:r>
    </w:p>
    <w:p>
      <w:pPr>
        <w:pStyle w:val="Heading2"/>
        <w:spacing w:before="174"/>
        <w:ind w:right="285"/>
      </w:pPr>
      <w:r>
        <w:rPr>
          <w:spacing w:val="10"/>
          <w:w w:val="110"/>
        </w:rPr>
        <w:t>Recent</w:t>
      </w:r>
      <w:r>
        <w:rPr>
          <w:spacing w:val="10"/>
          <w:w w:val="110"/>
        </w:rPr>
        <w:t> genome</w:t>
      </w:r>
      <w:r>
        <w:rPr>
          <w:spacing w:val="10"/>
          <w:w w:val="110"/>
        </w:rPr>
        <w:t> </w:t>
      </w:r>
      <w:r>
        <w:rPr>
          <w:w w:val="110"/>
        </w:rPr>
        <w:t>wide</w:t>
      </w:r>
      <w:r>
        <w:rPr>
          <w:spacing w:val="10"/>
          <w:w w:val="110"/>
        </w:rPr>
        <w:t> association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studies </w:t>
      </w:r>
      <w:r>
        <w:rPr>
          <w:w w:val="110"/>
        </w:rPr>
        <w:t>in</w:t>
      </w:r>
      <w:r>
        <w:rPr>
          <w:spacing w:val="11"/>
          <w:w w:val="110"/>
        </w:rPr>
        <w:t> bipolar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disorder</w:t>
      </w:r>
    </w:p>
    <w:p>
      <w:pPr>
        <w:pStyle w:val="BodyText"/>
        <w:spacing w:line="244" w:lineRule="auto" w:before="126"/>
        <w:ind w:right="106" w:firstLine="480"/>
      </w:pPr>
      <w:r>
        <w:rPr>
          <w:w w:val="105"/>
        </w:rPr>
        <w:t>GWAS studies recently reported</w:t>
      </w:r>
      <w:r>
        <w:rPr>
          <w:w w:val="105"/>
          <w:position w:val="6"/>
          <w:sz w:val="10"/>
        </w:rPr>
        <w:t>1,5,7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a combined analysis of over four thousand</w:t>
      </w:r>
      <w:r>
        <w:rPr>
          <w:w w:val="105"/>
        </w:rPr>
        <w:t> bipolar cases and six thousand controls all of European ancestry where two </w:t>
      </w:r>
      <w:r>
        <w:rPr>
          <w:spacing w:val="9"/>
          <w:w w:val="105"/>
        </w:rPr>
        <w:t>novel</w:t>
      </w:r>
      <w:r>
        <w:rPr>
          <w:spacing w:val="9"/>
          <w:w w:val="105"/>
        </w:rPr>
        <w:t> genes</w:t>
      </w:r>
      <w:r>
        <w:rPr>
          <w:spacing w:val="9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</w:t>
      </w:r>
      <w:r>
        <w:rPr>
          <w:spacing w:val="10"/>
          <w:w w:val="105"/>
        </w:rPr>
        <w:t>identified</w:t>
      </w:r>
      <w:r>
        <w:rPr>
          <w:spacing w:val="10"/>
          <w:w w:val="105"/>
        </w:rPr>
        <w:t> showing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significant </w:t>
      </w:r>
      <w:r>
        <w:rPr/>
        <w:t>association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bipolar</w:t>
      </w:r>
      <w:r>
        <w:rPr>
          <w:spacing w:val="-8"/>
        </w:rPr>
        <w:t> </w:t>
      </w:r>
      <w:r>
        <w:rPr/>
        <w:t>disorder,</w:t>
      </w:r>
      <w:r>
        <w:rPr>
          <w:spacing w:val="-8"/>
        </w:rPr>
        <w:t> </w:t>
      </w:r>
      <w:r>
        <w:rPr/>
        <w:t>Ankyrin-3</w:t>
      </w:r>
      <w:r>
        <w:rPr>
          <w:spacing w:val="-8"/>
        </w:rPr>
        <w:t> </w:t>
      </w:r>
      <w:r>
        <w:rPr/>
        <w:t>gene</w:t>
      </w:r>
      <w:r>
        <w:rPr>
          <w:spacing w:val="-8"/>
        </w:rPr>
        <w:t> </w:t>
      </w:r>
      <w:r>
        <w:rPr/>
        <w:t>(</w:t>
      </w:r>
      <w:r>
        <w:rPr>
          <w:rFonts w:ascii="Lucida Sans"/>
          <w:i/>
        </w:rPr>
        <w:t>ANK3)</w:t>
      </w:r>
      <w:r>
        <w:rPr>
          <w:rFonts w:ascii="Lucida Sans"/>
          <w:i/>
        </w:rPr>
        <w:t> </w:t>
      </w:r>
      <w:r>
        <w:rPr>
          <w:w w:val="105"/>
        </w:rPr>
        <w:t>on</w:t>
      </w:r>
      <w:r>
        <w:rPr>
          <w:w w:val="105"/>
        </w:rPr>
        <w:t> chromosome</w:t>
      </w:r>
      <w:r>
        <w:rPr>
          <w:w w:val="105"/>
        </w:rPr>
        <w:t> 10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calcium</w:t>
      </w:r>
      <w:r>
        <w:rPr>
          <w:w w:val="105"/>
        </w:rPr>
        <w:t> channel</w:t>
      </w:r>
      <w:r>
        <w:rPr>
          <w:w w:val="105"/>
        </w:rPr>
        <w:t> </w:t>
      </w:r>
      <w:r>
        <w:rPr>
          <w:spacing w:val="10"/>
          <w:w w:val="105"/>
        </w:rPr>
        <w:t>gene </w:t>
      </w:r>
      <w:r>
        <w:rPr>
          <w:rFonts w:ascii="Lucida Sans"/>
          <w:i/>
          <w:w w:val="105"/>
        </w:rPr>
        <w:t>CACNA1C </w:t>
      </w:r>
      <w:r>
        <w:rPr>
          <w:w w:val="105"/>
        </w:rPr>
        <w:t>on chromosome 12</w:t>
      </w:r>
      <w:r>
        <w:rPr>
          <w:w w:val="105"/>
          <w:position w:val="6"/>
          <w:sz w:val="10"/>
        </w:rPr>
        <w:t>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analysis clearly demonstrated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importance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assembling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data sets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neither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genes</w:t>
      </w:r>
      <w:r>
        <w:rPr>
          <w:spacing w:val="-7"/>
          <w:w w:val="105"/>
        </w:rPr>
        <w:t> </w:t>
      </w:r>
      <w:r>
        <w:rPr>
          <w:rFonts w:ascii="Lucida Sans"/>
          <w:i/>
          <w:w w:val="105"/>
        </w:rPr>
        <w:t>ANK3</w:t>
      </w:r>
      <w:r>
        <w:rPr>
          <w:rFonts w:ascii="Lucida Sans"/>
          <w:i/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Lucida Sans"/>
          <w:i/>
          <w:w w:val="105"/>
        </w:rPr>
        <w:t>CACNA1C</w:t>
      </w:r>
      <w:r>
        <w:rPr>
          <w:rFonts w:ascii="Lucida Sans"/>
          <w:i/>
          <w:spacing w:val="-12"/>
          <w:w w:val="105"/>
        </w:rPr>
        <w:t> </w:t>
      </w:r>
      <w:r>
        <w:rPr>
          <w:w w:val="105"/>
        </w:rPr>
        <w:t>had reached</w:t>
      </w:r>
      <w:r>
        <w:rPr>
          <w:spacing w:val="-1"/>
          <w:w w:val="105"/>
        </w:rPr>
        <w:t> </w:t>
      </w:r>
      <w:r>
        <w:rPr>
          <w:w w:val="105"/>
        </w:rPr>
        <w:t>levels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genome</w:t>
      </w:r>
      <w:r>
        <w:rPr>
          <w:spacing w:val="-1"/>
          <w:w w:val="105"/>
        </w:rPr>
        <w:t> </w:t>
      </w:r>
      <w:r>
        <w:rPr>
          <w:w w:val="105"/>
        </w:rPr>
        <w:t>wide</w:t>
      </w:r>
      <w:r>
        <w:rPr>
          <w:spacing w:val="-1"/>
          <w:w w:val="105"/>
        </w:rPr>
        <w:t> </w:t>
      </w:r>
      <w:r>
        <w:rPr>
          <w:w w:val="105"/>
        </w:rPr>
        <w:t>significance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indi- vidual smaller studies making up the larger set.</w:t>
      </w:r>
      <w:r>
        <w:rPr>
          <w:spacing w:val="40"/>
          <w:w w:val="105"/>
        </w:rPr>
        <w:t> </w:t>
      </w:r>
      <w:r>
        <w:rPr>
          <w:w w:val="105"/>
        </w:rPr>
        <w:t>These two</w:t>
      </w:r>
      <w:r>
        <w:rPr>
          <w:spacing w:val="-4"/>
          <w:w w:val="105"/>
        </w:rPr>
        <w:t> </w:t>
      </w:r>
      <w:r>
        <w:rPr>
          <w:w w:val="105"/>
        </w:rPr>
        <w:t>genes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understanding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bi- </w:t>
      </w:r>
      <w:r>
        <w:rPr/>
        <w:t>ology of bipolar disorder as Ankyrin-3 belongs to a fam- </w:t>
      </w:r>
      <w:r>
        <w:rPr>
          <w:w w:val="105"/>
        </w:rPr>
        <w:t>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membrane</w:t>
      </w:r>
      <w:r>
        <w:rPr>
          <w:spacing w:val="-11"/>
          <w:w w:val="105"/>
        </w:rPr>
        <w:t> </w:t>
      </w:r>
      <w:r>
        <w:rPr>
          <w:w w:val="105"/>
        </w:rPr>
        <w:t>proteins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roles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cellu- </w:t>
      </w:r>
      <w:r>
        <w:rPr/>
        <w:t>lar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voltage</w:t>
      </w:r>
      <w:r>
        <w:rPr>
          <w:spacing w:val="-8"/>
        </w:rPr>
        <w:t> </w:t>
      </w:r>
      <w:r>
        <w:rPr/>
        <w:t>gated </w:t>
      </w:r>
      <w:r>
        <w:rPr>
          <w:w w:val="105"/>
        </w:rPr>
        <w:t>sodium</w:t>
      </w:r>
      <w:r>
        <w:rPr>
          <w:spacing w:val="40"/>
          <w:w w:val="105"/>
        </w:rPr>
        <w:t> </w:t>
      </w:r>
      <w:r>
        <w:rPr>
          <w:w w:val="105"/>
        </w:rPr>
        <w:t>channels.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ANK3 and</w:t>
      </w:r>
      <w:r>
        <w:rPr>
          <w:w w:val="105"/>
        </w:rPr>
        <w:t> CACNA1C</w:t>
      </w:r>
      <w:r>
        <w:rPr>
          <w:w w:val="105"/>
        </w:rPr>
        <w:t> proteins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ion</w:t>
      </w:r>
      <w:r>
        <w:rPr>
          <w:w w:val="105"/>
        </w:rPr>
        <w:t> channels, </w:t>
      </w:r>
      <w:r>
        <w:rPr/>
        <w:t>supporting further studies of synaptic proteins in bipolar </w:t>
      </w:r>
      <w:r>
        <w:rPr>
          <w:w w:val="105"/>
        </w:rPr>
        <w:t>disorder.</w:t>
      </w:r>
      <w:r>
        <w:rPr>
          <w:spacing w:val="40"/>
          <w:w w:val="105"/>
        </w:rPr>
        <w:t> </w:t>
      </w:r>
      <w:r>
        <w:rPr>
          <w:w w:val="105"/>
        </w:rPr>
        <w:t>However this study of three thousand cases and</w:t>
      </w:r>
      <w:r>
        <w:rPr>
          <w:w w:val="105"/>
        </w:rPr>
        <w:t> six</w:t>
      </w:r>
      <w:r>
        <w:rPr>
          <w:w w:val="105"/>
        </w:rPr>
        <w:t> thousand</w:t>
      </w:r>
      <w:r>
        <w:rPr>
          <w:w w:val="105"/>
        </w:rPr>
        <w:t> controls</w:t>
      </w:r>
      <w:r>
        <w:rPr>
          <w:w w:val="105"/>
        </w:rPr>
        <w:t> still</w:t>
      </w:r>
      <w:r>
        <w:rPr>
          <w:w w:val="105"/>
        </w:rPr>
        <w:t> has</w:t>
      </w:r>
      <w:r>
        <w:rPr>
          <w:w w:val="105"/>
        </w:rPr>
        <w:t> limited</w:t>
      </w:r>
      <w:r>
        <w:rPr>
          <w:w w:val="105"/>
        </w:rPr>
        <w:t> power</w:t>
      </w:r>
      <w:r>
        <w:rPr>
          <w:w w:val="105"/>
        </w:rPr>
        <w:t> to detect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genes</w:t>
      </w:r>
      <w:r>
        <w:rPr>
          <w:spacing w:val="40"/>
          <w:w w:val="105"/>
        </w:rPr>
        <w:t> </w:t>
      </w:r>
      <w:r>
        <w:rPr>
          <w:w w:val="105"/>
        </w:rPr>
        <w:t>contributing</w:t>
      </w:r>
      <w:r>
        <w:rPr>
          <w:spacing w:val="40"/>
          <w:w w:val="105"/>
        </w:rPr>
        <w:t> </w:t>
      </w:r>
      <w:r>
        <w:rPr>
          <w:w w:val="105"/>
        </w:rPr>
        <w:t>small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40"/>
          <w:w w:val="105"/>
        </w:rPr>
        <w:t> </w:t>
      </w:r>
      <w:r>
        <w:rPr>
          <w:w w:val="105"/>
        </w:rPr>
        <w:t>risks </w:t>
      </w:r>
      <w:r>
        <w:rPr/>
        <w:t>and much larger case control cohorts in bipolar disorder </w:t>
      </w:r>
      <w:r>
        <w:rPr>
          <w:w w:val="105"/>
        </w:rPr>
        <w:t>are required. Progress is now likely in two main direc- tions: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association</w:t>
      </w:r>
      <w:r>
        <w:rPr>
          <w:spacing w:val="-10"/>
          <w:w w:val="105"/>
        </w:rPr>
        <w:t> </w:t>
      </w:r>
      <w:r>
        <w:rPr>
          <w:w w:val="105"/>
        </w:rPr>
        <w:t>studies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larger cohorts and secondly by pathway analysis using data from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SNPs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thousands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cases it may be possible to identify groups of related genes and link their roles to particular biological processes creating a picture of the brain processes disrupted in </w:t>
      </w:r>
      <w:r>
        <w:rPr>
          <w:spacing w:val="-2"/>
          <w:w w:val="105"/>
        </w:rPr>
        <w:t>illness.</w:t>
      </w:r>
    </w:p>
    <w:p>
      <w:pPr>
        <w:pStyle w:val="Heading2"/>
        <w:spacing w:before="189"/>
        <w:ind w:right="1499"/>
        <w:jc w:val="both"/>
      </w:pPr>
      <w:r>
        <w:rPr>
          <w:spacing w:val="10"/>
          <w:w w:val="105"/>
        </w:rPr>
        <w:t>Genome</w:t>
      </w:r>
      <w:r>
        <w:rPr>
          <w:spacing w:val="10"/>
          <w:w w:val="105"/>
        </w:rPr>
        <w:t> </w:t>
      </w:r>
      <w:r>
        <w:rPr>
          <w:w w:val="105"/>
        </w:rPr>
        <w:t>wide</w:t>
      </w:r>
      <w:r>
        <w:rPr>
          <w:w w:val="105"/>
        </w:rPr>
        <w:t> </w:t>
      </w:r>
      <w:r>
        <w:rPr>
          <w:spacing w:val="11"/>
          <w:w w:val="105"/>
        </w:rPr>
        <w:t>associations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in </w:t>
      </w:r>
      <w:r>
        <w:rPr>
          <w:spacing w:val="14"/>
          <w:w w:val="105"/>
        </w:rPr>
        <w:t>schizophrenia</w:t>
      </w:r>
    </w:p>
    <w:p>
      <w:pPr>
        <w:pStyle w:val="BodyText"/>
        <w:spacing w:line="244" w:lineRule="auto" w:before="107"/>
        <w:ind w:right="110" w:firstLine="480"/>
      </w:pPr>
      <w:r>
        <w:rPr/>
        <w:t>Data analysis from genome wide association stud- </w:t>
      </w:r>
      <w:r>
        <w:rPr>
          <w:w w:val="105"/>
        </w:rPr>
        <w:t>ies</w:t>
      </w:r>
      <w:r>
        <w:rPr>
          <w:spacing w:val="-2"/>
          <w:w w:val="105"/>
        </w:rPr>
        <w:t> </w:t>
      </w:r>
      <w:r>
        <w:rPr>
          <w:w w:val="105"/>
        </w:rPr>
        <w:t>involving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cohorts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schizophre- nia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recently</w:t>
      </w:r>
      <w:r>
        <w:rPr>
          <w:spacing w:val="-7"/>
          <w:w w:val="105"/>
        </w:rPr>
        <w:t> </w:t>
      </w:r>
      <w:r>
        <w:rPr>
          <w:w w:val="105"/>
        </w:rPr>
        <w:t>highlighted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important role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variation</w:t>
      </w:r>
      <w:r>
        <w:rPr>
          <w:spacing w:val="-5"/>
          <w:w w:val="105"/>
        </w:rPr>
        <w:t> </w:t>
      </w:r>
      <w:r>
        <w:rPr>
          <w:w w:val="105"/>
        </w:rPr>
        <w:t>detected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genes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copy number</w:t>
      </w:r>
      <w:r>
        <w:rPr>
          <w:spacing w:val="-10"/>
          <w:w w:val="105"/>
        </w:rPr>
        <w:t> </w:t>
      </w:r>
      <w:r>
        <w:rPr>
          <w:w w:val="105"/>
        </w:rPr>
        <w:t>variation</w:t>
      </w:r>
      <w:r>
        <w:rPr>
          <w:spacing w:val="-10"/>
          <w:w w:val="105"/>
        </w:rPr>
        <w:t> </w:t>
      </w:r>
      <w:r>
        <w:rPr>
          <w:w w:val="105"/>
        </w:rPr>
        <w:t>(CNV)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chromosomal deletions</w:t>
      </w:r>
      <w:r>
        <w:rPr>
          <w:w w:val="105"/>
        </w:rPr>
        <w:t> and</w:t>
      </w:r>
      <w:r>
        <w:rPr>
          <w:w w:val="105"/>
        </w:rPr>
        <w:t> duplications</w:t>
      </w:r>
      <w:r>
        <w:rPr>
          <w:w w:val="105"/>
          <w:position w:val="6"/>
          <w:sz w:val="10"/>
        </w:rPr>
        <w:t>3,6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described</w:t>
      </w:r>
      <w:r>
        <w:rPr>
          <w:w w:val="105"/>
        </w:rPr>
        <w:t> ex- ample</w:t>
      </w:r>
      <w:r>
        <w:rPr>
          <w:spacing w:val="-5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schizophrenia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with velo-cardio-facial syndrome (VCFS) who have a dele- tion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1.5Mb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length,</w:t>
      </w:r>
      <w:r>
        <w:rPr>
          <w:spacing w:val="-2"/>
          <w:w w:val="105"/>
        </w:rPr>
        <w:t>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w w:val="105"/>
        </w:rPr>
        <w:t>of chromosome 22 where the disruption of a number of genes causes dysmorphic features and psychosis will develop in about 30% of cases. Recent studies have also</w:t>
      </w:r>
      <w:r>
        <w:rPr>
          <w:spacing w:val="-6"/>
          <w:w w:val="105"/>
        </w:rPr>
        <w:t> </w:t>
      </w:r>
      <w:r>
        <w:rPr>
          <w:w w:val="105"/>
        </w:rPr>
        <w:t>identified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rare</w:t>
      </w:r>
      <w:r>
        <w:rPr>
          <w:spacing w:val="-6"/>
          <w:w w:val="105"/>
        </w:rPr>
        <w:t> </w:t>
      </w:r>
      <w:r>
        <w:rPr>
          <w:w w:val="105"/>
        </w:rPr>
        <w:t>CNVs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chromosome</w:t>
      </w:r>
      <w:r>
        <w:rPr>
          <w:spacing w:val="-6"/>
          <w:w w:val="105"/>
        </w:rPr>
        <w:t> </w:t>
      </w:r>
      <w:r>
        <w:rPr>
          <w:w w:val="105"/>
        </w:rPr>
        <w:t>15</w:t>
      </w:r>
      <w:r>
        <w:rPr>
          <w:spacing w:val="-6"/>
          <w:w w:val="105"/>
        </w:rPr>
        <w:t> </w:t>
      </w:r>
      <w:r>
        <w:rPr>
          <w:w w:val="105"/>
        </w:rPr>
        <w:t>and chromosome</w:t>
      </w:r>
      <w:r>
        <w:rPr>
          <w:w w:val="105"/>
        </w:rPr>
        <w:t> 1</w:t>
      </w:r>
      <w:r>
        <w:rPr>
          <w:w w:val="105"/>
        </w:rPr>
        <w:t> causing</w:t>
      </w:r>
      <w:r>
        <w:rPr>
          <w:w w:val="105"/>
        </w:rPr>
        <w:t> schizophrenia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but significant number of cases.</w:t>
      </w:r>
      <w:r>
        <w:rPr>
          <w:spacing w:val="40"/>
          <w:w w:val="105"/>
        </w:rPr>
        <w:t> </w:t>
      </w:r>
      <w:r>
        <w:rPr>
          <w:w w:val="105"/>
        </w:rPr>
        <w:t>Across the genome small CNVs</w:t>
      </w:r>
      <w:r>
        <w:rPr>
          <w:spacing w:val="53"/>
          <w:w w:val="105"/>
        </w:rPr>
        <w:t> </w:t>
      </w:r>
      <w:r>
        <w:rPr>
          <w:w w:val="105"/>
        </w:rPr>
        <w:t>are</w:t>
      </w:r>
      <w:r>
        <w:rPr>
          <w:spacing w:val="53"/>
          <w:w w:val="105"/>
        </w:rPr>
        <w:t> </w:t>
      </w:r>
      <w:r>
        <w:rPr>
          <w:w w:val="105"/>
        </w:rPr>
        <w:t>also</w:t>
      </w:r>
      <w:r>
        <w:rPr>
          <w:spacing w:val="53"/>
          <w:w w:val="105"/>
        </w:rPr>
        <w:t> </w:t>
      </w:r>
      <w:r>
        <w:rPr>
          <w:w w:val="105"/>
        </w:rPr>
        <w:t>present,</w:t>
      </w:r>
      <w:r>
        <w:rPr>
          <w:spacing w:val="53"/>
          <w:w w:val="105"/>
        </w:rPr>
        <w:t> </w:t>
      </w:r>
      <w:r>
        <w:rPr>
          <w:w w:val="105"/>
        </w:rPr>
        <w:t>many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size</w:t>
      </w:r>
      <w:r>
        <w:rPr>
          <w:spacing w:val="53"/>
          <w:w w:val="105"/>
        </w:rPr>
        <w:t> </w:t>
      </w:r>
      <w:r>
        <w:rPr>
          <w:w w:val="105"/>
        </w:rPr>
        <w:t>range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line="244" w:lineRule="auto" w:before="93"/>
        <w:ind w:left="120" w:right="40"/>
      </w:pPr>
      <w:r>
        <w:rPr>
          <w:w w:val="105"/>
        </w:rPr>
        <w:t>1-500kb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disease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 function of particular genes is disrupted.</w:t>
      </w:r>
      <w:r>
        <w:rPr>
          <w:spacing w:val="40"/>
          <w:w w:val="105"/>
        </w:rPr>
        <w:t> </w:t>
      </w:r>
      <w:r>
        <w:rPr>
          <w:w w:val="105"/>
        </w:rPr>
        <w:t>CNVs found within</w:t>
      </w:r>
      <w:r>
        <w:rPr>
          <w:spacing w:val="-3"/>
          <w:w w:val="105"/>
        </w:rPr>
        <w:t> </w:t>
      </w:r>
      <w:r>
        <w:rPr>
          <w:w w:val="105"/>
        </w:rPr>
        <w:t>genes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individuals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sig- nificantly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frequent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schizophrenia </w:t>
      </w:r>
      <w:r>
        <w:rPr/>
        <w:t>and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studies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 variants. A major aim of genetic research is to catalogue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novel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genetic</w:t>
      </w:r>
      <w:r>
        <w:rPr>
          <w:spacing w:val="-11"/>
          <w:w w:val="105"/>
        </w:rPr>
        <w:t> </w:t>
      </w:r>
      <w:r>
        <w:rPr>
          <w:w w:val="105"/>
        </w:rPr>
        <w:t>variation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 </w:t>
      </w:r>
      <w:r>
        <w:rPr/>
        <w:t>the clinical phenotypes associated with the disruption of </w:t>
      </w:r>
      <w:r>
        <w:rPr>
          <w:w w:val="105"/>
        </w:rPr>
        <w:t>genes harbouring CNVs.</w:t>
      </w:r>
    </w:p>
    <w:p>
      <w:pPr>
        <w:pStyle w:val="Heading1"/>
        <w:spacing w:before="174"/>
        <w:jc w:val="both"/>
      </w:pPr>
      <w:r>
        <w:rPr>
          <w:spacing w:val="9"/>
          <w:w w:val="105"/>
        </w:rPr>
        <w:t>CONCLUSIONS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FUTURE</w:t>
      </w:r>
      <w:r>
        <w:rPr>
          <w:spacing w:val="46"/>
          <w:w w:val="105"/>
        </w:rPr>
        <w:t> </w:t>
      </w:r>
      <w:r>
        <w:rPr>
          <w:spacing w:val="8"/>
          <w:w w:val="105"/>
        </w:rPr>
        <w:t>DIRECTIONS</w:t>
      </w:r>
    </w:p>
    <w:p>
      <w:pPr>
        <w:pStyle w:val="BodyText"/>
        <w:spacing w:line="244" w:lineRule="auto" w:before="125"/>
        <w:ind w:right="38" w:firstLine="480"/>
      </w:pPr>
      <w:r>
        <w:rPr/>
        <w:t>Initial discoveries from GWAS even with relatively </w:t>
      </w:r>
      <w:r>
        <w:rPr>
          <w:w w:val="105"/>
        </w:rPr>
        <w:t>small</w:t>
      </w:r>
      <w:r>
        <w:rPr>
          <w:spacing w:val="-14"/>
          <w:w w:val="105"/>
        </w:rPr>
        <w:t> </w:t>
      </w:r>
      <w:r>
        <w:rPr>
          <w:w w:val="105"/>
        </w:rPr>
        <w:t>cohorts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patients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controls,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produced</w:t>
      </w:r>
      <w:r>
        <w:rPr>
          <w:spacing w:val="-14"/>
          <w:w w:val="105"/>
        </w:rPr>
        <w:t> </w:t>
      </w:r>
      <w:r>
        <w:rPr>
          <w:w w:val="105"/>
        </w:rPr>
        <w:t>a rich</w:t>
      </w:r>
      <w:r>
        <w:rPr>
          <w:spacing w:val="-14"/>
          <w:w w:val="105"/>
        </w:rPr>
        <w:t> </w:t>
      </w:r>
      <w:r>
        <w:rPr>
          <w:w w:val="105"/>
        </w:rPr>
        <w:t>harvest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novel</w:t>
      </w:r>
      <w:r>
        <w:rPr>
          <w:spacing w:val="-14"/>
          <w:w w:val="105"/>
        </w:rPr>
        <w:t> </w:t>
      </w:r>
      <w:r>
        <w:rPr>
          <w:w w:val="105"/>
        </w:rPr>
        <w:t>findings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expect</w:t>
      </w:r>
      <w:r>
        <w:rPr>
          <w:spacing w:val="-14"/>
          <w:w w:val="105"/>
        </w:rPr>
        <w:t> </w:t>
      </w:r>
      <w:r>
        <w:rPr>
          <w:w w:val="105"/>
        </w:rPr>
        <w:t>further gene</w:t>
      </w:r>
      <w:r>
        <w:rPr>
          <w:w w:val="105"/>
        </w:rPr>
        <w:t> discoveries</w:t>
      </w:r>
      <w:r>
        <w:rPr>
          <w:w w:val="105"/>
        </w:rPr>
        <w:t> when</w:t>
      </w:r>
      <w:r>
        <w:rPr>
          <w:w w:val="105"/>
        </w:rPr>
        <w:t> combined</w:t>
      </w:r>
      <w:r>
        <w:rPr>
          <w:w w:val="105"/>
        </w:rPr>
        <w:t> analyses</w:t>
      </w:r>
      <w:r>
        <w:rPr>
          <w:w w:val="105"/>
        </w:rPr>
        <w:t> are</w:t>
      </w:r>
      <w:r>
        <w:rPr>
          <w:w w:val="105"/>
        </w:rPr>
        <w:t> per- formed on increasingly large sets of data.</w:t>
      </w:r>
      <w:r>
        <w:rPr>
          <w:spacing w:val="40"/>
          <w:w w:val="105"/>
        </w:rPr>
        <w:t> </w:t>
      </w:r>
      <w:r>
        <w:rPr>
          <w:w w:val="105"/>
        </w:rPr>
        <w:t>A start has been made in finding common and rare variations in bipolar</w:t>
      </w:r>
      <w:r>
        <w:rPr>
          <w:w w:val="105"/>
        </w:rPr>
        <w:t> disorder</w:t>
      </w:r>
      <w:r>
        <w:rPr>
          <w:w w:val="105"/>
        </w:rPr>
        <w:t> and</w:t>
      </w:r>
      <w:r>
        <w:rPr>
          <w:w w:val="105"/>
        </w:rPr>
        <w:t> schizophrenia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broad conclusions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emerging:</w:t>
      </w:r>
      <w:r>
        <w:rPr>
          <w:spacing w:val="-10"/>
          <w:w w:val="105"/>
        </w:rPr>
        <w:t> </w:t>
      </w:r>
      <w:r>
        <w:rPr>
          <w:w w:val="105"/>
        </w:rPr>
        <w:t>1)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types </w:t>
      </w:r>
      <w:r>
        <w:rPr/>
        <w:t>of</w:t>
      </w:r>
      <w:r>
        <w:rPr>
          <w:spacing w:val="4"/>
        </w:rPr>
        <w:t> </w:t>
      </w:r>
      <w:r>
        <w:rPr/>
        <w:t>genetic</w:t>
      </w:r>
      <w:r>
        <w:rPr>
          <w:spacing w:val="5"/>
        </w:rPr>
        <w:t> </w:t>
      </w:r>
      <w:r>
        <w:rPr/>
        <w:t>variation</w:t>
      </w:r>
      <w:r>
        <w:rPr>
          <w:spacing w:val="5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rare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common</w:t>
      </w:r>
      <w:r>
        <w:rPr>
          <w:spacing w:val="5"/>
        </w:rPr>
        <w:t> </w:t>
      </w:r>
      <w:r>
        <w:rPr>
          <w:spacing w:val="-2"/>
        </w:rPr>
        <w:t>variants</w:t>
      </w:r>
    </w:p>
    <w:p>
      <w:pPr>
        <w:pStyle w:val="BodyText"/>
        <w:spacing w:line="244" w:lineRule="auto"/>
        <w:ind w:right="38"/>
      </w:pPr>
      <w:r>
        <w:rPr>
          <w:w w:val="105"/>
        </w:rPr>
        <w:t>, large and small chromosomal deletions and duplica- 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contributing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disor- ders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diversity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heterogeneity</w:t>
      </w:r>
      <w:r>
        <w:rPr>
          <w:spacing w:val="-12"/>
          <w:w w:val="105"/>
        </w:rPr>
        <w:t> </w:t>
      </w:r>
      <w:r>
        <w:rPr>
          <w:w w:val="105"/>
        </w:rPr>
        <w:t>than previously</w:t>
      </w:r>
      <w:r>
        <w:rPr>
          <w:spacing w:val="-9"/>
          <w:w w:val="105"/>
        </w:rPr>
        <w:t> </w:t>
      </w:r>
      <w:r>
        <w:rPr>
          <w:w w:val="105"/>
        </w:rPr>
        <w:t>known;</w:t>
      </w:r>
      <w:r>
        <w:rPr>
          <w:spacing w:val="-9"/>
          <w:w w:val="105"/>
        </w:rPr>
        <w:t> </w:t>
      </w:r>
      <w:r>
        <w:rPr>
          <w:w w:val="105"/>
        </w:rPr>
        <w:t>2)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iden- tified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schizophrenia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bipolar</w:t>
      </w:r>
      <w:r>
        <w:rPr>
          <w:spacing w:val="-10"/>
          <w:w w:val="105"/>
        </w:rPr>
        <w:t> </w:t>
      </w:r>
      <w:r>
        <w:rPr>
          <w:w w:val="105"/>
        </w:rPr>
        <w:t>disorder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 begin</w:t>
      </w:r>
      <w:r>
        <w:rPr>
          <w:w w:val="105"/>
        </w:rPr>
        <w:t> to</w:t>
      </w:r>
      <w:r>
        <w:rPr>
          <w:w w:val="105"/>
        </w:rPr>
        <w:t> study</w:t>
      </w:r>
      <w:r>
        <w:rPr>
          <w:w w:val="105"/>
        </w:rPr>
        <w:t> the</w:t>
      </w:r>
      <w:r>
        <w:rPr>
          <w:w w:val="105"/>
        </w:rPr>
        <w:t> biological</w:t>
      </w:r>
      <w:r>
        <w:rPr>
          <w:w w:val="105"/>
        </w:rPr>
        <w:t> pathways</w:t>
      </w:r>
      <w:r>
        <w:rPr>
          <w:w w:val="105"/>
        </w:rPr>
        <w:t> linking</w:t>
      </w:r>
      <w:r>
        <w:rPr>
          <w:w w:val="105"/>
        </w:rPr>
        <w:t> these genes.</w:t>
      </w:r>
      <w:r>
        <w:rPr>
          <w:spacing w:val="-1"/>
          <w:w w:val="105"/>
        </w:rPr>
        <w:t> </w:t>
      </w:r>
      <w:r>
        <w:rPr>
          <w:w w:val="105"/>
        </w:rPr>
        <w:t>3)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much</w:t>
      </w:r>
      <w:r>
        <w:rPr>
          <w:spacing w:val="-1"/>
          <w:w w:val="105"/>
        </w:rPr>
        <w:t> </w:t>
      </w:r>
      <w:r>
        <w:rPr>
          <w:w w:val="105"/>
        </w:rPr>
        <w:t>overlap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con- tributing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schizophrenia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bipolar</w:t>
      </w:r>
      <w:r>
        <w:rPr>
          <w:spacing w:val="-8"/>
          <w:w w:val="105"/>
        </w:rPr>
        <w:t> </w:t>
      </w:r>
      <w:r>
        <w:rPr>
          <w:w w:val="105"/>
        </w:rPr>
        <w:t>disorder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identification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genes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to develop biologically based classifications of the psy- choses.</w:t>
      </w:r>
      <w:r>
        <w:rPr>
          <w:spacing w:val="-4"/>
          <w:w w:val="105"/>
        </w:rPr>
        <w:t> </w:t>
      </w:r>
      <w:r>
        <w:rPr>
          <w:w w:val="105"/>
        </w:rPr>
        <w:t>Genetic</w:t>
      </w:r>
      <w:r>
        <w:rPr>
          <w:spacing w:val="-4"/>
          <w:w w:val="105"/>
        </w:rPr>
        <w:t> </w:t>
      </w:r>
      <w:r>
        <w:rPr>
          <w:w w:val="105"/>
        </w:rPr>
        <w:t>discoveries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role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treatment</w:t>
      </w:r>
      <w:r>
        <w:rPr>
          <w:spacing w:val="-10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identifying</w:t>
      </w:r>
      <w:r>
        <w:rPr>
          <w:spacing w:val="-12"/>
        </w:rPr>
        <w:t> </w:t>
      </w:r>
      <w:r>
        <w:rPr/>
        <w:t>sub</w:t>
      </w:r>
      <w:r>
        <w:rPr>
          <w:spacing w:val="-12"/>
        </w:rPr>
        <w:t> </w:t>
      </w:r>
      <w:r>
        <w:rPr/>
        <w:t>popu- lations of these highly heterogeneous disorders. 4) Most </w:t>
      </w:r>
      <w:r>
        <w:rPr>
          <w:w w:val="105"/>
        </w:rPr>
        <w:t>studies published to date are on patients of European </w:t>
      </w:r>
      <w:r>
        <w:rPr/>
        <w:t>ancestry.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rare</w:t>
      </w:r>
      <w:r>
        <w:rPr>
          <w:spacing w:val="-2"/>
        </w:rPr>
        <w:t> </w:t>
      </w:r>
      <w:r>
        <w:rPr/>
        <w:t>variants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popu- lation specific and the role of common variants may dif- </w:t>
      </w:r>
      <w:r>
        <w:rPr>
          <w:w w:val="105"/>
        </w:rPr>
        <w:t>fer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ethnic</w:t>
      </w:r>
      <w:r>
        <w:rPr>
          <w:spacing w:val="-4"/>
          <w:w w:val="105"/>
        </w:rPr>
        <w:t> </w:t>
      </w:r>
      <w:r>
        <w:rPr>
          <w:w w:val="105"/>
        </w:rPr>
        <w:t>groups.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cohort</w:t>
      </w:r>
      <w:r>
        <w:rPr>
          <w:spacing w:val="-4"/>
          <w:w w:val="105"/>
        </w:rPr>
        <w:t> </w:t>
      </w:r>
      <w:r>
        <w:rPr>
          <w:w w:val="105"/>
        </w:rPr>
        <w:t>stud- </w:t>
      </w:r>
      <w:r>
        <w:rPr/>
        <w:t>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ethnic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popu- </w:t>
      </w:r>
      <w:r>
        <w:rPr>
          <w:w w:val="105"/>
        </w:rPr>
        <w:t>lation specific risk factors and environmental interac- tions. Genome wide association studies have very lim- ited power to detect rare variations causing illness be- 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sample</w:t>
      </w:r>
      <w:r>
        <w:rPr>
          <w:spacing w:val="-7"/>
          <w:w w:val="105"/>
        </w:rPr>
        <w:t> </w:t>
      </w:r>
      <w:r>
        <w:rPr>
          <w:w w:val="105"/>
        </w:rPr>
        <w:t>sizes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unrealistically</w:t>
      </w:r>
      <w:r>
        <w:rPr>
          <w:spacing w:val="-7"/>
          <w:w w:val="105"/>
        </w:rPr>
        <w:t> </w:t>
      </w:r>
      <w:r>
        <w:rPr>
          <w:w w:val="105"/>
        </w:rPr>
        <w:t>large. There is a strong case for continued family studies and studies of rare chromosomal rearrangements associ- 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unusual</w:t>
      </w:r>
      <w:r>
        <w:rPr>
          <w:spacing w:val="-3"/>
          <w:w w:val="105"/>
        </w:rPr>
        <w:t> </w:t>
      </w:r>
      <w:r>
        <w:rPr>
          <w:w w:val="105"/>
        </w:rPr>
        <w:t>phenotypes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families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offer </w:t>
      </w:r>
      <w:r>
        <w:rPr/>
        <w:t>a powerful route to discovering rare genes. The popula- </w:t>
      </w:r>
      <w:r>
        <w:rPr>
          <w:w w:val="105"/>
        </w:rPr>
        <w:t>tion and family structure in Pakistan is suited to these studies aimed at detecting major genes some of which may be population specific and cause illness in rela- tively few individuals but which nevertheless can pro- vide</w:t>
      </w:r>
      <w:r>
        <w:rPr>
          <w:w w:val="105"/>
        </w:rPr>
        <w:t> crucial</w:t>
      </w:r>
      <w:r>
        <w:rPr>
          <w:w w:val="105"/>
        </w:rPr>
        <w:t> new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pathology</w:t>
      </w:r>
      <w:r>
        <w:rPr>
          <w:w w:val="105"/>
        </w:rPr>
        <w:t> of</w:t>
      </w:r>
      <w:r>
        <w:rPr>
          <w:w w:val="105"/>
        </w:rPr>
        <w:t> these </w:t>
      </w:r>
      <w:r>
        <w:rPr>
          <w:spacing w:val="-2"/>
          <w:w w:val="105"/>
        </w:rPr>
        <w:t>illnesses</w:t>
      </w:r>
      <w:r>
        <w:rPr>
          <w:spacing w:val="-2"/>
          <w:w w:val="105"/>
          <w:position w:val="6"/>
          <w:sz w:val="10"/>
        </w:rPr>
        <w:t>10,11</w:t>
      </w:r>
      <w:r>
        <w:rPr>
          <w:spacing w:val="-2"/>
          <w:w w:val="105"/>
        </w:rPr>
        <w:t>.</w:t>
      </w:r>
    </w:p>
    <w:p>
      <w:pPr>
        <w:pStyle w:val="Heading1"/>
        <w:ind w:left="119"/>
      </w:pPr>
      <w:r>
        <w:rPr/>
        <w:br w:type="column"/>
      </w: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4" w:after="0"/>
        <w:ind w:left="599" w:right="119" w:hanging="480"/>
        <w:jc w:val="both"/>
        <w:rPr>
          <w:sz w:val="17"/>
        </w:rPr>
      </w:pPr>
      <w:r>
        <w:rPr>
          <w:spacing w:val="-2"/>
          <w:sz w:val="17"/>
        </w:rPr>
        <w:t>Baum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AE,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Akula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N,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Cabanero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Cardona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Corona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W, </w:t>
      </w:r>
      <w:r>
        <w:rPr>
          <w:sz w:val="17"/>
        </w:rPr>
        <w:t>Klemens</w:t>
      </w:r>
      <w:r>
        <w:rPr>
          <w:spacing w:val="-8"/>
          <w:sz w:val="17"/>
        </w:rPr>
        <w:t> </w:t>
      </w:r>
      <w:r>
        <w:rPr>
          <w:sz w:val="17"/>
        </w:rPr>
        <w:t>B,</w:t>
      </w:r>
      <w:r>
        <w:rPr>
          <w:spacing w:val="-8"/>
          <w:sz w:val="17"/>
        </w:rPr>
        <w:t> </w:t>
      </w:r>
      <w:r>
        <w:rPr>
          <w:sz w:val="17"/>
        </w:rPr>
        <w:t>et</w:t>
      </w:r>
      <w:r>
        <w:rPr>
          <w:spacing w:val="-8"/>
          <w:sz w:val="17"/>
        </w:rPr>
        <w:t> </w:t>
      </w:r>
      <w:r>
        <w:rPr>
          <w:sz w:val="17"/>
        </w:rPr>
        <w:t>al.</w:t>
      </w:r>
      <w:r>
        <w:rPr>
          <w:spacing w:val="-8"/>
          <w:sz w:val="17"/>
        </w:rPr>
        <w:t> </w:t>
      </w:r>
      <w:r>
        <w:rPr>
          <w:sz w:val="17"/>
        </w:rPr>
        <w:t>A</w:t>
      </w:r>
      <w:r>
        <w:rPr>
          <w:spacing w:val="-8"/>
          <w:sz w:val="17"/>
        </w:rPr>
        <w:t> </w:t>
      </w:r>
      <w:r>
        <w:rPr>
          <w:sz w:val="17"/>
        </w:rPr>
        <w:t>genome-wide</w:t>
      </w:r>
      <w:r>
        <w:rPr>
          <w:spacing w:val="-8"/>
          <w:sz w:val="17"/>
        </w:rPr>
        <w:t> </w:t>
      </w:r>
      <w:r>
        <w:rPr>
          <w:sz w:val="17"/>
        </w:rPr>
        <w:t>association</w:t>
      </w:r>
      <w:r>
        <w:rPr>
          <w:spacing w:val="-8"/>
          <w:sz w:val="17"/>
        </w:rPr>
        <w:t> </w:t>
      </w:r>
      <w:r>
        <w:rPr>
          <w:sz w:val="17"/>
        </w:rPr>
        <w:t>study</w:t>
      </w:r>
      <w:r>
        <w:rPr>
          <w:spacing w:val="-8"/>
          <w:sz w:val="17"/>
        </w:rPr>
        <w:t> </w:t>
      </w:r>
      <w:r>
        <w:rPr>
          <w:sz w:val="17"/>
        </w:rPr>
        <w:t>im- plicates diacylglycerol kinase eta (DGKH) and several </w:t>
      </w:r>
      <w:r>
        <w:rPr>
          <w:spacing w:val="-2"/>
          <w:sz w:val="17"/>
        </w:rPr>
        <w:t>other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genes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etiology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bipolar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disorder</w:t>
      </w:r>
      <w:r>
        <w:rPr>
          <w:rFonts w:ascii="Lucida Sans"/>
          <w:i/>
          <w:spacing w:val="-2"/>
          <w:sz w:val="17"/>
        </w:rPr>
        <w:t>.</w:t>
      </w:r>
      <w:r>
        <w:rPr>
          <w:rFonts w:ascii="Lucida Sans"/>
          <w:i/>
          <w:spacing w:val="-11"/>
          <w:sz w:val="17"/>
        </w:rPr>
        <w:t> </w:t>
      </w:r>
      <w:r>
        <w:rPr>
          <w:spacing w:val="-2"/>
          <w:sz w:val="17"/>
        </w:rPr>
        <w:t>Mol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Psy- </w:t>
      </w:r>
      <w:r>
        <w:rPr>
          <w:w w:val="105"/>
          <w:sz w:val="17"/>
        </w:rPr>
        <w:t>chiatry 2008; 13: 197-207.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4" w:hanging="480"/>
        <w:jc w:val="both"/>
        <w:rPr>
          <w:sz w:val="17"/>
        </w:rPr>
      </w:pPr>
      <w:r>
        <w:rPr>
          <w:sz w:val="17"/>
        </w:rPr>
        <w:t>Ferreira MA, O’Donovan MC, Meng YA, Jones IR, </w:t>
      </w:r>
      <w:r>
        <w:rPr>
          <w:spacing w:val="-4"/>
          <w:sz w:val="17"/>
        </w:rPr>
        <w:t>Ruderfer DM, Jones L, et al. Collaborative genome-wide </w:t>
      </w:r>
      <w:r>
        <w:rPr>
          <w:sz w:val="17"/>
        </w:rPr>
        <w:t>association analysis supports a role for ANK3 and CACNA1C in bipolar disorder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 Genet 2008; 40: </w:t>
      </w:r>
      <w:r>
        <w:rPr>
          <w:spacing w:val="-2"/>
          <w:sz w:val="17"/>
        </w:rPr>
        <w:t>1056-8.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600" w:right="117" w:hanging="480"/>
        <w:jc w:val="both"/>
        <w:rPr>
          <w:sz w:val="17"/>
        </w:rPr>
      </w:pPr>
      <w:r>
        <w:rPr>
          <w:sz w:val="17"/>
        </w:rPr>
        <w:t>International</w:t>
      </w:r>
      <w:r>
        <w:rPr>
          <w:spacing w:val="-13"/>
          <w:sz w:val="17"/>
        </w:rPr>
        <w:t> </w:t>
      </w:r>
      <w:r>
        <w:rPr>
          <w:sz w:val="17"/>
        </w:rPr>
        <w:t>Schizophrenia</w:t>
      </w:r>
      <w:r>
        <w:rPr>
          <w:spacing w:val="-12"/>
          <w:sz w:val="17"/>
        </w:rPr>
        <w:t> </w:t>
      </w:r>
      <w:r>
        <w:rPr>
          <w:sz w:val="17"/>
        </w:rPr>
        <w:t>Consortium.</w:t>
      </w:r>
      <w:r>
        <w:rPr>
          <w:spacing w:val="-13"/>
          <w:sz w:val="17"/>
        </w:rPr>
        <w:t> </w:t>
      </w:r>
      <w:r>
        <w:rPr>
          <w:sz w:val="17"/>
        </w:rPr>
        <w:t>Rare</w:t>
      </w:r>
      <w:r>
        <w:rPr>
          <w:spacing w:val="-12"/>
          <w:sz w:val="17"/>
        </w:rPr>
        <w:t> </w:t>
      </w:r>
      <w:r>
        <w:rPr>
          <w:sz w:val="17"/>
        </w:rPr>
        <w:t>chromo- somal</w:t>
      </w:r>
      <w:r>
        <w:rPr>
          <w:spacing w:val="-13"/>
          <w:sz w:val="17"/>
        </w:rPr>
        <w:t> </w:t>
      </w:r>
      <w:r>
        <w:rPr>
          <w:sz w:val="17"/>
        </w:rPr>
        <w:t>deletions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duplications</w:t>
      </w:r>
      <w:r>
        <w:rPr>
          <w:spacing w:val="-12"/>
          <w:sz w:val="17"/>
        </w:rPr>
        <w:t> </w:t>
      </w:r>
      <w:r>
        <w:rPr>
          <w:sz w:val="17"/>
        </w:rPr>
        <w:t>increase</w:t>
      </w:r>
      <w:r>
        <w:rPr>
          <w:spacing w:val="-13"/>
          <w:sz w:val="17"/>
        </w:rPr>
        <w:t> </w:t>
      </w:r>
      <w:r>
        <w:rPr>
          <w:sz w:val="17"/>
        </w:rPr>
        <w:t>risk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schizo- phrenia</w:t>
      </w:r>
      <w:r>
        <w:rPr>
          <w:rFonts w:ascii="Lucida Sans"/>
          <w:i/>
          <w:sz w:val="17"/>
        </w:rPr>
        <w:t>. </w:t>
      </w:r>
      <w:r>
        <w:rPr>
          <w:sz w:val="17"/>
        </w:rPr>
        <w:t>Nature 2008; 455: 237-41.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0" w:hanging="480"/>
        <w:jc w:val="both"/>
        <w:rPr>
          <w:sz w:val="17"/>
        </w:rPr>
      </w:pPr>
      <w:r>
        <w:rPr>
          <w:sz w:val="17"/>
        </w:rPr>
        <w:t>O’Donovan MC, Craddock N, Norton N, Williams</w:t>
      </w:r>
      <w:r>
        <w:rPr>
          <w:spacing w:val="80"/>
          <w:sz w:val="17"/>
        </w:rPr>
        <w:t> </w:t>
      </w:r>
      <w:r>
        <w:rPr>
          <w:sz w:val="17"/>
        </w:rPr>
        <w:t>H, Peirce T, Moskvina V, et al. Identification of loci associated with schizophrenia by genome-wide association and follow-up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 Genet 2008; 40.</w:t>
      </w:r>
      <w:r>
        <w:rPr>
          <w:spacing w:val="80"/>
          <w:sz w:val="17"/>
        </w:rPr>
        <w:t> </w:t>
      </w:r>
      <w:r>
        <w:rPr>
          <w:spacing w:val="-2"/>
          <w:sz w:val="17"/>
        </w:rPr>
        <w:t>1053-5.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08" w:hanging="480"/>
        <w:jc w:val="both"/>
        <w:rPr>
          <w:sz w:val="17"/>
        </w:rPr>
      </w:pPr>
      <w:r>
        <w:rPr>
          <w:sz w:val="17"/>
        </w:rPr>
        <w:t>Sklar</w:t>
      </w:r>
      <w:r>
        <w:rPr>
          <w:spacing w:val="40"/>
          <w:sz w:val="17"/>
        </w:rPr>
        <w:t> </w:t>
      </w:r>
      <w:r>
        <w:rPr>
          <w:sz w:val="17"/>
        </w:rPr>
        <w:t>P,</w:t>
      </w:r>
      <w:r>
        <w:rPr>
          <w:spacing w:val="40"/>
          <w:sz w:val="17"/>
        </w:rPr>
        <w:t> </w:t>
      </w:r>
      <w:r>
        <w:rPr>
          <w:sz w:val="17"/>
        </w:rPr>
        <w:t>Smoller</w:t>
      </w:r>
      <w:r>
        <w:rPr>
          <w:spacing w:val="40"/>
          <w:sz w:val="17"/>
        </w:rPr>
        <w:t> </w:t>
      </w:r>
      <w:r>
        <w:rPr>
          <w:sz w:val="17"/>
        </w:rPr>
        <w:t>JW,</w:t>
      </w:r>
      <w:r>
        <w:rPr>
          <w:spacing w:val="40"/>
          <w:sz w:val="17"/>
        </w:rPr>
        <w:t> </w:t>
      </w:r>
      <w:r>
        <w:rPr>
          <w:sz w:val="17"/>
        </w:rPr>
        <w:t>Fan</w:t>
      </w:r>
      <w:r>
        <w:rPr>
          <w:spacing w:val="40"/>
          <w:sz w:val="17"/>
        </w:rPr>
        <w:t> </w:t>
      </w:r>
      <w:r>
        <w:rPr>
          <w:sz w:val="17"/>
        </w:rPr>
        <w:t>J,</w:t>
      </w:r>
      <w:r>
        <w:rPr>
          <w:spacing w:val="40"/>
          <w:sz w:val="17"/>
        </w:rPr>
        <w:t> </w:t>
      </w:r>
      <w:r>
        <w:rPr>
          <w:sz w:val="17"/>
        </w:rPr>
        <w:t>Ferreira</w:t>
      </w:r>
      <w:r>
        <w:rPr>
          <w:spacing w:val="40"/>
          <w:sz w:val="17"/>
        </w:rPr>
        <w:t> </w:t>
      </w:r>
      <w:r>
        <w:rPr>
          <w:sz w:val="17"/>
        </w:rPr>
        <w:t>MA,</w:t>
      </w:r>
      <w:r>
        <w:rPr>
          <w:spacing w:val="40"/>
          <w:sz w:val="17"/>
        </w:rPr>
        <w:t> </w:t>
      </w:r>
      <w:r>
        <w:rPr>
          <w:sz w:val="17"/>
        </w:rPr>
        <w:t>Perlis</w:t>
      </w:r>
      <w:r>
        <w:rPr>
          <w:spacing w:val="40"/>
          <w:sz w:val="17"/>
        </w:rPr>
        <w:t> </w:t>
      </w:r>
      <w:r>
        <w:rPr>
          <w:sz w:val="17"/>
        </w:rPr>
        <w:t>RH, Chambert K, et al. Whole-genome association study of bipolar disorder</w:t>
      </w:r>
      <w:r>
        <w:rPr>
          <w:rFonts w:ascii="Lucida Sans"/>
          <w:i/>
          <w:sz w:val="17"/>
        </w:rPr>
        <w:t>. </w:t>
      </w:r>
      <w:r>
        <w:rPr>
          <w:sz w:val="17"/>
        </w:rPr>
        <w:t>Mol Psychiatry 2008; 13: </w:t>
      </w:r>
      <w:r>
        <w:rPr>
          <w:spacing w:val="-2"/>
          <w:sz w:val="17"/>
        </w:rPr>
        <w:t>558-69.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108" w:hanging="480"/>
        <w:jc w:val="both"/>
        <w:rPr>
          <w:sz w:val="17"/>
        </w:rPr>
      </w:pPr>
      <w:r>
        <w:rPr>
          <w:w w:val="105"/>
          <w:sz w:val="17"/>
        </w:rPr>
        <w:t>Stefansson H, Rujescu D, Cichon S, Pietiläinen OP, Ingason</w:t>
      </w:r>
      <w:r>
        <w:rPr>
          <w:w w:val="105"/>
          <w:sz w:val="17"/>
        </w:rPr>
        <w:t> A,</w:t>
      </w:r>
      <w:r>
        <w:rPr>
          <w:w w:val="105"/>
          <w:sz w:val="17"/>
        </w:rPr>
        <w:t> Steinberg</w:t>
      </w:r>
      <w:r>
        <w:rPr>
          <w:w w:val="105"/>
          <w:sz w:val="17"/>
        </w:rPr>
        <w:t> S,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Large</w:t>
      </w:r>
      <w:r>
        <w:rPr>
          <w:w w:val="105"/>
          <w:sz w:val="17"/>
        </w:rPr>
        <w:t> recurrent </w:t>
      </w:r>
      <w:r>
        <w:rPr>
          <w:sz w:val="17"/>
        </w:rPr>
        <w:t>microdeletions associated with schizophrenia</w:t>
      </w:r>
      <w:r>
        <w:rPr>
          <w:rFonts w:ascii="Lucida Sans" w:hAnsi="Lucida Sans"/>
          <w:i/>
          <w:sz w:val="17"/>
        </w:rPr>
        <w:t>. </w:t>
      </w:r>
      <w:r>
        <w:rPr>
          <w:sz w:val="17"/>
        </w:rPr>
        <w:t>Nature </w:t>
      </w:r>
      <w:r>
        <w:rPr>
          <w:w w:val="105"/>
          <w:sz w:val="17"/>
        </w:rPr>
        <w:t>2008;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455: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232-6.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pacing w:val="-6"/>
          <w:sz w:val="17"/>
        </w:rPr>
        <w:t>Wellcome Trust Case Control Consortium. Genome-wide </w:t>
      </w:r>
      <w:r>
        <w:rPr>
          <w:sz w:val="17"/>
        </w:rPr>
        <w:t>association study of 14,000 cases of seven common diseases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3,000</w:t>
      </w:r>
      <w:r>
        <w:rPr>
          <w:spacing w:val="-13"/>
          <w:sz w:val="17"/>
        </w:rPr>
        <w:t> </w:t>
      </w:r>
      <w:r>
        <w:rPr>
          <w:sz w:val="17"/>
        </w:rPr>
        <w:t>shared</w:t>
      </w:r>
      <w:r>
        <w:rPr>
          <w:spacing w:val="-12"/>
          <w:sz w:val="17"/>
        </w:rPr>
        <w:t> </w:t>
      </w:r>
      <w:r>
        <w:rPr>
          <w:sz w:val="17"/>
        </w:rPr>
        <w:t>controls</w:t>
      </w:r>
      <w:r>
        <w:rPr>
          <w:rFonts w:ascii="Lucida Sans"/>
          <w:i/>
          <w:sz w:val="17"/>
        </w:rPr>
        <w:t>.</w:t>
      </w:r>
      <w:r>
        <w:rPr>
          <w:rFonts w:ascii="Lucida Sans"/>
          <w:i/>
          <w:spacing w:val="-13"/>
          <w:sz w:val="17"/>
        </w:rPr>
        <w:t> </w:t>
      </w:r>
      <w:r>
        <w:rPr>
          <w:sz w:val="17"/>
        </w:rPr>
        <w:t>Nature</w:t>
      </w:r>
      <w:r>
        <w:rPr>
          <w:spacing w:val="-12"/>
          <w:sz w:val="17"/>
        </w:rPr>
        <w:t> </w:t>
      </w:r>
      <w:r>
        <w:rPr>
          <w:sz w:val="17"/>
        </w:rPr>
        <w:t>2007;</w:t>
      </w:r>
      <w:r>
        <w:rPr>
          <w:spacing w:val="-13"/>
          <w:sz w:val="17"/>
        </w:rPr>
        <w:t> </w:t>
      </w:r>
      <w:r>
        <w:rPr>
          <w:sz w:val="17"/>
        </w:rPr>
        <w:t>447: </w:t>
      </w:r>
      <w:r>
        <w:rPr>
          <w:spacing w:val="-2"/>
          <w:sz w:val="17"/>
        </w:rPr>
        <w:t>661-78.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09" w:hanging="480"/>
        <w:jc w:val="both"/>
        <w:rPr>
          <w:sz w:val="17"/>
        </w:rPr>
      </w:pPr>
      <w:r>
        <w:rPr>
          <w:sz w:val="17"/>
        </w:rPr>
        <w:t>Blackwood</w:t>
      </w:r>
      <w:r>
        <w:rPr>
          <w:spacing w:val="40"/>
          <w:sz w:val="17"/>
        </w:rPr>
        <w:t> </w:t>
      </w:r>
      <w:r>
        <w:rPr>
          <w:sz w:val="17"/>
        </w:rPr>
        <w:t>DH,</w:t>
      </w:r>
      <w:r>
        <w:rPr>
          <w:spacing w:val="40"/>
          <w:sz w:val="17"/>
        </w:rPr>
        <w:t> </w:t>
      </w:r>
      <w:r>
        <w:rPr>
          <w:sz w:val="17"/>
        </w:rPr>
        <w:t>Fordyce</w:t>
      </w:r>
      <w:r>
        <w:rPr>
          <w:spacing w:val="40"/>
          <w:sz w:val="17"/>
        </w:rPr>
        <w:t> </w:t>
      </w:r>
      <w:r>
        <w:rPr>
          <w:sz w:val="17"/>
        </w:rPr>
        <w:t>A,</w:t>
      </w:r>
      <w:r>
        <w:rPr>
          <w:spacing w:val="40"/>
          <w:sz w:val="17"/>
        </w:rPr>
        <w:t> </w:t>
      </w:r>
      <w:r>
        <w:rPr>
          <w:sz w:val="17"/>
        </w:rPr>
        <w:t>Walker</w:t>
      </w:r>
      <w:r>
        <w:rPr>
          <w:spacing w:val="40"/>
          <w:sz w:val="17"/>
        </w:rPr>
        <w:t> </w:t>
      </w:r>
      <w:r>
        <w:rPr>
          <w:sz w:val="17"/>
        </w:rPr>
        <w:t>MT,</w:t>
      </w:r>
      <w:r>
        <w:rPr>
          <w:spacing w:val="40"/>
          <w:sz w:val="17"/>
        </w:rPr>
        <w:t> </w:t>
      </w:r>
      <w:r>
        <w:rPr>
          <w:sz w:val="17"/>
        </w:rPr>
        <w:t>St</w:t>
      </w:r>
      <w:r>
        <w:rPr>
          <w:spacing w:val="40"/>
          <w:sz w:val="17"/>
        </w:rPr>
        <w:t> </w:t>
      </w:r>
      <w:r>
        <w:rPr>
          <w:sz w:val="17"/>
        </w:rPr>
        <w:t>Clair DM, Porteous DJ, Muir WJ.</w:t>
      </w:r>
      <w:r>
        <w:rPr>
          <w:spacing w:val="40"/>
          <w:sz w:val="17"/>
        </w:rPr>
        <w:t> </w:t>
      </w:r>
      <w:r>
        <w:rPr>
          <w:sz w:val="17"/>
        </w:rPr>
        <w:t>Schizophrenia and </w:t>
      </w:r>
      <w:r>
        <w:rPr>
          <w:spacing w:val="11"/>
          <w:sz w:val="17"/>
        </w:rPr>
        <w:t>affective</w:t>
      </w:r>
      <w:r>
        <w:rPr>
          <w:spacing w:val="11"/>
          <w:sz w:val="17"/>
        </w:rPr>
        <w:t> </w:t>
      </w:r>
      <w:r>
        <w:rPr>
          <w:spacing w:val="13"/>
          <w:sz w:val="17"/>
        </w:rPr>
        <w:t>disorders—</w:t>
      </w:r>
      <w:r>
        <w:rPr>
          <w:spacing w:val="12"/>
          <w:sz w:val="17"/>
        </w:rPr>
        <w:t>cosegregation</w:t>
      </w:r>
      <w:r>
        <w:rPr>
          <w:spacing w:val="12"/>
          <w:sz w:val="17"/>
        </w:rPr>
        <w:t> </w:t>
      </w:r>
      <w:r>
        <w:rPr>
          <w:spacing w:val="9"/>
          <w:sz w:val="17"/>
        </w:rPr>
        <w:t>with</w:t>
      </w:r>
      <w:r>
        <w:rPr>
          <w:spacing w:val="9"/>
          <w:sz w:val="17"/>
        </w:rPr>
        <w:t> </w:t>
      </w:r>
      <w:r>
        <w:rPr>
          <w:sz w:val="17"/>
        </w:rPr>
        <w:t>a translocation at chromosome 1q42 that directly disrupts brain-expressed genes: clinical and P300 findings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family</w:t>
      </w:r>
      <w:r>
        <w:rPr>
          <w:rFonts w:ascii="Lucida Sans" w:hAnsi="Lucida Sans"/>
          <w:i/>
          <w:sz w:val="17"/>
        </w:rPr>
        <w:t>.</w:t>
      </w:r>
      <w:r>
        <w:rPr>
          <w:rFonts w:ascii="Lucida Sans" w:hAnsi="Lucida Sans"/>
          <w:i/>
          <w:spacing w:val="40"/>
          <w:sz w:val="17"/>
        </w:rPr>
        <w:t> </w:t>
      </w:r>
      <w:r>
        <w:rPr>
          <w:sz w:val="17"/>
        </w:rPr>
        <w:t>Am</w:t>
      </w:r>
      <w:r>
        <w:rPr>
          <w:spacing w:val="40"/>
          <w:sz w:val="17"/>
        </w:rPr>
        <w:t> </w:t>
      </w:r>
      <w:r>
        <w:rPr>
          <w:sz w:val="17"/>
        </w:rPr>
        <w:t>J</w:t>
      </w:r>
      <w:r>
        <w:rPr>
          <w:spacing w:val="40"/>
          <w:sz w:val="17"/>
        </w:rPr>
        <w:t> </w:t>
      </w:r>
      <w:r>
        <w:rPr>
          <w:sz w:val="17"/>
        </w:rPr>
        <w:t>Hum</w:t>
      </w:r>
      <w:r>
        <w:rPr>
          <w:spacing w:val="40"/>
          <w:sz w:val="17"/>
        </w:rPr>
        <w:t> </w:t>
      </w:r>
      <w:r>
        <w:rPr>
          <w:sz w:val="17"/>
        </w:rPr>
        <w:t>Genet</w:t>
      </w:r>
      <w:r>
        <w:rPr>
          <w:spacing w:val="40"/>
          <w:sz w:val="17"/>
        </w:rPr>
        <w:t> </w:t>
      </w:r>
      <w:r>
        <w:rPr>
          <w:sz w:val="17"/>
        </w:rPr>
        <w:t>2001;</w:t>
      </w:r>
      <w:r>
        <w:rPr>
          <w:spacing w:val="40"/>
          <w:sz w:val="17"/>
        </w:rPr>
        <w:t> </w:t>
      </w:r>
      <w:r>
        <w:rPr>
          <w:sz w:val="17"/>
        </w:rPr>
        <w:t>69: </w:t>
      </w:r>
      <w:r>
        <w:rPr>
          <w:spacing w:val="-2"/>
          <w:sz w:val="17"/>
        </w:rPr>
        <w:t>428-33.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8" w:hanging="480"/>
        <w:jc w:val="both"/>
        <w:rPr>
          <w:sz w:val="17"/>
        </w:rPr>
      </w:pPr>
      <w:r>
        <w:rPr>
          <w:sz w:val="17"/>
        </w:rPr>
        <w:t>Murphy</w:t>
      </w:r>
      <w:r>
        <w:rPr>
          <w:spacing w:val="-8"/>
          <w:sz w:val="17"/>
        </w:rPr>
        <w:t> </w:t>
      </w:r>
      <w:r>
        <w:rPr>
          <w:sz w:val="17"/>
        </w:rPr>
        <w:t>KC,</w:t>
      </w:r>
      <w:r>
        <w:rPr>
          <w:spacing w:val="-8"/>
          <w:sz w:val="17"/>
        </w:rPr>
        <w:t> </w:t>
      </w:r>
      <w:r>
        <w:rPr>
          <w:sz w:val="17"/>
        </w:rPr>
        <w:t>Jones</w:t>
      </w:r>
      <w:r>
        <w:rPr>
          <w:spacing w:val="-8"/>
          <w:sz w:val="17"/>
        </w:rPr>
        <w:t> </w:t>
      </w:r>
      <w:r>
        <w:rPr>
          <w:sz w:val="17"/>
        </w:rPr>
        <w:t>LA,</w:t>
      </w:r>
      <w:r>
        <w:rPr>
          <w:spacing w:val="-8"/>
          <w:sz w:val="17"/>
        </w:rPr>
        <w:t> </w:t>
      </w:r>
      <w:r>
        <w:rPr>
          <w:sz w:val="17"/>
        </w:rPr>
        <w:t>Owen</w:t>
      </w:r>
      <w:r>
        <w:rPr>
          <w:spacing w:val="-8"/>
          <w:sz w:val="17"/>
        </w:rPr>
        <w:t> </w:t>
      </w:r>
      <w:r>
        <w:rPr>
          <w:sz w:val="17"/>
        </w:rPr>
        <w:t>MJ.</w:t>
      </w:r>
      <w:r>
        <w:rPr>
          <w:spacing w:val="-8"/>
          <w:sz w:val="17"/>
        </w:rPr>
        <w:t> </w:t>
      </w:r>
      <w:r>
        <w:rPr>
          <w:sz w:val="17"/>
        </w:rPr>
        <w:t>High</w:t>
      </w:r>
      <w:r>
        <w:rPr>
          <w:spacing w:val="-8"/>
          <w:sz w:val="17"/>
        </w:rPr>
        <w:t> </w:t>
      </w:r>
      <w:r>
        <w:rPr>
          <w:sz w:val="17"/>
        </w:rPr>
        <w:t>rates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schizo- </w:t>
      </w:r>
      <w:r>
        <w:rPr>
          <w:spacing w:val="-2"/>
          <w:sz w:val="17"/>
        </w:rPr>
        <w:t>phrenia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adults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velo-cardio-facial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syndrome</w:t>
      </w:r>
      <w:r>
        <w:rPr>
          <w:rFonts w:ascii="Lucida Sans"/>
          <w:i/>
          <w:spacing w:val="-2"/>
          <w:sz w:val="17"/>
        </w:rPr>
        <w:t>.</w:t>
      </w:r>
      <w:r>
        <w:rPr>
          <w:rFonts w:ascii="Lucida Sans"/>
          <w:i/>
          <w:spacing w:val="-11"/>
          <w:sz w:val="17"/>
        </w:rPr>
        <w:t> </w:t>
      </w:r>
      <w:r>
        <w:rPr>
          <w:spacing w:val="-2"/>
          <w:sz w:val="17"/>
        </w:rPr>
        <w:t>Arch </w:t>
      </w:r>
      <w:r>
        <w:rPr>
          <w:sz w:val="17"/>
        </w:rPr>
        <w:t>Gen Psychiatry 1999; 56: 940-5.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z w:val="17"/>
        </w:rPr>
        <w:t>Ayub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Irfan</w:t>
      </w:r>
      <w:r>
        <w:rPr>
          <w:spacing w:val="-4"/>
          <w:sz w:val="17"/>
        </w:rPr>
        <w:t> </w:t>
      </w:r>
      <w:r>
        <w:rPr>
          <w:sz w:val="17"/>
        </w:rPr>
        <w:t>M,</w:t>
      </w:r>
      <w:r>
        <w:rPr>
          <w:spacing w:val="-4"/>
          <w:sz w:val="17"/>
        </w:rPr>
        <w:t> </w:t>
      </w:r>
      <w:r>
        <w:rPr>
          <w:sz w:val="17"/>
        </w:rPr>
        <w:t>Maclean</w:t>
      </w:r>
      <w:r>
        <w:rPr>
          <w:spacing w:val="-4"/>
          <w:sz w:val="17"/>
        </w:rPr>
        <w:t> </w:t>
      </w:r>
      <w:r>
        <w:rPr>
          <w:sz w:val="17"/>
        </w:rPr>
        <w:t>A,</w:t>
      </w:r>
      <w:r>
        <w:rPr>
          <w:spacing w:val="-4"/>
          <w:sz w:val="17"/>
        </w:rPr>
        <w:t> </w:t>
      </w:r>
      <w:r>
        <w:rPr>
          <w:sz w:val="17"/>
        </w:rPr>
        <w:t>Naeem</w:t>
      </w:r>
      <w:r>
        <w:rPr>
          <w:spacing w:val="-4"/>
          <w:sz w:val="17"/>
        </w:rPr>
        <w:t> </w:t>
      </w:r>
      <w:r>
        <w:rPr>
          <w:sz w:val="17"/>
        </w:rPr>
        <w:t>F,</w:t>
      </w:r>
      <w:r>
        <w:rPr>
          <w:spacing w:val="-4"/>
          <w:sz w:val="17"/>
        </w:rPr>
        <w:t> </w:t>
      </w:r>
      <w:r>
        <w:rPr>
          <w:sz w:val="17"/>
        </w:rPr>
        <w:t>MacGregor</w:t>
      </w:r>
      <w:r>
        <w:rPr>
          <w:spacing w:val="-4"/>
          <w:sz w:val="17"/>
        </w:rPr>
        <w:t> </w:t>
      </w:r>
      <w:r>
        <w:rPr>
          <w:sz w:val="17"/>
        </w:rPr>
        <w:t>S, Visscher PM, et al. Linkage analysis in a large family from</w:t>
      </w:r>
      <w:r>
        <w:rPr>
          <w:spacing w:val="-3"/>
          <w:sz w:val="17"/>
        </w:rPr>
        <w:t> </w:t>
      </w:r>
      <w:r>
        <w:rPr>
          <w:sz w:val="17"/>
        </w:rPr>
        <w:t>Pakistan</w:t>
      </w:r>
      <w:r>
        <w:rPr>
          <w:spacing w:val="-1"/>
          <w:sz w:val="17"/>
        </w:rPr>
        <w:t> </w:t>
      </w:r>
      <w:r>
        <w:rPr>
          <w:sz w:val="17"/>
        </w:rPr>
        <w:t>with</w:t>
      </w:r>
      <w:r>
        <w:rPr>
          <w:spacing w:val="-1"/>
          <w:sz w:val="17"/>
        </w:rPr>
        <w:t> </w:t>
      </w:r>
      <w:r>
        <w:rPr>
          <w:sz w:val="17"/>
        </w:rPr>
        <w:t>depression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high</w:t>
      </w:r>
      <w:r>
        <w:rPr>
          <w:spacing w:val="-1"/>
          <w:sz w:val="17"/>
        </w:rPr>
        <w:t> </w:t>
      </w:r>
      <w:r>
        <w:rPr>
          <w:sz w:val="17"/>
        </w:rPr>
        <w:t>incidence</w:t>
      </w:r>
      <w:r>
        <w:rPr>
          <w:spacing w:val="-3"/>
          <w:sz w:val="17"/>
        </w:rPr>
        <w:t> </w:t>
      </w:r>
      <w:r>
        <w:rPr>
          <w:sz w:val="17"/>
        </w:rPr>
        <w:t>of consanguineous marriages</w:t>
      </w:r>
      <w:r>
        <w:rPr>
          <w:rFonts w:ascii="Lucida Sans"/>
          <w:i/>
          <w:sz w:val="17"/>
        </w:rPr>
        <w:t>. </w:t>
      </w:r>
      <w:r>
        <w:rPr>
          <w:sz w:val="17"/>
        </w:rPr>
        <w:t>Hum Hered 2008; 66: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190-8.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9" w:after="0"/>
        <w:ind w:left="599" w:right="112" w:hanging="480"/>
        <w:jc w:val="both"/>
        <w:rPr>
          <w:sz w:val="17"/>
        </w:rPr>
      </w:pPr>
      <w:r>
        <w:rPr>
          <w:w w:val="105"/>
          <w:sz w:val="17"/>
        </w:rPr>
        <w:t>Knight HM, Maclean A, Irfan M, Naeem F, Cass S, Pickard</w:t>
      </w:r>
      <w:r>
        <w:rPr>
          <w:w w:val="105"/>
          <w:sz w:val="17"/>
        </w:rPr>
        <w:t> BS,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Homozygosity</w:t>
      </w:r>
      <w:r>
        <w:rPr>
          <w:w w:val="105"/>
          <w:sz w:val="17"/>
        </w:rPr>
        <w:t> mapping</w:t>
      </w:r>
      <w:r>
        <w:rPr>
          <w:w w:val="105"/>
          <w:sz w:val="17"/>
        </w:rPr>
        <w:t> in</w:t>
      </w:r>
      <w:r>
        <w:rPr>
          <w:w w:val="105"/>
          <w:sz w:val="17"/>
        </w:rPr>
        <w:t> a family presenting with schizophrenia, epilepsy and hearing</w:t>
      </w:r>
      <w:r>
        <w:rPr>
          <w:w w:val="105"/>
          <w:sz w:val="17"/>
        </w:rPr>
        <w:t> impairment</w:t>
      </w:r>
      <w:r>
        <w:rPr>
          <w:rFonts w:ascii="Lucida Sans"/>
          <w:i/>
          <w:w w:val="105"/>
          <w:sz w:val="17"/>
        </w:rPr>
        <w:t>.</w:t>
      </w:r>
      <w:r>
        <w:rPr>
          <w:rFonts w:ascii="Lucida Sans"/>
          <w:i/>
          <w:w w:val="105"/>
          <w:sz w:val="17"/>
        </w:rPr>
        <w:t> </w:t>
      </w:r>
      <w:r>
        <w:rPr>
          <w:w w:val="105"/>
          <w:sz w:val="17"/>
        </w:rPr>
        <w:t>Eur</w:t>
      </w:r>
      <w:r>
        <w:rPr>
          <w:w w:val="105"/>
          <w:sz w:val="17"/>
        </w:rPr>
        <w:t> J</w:t>
      </w:r>
      <w:r>
        <w:rPr>
          <w:w w:val="105"/>
          <w:sz w:val="17"/>
        </w:rPr>
        <w:t> Hum</w:t>
      </w:r>
      <w:r>
        <w:rPr>
          <w:w w:val="105"/>
          <w:sz w:val="17"/>
        </w:rPr>
        <w:t> Genet</w:t>
      </w:r>
      <w:r>
        <w:rPr>
          <w:w w:val="105"/>
          <w:sz w:val="17"/>
        </w:rPr>
        <w:t> 2008;</w:t>
      </w:r>
      <w:r>
        <w:rPr>
          <w:w w:val="105"/>
          <w:sz w:val="17"/>
        </w:rPr>
        <w:t> 16: </w:t>
      </w:r>
      <w:r>
        <w:rPr>
          <w:spacing w:val="-2"/>
          <w:w w:val="105"/>
          <w:sz w:val="17"/>
        </w:rPr>
        <w:t>750-8.</w:t>
      </w:r>
    </w:p>
    <w:sectPr>
      <w:pgSz w:w="12240" w:h="15840"/>
      <w:pgMar w:header="0" w:footer="1008" w:top="1320" w:bottom="1200" w:left="1320" w:right="1320"/>
      <w:cols w:num="2" w:equalWidth="0">
        <w:col w:w="4664" w:space="19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77472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55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8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Heading2" w:type="paragraph">
    <w:name w:val="Heading 2"/>
    <w:basedOn w:val="Normal"/>
    <w:uiPriority w:val="1"/>
    <w:qFormat/>
    <w:pPr>
      <w:ind w:left="119" w:right="65"/>
      <w:outlineLvl w:val="2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80"/>
      <w:ind w:left="1387" w:right="1374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0"/>
      <w:ind w:left="599" w:right="108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yubawan@hotmail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BE07ED-0277-478C-A021-BB39D281CE3E}"/>
</file>

<file path=customXml/itemProps2.xml><?xml version="1.0" encoding="utf-8"?>
<ds:datastoreItem xmlns:ds="http://schemas.openxmlformats.org/officeDocument/2006/customXml" ds:itemID="{6B4DF1FF-7643-4EAA-AE54-A7BAA76AC3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Guest Editorial.pmd</dc:title>
  <dcterms:created xsi:type="dcterms:W3CDTF">2022-07-28T16:37:32Z</dcterms:created>
  <dcterms:modified xsi:type="dcterms:W3CDTF">2022-07-28T16:37:32Z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