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2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11"/>
        <w:gridCol w:w="201"/>
        <w:gridCol w:w="405"/>
        <w:gridCol w:w="608"/>
        <w:gridCol w:w="405"/>
        <w:gridCol w:w="608"/>
        <w:gridCol w:w="201"/>
        <w:gridCol w:w="811"/>
        <w:gridCol w:w="2366"/>
        <w:gridCol w:w="460"/>
        <w:gridCol w:w="462"/>
        <w:gridCol w:w="462"/>
        <w:gridCol w:w="462"/>
        <w:gridCol w:w="980"/>
      </w:tblGrid>
      <w:tr w:rsidR="006C708C" w:rsidRPr="006C708C" w14:paraId="16B62522" w14:textId="77777777" w:rsidTr="00481696">
        <w:trPr>
          <w:trHeight w:val="9432"/>
        </w:trPr>
        <w:tc>
          <w:tcPr>
            <w:tcW w:w="5000" w:type="pct"/>
            <w:gridSpan w:val="14"/>
          </w:tcPr>
          <w:p w14:paraId="7C38ED1E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  <w:p w14:paraId="2EEDA2E4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  <w:p w14:paraId="6D8EDC91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  <w:p w14:paraId="1CB09B6B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  <w:p w14:paraId="3E470B59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  <w:p w14:paraId="468B2701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  <w:p w14:paraId="63642AC0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  <w:p w14:paraId="14C8FC57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  <w:p w14:paraId="4B387416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  <w:p w14:paraId="4FCA5273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  <w:p w14:paraId="1FC9DEA5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48"/>
                <w:szCs w:val="48"/>
                <w14:ligatures w14:val="none"/>
              </w:rPr>
            </w:pPr>
            <w:r w:rsidRPr="006C708C">
              <w:rPr>
                <w:rFonts w:cs="Times New Roman"/>
                <w:b/>
                <w:bCs/>
                <w:snapToGrid w:val="0"/>
                <w:spacing w:val="-1"/>
                <w:sz w:val="48"/>
                <w:szCs w:val="48"/>
                <w14:ligatures w14:val="none"/>
              </w:rPr>
              <w:t>船用轴功率与推力仪</w:t>
            </w:r>
          </w:p>
          <w:p w14:paraId="1E6F23C1" w14:textId="7DFE1832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48"/>
                <w:szCs w:val="48"/>
                <w14:ligatures w14:val="none"/>
              </w:rPr>
            </w:pPr>
            <w:r>
              <w:rPr>
                <w:rFonts w:cs="Times New Roman" w:hint="eastAsia"/>
                <w:b/>
                <w:bCs/>
                <w:snapToGrid w:val="0"/>
                <w:spacing w:val="-1"/>
                <w:sz w:val="48"/>
                <w:szCs w:val="48"/>
                <w14:ligatures w14:val="none"/>
              </w:rPr>
              <w:t>定子软件</w:t>
            </w:r>
            <w:r w:rsidRPr="006C708C">
              <w:rPr>
                <w:rFonts w:cs="Times New Roman"/>
                <w:b/>
                <w:bCs/>
                <w:snapToGrid w:val="0"/>
                <w:spacing w:val="-1"/>
                <w:sz w:val="48"/>
                <w:szCs w:val="48"/>
                <w14:ligatures w14:val="none"/>
              </w:rPr>
              <w:t>设计</w:t>
            </w:r>
            <w:r>
              <w:rPr>
                <w:rFonts w:cs="Times New Roman" w:hint="eastAsia"/>
                <w:b/>
                <w:bCs/>
                <w:snapToGrid w:val="0"/>
                <w:spacing w:val="-1"/>
                <w:sz w:val="48"/>
                <w:szCs w:val="48"/>
                <w14:ligatures w14:val="none"/>
              </w:rPr>
              <w:t>说明</w:t>
            </w:r>
          </w:p>
          <w:p w14:paraId="28BB655A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48"/>
                <w:szCs w:val="48"/>
                <w14:ligatures w14:val="none"/>
              </w:rPr>
            </w:pPr>
          </w:p>
          <w:p w14:paraId="382BF70D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0"/>
                <w14:ligatures w14:val="none"/>
              </w:rPr>
            </w:pPr>
          </w:p>
          <w:p w14:paraId="09B180E6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0"/>
                <w14:ligatures w14:val="none"/>
              </w:rPr>
            </w:pPr>
          </w:p>
          <w:p w14:paraId="79AA9C7E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0"/>
                <w14:ligatures w14:val="none"/>
              </w:rPr>
            </w:pPr>
          </w:p>
          <w:p w14:paraId="21427CAB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0"/>
                <w14:ligatures w14:val="none"/>
              </w:rPr>
            </w:pPr>
          </w:p>
          <w:p w14:paraId="0EB57F5F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0"/>
                <w14:ligatures w14:val="none"/>
              </w:rPr>
            </w:pPr>
          </w:p>
          <w:p w14:paraId="63E40B6B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0"/>
                <w14:ligatures w14:val="none"/>
              </w:rPr>
            </w:pPr>
          </w:p>
          <w:p w14:paraId="3E96F2A5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0"/>
                <w14:ligatures w14:val="none"/>
              </w:rPr>
            </w:pPr>
          </w:p>
          <w:p w14:paraId="3FE77790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0"/>
                <w14:ligatures w14:val="none"/>
              </w:rPr>
            </w:pPr>
          </w:p>
          <w:p w14:paraId="2DE29E10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0"/>
                <w14:ligatures w14:val="none"/>
              </w:rPr>
            </w:pPr>
          </w:p>
          <w:p w14:paraId="69D6A1FA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0"/>
                <w14:ligatures w14:val="none"/>
              </w:rPr>
            </w:pPr>
          </w:p>
          <w:p w14:paraId="6A10EFAD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0"/>
                <w14:ligatures w14:val="none"/>
              </w:rPr>
            </w:pPr>
          </w:p>
          <w:p w14:paraId="26C7A35B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0"/>
                <w14:ligatures w14:val="none"/>
              </w:rPr>
            </w:pPr>
          </w:p>
          <w:p w14:paraId="53D295ED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0"/>
                <w14:ligatures w14:val="none"/>
              </w:rPr>
            </w:pPr>
          </w:p>
          <w:p w14:paraId="50CE83F5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0"/>
                <w14:ligatures w14:val="none"/>
              </w:rPr>
            </w:pPr>
          </w:p>
          <w:p w14:paraId="1DA92632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0"/>
                <w14:ligatures w14:val="none"/>
              </w:rPr>
            </w:pPr>
          </w:p>
          <w:p w14:paraId="7D2B1DFB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0"/>
                <w14:ligatures w14:val="none"/>
              </w:rPr>
            </w:pPr>
          </w:p>
          <w:p w14:paraId="7A2A33DF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0"/>
                <w14:ligatures w14:val="none"/>
              </w:rPr>
            </w:pPr>
          </w:p>
          <w:p w14:paraId="4014DE6F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0"/>
                <w14:ligatures w14:val="none"/>
              </w:rPr>
            </w:pPr>
          </w:p>
          <w:p w14:paraId="7BA61BDE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0"/>
                <w14:ligatures w14:val="none"/>
              </w:rPr>
            </w:pPr>
          </w:p>
          <w:p w14:paraId="2E8801CB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0"/>
                <w14:ligatures w14:val="none"/>
              </w:rPr>
            </w:pPr>
          </w:p>
          <w:p w14:paraId="32B9A330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0"/>
                <w14:ligatures w14:val="none"/>
              </w:rPr>
            </w:pPr>
          </w:p>
        </w:tc>
      </w:tr>
      <w:tr w:rsidR="006C708C" w:rsidRPr="006C708C" w14:paraId="272F7B64" w14:textId="77777777" w:rsidTr="00481696">
        <w:trPr>
          <w:trHeight w:val="397"/>
        </w:trPr>
        <w:tc>
          <w:tcPr>
            <w:tcW w:w="438" w:type="pct"/>
            <w:vAlign w:val="center"/>
          </w:tcPr>
          <w:p w14:paraId="64BB41C5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328" w:type="pct"/>
            <w:gridSpan w:val="2"/>
            <w:vAlign w:val="center"/>
          </w:tcPr>
          <w:p w14:paraId="7ED71A26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548" w:type="pct"/>
            <w:gridSpan w:val="2"/>
            <w:vAlign w:val="center"/>
          </w:tcPr>
          <w:p w14:paraId="1D13201D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438" w:type="pct"/>
            <w:gridSpan w:val="2"/>
            <w:vAlign w:val="center"/>
          </w:tcPr>
          <w:p w14:paraId="01C3B934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439" w:type="pct"/>
            <w:vAlign w:val="center"/>
          </w:tcPr>
          <w:p w14:paraId="4CA4AA00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1280" w:type="pct"/>
            <w:vMerge w:val="restart"/>
            <w:vAlign w:val="center"/>
          </w:tcPr>
          <w:p w14:paraId="641A9EFD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1529" w:type="pct"/>
            <w:gridSpan w:val="5"/>
            <w:vMerge w:val="restart"/>
            <w:vAlign w:val="center"/>
          </w:tcPr>
          <w:p w14:paraId="6C522A59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</w:tr>
      <w:tr w:rsidR="006C708C" w:rsidRPr="006C708C" w14:paraId="6B447513" w14:textId="77777777" w:rsidTr="00481696">
        <w:trPr>
          <w:trHeight w:val="397"/>
        </w:trPr>
        <w:tc>
          <w:tcPr>
            <w:tcW w:w="438" w:type="pct"/>
            <w:vAlign w:val="center"/>
          </w:tcPr>
          <w:p w14:paraId="639D63E6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328" w:type="pct"/>
            <w:gridSpan w:val="2"/>
            <w:vAlign w:val="center"/>
          </w:tcPr>
          <w:p w14:paraId="280E4DB7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548" w:type="pct"/>
            <w:gridSpan w:val="2"/>
            <w:vAlign w:val="center"/>
          </w:tcPr>
          <w:p w14:paraId="47C8332E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438" w:type="pct"/>
            <w:gridSpan w:val="2"/>
            <w:vAlign w:val="center"/>
          </w:tcPr>
          <w:p w14:paraId="66605369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439" w:type="pct"/>
            <w:vAlign w:val="center"/>
          </w:tcPr>
          <w:p w14:paraId="186CCBF9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1280" w:type="pct"/>
            <w:vMerge/>
            <w:vAlign w:val="center"/>
          </w:tcPr>
          <w:p w14:paraId="20D9C75B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1529" w:type="pct"/>
            <w:gridSpan w:val="5"/>
            <w:vMerge/>
            <w:vAlign w:val="center"/>
          </w:tcPr>
          <w:p w14:paraId="5DC1B4DD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</w:tr>
      <w:tr w:rsidR="006C708C" w:rsidRPr="006C708C" w14:paraId="24CF5F62" w14:textId="77777777" w:rsidTr="00481696">
        <w:trPr>
          <w:trHeight w:val="397"/>
        </w:trPr>
        <w:tc>
          <w:tcPr>
            <w:tcW w:w="438" w:type="pct"/>
            <w:vAlign w:val="center"/>
          </w:tcPr>
          <w:p w14:paraId="3C4C3E3B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328" w:type="pct"/>
            <w:gridSpan w:val="2"/>
            <w:vAlign w:val="center"/>
          </w:tcPr>
          <w:p w14:paraId="53FC3FAA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548" w:type="pct"/>
            <w:gridSpan w:val="2"/>
            <w:vAlign w:val="center"/>
          </w:tcPr>
          <w:p w14:paraId="0F233B9F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438" w:type="pct"/>
            <w:gridSpan w:val="2"/>
            <w:vAlign w:val="center"/>
          </w:tcPr>
          <w:p w14:paraId="55B2F497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439" w:type="pct"/>
            <w:vAlign w:val="center"/>
          </w:tcPr>
          <w:p w14:paraId="4D5E16AD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1280" w:type="pct"/>
            <w:vMerge/>
            <w:vAlign w:val="center"/>
          </w:tcPr>
          <w:p w14:paraId="2D98D22D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1529" w:type="pct"/>
            <w:gridSpan w:val="5"/>
            <w:vMerge/>
            <w:vAlign w:val="center"/>
          </w:tcPr>
          <w:p w14:paraId="5AC3CE54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</w:tr>
      <w:tr w:rsidR="006C708C" w:rsidRPr="006C708C" w14:paraId="0F077DE6" w14:textId="77777777" w:rsidTr="00481696">
        <w:trPr>
          <w:trHeight w:val="397"/>
        </w:trPr>
        <w:tc>
          <w:tcPr>
            <w:tcW w:w="438" w:type="pct"/>
            <w:vAlign w:val="center"/>
          </w:tcPr>
          <w:p w14:paraId="428AF789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  <w:r w:rsidRPr="006C708C">
              <w:rPr>
                <w:rFonts w:cs="Times New Roman"/>
                <w:snapToGrid w:val="0"/>
                <w:spacing w:val="-1"/>
                <w:sz w:val="20"/>
                <w14:ligatures w14:val="none"/>
              </w:rPr>
              <w:t>标记</w:t>
            </w:r>
          </w:p>
        </w:tc>
        <w:tc>
          <w:tcPr>
            <w:tcW w:w="328" w:type="pct"/>
            <w:gridSpan w:val="2"/>
            <w:vAlign w:val="center"/>
          </w:tcPr>
          <w:p w14:paraId="684720CD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  <w:r w:rsidRPr="006C708C">
              <w:rPr>
                <w:rFonts w:cs="Times New Roman"/>
                <w:snapToGrid w:val="0"/>
                <w:spacing w:val="-1"/>
                <w:sz w:val="20"/>
                <w14:ligatures w14:val="none"/>
              </w:rPr>
              <w:t>处数</w:t>
            </w:r>
          </w:p>
        </w:tc>
        <w:tc>
          <w:tcPr>
            <w:tcW w:w="548" w:type="pct"/>
            <w:gridSpan w:val="2"/>
            <w:vAlign w:val="center"/>
          </w:tcPr>
          <w:p w14:paraId="0BC2571B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  <w:r w:rsidRPr="006C708C">
              <w:rPr>
                <w:rFonts w:cs="Times New Roman"/>
                <w:snapToGrid w:val="0"/>
                <w:spacing w:val="-1"/>
                <w:sz w:val="20"/>
                <w14:ligatures w14:val="none"/>
              </w:rPr>
              <w:t>修改单号</w:t>
            </w:r>
          </w:p>
        </w:tc>
        <w:tc>
          <w:tcPr>
            <w:tcW w:w="438" w:type="pct"/>
            <w:gridSpan w:val="2"/>
            <w:vAlign w:val="center"/>
          </w:tcPr>
          <w:p w14:paraId="3994593C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  <w:r w:rsidRPr="006C708C">
              <w:rPr>
                <w:rFonts w:cs="Times New Roman"/>
                <w:snapToGrid w:val="0"/>
                <w:spacing w:val="-1"/>
                <w:sz w:val="20"/>
                <w14:ligatures w14:val="none"/>
              </w:rPr>
              <w:t>签名</w:t>
            </w:r>
          </w:p>
        </w:tc>
        <w:tc>
          <w:tcPr>
            <w:tcW w:w="439" w:type="pct"/>
            <w:vAlign w:val="center"/>
          </w:tcPr>
          <w:p w14:paraId="0B303601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b/>
                <w:bCs/>
                <w:snapToGrid w:val="0"/>
                <w:spacing w:val="-1"/>
                <w:sz w:val="20"/>
                <w14:ligatures w14:val="none"/>
              </w:rPr>
            </w:pPr>
            <w:r w:rsidRPr="006C708C">
              <w:rPr>
                <w:rFonts w:cs="Times New Roman"/>
                <w:snapToGrid w:val="0"/>
                <w:spacing w:val="-1"/>
                <w:sz w:val="20"/>
                <w14:ligatures w14:val="none"/>
              </w:rPr>
              <w:t>年月日</w:t>
            </w:r>
          </w:p>
        </w:tc>
        <w:tc>
          <w:tcPr>
            <w:tcW w:w="1280" w:type="pct"/>
            <w:vMerge w:val="restart"/>
            <w:vAlign w:val="center"/>
          </w:tcPr>
          <w:p w14:paraId="53948AB8" w14:textId="3C68FCB8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 w:hint="eastAsia"/>
                <w:snapToGrid w:val="0"/>
                <w:spacing w:val="-1"/>
                <w:sz w:val="27"/>
                <w:szCs w:val="27"/>
                <w14:ligatures w14:val="none"/>
              </w:rPr>
            </w:pPr>
            <w:r w:rsidRPr="006C708C">
              <w:rPr>
                <w:rFonts w:cs="Times New Roman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  <w:t>船用轴功率与推力仪</w:t>
            </w:r>
            <w:r w:rsidR="00E87A56">
              <w:rPr>
                <w:rFonts w:cs="Times New Roman" w:hint="eastAsia"/>
                <w:b/>
                <w:bCs/>
                <w:snapToGrid w:val="0"/>
                <w:spacing w:val="-1"/>
                <w:sz w:val="27"/>
                <w:szCs w:val="27"/>
                <w14:ligatures w14:val="none"/>
              </w:rPr>
              <w:t>定子软件设计说明</w:t>
            </w:r>
          </w:p>
        </w:tc>
        <w:tc>
          <w:tcPr>
            <w:tcW w:w="998" w:type="pct"/>
            <w:gridSpan w:val="4"/>
            <w:vAlign w:val="center"/>
          </w:tcPr>
          <w:p w14:paraId="049AA431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  <w:r w:rsidRPr="006C708C">
              <w:rPr>
                <w:rFonts w:cs="Times New Roman"/>
                <w:snapToGrid w:val="0"/>
                <w:spacing w:val="-1"/>
                <w:sz w:val="20"/>
                <w14:ligatures w14:val="none"/>
              </w:rPr>
              <w:t>阶段标记</w:t>
            </w:r>
          </w:p>
        </w:tc>
        <w:tc>
          <w:tcPr>
            <w:tcW w:w="531" w:type="pct"/>
            <w:vAlign w:val="center"/>
          </w:tcPr>
          <w:p w14:paraId="3B999C21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  <w:r w:rsidRPr="006C708C">
              <w:rPr>
                <w:rFonts w:cs="Times New Roman"/>
                <w:snapToGrid w:val="0"/>
                <w:spacing w:val="-1"/>
                <w:sz w:val="20"/>
                <w14:ligatures w14:val="none"/>
              </w:rPr>
              <w:t>存储代号</w:t>
            </w:r>
          </w:p>
        </w:tc>
      </w:tr>
      <w:tr w:rsidR="006C708C" w:rsidRPr="006C708C" w14:paraId="7C7316A3" w14:textId="77777777" w:rsidTr="00481696">
        <w:trPr>
          <w:trHeight w:val="397"/>
        </w:trPr>
        <w:tc>
          <w:tcPr>
            <w:tcW w:w="547" w:type="pct"/>
            <w:gridSpan w:val="2"/>
            <w:vAlign w:val="center"/>
          </w:tcPr>
          <w:p w14:paraId="2D75A737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  <w:r w:rsidRPr="006C708C">
              <w:rPr>
                <w:rFonts w:cs="Times New Roman"/>
                <w:snapToGrid w:val="0"/>
                <w:spacing w:val="-1"/>
                <w:sz w:val="20"/>
                <w14:ligatures w14:val="none"/>
              </w:rPr>
              <w:t>编制</w:t>
            </w:r>
          </w:p>
        </w:tc>
        <w:tc>
          <w:tcPr>
            <w:tcW w:w="548" w:type="pct"/>
            <w:gridSpan w:val="2"/>
            <w:vAlign w:val="center"/>
          </w:tcPr>
          <w:p w14:paraId="159CA779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</w:p>
        </w:tc>
        <w:tc>
          <w:tcPr>
            <w:tcW w:w="548" w:type="pct"/>
            <w:gridSpan w:val="2"/>
            <w:vAlign w:val="center"/>
          </w:tcPr>
          <w:p w14:paraId="35D1932A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  <w:r w:rsidRPr="006C708C">
              <w:rPr>
                <w:rFonts w:cs="Times New Roman"/>
                <w:snapToGrid w:val="0"/>
                <w:spacing w:val="-1"/>
                <w:sz w:val="20"/>
                <w14:ligatures w14:val="none"/>
              </w:rPr>
              <w:t>会签</w:t>
            </w:r>
          </w:p>
        </w:tc>
        <w:tc>
          <w:tcPr>
            <w:tcW w:w="548" w:type="pct"/>
            <w:gridSpan w:val="2"/>
            <w:vAlign w:val="center"/>
          </w:tcPr>
          <w:p w14:paraId="440793AA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</w:p>
        </w:tc>
        <w:tc>
          <w:tcPr>
            <w:tcW w:w="1280" w:type="pct"/>
            <w:vMerge/>
            <w:vAlign w:val="center"/>
          </w:tcPr>
          <w:p w14:paraId="71B8BFB0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249" w:type="pct"/>
            <w:vAlign w:val="center"/>
          </w:tcPr>
          <w:p w14:paraId="579EC875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250" w:type="pct"/>
            <w:vAlign w:val="center"/>
          </w:tcPr>
          <w:p w14:paraId="017D24B9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7"/>
                <w:szCs w:val="27"/>
                <w14:ligatures w14:val="none"/>
              </w:rPr>
            </w:pPr>
            <w:r w:rsidRPr="006C708C">
              <w:rPr>
                <w:rFonts w:cs="Times New Roman"/>
                <w:snapToGrid w:val="0"/>
                <w:spacing w:val="-1"/>
                <w:sz w:val="27"/>
                <w:szCs w:val="27"/>
                <w14:ligatures w14:val="none"/>
              </w:rPr>
              <w:t>J</w:t>
            </w:r>
          </w:p>
        </w:tc>
        <w:tc>
          <w:tcPr>
            <w:tcW w:w="250" w:type="pct"/>
            <w:vAlign w:val="center"/>
          </w:tcPr>
          <w:p w14:paraId="38F6761E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250" w:type="pct"/>
            <w:vAlign w:val="center"/>
          </w:tcPr>
          <w:p w14:paraId="621E3D7B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531" w:type="pct"/>
            <w:vAlign w:val="center"/>
          </w:tcPr>
          <w:p w14:paraId="3D298228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</w:tr>
      <w:tr w:rsidR="006C708C" w:rsidRPr="006C708C" w14:paraId="65B62D9C" w14:textId="77777777" w:rsidTr="00481696">
        <w:trPr>
          <w:trHeight w:val="397"/>
        </w:trPr>
        <w:tc>
          <w:tcPr>
            <w:tcW w:w="547" w:type="pct"/>
            <w:gridSpan w:val="2"/>
            <w:vAlign w:val="center"/>
          </w:tcPr>
          <w:p w14:paraId="663870CF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  <w:r w:rsidRPr="006C708C">
              <w:rPr>
                <w:rFonts w:cs="Times New Roman"/>
                <w:snapToGrid w:val="0"/>
                <w:spacing w:val="-1"/>
                <w:sz w:val="20"/>
                <w14:ligatures w14:val="none"/>
              </w:rPr>
              <w:t>校对</w:t>
            </w:r>
          </w:p>
        </w:tc>
        <w:tc>
          <w:tcPr>
            <w:tcW w:w="548" w:type="pct"/>
            <w:gridSpan w:val="2"/>
            <w:vAlign w:val="center"/>
          </w:tcPr>
          <w:p w14:paraId="1E4CB04F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</w:p>
        </w:tc>
        <w:tc>
          <w:tcPr>
            <w:tcW w:w="548" w:type="pct"/>
            <w:gridSpan w:val="2"/>
            <w:vAlign w:val="center"/>
          </w:tcPr>
          <w:p w14:paraId="7F148AE1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</w:p>
        </w:tc>
        <w:tc>
          <w:tcPr>
            <w:tcW w:w="548" w:type="pct"/>
            <w:gridSpan w:val="2"/>
            <w:vAlign w:val="center"/>
          </w:tcPr>
          <w:p w14:paraId="5220E52E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</w:p>
        </w:tc>
        <w:tc>
          <w:tcPr>
            <w:tcW w:w="1280" w:type="pct"/>
            <w:vMerge/>
            <w:vAlign w:val="center"/>
          </w:tcPr>
          <w:p w14:paraId="5304F0E6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1529" w:type="pct"/>
            <w:gridSpan w:val="5"/>
            <w:vAlign w:val="center"/>
          </w:tcPr>
          <w:p w14:paraId="7F9A8390" w14:textId="6D2A2550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  <w:r w:rsidRPr="006C708C">
              <w:rPr>
                <w:rFonts w:cs="Times New Roman"/>
                <w:snapToGrid w:val="0"/>
                <w:spacing w:val="-1"/>
                <w:sz w:val="20"/>
                <w14:ligatures w14:val="none"/>
              </w:rPr>
              <w:t>共</w:t>
            </w:r>
            <w:r w:rsidR="00E87A56">
              <w:rPr>
                <w:rFonts w:cs="Times New Roman" w:hint="eastAsia"/>
                <w:snapToGrid w:val="0"/>
                <w:spacing w:val="-1"/>
                <w:sz w:val="20"/>
                <w14:ligatures w14:val="none"/>
              </w:rPr>
              <w:t>8</w:t>
            </w:r>
            <w:r w:rsidRPr="006C708C">
              <w:rPr>
                <w:rFonts w:cs="Times New Roman"/>
                <w:snapToGrid w:val="0"/>
                <w:spacing w:val="-1"/>
                <w:sz w:val="20"/>
                <w14:ligatures w14:val="none"/>
              </w:rPr>
              <w:t>页</w:t>
            </w:r>
            <w:r w:rsidRPr="006C708C">
              <w:rPr>
                <w:rFonts w:cs="Times New Roman"/>
                <w:snapToGrid w:val="0"/>
                <w:spacing w:val="-1"/>
                <w:sz w:val="20"/>
                <w14:ligatures w14:val="none"/>
              </w:rPr>
              <w:t xml:space="preserve">      </w:t>
            </w:r>
            <w:r w:rsidRPr="006C708C">
              <w:rPr>
                <w:rFonts w:cs="Times New Roman"/>
                <w:snapToGrid w:val="0"/>
                <w:spacing w:val="-1"/>
                <w:sz w:val="20"/>
                <w14:ligatures w14:val="none"/>
              </w:rPr>
              <w:t>第</w:t>
            </w:r>
            <w:r w:rsidRPr="006C708C">
              <w:rPr>
                <w:rFonts w:cs="Times New Roman"/>
                <w:snapToGrid w:val="0"/>
                <w:spacing w:val="-1"/>
                <w:sz w:val="20"/>
                <w14:ligatures w14:val="none"/>
              </w:rPr>
              <w:t>1</w:t>
            </w:r>
            <w:r w:rsidRPr="006C708C">
              <w:rPr>
                <w:rFonts w:cs="Times New Roman"/>
                <w:snapToGrid w:val="0"/>
                <w:spacing w:val="-1"/>
                <w:sz w:val="20"/>
                <w14:ligatures w14:val="none"/>
              </w:rPr>
              <w:t>页</w:t>
            </w:r>
          </w:p>
        </w:tc>
      </w:tr>
      <w:tr w:rsidR="006C708C" w:rsidRPr="006C708C" w14:paraId="2C7051B4" w14:textId="77777777" w:rsidTr="00481696">
        <w:trPr>
          <w:trHeight w:val="397"/>
        </w:trPr>
        <w:tc>
          <w:tcPr>
            <w:tcW w:w="547" w:type="pct"/>
            <w:gridSpan w:val="2"/>
            <w:vAlign w:val="center"/>
          </w:tcPr>
          <w:p w14:paraId="1900B515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  <w:r w:rsidRPr="006C708C">
              <w:rPr>
                <w:rFonts w:cs="Times New Roman"/>
                <w:snapToGrid w:val="0"/>
                <w:spacing w:val="-1"/>
                <w:sz w:val="20"/>
                <w14:ligatures w14:val="none"/>
              </w:rPr>
              <w:t>审核</w:t>
            </w:r>
          </w:p>
        </w:tc>
        <w:tc>
          <w:tcPr>
            <w:tcW w:w="548" w:type="pct"/>
            <w:gridSpan w:val="2"/>
            <w:vAlign w:val="center"/>
          </w:tcPr>
          <w:p w14:paraId="4B2FA053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</w:p>
        </w:tc>
        <w:tc>
          <w:tcPr>
            <w:tcW w:w="548" w:type="pct"/>
            <w:gridSpan w:val="2"/>
            <w:vAlign w:val="center"/>
          </w:tcPr>
          <w:p w14:paraId="7D2664BE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  <w:r w:rsidRPr="006C708C">
              <w:rPr>
                <w:rFonts w:cs="Times New Roman"/>
                <w:snapToGrid w:val="0"/>
                <w:spacing w:val="-1"/>
                <w:sz w:val="20"/>
                <w14:ligatures w14:val="none"/>
              </w:rPr>
              <w:t>(</w:t>
            </w:r>
            <w:r w:rsidRPr="006C708C">
              <w:rPr>
                <w:rFonts w:cs="Times New Roman"/>
                <w:snapToGrid w:val="0"/>
                <w:spacing w:val="-1"/>
                <w:sz w:val="20"/>
                <w14:ligatures w14:val="none"/>
              </w:rPr>
              <w:t>军代表</w:t>
            </w:r>
            <w:r w:rsidRPr="006C708C">
              <w:rPr>
                <w:rFonts w:cs="Times New Roman"/>
                <w:snapToGrid w:val="0"/>
                <w:spacing w:val="-1"/>
                <w:sz w:val="20"/>
                <w14:ligatures w14:val="none"/>
              </w:rPr>
              <w:t>)</w:t>
            </w:r>
          </w:p>
        </w:tc>
        <w:tc>
          <w:tcPr>
            <w:tcW w:w="548" w:type="pct"/>
            <w:gridSpan w:val="2"/>
            <w:vAlign w:val="center"/>
          </w:tcPr>
          <w:p w14:paraId="44F3D000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</w:p>
        </w:tc>
        <w:tc>
          <w:tcPr>
            <w:tcW w:w="1280" w:type="pct"/>
            <w:vMerge/>
            <w:vAlign w:val="center"/>
          </w:tcPr>
          <w:p w14:paraId="587F56F5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1529" w:type="pct"/>
            <w:gridSpan w:val="5"/>
            <w:vMerge w:val="restart"/>
            <w:vAlign w:val="center"/>
          </w:tcPr>
          <w:p w14:paraId="2837CF5F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b/>
                <w:bCs/>
                <w:snapToGrid w:val="0"/>
                <w:spacing w:val="-1"/>
                <w14:ligatures w14:val="none"/>
              </w:rPr>
            </w:pPr>
            <w:r w:rsidRPr="006C708C">
              <w:rPr>
                <w:rFonts w:cs="Times New Roman"/>
                <w:b/>
                <w:bCs/>
                <w:snapToGrid w:val="0"/>
                <w:spacing w:val="-1"/>
                <w14:ligatures w14:val="none"/>
              </w:rPr>
              <w:t>深海技术科学太湖实验室</w:t>
            </w:r>
          </w:p>
          <w:p w14:paraId="001B253D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b/>
                <w:bCs/>
                <w:snapToGrid w:val="0"/>
                <w:spacing w:val="-1"/>
                <w14:ligatures w14:val="none"/>
              </w:rPr>
            </w:pPr>
            <w:r w:rsidRPr="006C708C">
              <w:rPr>
                <w:rFonts w:cs="Times New Roman"/>
                <w:b/>
                <w:bCs/>
                <w:snapToGrid w:val="0"/>
                <w:spacing w:val="-1"/>
                <w14:ligatures w14:val="none"/>
              </w:rPr>
              <w:t>连云港中心</w:t>
            </w:r>
          </w:p>
        </w:tc>
      </w:tr>
      <w:tr w:rsidR="006C708C" w:rsidRPr="006C708C" w14:paraId="6826445B" w14:textId="77777777" w:rsidTr="00481696">
        <w:trPr>
          <w:trHeight w:val="397"/>
        </w:trPr>
        <w:tc>
          <w:tcPr>
            <w:tcW w:w="547" w:type="pct"/>
            <w:gridSpan w:val="2"/>
            <w:vAlign w:val="center"/>
          </w:tcPr>
          <w:p w14:paraId="6BFB373D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  <w:r w:rsidRPr="006C708C">
              <w:rPr>
                <w:rFonts w:cs="Times New Roman"/>
                <w:snapToGrid w:val="0"/>
                <w:spacing w:val="-1"/>
                <w:sz w:val="20"/>
                <w14:ligatures w14:val="none"/>
              </w:rPr>
              <w:t>标准化</w:t>
            </w:r>
          </w:p>
        </w:tc>
        <w:tc>
          <w:tcPr>
            <w:tcW w:w="548" w:type="pct"/>
            <w:gridSpan w:val="2"/>
            <w:vAlign w:val="center"/>
          </w:tcPr>
          <w:p w14:paraId="1F830703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</w:p>
        </w:tc>
        <w:tc>
          <w:tcPr>
            <w:tcW w:w="548" w:type="pct"/>
            <w:gridSpan w:val="2"/>
            <w:vAlign w:val="center"/>
          </w:tcPr>
          <w:p w14:paraId="00B0CEA4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  <w:r w:rsidRPr="006C708C">
              <w:rPr>
                <w:rFonts w:cs="Times New Roman"/>
                <w:snapToGrid w:val="0"/>
                <w:spacing w:val="-1"/>
                <w:sz w:val="20"/>
                <w14:ligatures w14:val="none"/>
              </w:rPr>
              <w:t>批准</w:t>
            </w:r>
          </w:p>
        </w:tc>
        <w:tc>
          <w:tcPr>
            <w:tcW w:w="548" w:type="pct"/>
            <w:gridSpan w:val="2"/>
            <w:vAlign w:val="center"/>
          </w:tcPr>
          <w:p w14:paraId="19F4272C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jc w:val="center"/>
              <w:textAlignment w:val="baseline"/>
              <w:rPr>
                <w:rFonts w:cs="Times New Roman"/>
                <w:snapToGrid w:val="0"/>
                <w:spacing w:val="-1"/>
                <w:sz w:val="20"/>
                <w14:ligatures w14:val="none"/>
              </w:rPr>
            </w:pPr>
          </w:p>
        </w:tc>
        <w:tc>
          <w:tcPr>
            <w:tcW w:w="1280" w:type="pct"/>
            <w:vMerge/>
            <w:vAlign w:val="center"/>
          </w:tcPr>
          <w:p w14:paraId="468F824D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  <w:tc>
          <w:tcPr>
            <w:tcW w:w="1529" w:type="pct"/>
            <w:gridSpan w:val="5"/>
            <w:vMerge/>
            <w:vAlign w:val="center"/>
          </w:tcPr>
          <w:p w14:paraId="0A86959C" w14:textId="77777777" w:rsidR="006C708C" w:rsidRPr="006C708C" w:rsidRDefault="006C708C" w:rsidP="006C708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ind w:firstLineChars="0" w:firstLine="0"/>
              <w:textAlignment w:val="baseline"/>
              <w:rPr>
                <w:rFonts w:cs="Times New Roman"/>
                <w:snapToGrid w:val="0"/>
                <w:spacing w:val="-1"/>
                <w:sz w:val="27"/>
                <w:szCs w:val="27"/>
                <w14:ligatures w14:val="none"/>
              </w:rPr>
            </w:pPr>
          </w:p>
        </w:tc>
      </w:tr>
    </w:tbl>
    <w:p w14:paraId="349C9C62" w14:textId="77777777" w:rsidR="006C708C" w:rsidRDefault="006C708C" w:rsidP="006C708C">
      <w:pPr>
        <w:ind w:firstLineChars="0" w:firstLine="0"/>
        <w:sectPr w:rsidR="006C708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20" w:footer="720" w:gutter="0"/>
          <w:cols w:space="720"/>
        </w:sectPr>
      </w:pPr>
    </w:p>
    <w:p w14:paraId="53B5207F" w14:textId="77777777" w:rsidR="006C708C" w:rsidRPr="002D76A0" w:rsidRDefault="006C708C" w:rsidP="006C708C">
      <w:pPr>
        <w:spacing w:line="360" w:lineRule="auto"/>
        <w:ind w:firstLineChars="0" w:firstLine="0"/>
        <w:jc w:val="center"/>
        <w:rPr>
          <w:rFonts w:cs="Times New Roman"/>
          <w:b/>
          <w:bCs/>
          <w:sz w:val="32"/>
          <w:szCs w:val="32"/>
        </w:rPr>
      </w:pPr>
      <w:r w:rsidRPr="002D76A0">
        <w:rPr>
          <w:rFonts w:cs="Times New Roman"/>
          <w:b/>
          <w:bCs/>
          <w:sz w:val="32"/>
          <w:szCs w:val="32"/>
        </w:rPr>
        <w:lastRenderedPageBreak/>
        <w:t>目</w:t>
      </w:r>
      <w:r w:rsidRPr="002D76A0">
        <w:rPr>
          <w:rFonts w:cs="Times New Roman"/>
          <w:b/>
          <w:bCs/>
          <w:sz w:val="32"/>
          <w:szCs w:val="32"/>
        </w:rPr>
        <w:t xml:space="preserve">  </w:t>
      </w:r>
      <w:r w:rsidRPr="002D76A0">
        <w:rPr>
          <w:rFonts w:cs="Times New Roman"/>
          <w:b/>
          <w:bCs/>
          <w:sz w:val="32"/>
          <w:szCs w:val="32"/>
        </w:rPr>
        <w:t>录</w:t>
      </w:r>
    </w:p>
    <w:p w14:paraId="7D3D7780" w14:textId="77777777" w:rsidR="006C708C" w:rsidRDefault="006C708C" w:rsidP="006C708C">
      <w:pPr>
        <w:ind w:firstLineChars="0" w:firstLine="0"/>
      </w:pPr>
    </w:p>
    <w:p w14:paraId="471D40B8" w14:textId="7F8B18A7" w:rsidR="006C708C" w:rsidRDefault="006C708C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sz w:val="22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\u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 xml:space="preserve">1. </w:t>
      </w:r>
      <w:r>
        <w:rPr>
          <w:rFonts w:hint="eastAsia"/>
          <w:noProof/>
        </w:rPr>
        <w:t>引言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_Toc231546008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fldChar w:fldCharType="end"/>
      </w:r>
    </w:p>
    <w:p w14:paraId="4848B214" w14:textId="575D9EF3" w:rsidR="006C708C" w:rsidRDefault="006C708C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sz w:val="22"/>
        </w:rPr>
      </w:pPr>
      <w:r>
        <w:rPr>
          <w:rFonts w:hint="eastAsia"/>
          <w:noProof/>
        </w:rPr>
        <w:t xml:space="preserve">1.1 </w:t>
      </w:r>
      <w:r>
        <w:rPr>
          <w:rFonts w:hint="eastAsia"/>
          <w:noProof/>
        </w:rPr>
        <w:t>编写目的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_Toc231546009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fldChar w:fldCharType="end"/>
      </w:r>
    </w:p>
    <w:p w14:paraId="27E47DF0" w14:textId="67974BA4" w:rsidR="006C708C" w:rsidRDefault="006C708C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sz w:val="22"/>
        </w:rPr>
      </w:pPr>
      <w:r>
        <w:rPr>
          <w:rFonts w:hint="eastAsia"/>
          <w:noProof/>
        </w:rPr>
        <w:t xml:space="preserve">1.2 </w:t>
      </w:r>
      <w:r>
        <w:rPr>
          <w:rFonts w:hint="eastAsia"/>
          <w:noProof/>
        </w:rPr>
        <w:t>适用范围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_Toc231546010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fldChar w:fldCharType="end"/>
      </w:r>
    </w:p>
    <w:p w14:paraId="03C01D68" w14:textId="06CF4B39" w:rsidR="006C708C" w:rsidRDefault="006C708C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sz w:val="22"/>
        </w:rPr>
      </w:pPr>
      <w:r>
        <w:rPr>
          <w:rFonts w:hint="eastAsia"/>
          <w:noProof/>
        </w:rPr>
        <w:t xml:space="preserve">2. </w:t>
      </w:r>
      <w:r>
        <w:rPr>
          <w:rFonts w:hint="eastAsia"/>
          <w:noProof/>
        </w:rPr>
        <w:t>系统概述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_Toc231546011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fldChar w:fldCharType="end"/>
      </w:r>
    </w:p>
    <w:p w14:paraId="7C34E19D" w14:textId="7123259D" w:rsidR="006C708C" w:rsidRDefault="006C708C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sz w:val="22"/>
        </w:rPr>
      </w:pPr>
      <w:r>
        <w:rPr>
          <w:rFonts w:hint="eastAsia"/>
          <w:noProof/>
        </w:rPr>
        <w:t xml:space="preserve">3. </w:t>
      </w:r>
      <w:r>
        <w:rPr>
          <w:rFonts w:hint="eastAsia"/>
          <w:noProof/>
        </w:rPr>
        <w:t>运行环境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_Toc231546012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fldChar w:fldCharType="end"/>
      </w:r>
    </w:p>
    <w:p w14:paraId="13C04524" w14:textId="449EB5DF" w:rsidR="006C708C" w:rsidRDefault="006C708C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sz w:val="22"/>
        </w:rPr>
      </w:pPr>
      <w:r>
        <w:rPr>
          <w:rFonts w:hint="eastAsia"/>
          <w:noProof/>
        </w:rPr>
        <w:t xml:space="preserve">4. </w:t>
      </w:r>
      <w:r>
        <w:rPr>
          <w:rFonts w:hint="eastAsia"/>
          <w:noProof/>
        </w:rPr>
        <w:t>软件架构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_Toc231546013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</w:t>
      </w:r>
      <w:r>
        <w:rPr>
          <w:rFonts w:hint="eastAsia"/>
          <w:noProof/>
        </w:rPr>
        <w:fldChar w:fldCharType="end"/>
      </w:r>
    </w:p>
    <w:p w14:paraId="5229285B" w14:textId="6FC75412" w:rsidR="006C708C" w:rsidRDefault="006C708C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sz w:val="22"/>
        </w:rPr>
      </w:pPr>
      <w:r>
        <w:rPr>
          <w:rFonts w:hint="eastAsia"/>
          <w:noProof/>
        </w:rPr>
        <w:t xml:space="preserve">5. RTOS </w:t>
      </w:r>
      <w:r>
        <w:rPr>
          <w:rFonts w:hint="eastAsia"/>
          <w:noProof/>
        </w:rPr>
        <w:t>任务设计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_Toc231546014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2</w:t>
      </w:r>
      <w:r>
        <w:rPr>
          <w:rFonts w:hint="eastAsia"/>
          <w:noProof/>
        </w:rPr>
        <w:fldChar w:fldCharType="end"/>
      </w:r>
    </w:p>
    <w:p w14:paraId="0FFE0055" w14:textId="5DA29F33" w:rsidR="006C708C" w:rsidRDefault="006C708C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sz w:val="22"/>
        </w:rPr>
      </w:pPr>
      <w:r>
        <w:rPr>
          <w:rFonts w:hint="eastAsia"/>
          <w:noProof/>
        </w:rPr>
        <w:t xml:space="preserve">6. </w:t>
      </w:r>
      <w:r>
        <w:rPr>
          <w:rFonts w:hint="eastAsia"/>
          <w:noProof/>
        </w:rPr>
        <w:t>主要功能设计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_Toc231546015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</w:t>
      </w:r>
      <w:r>
        <w:rPr>
          <w:rFonts w:hint="eastAsia"/>
          <w:noProof/>
        </w:rPr>
        <w:fldChar w:fldCharType="end"/>
      </w:r>
    </w:p>
    <w:p w14:paraId="1E5F651E" w14:textId="32975635" w:rsidR="006C708C" w:rsidRDefault="006C708C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sz w:val="22"/>
        </w:rPr>
      </w:pPr>
      <w:r>
        <w:rPr>
          <w:rFonts w:hint="eastAsia"/>
          <w:noProof/>
        </w:rPr>
        <w:t xml:space="preserve">6.1 </w:t>
      </w:r>
      <w:r>
        <w:rPr>
          <w:rFonts w:hint="eastAsia"/>
          <w:noProof/>
        </w:rPr>
        <w:t>无线采样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_Toc231546016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</w:t>
      </w:r>
      <w:r>
        <w:rPr>
          <w:rFonts w:hint="eastAsia"/>
          <w:noProof/>
        </w:rPr>
        <w:fldChar w:fldCharType="end"/>
      </w:r>
    </w:p>
    <w:p w14:paraId="4CB6F821" w14:textId="2433595A" w:rsidR="006C708C" w:rsidRDefault="006C708C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sz w:val="22"/>
        </w:rPr>
      </w:pPr>
      <w:r>
        <w:rPr>
          <w:rFonts w:hint="eastAsia"/>
          <w:noProof/>
        </w:rPr>
        <w:t xml:space="preserve">6.2 </w:t>
      </w:r>
      <w:r>
        <w:rPr>
          <w:rFonts w:hint="eastAsia"/>
          <w:noProof/>
        </w:rPr>
        <w:t>转速测量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_Toc231546017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</w:t>
      </w:r>
      <w:r>
        <w:rPr>
          <w:rFonts w:hint="eastAsia"/>
          <w:noProof/>
        </w:rPr>
        <w:fldChar w:fldCharType="end"/>
      </w:r>
    </w:p>
    <w:p w14:paraId="2259E7BA" w14:textId="143DE954" w:rsidR="006C708C" w:rsidRDefault="006C708C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sz w:val="22"/>
        </w:rPr>
      </w:pPr>
      <w:r>
        <w:rPr>
          <w:rFonts w:hint="eastAsia"/>
          <w:noProof/>
        </w:rPr>
        <w:t xml:space="preserve">6.3 </w:t>
      </w:r>
      <w:r>
        <w:rPr>
          <w:rFonts w:hint="eastAsia"/>
          <w:noProof/>
        </w:rPr>
        <w:t>计算处理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_Toc231546018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3</w:t>
      </w:r>
      <w:r>
        <w:rPr>
          <w:rFonts w:hint="eastAsia"/>
          <w:noProof/>
        </w:rPr>
        <w:fldChar w:fldCharType="end"/>
      </w:r>
    </w:p>
    <w:p w14:paraId="6E1B86F6" w14:textId="284330A2" w:rsidR="006C708C" w:rsidRDefault="006C708C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sz w:val="22"/>
        </w:rPr>
      </w:pPr>
      <w:r>
        <w:rPr>
          <w:rFonts w:hint="eastAsia"/>
          <w:noProof/>
        </w:rPr>
        <w:t xml:space="preserve">6.4 </w:t>
      </w:r>
      <w:r>
        <w:rPr>
          <w:rFonts w:hint="eastAsia"/>
          <w:noProof/>
        </w:rPr>
        <w:t>平均功率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_Toc231546019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311574A5" w14:textId="7DBD9433" w:rsidR="006C708C" w:rsidRDefault="006C708C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sz w:val="22"/>
        </w:rPr>
      </w:pPr>
      <w:r>
        <w:rPr>
          <w:rFonts w:hint="eastAsia"/>
          <w:noProof/>
        </w:rPr>
        <w:t xml:space="preserve">6.5 SD </w:t>
      </w:r>
      <w:r>
        <w:rPr>
          <w:rFonts w:hint="eastAsia"/>
          <w:noProof/>
        </w:rPr>
        <w:t>日志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_Toc231546020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1F28995D" w14:textId="1C8B31CA" w:rsidR="006C708C" w:rsidRDefault="006C708C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sz w:val="22"/>
        </w:rPr>
      </w:pPr>
      <w:r>
        <w:rPr>
          <w:rFonts w:hint="eastAsia"/>
          <w:noProof/>
        </w:rPr>
        <w:t xml:space="preserve">6.6 </w:t>
      </w:r>
      <w:r>
        <w:rPr>
          <w:rFonts w:hint="eastAsia"/>
          <w:noProof/>
        </w:rPr>
        <w:t>参数持久化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_Toc231546021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739039D5" w14:textId="1746CCA1" w:rsidR="006C708C" w:rsidRDefault="006C708C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sz w:val="22"/>
        </w:rPr>
      </w:pPr>
      <w:r>
        <w:rPr>
          <w:rFonts w:hint="eastAsia"/>
          <w:noProof/>
        </w:rPr>
        <w:t xml:space="preserve">7. </w:t>
      </w:r>
      <w:r>
        <w:rPr>
          <w:rFonts w:hint="eastAsia"/>
          <w:noProof/>
        </w:rPr>
        <w:t>通信接口设计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_Toc231546022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7F07914B" w14:textId="304FCECC" w:rsidR="006C708C" w:rsidRDefault="006C708C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sz w:val="22"/>
        </w:rPr>
      </w:pPr>
      <w:r>
        <w:rPr>
          <w:rFonts w:hint="eastAsia"/>
          <w:noProof/>
        </w:rPr>
        <w:t xml:space="preserve">7.1 USART1 </w:t>
      </w:r>
      <w:r>
        <w:rPr>
          <w:rFonts w:hint="eastAsia"/>
          <w:noProof/>
        </w:rPr>
        <w:t>无线协议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_Toc231546023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605DE042" w14:textId="75F9EB92" w:rsidR="006C708C" w:rsidRDefault="006C708C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sz w:val="22"/>
        </w:rPr>
      </w:pPr>
      <w:r>
        <w:rPr>
          <w:rFonts w:hint="eastAsia"/>
          <w:noProof/>
        </w:rPr>
        <w:t xml:space="preserve">7.2 USART2 </w:t>
      </w:r>
      <w:r>
        <w:rPr>
          <w:rFonts w:hint="eastAsia"/>
          <w:noProof/>
        </w:rPr>
        <w:t>显示端</w:t>
      </w:r>
      <w:r>
        <w:rPr>
          <w:rFonts w:hint="eastAsia"/>
          <w:noProof/>
        </w:rPr>
        <w:t xml:space="preserve"> Modbus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_Toc231546024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4</w:t>
      </w:r>
      <w:r>
        <w:rPr>
          <w:rFonts w:hint="eastAsia"/>
          <w:noProof/>
        </w:rPr>
        <w:fldChar w:fldCharType="end"/>
      </w:r>
    </w:p>
    <w:p w14:paraId="0C71211E" w14:textId="19C14BC4" w:rsidR="006C708C" w:rsidRDefault="006C708C">
      <w:pPr>
        <w:pStyle w:val="TOC2"/>
        <w:tabs>
          <w:tab w:val="right" w:leader="dot" w:pos="9016"/>
        </w:tabs>
        <w:rPr>
          <w:rFonts w:asciiTheme="minorHAnsi" w:eastAsiaTheme="minorEastAsia" w:hAnsiTheme="minorHAnsi" w:hint="eastAsia"/>
          <w:noProof/>
          <w:sz w:val="22"/>
        </w:rPr>
      </w:pPr>
      <w:r>
        <w:rPr>
          <w:rFonts w:hint="eastAsia"/>
          <w:noProof/>
        </w:rPr>
        <w:t xml:space="preserve">7.3 USART3/UART6 </w:t>
      </w:r>
      <w:r>
        <w:rPr>
          <w:rFonts w:hint="eastAsia"/>
          <w:noProof/>
        </w:rPr>
        <w:t>结果输出（用于其它屏幕或系统集成）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_Toc231546025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6B1026E8" w14:textId="1A46F17F" w:rsidR="006C708C" w:rsidRDefault="006C708C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sz w:val="22"/>
        </w:rPr>
      </w:pPr>
      <w:r>
        <w:rPr>
          <w:rFonts w:hint="eastAsia"/>
          <w:noProof/>
        </w:rPr>
        <w:t xml:space="preserve">8. </w:t>
      </w:r>
      <w:r>
        <w:rPr>
          <w:rFonts w:hint="eastAsia"/>
          <w:noProof/>
        </w:rPr>
        <w:t>数据设计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_Toc231546026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65B17629" w14:textId="7FE1B49A" w:rsidR="006C708C" w:rsidRDefault="006C708C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sz w:val="22"/>
        </w:rPr>
      </w:pPr>
      <w:r>
        <w:rPr>
          <w:rFonts w:hint="eastAsia"/>
          <w:noProof/>
        </w:rPr>
        <w:t xml:space="preserve">9. </w:t>
      </w:r>
      <w:r>
        <w:rPr>
          <w:rFonts w:hint="eastAsia"/>
          <w:noProof/>
        </w:rPr>
        <w:t>异常处理与诊断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_Toc231546027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640EE1AD" w14:textId="2A4E23F6" w:rsidR="006C708C" w:rsidRDefault="006C708C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sz w:val="22"/>
        </w:rPr>
      </w:pPr>
      <w:r>
        <w:rPr>
          <w:rFonts w:hint="eastAsia"/>
          <w:noProof/>
        </w:rPr>
        <w:t xml:space="preserve">10. </w:t>
      </w:r>
      <w:r>
        <w:rPr>
          <w:rFonts w:hint="eastAsia"/>
          <w:noProof/>
        </w:rPr>
        <w:t>构建与部署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_Toc231546028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77282C99" w14:textId="29F4A16F" w:rsidR="006C708C" w:rsidRDefault="006C708C" w:rsidP="006C708C">
      <w:pPr>
        <w:ind w:firstLineChars="0" w:firstLine="0"/>
        <w:sectPr w:rsidR="006C708C" w:rsidSect="006C708C">
          <w:footerReference w:type="default" r:id="rId13"/>
          <w:pgSz w:w="11906" w:h="16838"/>
          <w:pgMar w:top="1440" w:right="1440" w:bottom="1440" w:left="1440" w:header="720" w:footer="720" w:gutter="0"/>
          <w:pgNumType w:fmt="upperRoman" w:start="1"/>
          <w:cols w:space="720"/>
        </w:sectPr>
      </w:pPr>
      <w:r>
        <w:fldChar w:fldCharType="end"/>
      </w:r>
    </w:p>
    <w:p w14:paraId="3FF4EF6E" w14:textId="77777777" w:rsidR="0009648A" w:rsidRPr="00C2571B" w:rsidRDefault="00000000" w:rsidP="00C2571B">
      <w:pPr>
        <w:pStyle w:val="1"/>
      </w:pPr>
      <w:bookmarkStart w:id="0" w:name="_Toc231546008"/>
      <w:r w:rsidRPr="00C2571B">
        <w:lastRenderedPageBreak/>
        <w:t xml:space="preserve">1. </w:t>
      </w:r>
      <w:r w:rsidRPr="00C2571B">
        <w:t>引言</w:t>
      </w:r>
      <w:bookmarkEnd w:id="0"/>
    </w:p>
    <w:p w14:paraId="329227E7" w14:textId="77777777" w:rsidR="0009648A" w:rsidRPr="00C2571B" w:rsidRDefault="00000000" w:rsidP="00C2571B">
      <w:pPr>
        <w:pStyle w:val="2"/>
      </w:pPr>
      <w:bookmarkStart w:id="1" w:name="_Toc231546009"/>
      <w:r w:rsidRPr="00C2571B">
        <w:t xml:space="preserve">1.1 </w:t>
      </w:r>
      <w:r w:rsidRPr="00C2571B">
        <w:t>编写目的</w:t>
      </w:r>
      <w:bookmarkEnd w:id="1"/>
    </w:p>
    <w:p w14:paraId="2C1193B3" w14:textId="77777777" w:rsidR="0009648A" w:rsidRDefault="00000000">
      <w:pPr>
        <w:ind w:firstLine="480"/>
      </w:pPr>
      <w:r>
        <w:t>本文档根据当前</w:t>
      </w:r>
      <w:r>
        <w:t xml:space="preserve"> ShaftPower_Stator </w:t>
      </w:r>
      <w:r>
        <w:t>固件源码整理软件设计，说明系统目标、软件架构、任务划分、核心算法、通信协议、数据存储、异常处理和构建部署方式，供开发、测试、维护和交付使用。</w:t>
      </w:r>
    </w:p>
    <w:p w14:paraId="395BF825" w14:textId="77777777" w:rsidR="0009648A" w:rsidRDefault="00000000" w:rsidP="00C2571B">
      <w:pPr>
        <w:pStyle w:val="2"/>
      </w:pPr>
      <w:bookmarkStart w:id="2" w:name="_Toc231546010"/>
      <w:r>
        <w:t xml:space="preserve">1.2 </w:t>
      </w:r>
      <w:r>
        <w:t>适用范围</w:t>
      </w:r>
      <w:bookmarkEnd w:id="2"/>
    </w:p>
    <w:p w14:paraId="184B6D2C" w14:textId="0B3EAFFD" w:rsidR="0009648A" w:rsidRDefault="00000000">
      <w:pPr>
        <w:ind w:firstLine="480"/>
      </w:pPr>
      <w:r>
        <w:t>本文档适用于当前</w:t>
      </w:r>
      <w:r>
        <w:t xml:space="preserve"> STM32F407ZGT6 </w:t>
      </w:r>
      <w:r>
        <w:t>固件工程。</w:t>
      </w:r>
    </w:p>
    <w:p w14:paraId="7C6C3A44" w14:textId="77777777" w:rsidR="0009648A" w:rsidRDefault="00000000" w:rsidP="00C2571B">
      <w:pPr>
        <w:pStyle w:val="1"/>
      </w:pPr>
      <w:bookmarkStart w:id="3" w:name="_Toc231546011"/>
      <w:r>
        <w:t xml:space="preserve">2. </w:t>
      </w:r>
      <w:r>
        <w:t>系统概述</w:t>
      </w:r>
      <w:bookmarkEnd w:id="3"/>
    </w:p>
    <w:p w14:paraId="5F044F58" w14:textId="77777777" w:rsidR="0009648A" w:rsidRDefault="00000000">
      <w:pPr>
        <w:ind w:firstLine="480"/>
      </w:pPr>
      <w:r>
        <w:t>系统运行在</w:t>
      </w:r>
      <w:r>
        <w:t xml:space="preserve"> STM32F407ZGT6 </w:t>
      </w:r>
      <w:r>
        <w:t>上，使用</w:t>
      </w:r>
      <w:r>
        <w:t xml:space="preserve"> STM32 HAL</w:t>
      </w:r>
      <w:r>
        <w:t>、</w:t>
      </w:r>
      <w:r>
        <w:t>CMSIS-RTOS2/FreeRTOS</w:t>
      </w:r>
      <w:r>
        <w:t>、</w:t>
      </w:r>
      <w:r>
        <w:t xml:space="preserve">FatFs </w:t>
      </w:r>
      <w:r>
        <w:t>和</w:t>
      </w:r>
      <w:r>
        <w:t xml:space="preserve"> GCC Makefile </w:t>
      </w:r>
      <w:r>
        <w:t>构建。固件采集无线模块上报的两路电压</w:t>
      </w:r>
      <w:r>
        <w:t>/</w:t>
      </w:r>
      <w:r>
        <w:t>应变数据，通过外部转速脉冲计算轴转速，根据配置参数计算扭矩、推力和功率，并通过</w:t>
      </w:r>
      <w:r>
        <w:t xml:space="preserve"> RS485/Modbus </w:t>
      </w:r>
      <w:r>
        <w:t>与显示端交互，同时将</w:t>
      </w:r>
      <w:r>
        <w:t xml:space="preserve"> 1 Hz </w:t>
      </w:r>
      <w:r>
        <w:t>结果写入</w:t>
      </w:r>
      <w:r>
        <w:t xml:space="preserve"> SD </w:t>
      </w:r>
      <w:r>
        <w:t>卡</w:t>
      </w:r>
      <w:r>
        <w:t xml:space="preserve"> CSV </w:t>
      </w:r>
      <w:r>
        <w:t>文件。</w:t>
      </w:r>
    </w:p>
    <w:p w14:paraId="4364BA8F" w14:textId="14C99899" w:rsidR="0009648A" w:rsidRDefault="00000000">
      <w:pPr>
        <w:ind w:firstLine="480"/>
      </w:pPr>
      <w:r>
        <w:t>系统主要数据流为：</w:t>
      </w:r>
      <w:r>
        <w:t xml:space="preserve">USART1 </w:t>
      </w:r>
      <w:r w:rsidR="00C2571B">
        <w:rPr>
          <w:rFonts w:hint="eastAsia"/>
        </w:rPr>
        <w:t>串口接收</w:t>
      </w:r>
      <w:r>
        <w:t>无线采样帧</w:t>
      </w:r>
      <w:r>
        <w:t xml:space="preserve"> -&gt; </w:t>
      </w:r>
      <w:r>
        <w:t>双通道电压样本</w:t>
      </w:r>
      <w:r>
        <w:t xml:space="preserve"> -&gt; 1 </w:t>
      </w:r>
      <w:r>
        <w:t>秒统计平均</w:t>
      </w:r>
      <w:r>
        <w:t xml:space="preserve"> -&gt; </w:t>
      </w:r>
      <w:r>
        <w:t>应变和</w:t>
      </w:r>
      <w:r w:rsidR="00C2571B">
        <w:rPr>
          <w:rFonts w:hint="eastAsia"/>
        </w:rPr>
        <w:t>扭矩、推力</w:t>
      </w:r>
      <w:r>
        <w:t>模型计算；</w:t>
      </w:r>
      <w:r>
        <w:t xml:space="preserve">PC1 </w:t>
      </w:r>
      <w:r>
        <w:t>外部中断转速脉冲</w:t>
      </w:r>
      <w:r>
        <w:t xml:space="preserve"> -&gt; TIM5 </w:t>
      </w:r>
      <w:r>
        <w:t>微秒计时</w:t>
      </w:r>
      <w:r>
        <w:t xml:space="preserve"> -&gt; rpm</w:t>
      </w:r>
      <w:r>
        <w:t>；计算结果</w:t>
      </w:r>
      <w:r>
        <w:t xml:space="preserve"> -&gt; SD </w:t>
      </w:r>
      <w:r>
        <w:t>日志、</w:t>
      </w:r>
      <w:r>
        <w:t xml:space="preserve">USART2/3/6 </w:t>
      </w:r>
      <w:r>
        <w:t>输出。</w:t>
      </w:r>
    </w:p>
    <w:p w14:paraId="0A55E6C1" w14:textId="77777777" w:rsidR="0009648A" w:rsidRDefault="00000000" w:rsidP="00C2571B">
      <w:pPr>
        <w:pStyle w:val="1"/>
      </w:pPr>
      <w:bookmarkStart w:id="4" w:name="_Toc231546012"/>
      <w:r>
        <w:t xml:space="preserve">3. </w:t>
      </w:r>
      <w:r>
        <w:t>运行环境</w:t>
      </w:r>
      <w:bookmarkEnd w:id="4"/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2025"/>
        <w:gridCol w:w="3262"/>
        <w:gridCol w:w="2400"/>
      </w:tblGrid>
      <w:tr w:rsidR="0009648A" w:rsidRPr="00C2571B" w14:paraId="23FCED73" w14:textId="77777777" w:rsidTr="00C25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25" w:type="dxa"/>
          </w:tcPr>
          <w:p w14:paraId="1C8235AF" w14:textId="77777777" w:rsidR="0009648A" w:rsidRPr="00C2571B" w:rsidRDefault="00000000" w:rsidP="00C2571B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C2571B">
              <w:rPr>
                <w:b/>
                <w:bCs/>
              </w:rPr>
              <w:t>外设</w:t>
            </w:r>
          </w:p>
        </w:tc>
        <w:tc>
          <w:tcPr>
            <w:tcW w:w="3262" w:type="dxa"/>
          </w:tcPr>
          <w:p w14:paraId="4A523D8F" w14:textId="77777777" w:rsidR="0009648A" w:rsidRPr="00C2571B" w:rsidRDefault="00000000" w:rsidP="00C2571B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C2571B">
              <w:rPr>
                <w:b/>
                <w:bCs/>
              </w:rPr>
              <w:t>配置</w:t>
            </w:r>
          </w:p>
        </w:tc>
        <w:tc>
          <w:tcPr>
            <w:tcW w:w="2400" w:type="dxa"/>
          </w:tcPr>
          <w:p w14:paraId="50107FA0" w14:textId="77777777" w:rsidR="0009648A" w:rsidRPr="00C2571B" w:rsidRDefault="00000000" w:rsidP="00C2571B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C2571B">
              <w:rPr>
                <w:b/>
                <w:bCs/>
              </w:rPr>
              <w:t>用途</w:t>
            </w:r>
          </w:p>
        </w:tc>
      </w:tr>
      <w:tr w:rsidR="0009648A" w14:paraId="01CC777E" w14:textId="77777777" w:rsidTr="00C2571B">
        <w:tc>
          <w:tcPr>
            <w:tcW w:w="2025" w:type="dxa"/>
          </w:tcPr>
          <w:p w14:paraId="392E23D4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MCU</w:t>
            </w:r>
          </w:p>
        </w:tc>
        <w:tc>
          <w:tcPr>
            <w:tcW w:w="3262" w:type="dxa"/>
          </w:tcPr>
          <w:p w14:paraId="3A2147B2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STM32F407ZGT6</w:t>
            </w:r>
            <w:r>
              <w:t>，</w:t>
            </w:r>
            <w:r>
              <w:t>Cortex-M4F</w:t>
            </w:r>
          </w:p>
        </w:tc>
        <w:tc>
          <w:tcPr>
            <w:tcW w:w="2400" w:type="dxa"/>
          </w:tcPr>
          <w:p w14:paraId="29C83CAD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主控平台</w:t>
            </w:r>
          </w:p>
        </w:tc>
      </w:tr>
      <w:tr w:rsidR="0009648A" w14:paraId="32BDF5BD" w14:textId="77777777" w:rsidTr="00C2571B">
        <w:tc>
          <w:tcPr>
            <w:tcW w:w="2025" w:type="dxa"/>
          </w:tcPr>
          <w:p w14:paraId="1C10CA8F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系统时钟</w:t>
            </w:r>
          </w:p>
        </w:tc>
        <w:tc>
          <w:tcPr>
            <w:tcW w:w="3262" w:type="dxa"/>
          </w:tcPr>
          <w:p w14:paraId="4B3782C1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HSE + PLL</w:t>
            </w:r>
            <w:r>
              <w:t>，</w:t>
            </w:r>
            <w:r>
              <w:t>PLL_M=25</w:t>
            </w:r>
            <w:r>
              <w:t>，</w:t>
            </w:r>
            <w:r>
              <w:t>PLL_N=336</w:t>
            </w:r>
            <w:r>
              <w:t>，</w:t>
            </w:r>
            <w:r>
              <w:t>PLL_P=2</w:t>
            </w:r>
          </w:p>
        </w:tc>
        <w:tc>
          <w:tcPr>
            <w:tcW w:w="2400" w:type="dxa"/>
          </w:tcPr>
          <w:p w14:paraId="2B9FF670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系统主频约</w:t>
            </w:r>
            <w:r>
              <w:t xml:space="preserve"> 168 MHz</w:t>
            </w:r>
          </w:p>
        </w:tc>
      </w:tr>
      <w:tr w:rsidR="0009648A" w14:paraId="418FE8C7" w14:textId="77777777" w:rsidTr="00C2571B">
        <w:tc>
          <w:tcPr>
            <w:tcW w:w="2025" w:type="dxa"/>
          </w:tcPr>
          <w:p w14:paraId="3C891F57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USART1</w:t>
            </w:r>
          </w:p>
        </w:tc>
        <w:tc>
          <w:tcPr>
            <w:tcW w:w="3262" w:type="dxa"/>
          </w:tcPr>
          <w:p w14:paraId="7384119D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115200 8N1</w:t>
            </w:r>
            <w:r>
              <w:t>，</w:t>
            </w:r>
            <w:r>
              <w:t>RX/TX DMA</w:t>
            </w:r>
          </w:p>
        </w:tc>
        <w:tc>
          <w:tcPr>
            <w:tcW w:w="2400" w:type="dxa"/>
          </w:tcPr>
          <w:p w14:paraId="2CA4990A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无线采样模块通信</w:t>
            </w:r>
          </w:p>
        </w:tc>
      </w:tr>
      <w:tr w:rsidR="0009648A" w14:paraId="7BA8BE70" w14:textId="77777777" w:rsidTr="00C2571B">
        <w:tc>
          <w:tcPr>
            <w:tcW w:w="2025" w:type="dxa"/>
          </w:tcPr>
          <w:p w14:paraId="48E1F375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USART2</w:t>
            </w:r>
          </w:p>
        </w:tc>
        <w:tc>
          <w:tcPr>
            <w:tcW w:w="3262" w:type="dxa"/>
          </w:tcPr>
          <w:p w14:paraId="1F45AF31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9600 8N1</w:t>
            </w:r>
            <w:r>
              <w:t>，</w:t>
            </w:r>
            <w:r>
              <w:t>RX/TX DMA</w:t>
            </w:r>
            <w:r>
              <w:t>，</w:t>
            </w:r>
            <w:r>
              <w:t>RS485 DE=PB12</w:t>
            </w:r>
          </w:p>
        </w:tc>
        <w:tc>
          <w:tcPr>
            <w:tcW w:w="2400" w:type="dxa"/>
          </w:tcPr>
          <w:p w14:paraId="4F5E9C8D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显示</w:t>
            </w:r>
            <w:r>
              <w:t>/</w:t>
            </w:r>
            <w:r>
              <w:t>上位设备</w:t>
            </w:r>
            <w:r>
              <w:t xml:space="preserve"> Modbus </w:t>
            </w:r>
            <w:r>
              <w:t>主站通信</w:t>
            </w:r>
          </w:p>
        </w:tc>
      </w:tr>
      <w:tr w:rsidR="0009648A" w14:paraId="4ACF71AB" w14:textId="77777777" w:rsidTr="00C2571B">
        <w:tc>
          <w:tcPr>
            <w:tcW w:w="2025" w:type="dxa"/>
          </w:tcPr>
          <w:p w14:paraId="139EBA23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USART3</w:t>
            </w:r>
          </w:p>
        </w:tc>
        <w:tc>
          <w:tcPr>
            <w:tcW w:w="3262" w:type="dxa"/>
          </w:tcPr>
          <w:p w14:paraId="4B579679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57600 8N1</w:t>
            </w:r>
            <w:r>
              <w:t>，</w:t>
            </w:r>
            <w:r>
              <w:t>TX DMA</w:t>
            </w:r>
            <w:r>
              <w:t>，</w:t>
            </w:r>
            <w:r>
              <w:t>RS485 DE=PC5</w:t>
            </w:r>
          </w:p>
        </w:tc>
        <w:tc>
          <w:tcPr>
            <w:tcW w:w="2400" w:type="dxa"/>
          </w:tcPr>
          <w:p w14:paraId="7A347DEA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可选结果输出</w:t>
            </w:r>
          </w:p>
        </w:tc>
      </w:tr>
      <w:tr w:rsidR="0009648A" w14:paraId="2F4F36EC" w14:textId="77777777" w:rsidTr="00C2571B">
        <w:tc>
          <w:tcPr>
            <w:tcW w:w="2025" w:type="dxa"/>
          </w:tcPr>
          <w:p w14:paraId="13488A1C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UART6</w:t>
            </w:r>
          </w:p>
        </w:tc>
        <w:tc>
          <w:tcPr>
            <w:tcW w:w="3262" w:type="dxa"/>
          </w:tcPr>
          <w:p w14:paraId="60E7179B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57600 8N1</w:t>
            </w:r>
            <w:r>
              <w:t>，</w:t>
            </w:r>
            <w:r>
              <w:t>RS485 DE=PA1</w:t>
            </w:r>
          </w:p>
        </w:tc>
        <w:tc>
          <w:tcPr>
            <w:tcW w:w="2400" w:type="dxa"/>
          </w:tcPr>
          <w:p w14:paraId="1C81816F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调试日志及可选结果输出</w:t>
            </w:r>
          </w:p>
        </w:tc>
      </w:tr>
      <w:tr w:rsidR="0009648A" w14:paraId="021B885C" w14:textId="77777777" w:rsidTr="00C2571B">
        <w:tc>
          <w:tcPr>
            <w:tcW w:w="2025" w:type="dxa"/>
          </w:tcPr>
          <w:p w14:paraId="0CFACD09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TIM5</w:t>
            </w:r>
          </w:p>
        </w:tc>
        <w:tc>
          <w:tcPr>
            <w:tcW w:w="3262" w:type="dxa"/>
          </w:tcPr>
          <w:p w14:paraId="0C9888D2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 xml:space="preserve">84 </w:t>
            </w:r>
            <w:r>
              <w:t>分频，</w:t>
            </w:r>
            <w:r>
              <w:t xml:space="preserve">32 </w:t>
            </w:r>
            <w:r>
              <w:t>位计数</w:t>
            </w:r>
          </w:p>
        </w:tc>
        <w:tc>
          <w:tcPr>
            <w:tcW w:w="2400" w:type="dxa"/>
          </w:tcPr>
          <w:p w14:paraId="52C59CC1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微秒时间基准和转速测量</w:t>
            </w:r>
          </w:p>
        </w:tc>
      </w:tr>
      <w:tr w:rsidR="0009648A" w14:paraId="3D666666" w14:textId="77777777" w:rsidTr="00C2571B">
        <w:tc>
          <w:tcPr>
            <w:tcW w:w="2025" w:type="dxa"/>
          </w:tcPr>
          <w:p w14:paraId="754AE8A4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EXTI1/PC1</w:t>
            </w:r>
          </w:p>
        </w:tc>
        <w:tc>
          <w:tcPr>
            <w:tcW w:w="3262" w:type="dxa"/>
          </w:tcPr>
          <w:p w14:paraId="55CBD6C3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上升沿中断</w:t>
            </w:r>
          </w:p>
        </w:tc>
        <w:tc>
          <w:tcPr>
            <w:tcW w:w="2400" w:type="dxa"/>
          </w:tcPr>
          <w:p w14:paraId="07FAD913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转速脉冲输入</w:t>
            </w:r>
          </w:p>
        </w:tc>
      </w:tr>
      <w:tr w:rsidR="0009648A" w14:paraId="22D0339D" w14:textId="77777777" w:rsidTr="00C2571B">
        <w:tc>
          <w:tcPr>
            <w:tcW w:w="2025" w:type="dxa"/>
          </w:tcPr>
          <w:p w14:paraId="1C732F3F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SDIO + FatFs</w:t>
            </w:r>
          </w:p>
        </w:tc>
        <w:tc>
          <w:tcPr>
            <w:tcW w:w="3262" w:type="dxa"/>
          </w:tcPr>
          <w:p w14:paraId="09E855B6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 xml:space="preserve">SD 4-bit </w:t>
            </w:r>
            <w:r>
              <w:t>引脚，</w:t>
            </w:r>
            <w:r>
              <w:t>DMA</w:t>
            </w:r>
          </w:p>
        </w:tc>
        <w:tc>
          <w:tcPr>
            <w:tcW w:w="2400" w:type="dxa"/>
          </w:tcPr>
          <w:p w14:paraId="312CE815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 xml:space="preserve">CSV </w:t>
            </w:r>
            <w:r>
              <w:t>日志存储</w:t>
            </w:r>
          </w:p>
        </w:tc>
      </w:tr>
      <w:tr w:rsidR="0009648A" w14:paraId="67A0FEF5" w14:textId="77777777" w:rsidTr="00C2571B">
        <w:tc>
          <w:tcPr>
            <w:tcW w:w="2025" w:type="dxa"/>
          </w:tcPr>
          <w:p w14:paraId="2858DA8A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RTC</w:t>
            </w:r>
          </w:p>
        </w:tc>
        <w:tc>
          <w:tcPr>
            <w:tcW w:w="3262" w:type="dxa"/>
          </w:tcPr>
          <w:p w14:paraId="73C4A510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 xml:space="preserve">24 </w:t>
            </w:r>
            <w:r>
              <w:t>小时制，备份寄存器标记初始化</w:t>
            </w:r>
          </w:p>
        </w:tc>
        <w:tc>
          <w:tcPr>
            <w:tcW w:w="2400" w:type="dxa"/>
          </w:tcPr>
          <w:p w14:paraId="59FD5B36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日志时间戳和日文件切换</w:t>
            </w:r>
          </w:p>
        </w:tc>
      </w:tr>
      <w:tr w:rsidR="0009648A" w14:paraId="3E83EDD6" w14:textId="77777777" w:rsidTr="00C2571B">
        <w:tc>
          <w:tcPr>
            <w:tcW w:w="2025" w:type="dxa"/>
          </w:tcPr>
          <w:p w14:paraId="2661DCC4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IWDG</w:t>
            </w:r>
          </w:p>
        </w:tc>
        <w:tc>
          <w:tcPr>
            <w:tcW w:w="3262" w:type="dxa"/>
          </w:tcPr>
          <w:p w14:paraId="135F03ED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Prescaler 256</w:t>
            </w:r>
            <w:r>
              <w:t>，</w:t>
            </w:r>
            <w:r>
              <w:t>Reload 1874</w:t>
            </w:r>
          </w:p>
        </w:tc>
        <w:tc>
          <w:tcPr>
            <w:tcW w:w="2400" w:type="dxa"/>
          </w:tcPr>
          <w:p w14:paraId="3F2661D5" w14:textId="77777777" w:rsidR="0009648A" w:rsidRDefault="00000000" w:rsidP="00C2571B">
            <w:pPr>
              <w:spacing w:line="240" w:lineRule="auto"/>
              <w:ind w:firstLineChars="0" w:firstLine="0"/>
              <w:jc w:val="center"/>
            </w:pPr>
            <w:r>
              <w:t>约</w:t>
            </w:r>
            <w:r>
              <w:t xml:space="preserve"> 15 </w:t>
            </w:r>
            <w:r>
              <w:t>秒硬件看门狗</w:t>
            </w:r>
          </w:p>
        </w:tc>
      </w:tr>
    </w:tbl>
    <w:p w14:paraId="66481331" w14:textId="77777777" w:rsidR="0009648A" w:rsidRDefault="00000000" w:rsidP="00C2571B">
      <w:pPr>
        <w:pStyle w:val="1"/>
      </w:pPr>
      <w:bookmarkStart w:id="5" w:name="_Toc231546013"/>
      <w:r>
        <w:t xml:space="preserve">4. </w:t>
      </w:r>
      <w:r>
        <w:t>软件架构</w:t>
      </w:r>
      <w:bookmarkEnd w:id="5"/>
    </w:p>
    <w:p w14:paraId="76152094" w14:textId="6CCA10A7" w:rsidR="0009648A" w:rsidRDefault="00000000">
      <w:pPr>
        <w:ind w:firstLine="480"/>
      </w:pPr>
      <w:r>
        <w:t>软件采用分层结构：底层为</w:t>
      </w:r>
      <w:r>
        <w:t xml:space="preserve"> STM32 HAL</w:t>
      </w:r>
      <w:r>
        <w:t>、</w:t>
      </w:r>
      <w:r>
        <w:t>DMA</w:t>
      </w:r>
      <w:r>
        <w:t>、</w:t>
      </w:r>
      <w:r>
        <w:t>GPIO</w:t>
      </w:r>
      <w:r>
        <w:t>、</w:t>
      </w:r>
      <w:r>
        <w:t>UART</w:t>
      </w:r>
      <w:r>
        <w:t>、</w:t>
      </w:r>
      <w:r>
        <w:t>SDIO</w:t>
      </w:r>
      <w:r>
        <w:t>、</w:t>
      </w:r>
      <w:r>
        <w:t>RTC</w:t>
      </w:r>
      <w:r>
        <w:t>、</w:t>
      </w:r>
      <w:r>
        <w:lastRenderedPageBreak/>
        <w:t xml:space="preserve">TIM </w:t>
      </w:r>
      <w:r>
        <w:t>和</w:t>
      </w:r>
      <w:r>
        <w:t xml:space="preserve"> IWDG</w:t>
      </w:r>
      <w:r>
        <w:t>；中间层为</w:t>
      </w:r>
      <w:r>
        <w:t xml:space="preserve"> FreeRTOS</w:t>
      </w:r>
      <w:r>
        <w:t>、</w:t>
      </w:r>
      <w:r>
        <w:t>FatFs</w:t>
      </w:r>
      <w:r>
        <w:t>、</w:t>
      </w:r>
      <w:r>
        <w:t>Modbus CRC/</w:t>
      </w:r>
      <w:r>
        <w:t>帧工具；应用层由无线采样、</w:t>
      </w:r>
      <w:r>
        <w:t xml:space="preserve">Modbus </w:t>
      </w:r>
      <w:r>
        <w:t>轮询、计算、日志、结果输出、参数持久化等模块组成。共享数据通</w:t>
      </w:r>
      <w:r w:rsidR="00FE797F">
        <w:rPr>
          <w:rFonts w:hint="eastAsia"/>
        </w:rPr>
        <w:t>过</w:t>
      </w:r>
      <w:r>
        <w:t>互斥保护，</w:t>
      </w:r>
      <w:r>
        <w:t xml:space="preserve">ISR </w:t>
      </w:r>
      <w:r>
        <w:t>到任务之间通过队列和</w:t>
      </w:r>
      <w:r>
        <w:t xml:space="preserve"> HAL </w:t>
      </w:r>
      <w:r>
        <w:t>回调解耦。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2053"/>
        <w:gridCol w:w="3176"/>
        <w:gridCol w:w="2798"/>
      </w:tblGrid>
      <w:tr w:rsidR="0009648A" w:rsidRPr="00FE797F" w14:paraId="099095B5" w14:textId="77777777" w:rsidTr="00FE7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53" w:type="dxa"/>
          </w:tcPr>
          <w:p w14:paraId="238FCF8B" w14:textId="77777777" w:rsidR="0009648A" w:rsidRPr="00FE797F" w:rsidRDefault="00000000" w:rsidP="00FE797F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FE797F">
              <w:rPr>
                <w:b/>
                <w:bCs/>
              </w:rPr>
              <w:t>模块</w:t>
            </w:r>
          </w:p>
        </w:tc>
        <w:tc>
          <w:tcPr>
            <w:tcW w:w="3176" w:type="dxa"/>
          </w:tcPr>
          <w:p w14:paraId="5F19D20C" w14:textId="77777777" w:rsidR="0009648A" w:rsidRPr="00FE797F" w:rsidRDefault="00000000" w:rsidP="00FE797F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FE797F">
              <w:rPr>
                <w:b/>
                <w:bCs/>
              </w:rPr>
              <w:t>文件</w:t>
            </w:r>
          </w:p>
        </w:tc>
        <w:tc>
          <w:tcPr>
            <w:tcW w:w="2798" w:type="dxa"/>
          </w:tcPr>
          <w:p w14:paraId="7C9C0C4B" w14:textId="77777777" w:rsidR="0009648A" w:rsidRPr="00FE797F" w:rsidRDefault="00000000" w:rsidP="00FE797F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FE797F">
              <w:rPr>
                <w:b/>
                <w:bCs/>
              </w:rPr>
              <w:t>职责</w:t>
            </w:r>
          </w:p>
        </w:tc>
      </w:tr>
      <w:tr w:rsidR="0009648A" w14:paraId="04E11A57" w14:textId="77777777" w:rsidTr="00FE797F">
        <w:tc>
          <w:tcPr>
            <w:tcW w:w="2053" w:type="dxa"/>
          </w:tcPr>
          <w:p w14:paraId="0ACBE8FE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启动与调度</w:t>
            </w:r>
          </w:p>
        </w:tc>
        <w:tc>
          <w:tcPr>
            <w:tcW w:w="3176" w:type="dxa"/>
          </w:tcPr>
          <w:p w14:paraId="4BB62081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Core/Src/main.c</w:t>
            </w:r>
          </w:p>
        </w:tc>
        <w:tc>
          <w:tcPr>
            <w:tcW w:w="2798" w:type="dxa"/>
          </w:tcPr>
          <w:p w14:paraId="2509D29A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硬件初始化、</w:t>
            </w:r>
            <w:r>
              <w:t xml:space="preserve">RTOS </w:t>
            </w:r>
            <w:r>
              <w:t>对象创建、任务启动、</w:t>
            </w:r>
            <w:r>
              <w:t xml:space="preserve">HAL </w:t>
            </w:r>
            <w:r>
              <w:t>回调分发</w:t>
            </w:r>
          </w:p>
        </w:tc>
      </w:tr>
      <w:tr w:rsidR="0009648A" w14:paraId="425A18C8" w14:textId="77777777" w:rsidTr="00FE797F">
        <w:tc>
          <w:tcPr>
            <w:tcW w:w="2053" w:type="dxa"/>
          </w:tcPr>
          <w:p w14:paraId="4ABC3E84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无线采样</w:t>
            </w:r>
          </w:p>
        </w:tc>
        <w:tc>
          <w:tcPr>
            <w:tcW w:w="3176" w:type="dxa"/>
          </w:tcPr>
          <w:p w14:paraId="32B72FA9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app_usart1.c/.h</w:t>
            </w:r>
          </w:p>
        </w:tc>
        <w:tc>
          <w:tcPr>
            <w:tcW w:w="2798" w:type="dxa"/>
          </w:tcPr>
          <w:p w14:paraId="38AC3AD7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 xml:space="preserve">USART1 </w:t>
            </w:r>
            <w:r>
              <w:t>控制帧发送、采样帧解析、断流恢复</w:t>
            </w:r>
          </w:p>
        </w:tc>
      </w:tr>
      <w:tr w:rsidR="0009648A" w14:paraId="5C04AB49" w14:textId="77777777" w:rsidTr="00FE797F">
        <w:tc>
          <w:tcPr>
            <w:tcW w:w="2053" w:type="dxa"/>
          </w:tcPr>
          <w:p w14:paraId="15757FDC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转速计算</w:t>
            </w:r>
          </w:p>
        </w:tc>
        <w:tc>
          <w:tcPr>
            <w:tcW w:w="3176" w:type="dxa"/>
          </w:tcPr>
          <w:p w14:paraId="57B6CE2C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rpm.c/.h</w:t>
            </w:r>
          </w:p>
        </w:tc>
        <w:tc>
          <w:tcPr>
            <w:tcW w:w="2798" w:type="dxa"/>
          </w:tcPr>
          <w:p w14:paraId="1B10511E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脉冲周期测量、转速计算、窗口平均和超时置零</w:t>
            </w:r>
          </w:p>
        </w:tc>
      </w:tr>
      <w:tr w:rsidR="0009648A" w14:paraId="561FCFBE" w14:textId="77777777" w:rsidTr="00FE797F">
        <w:tc>
          <w:tcPr>
            <w:tcW w:w="2053" w:type="dxa"/>
          </w:tcPr>
          <w:p w14:paraId="3A2C02FC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计算处理</w:t>
            </w:r>
          </w:p>
        </w:tc>
        <w:tc>
          <w:tcPr>
            <w:tcW w:w="3176" w:type="dxa"/>
          </w:tcPr>
          <w:p w14:paraId="457B53DD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app_calc.c/.h</w:t>
            </w:r>
          </w:p>
        </w:tc>
        <w:tc>
          <w:tcPr>
            <w:tcW w:w="2798" w:type="dxa"/>
          </w:tcPr>
          <w:p w14:paraId="274D28B8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零位采集、应变换算、扭矩</w:t>
            </w:r>
            <w:r>
              <w:t>/</w:t>
            </w:r>
            <w:r>
              <w:t>推力</w:t>
            </w:r>
            <w:r>
              <w:t>/</w:t>
            </w:r>
            <w:r>
              <w:t>功率计算</w:t>
            </w:r>
          </w:p>
        </w:tc>
      </w:tr>
      <w:tr w:rsidR="0009648A" w14:paraId="5D7EB9A7" w14:textId="77777777" w:rsidTr="00FE797F">
        <w:tc>
          <w:tcPr>
            <w:tcW w:w="2053" w:type="dxa"/>
          </w:tcPr>
          <w:p w14:paraId="1D718F02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 xml:space="preserve">Modbus </w:t>
            </w:r>
            <w:r>
              <w:t>主站</w:t>
            </w:r>
          </w:p>
        </w:tc>
        <w:tc>
          <w:tcPr>
            <w:tcW w:w="3176" w:type="dxa"/>
          </w:tcPr>
          <w:p w14:paraId="2887F12E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modbus_master.c/.h</w:t>
            </w:r>
          </w:p>
        </w:tc>
        <w:tc>
          <w:tcPr>
            <w:tcW w:w="2798" w:type="dxa"/>
          </w:tcPr>
          <w:p w14:paraId="023C470F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CRC16</w:t>
            </w:r>
            <w:r>
              <w:t>、读保持寄存器请求和响应解析</w:t>
            </w:r>
          </w:p>
        </w:tc>
      </w:tr>
      <w:tr w:rsidR="0009648A" w14:paraId="23F8C097" w14:textId="77777777" w:rsidTr="00FE797F">
        <w:tc>
          <w:tcPr>
            <w:tcW w:w="2053" w:type="dxa"/>
          </w:tcPr>
          <w:p w14:paraId="61A52624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显示通信</w:t>
            </w:r>
          </w:p>
        </w:tc>
        <w:tc>
          <w:tcPr>
            <w:tcW w:w="3176" w:type="dxa"/>
          </w:tcPr>
          <w:p w14:paraId="17B52832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app_modbus_u2.c/.h</w:t>
            </w:r>
          </w:p>
        </w:tc>
        <w:tc>
          <w:tcPr>
            <w:tcW w:w="2798" w:type="dxa"/>
          </w:tcPr>
          <w:p w14:paraId="1BD3B5F9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 xml:space="preserve">USART2 </w:t>
            </w:r>
            <w:r>
              <w:t>轮询、结果写回、参数读取、触发标志处理</w:t>
            </w:r>
          </w:p>
        </w:tc>
      </w:tr>
      <w:tr w:rsidR="0009648A" w14:paraId="1298736C" w14:textId="77777777" w:rsidTr="00FE797F">
        <w:tc>
          <w:tcPr>
            <w:tcW w:w="2053" w:type="dxa"/>
          </w:tcPr>
          <w:p w14:paraId="19011E00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寄存器映射</w:t>
            </w:r>
          </w:p>
        </w:tc>
        <w:tc>
          <w:tcPr>
            <w:tcW w:w="3176" w:type="dxa"/>
          </w:tcPr>
          <w:p w14:paraId="5AE8A1DE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protocol_map.c/.h, protocol_values.h</w:t>
            </w:r>
          </w:p>
        </w:tc>
        <w:tc>
          <w:tcPr>
            <w:tcW w:w="2798" w:type="dxa"/>
          </w:tcPr>
          <w:p w14:paraId="2996A082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协议地址到</w:t>
            </w:r>
            <w:r>
              <w:t xml:space="preserve"> protocol_values_t </w:t>
            </w:r>
            <w:r>
              <w:t>字段的映射</w:t>
            </w:r>
          </w:p>
        </w:tc>
      </w:tr>
      <w:tr w:rsidR="0009648A" w14:paraId="56B61654" w14:textId="77777777" w:rsidTr="00FE797F">
        <w:tc>
          <w:tcPr>
            <w:tcW w:w="2053" w:type="dxa"/>
          </w:tcPr>
          <w:p w14:paraId="7D90A1B0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结果输出</w:t>
            </w:r>
          </w:p>
        </w:tc>
        <w:tc>
          <w:tcPr>
            <w:tcW w:w="3176" w:type="dxa"/>
          </w:tcPr>
          <w:p w14:paraId="3097EAA1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app_tx_result.c/.h</w:t>
            </w:r>
          </w:p>
        </w:tc>
        <w:tc>
          <w:tcPr>
            <w:tcW w:w="2798" w:type="dxa"/>
          </w:tcPr>
          <w:p w14:paraId="4F10E88C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构造并发送结果写多寄存器帧</w:t>
            </w:r>
          </w:p>
        </w:tc>
      </w:tr>
      <w:tr w:rsidR="0009648A" w14:paraId="35063F79" w14:textId="77777777" w:rsidTr="00FE797F">
        <w:tc>
          <w:tcPr>
            <w:tcW w:w="2053" w:type="dxa"/>
          </w:tcPr>
          <w:p w14:paraId="22837BB2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平均功率</w:t>
            </w:r>
          </w:p>
        </w:tc>
        <w:tc>
          <w:tcPr>
            <w:tcW w:w="3176" w:type="dxa"/>
          </w:tcPr>
          <w:p w14:paraId="292D13B6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app_avg_power_cache.c/.h</w:t>
            </w:r>
          </w:p>
        </w:tc>
        <w:tc>
          <w:tcPr>
            <w:tcW w:w="2798" w:type="dxa"/>
          </w:tcPr>
          <w:p w14:paraId="415A01DD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 xml:space="preserve">1 </w:t>
            </w:r>
            <w:r>
              <w:t>秒环形缓存与</w:t>
            </w:r>
            <w:r>
              <w:t xml:space="preserve"> 0.1-24 </w:t>
            </w:r>
            <w:r>
              <w:t>小时平均功率查询</w:t>
            </w:r>
          </w:p>
        </w:tc>
      </w:tr>
      <w:tr w:rsidR="0009648A" w14:paraId="2F2C8C2F" w14:textId="77777777" w:rsidTr="00FE797F">
        <w:tc>
          <w:tcPr>
            <w:tcW w:w="2053" w:type="dxa"/>
          </w:tcPr>
          <w:p w14:paraId="4BBDC3AC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参数持久化</w:t>
            </w:r>
          </w:p>
        </w:tc>
        <w:tc>
          <w:tcPr>
            <w:tcW w:w="3176" w:type="dxa"/>
          </w:tcPr>
          <w:p w14:paraId="4A087899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app_param_store.c/.h</w:t>
            </w:r>
          </w:p>
        </w:tc>
        <w:tc>
          <w:tcPr>
            <w:tcW w:w="2798" w:type="dxa"/>
          </w:tcPr>
          <w:p w14:paraId="42075AA0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 xml:space="preserve">Flash Sector 11 </w:t>
            </w:r>
            <w:r>
              <w:t>参数加载、</w:t>
            </w:r>
            <w:r>
              <w:t xml:space="preserve">CRC </w:t>
            </w:r>
            <w:r>
              <w:t>校验和变更保存</w:t>
            </w:r>
          </w:p>
        </w:tc>
      </w:tr>
      <w:tr w:rsidR="0009648A" w14:paraId="1619E1FB" w14:textId="77777777" w:rsidTr="00FE797F">
        <w:tc>
          <w:tcPr>
            <w:tcW w:w="2053" w:type="dxa"/>
          </w:tcPr>
          <w:p w14:paraId="5B0ABBAB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 xml:space="preserve">SD </w:t>
            </w:r>
            <w:r>
              <w:t>日志</w:t>
            </w:r>
          </w:p>
        </w:tc>
        <w:tc>
          <w:tcPr>
            <w:tcW w:w="3176" w:type="dxa"/>
          </w:tcPr>
          <w:p w14:paraId="45CE6BBC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app_log_sd.c/.h</w:t>
            </w:r>
          </w:p>
        </w:tc>
        <w:tc>
          <w:tcPr>
            <w:tcW w:w="2798" w:type="dxa"/>
          </w:tcPr>
          <w:p w14:paraId="1B07D242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按日</w:t>
            </w:r>
            <w:r>
              <w:t xml:space="preserve"> CSV </w:t>
            </w:r>
            <w:r>
              <w:t>文件写入、双缓冲、掉卡重试</w:t>
            </w:r>
          </w:p>
        </w:tc>
      </w:tr>
    </w:tbl>
    <w:p w14:paraId="79FF0FE7" w14:textId="77777777" w:rsidR="0009648A" w:rsidRDefault="00000000" w:rsidP="00FE797F">
      <w:pPr>
        <w:pStyle w:val="1"/>
      </w:pPr>
      <w:bookmarkStart w:id="6" w:name="_Toc231546014"/>
      <w:r>
        <w:t xml:space="preserve">5. RTOS </w:t>
      </w:r>
      <w:r>
        <w:t>任务设计</w:t>
      </w:r>
      <w:bookmarkEnd w:id="6"/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2093"/>
        <w:gridCol w:w="1843"/>
        <w:gridCol w:w="1701"/>
        <w:gridCol w:w="3605"/>
      </w:tblGrid>
      <w:tr w:rsidR="0009648A" w:rsidRPr="00FE797F" w14:paraId="4A5D8DA8" w14:textId="77777777" w:rsidTr="00FE7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93" w:type="dxa"/>
          </w:tcPr>
          <w:p w14:paraId="49121A30" w14:textId="77777777" w:rsidR="0009648A" w:rsidRPr="00FE797F" w:rsidRDefault="00000000" w:rsidP="00FE797F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FE797F">
              <w:rPr>
                <w:b/>
                <w:bCs/>
              </w:rPr>
              <w:t>任务</w:t>
            </w:r>
          </w:p>
        </w:tc>
        <w:tc>
          <w:tcPr>
            <w:tcW w:w="1843" w:type="dxa"/>
          </w:tcPr>
          <w:p w14:paraId="56837449" w14:textId="77777777" w:rsidR="0009648A" w:rsidRPr="00FE797F" w:rsidRDefault="00000000" w:rsidP="00FE797F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FE797F">
              <w:rPr>
                <w:b/>
                <w:bCs/>
              </w:rPr>
              <w:t>周期</w:t>
            </w:r>
            <w:r w:rsidRPr="00FE797F">
              <w:rPr>
                <w:b/>
                <w:bCs/>
              </w:rPr>
              <w:t>/</w:t>
            </w:r>
            <w:r w:rsidRPr="00FE797F">
              <w:rPr>
                <w:b/>
                <w:bCs/>
              </w:rPr>
              <w:t>触发</w:t>
            </w:r>
          </w:p>
        </w:tc>
        <w:tc>
          <w:tcPr>
            <w:tcW w:w="1701" w:type="dxa"/>
          </w:tcPr>
          <w:p w14:paraId="0C10EDFD" w14:textId="77777777" w:rsidR="0009648A" w:rsidRPr="00FE797F" w:rsidRDefault="00000000" w:rsidP="00FE797F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FE797F">
              <w:rPr>
                <w:b/>
                <w:bCs/>
              </w:rPr>
              <w:t>优先级</w:t>
            </w:r>
          </w:p>
        </w:tc>
        <w:tc>
          <w:tcPr>
            <w:tcW w:w="3605" w:type="dxa"/>
          </w:tcPr>
          <w:p w14:paraId="0086B1BF" w14:textId="77777777" w:rsidR="0009648A" w:rsidRPr="00FE797F" w:rsidRDefault="00000000" w:rsidP="00FE797F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FE797F">
              <w:rPr>
                <w:b/>
                <w:bCs/>
              </w:rPr>
              <w:t>职责</w:t>
            </w:r>
          </w:p>
        </w:tc>
      </w:tr>
      <w:tr w:rsidR="0009648A" w14:paraId="7FA225A7" w14:textId="77777777" w:rsidTr="00FE797F">
        <w:tc>
          <w:tcPr>
            <w:tcW w:w="2093" w:type="dxa"/>
          </w:tcPr>
          <w:p w14:paraId="02103263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wirelessTask</w:t>
            </w:r>
          </w:p>
        </w:tc>
        <w:tc>
          <w:tcPr>
            <w:tcW w:w="1843" w:type="dxa"/>
          </w:tcPr>
          <w:p w14:paraId="4269C26D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20 ms</w:t>
            </w:r>
          </w:p>
        </w:tc>
        <w:tc>
          <w:tcPr>
            <w:tcW w:w="1701" w:type="dxa"/>
          </w:tcPr>
          <w:p w14:paraId="6E54ADDB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Normal</w:t>
            </w:r>
          </w:p>
        </w:tc>
        <w:tc>
          <w:tcPr>
            <w:tcW w:w="3605" w:type="dxa"/>
          </w:tcPr>
          <w:p w14:paraId="419EAEBB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处理</w:t>
            </w:r>
            <w:r>
              <w:t xml:space="preserve"> USART1 DMA </w:t>
            </w:r>
            <w:r>
              <w:t>接收队列、解析无线采样帧、发送心跳和恢复命令</w:t>
            </w:r>
          </w:p>
        </w:tc>
      </w:tr>
      <w:tr w:rsidR="0009648A" w14:paraId="1C438DF5" w14:textId="77777777" w:rsidTr="00FE797F">
        <w:tc>
          <w:tcPr>
            <w:tcW w:w="2093" w:type="dxa"/>
          </w:tcPr>
          <w:p w14:paraId="0A8B8330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modbusU2Task</w:t>
            </w:r>
          </w:p>
        </w:tc>
        <w:tc>
          <w:tcPr>
            <w:tcW w:w="1843" w:type="dxa"/>
          </w:tcPr>
          <w:p w14:paraId="2534844F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1000 ms</w:t>
            </w:r>
          </w:p>
        </w:tc>
        <w:tc>
          <w:tcPr>
            <w:tcW w:w="1701" w:type="dxa"/>
          </w:tcPr>
          <w:p w14:paraId="6AC48331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Normal</w:t>
            </w:r>
          </w:p>
        </w:tc>
        <w:tc>
          <w:tcPr>
            <w:tcW w:w="3605" w:type="dxa"/>
          </w:tcPr>
          <w:p w14:paraId="0FE9ED5C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通过</w:t>
            </w:r>
            <w:r>
              <w:t xml:space="preserve"> USART2/RS485 </w:t>
            </w:r>
            <w:r>
              <w:t>写回结果、读取触发标志并刷新参数</w:t>
            </w:r>
          </w:p>
        </w:tc>
      </w:tr>
      <w:tr w:rsidR="0009648A" w14:paraId="77FEEED9" w14:textId="77777777" w:rsidTr="00FE797F">
        <w:tc>
          <w:tcPr>
            <w:tcW w:w="2093" w:type="dxa"/>
          </w:tcPr>
          <w:p w14:paraId="66A9B7EF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calcLogTask</w:t>
            </w:r>
          </w:p>
        </w:tc>
        <w:tc>
          <w:tcPr>
            <w:tcW w:w="1843" w:type="dxa"/>
          </w:tcPr>
          <w:p w14:paraId="1802340D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1000 ms</w:t>
            </w:r>
          </w:p>
        </w:tc>
        <w:tc>
          <w:tcPr>
            <w:tcW w:w="1701" w:type="dxa"/>
          </w:tcPr>
          <w:p w14:paraId="2793A39A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Normal</w:t>
            </w:r>
          </w:p>
        </w:tc>
        <w:tc>
          <w:tcPr>
            <w:tcW w:w="3605" w:type="dxa"/>
          </w:tcPr>
          <w:p w14:paraId="65F80C5B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汇总采样与转速，计算扭矩、推力、功率，更新共享结果和</w:t>
            </w:r>
            <w:r>
              <w:t xml:space="preserve"> SD </w:t>
            </w:r>
            <w:r>
              <w:t>缓冲</w:t>
            </w:r>
          </w:p>
        </w:tc>
      </w:tr>
      <w:tr w:rsidR="0009648A" w14:paraId="4E3E8DB9" w14:textId="77777777" w:rsidTr="00FE797F">
        <w:tc>
          <w:tcPr>
            <w:tcW w:w="2093" w:type="dxa"/>
          </w:tcPr>
          <w:p w14:paraId="0A1DFB56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txResultTask</w:t>
            </w:r>
          </w:p>
        </w:tc>
        <w:tc>
          <w:tcPr>
            <w:tcW w:w="1843" w:type="dxa"/>
          </w:tcPr>
          <w:p w14:paraId="3B3FD980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1000 ms</w:t>
            </w:r>
          </w:p>
        </w:tc>
        <w:tc>
          <w:tcPr>
            <w:tcW w:w="1701" w:type="dxa"/>
          </w:tcPr>
          <w:p w14:paraId="1B87D360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BelowNormal</w:t>
            </w:r>
          </w:p>
        </w:tc>
        <w:tc>
          <w:tcPr>
            <w:tcW w:w="3605" w:type="dxa"/>
          </w:tcPr>
          <w:p w14:paraId="44C4D57A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构造</w:t>
            </w:r>
            <w:r>
              <w:t xml:space="preserve"> Modbus 0x10 </w:t>
            </w:r>
            <w:r>
              <w:t>结果帧，并按</w:t>
            </w:r>
            <w:r>
              <w:lastRenderedPageBreak/>
              <w:t>配置通过</w:t>
            </w:r>
            <w:r>
              <w:t xml:space="preserve"> USART3/UART6 </w:t>
            </w:r>
            <w:r>
              <w:t>输出</w:t>
            </w:r>
          </w:p>
        </w:tc>
      </w:tr>
      <w:tr w:rsidR="0009648A" w14:paraId="24BE57C6" w14:textId="77777777" w:rsidTr="00FE797F">
        <w:tc>
          <w:tcPr>
            <w:tcW w:w="2093" w:type="dxa"/>
          </w:tcPr>
          <w:p w14:paraId="50CFDB55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lastRenderedPageBreak/>
              <w:t>sdLogTask</w:t>
            </w:r>
          </w:p>
        </w:tc>
        <w:tc>
          <w:tcPr>
            <w:tcW w:w="1843" w:type="dxa"/>
          </w:tcPr>
          <w:p w14:paraId="511E1FA6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100 ms</w:t>
            </w:r>
          </w:p>
        </w:tc>
        <w:tc>
          <w:tcPr>
            <w:tcW w:w="1701" w:type="dxa"/>
          </w:tcPr>
          <w:p w14:paraId="0BB0FFFF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BelowNormal</w:t>
            </w:r>
          </w:p>
        </w:tc>
        <w:tc>
          <w:tcPr>
            <w:tcW w:w="3605" w:type="dxa"/>
          </w:tcPr>
          <w:p w14:paraId="20598133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将</w:t>
            </w:r>
            <w:r>
              <w:t xml:space="preserve"> 1 </w:t>
            </w:r>
            <w:r>
              <w:t>秒结果批量写入</w:t>
            </w:r>
            <w:r>
              <w:t xml:space="preserve"> SD </w:t>
            </w:r>
            <w:r>
              <w:t>卡</w:t>
            </w:r>
            <w:r>
              <w:t xml:space="preserve"> CSV </w:t>
            </w:r>
            <w:r>
              <w:t>文件</w:t>
            </w:r>
          </w:p>
        </w:tc>
      </w:tr>
      <w:tr w:rsidR="0009648A" w14:paraId="11670786" w14:textId="77777777" w:rsidTr="00FE797F">
        <w:tc>
          <w:tcPr>
            <w:tcW w:w="2093" w:type="dxa"/>
          </w:tcPr>
          <w:p w14:paraId="3539FD07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watchdogTask</w:t>
            </w:r>
          </w:p>
        </w:tc>
        <w:tc>
          <w:tcPr>
            <w:tcW w:w="1843" w:type="dxa"/>
          </w:tcPr>
          <w:p w14:paraId="0CACD4EE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1000 ms</w:t>
            </w:r>
          </w:p>
        </w:tc>
        <w:tc>
          <w:tcPr>
            <w:tcW w:w="1701" w:type="dxa"/>
          </w:tcPr>
          <w:p w14:paraId="5D716AB4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AboveNormal</w:t>
            </w:r>
          </w:p>
        </w:tc>
        <w:tc>
          <w:tcPr>
            <w:tcW w:w="3605" w:type="dxa"/>
          </w:tcPr>
          <w:p w14:paraId="631756BA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刷新独立看门狗并统计刷新结果</w:t>
            </w:r>
          </w:p>
        </w:tc>
      </w:tr>
      <w:tr w:rsidR="0009648A" w14:paraId="37A04E19" w14:textId="77777777" w:rsidTr="00FE797F">
        <w:tc>
          <w:tcPr>
            <w:tcW w:w="2093" w:type="dxa"/>
          </w:tcPr>
          <w:p w14:paraId="38984D03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monitorTask</w:t>
            </w:r>
          </w:p>
        </w:tc>
        <w:tc>
          <w:tcPr>
            <w:tcW w:w="1843" w:type="dxa"/>
          </w:tcPr>
          <w:p w14:paraId="45CF41CF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5000 ms</w:t>
            </w:r>
          </w:p>
        </w:tc>
        <w:tc>
          <w:tcPr>
            <w:tcW w:w="1701" w:type="dxa"/>
          </w:tcPr>
          <w:p w14:paraId="3B1C743F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Low</w:t>
            </w:r>
          </w:p>
        </w:tc>
        <w:tc>
          <w:tcPr>
            <w:tcW w:w="3605" w:type="dxa"/>
          </w:tcPr>
          <w:p w14:paraId="4DA46AC1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输出心跳、转速有效性和</w:t>
            </w:r>
            <w:r>
              <w:t xml:space="preserve"> SD </w:t>
            </w:r>
            <w:r>
              <w:t>写入诊断</w:t>
            </w:r>
          </w:p>
        </w:tc>
      </w:tr>
      <w:tr w:rsidR="0009648A" w14:paraId="1E2F304D" w14:textId="77777777" w:rsidTr="00FE797F">
        <w:tc>
          <w:tcPr>
            <w:tcW w:w="2093" w:type="dxa"/>
          </w:tcPr>
          <w:p w14:paraId="1BE0E2B6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defaultTask</w:t>
            </w:r>
          </w:p>
        </w:tc>
        <w:tc>
          <w:tcPr>
            <w:tcW w:w="1843" w:type="dxa"/>
          </w:tcPr>
          <w:p w14:paraId="1D661A7D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1000 ms</w:t>
            </w:r>
          </w:p>
        </w:tc>
        <w:tc>
          <w:tcPr>
            <w:tcW w:w="1701" w:type="dxa"/>
          </w:tcPr>
          <w:p w14:paraId="7112F3FD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Low</w:t>
            </w:r>
          </w:p>
        </w:tc>
        <w:tc>
          <w:tcPr>
            <w:tcW w:w="3605" w:type="dxa"/>
          </w:tcPr>
          <w:p w14:paraId="7F273528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 xml:space="preserve">CubeMX </w:t>
            </w:r>
            <w:r>
              <w:t>默认占位任务</w:t>
            </w:r>
          </w:p>
        </w:tc>
      </w:tr>
    </w:tbl>
    <w:p w14:paraId="135CBBB0" w14:textId="7F41CBFB" w:rsidR="0009648A" w:rsidRDefault="00000000">
      <w:pPr>
        <w:ind w:firstLine="480"/>
      </w:pPr>
      <w:r>
        <w:t xml:space="preserve">USART </w:t>
      </w:r>
      <w:r>
        <w:t>接收回调只搬运</w:t>
      </w:r>
      <w:r>
        <w:t xml:space="preserve"> DMA </w:t>
      </w:r>
      <w:r>
        <w:t>数据并投递队列，复杂解析和业务处理放在任务上下文执行。</w:t>
      </w:r>
    </w:p>
    <w:p w14:paraId="67990DE0" w14:textId="77777777" w:rsidR="0009648A" w:rsidRDefault="00000000" w:rsidP="00FE797F">
      <w:pPr>
        <w:pStyle w:val="1"/>
      </w:pPr>
      <w:bookmarkStart w:id="7" w:name="_Toc231546015"/>
      <w:r>
        <w:t xml:space="preserve">6. </w:t>
      </w:r>
      <w:r>
        <w:t>主要功能设计</w:t>
      </w:r>
      <w:bookmarkEnd w:id="7"/>
    </w:p>
    <w:p w14:paraId="75B63A64" w14:textId="77777777" w:rsidR="0009648A" w:rsidRDefault="00000000" w:rsidP="00FE797F">
      <w:pPr>
        <w:pStyle w:val="2"/>
      </w:pPr>
      <w:bookmarkStart w:id="8" w:name="_Toc231546016"/>
      <w:r>
        <w:t xml:space="preserve">6.1 </w:t>
      </w:r>
      <w:r>
        <w:t>无线采样</w:t>
      </w:r>
      <w:bookmarkEnd w:id="8"/>
    </w:p>
    <w:p w14:paraId="6AEAFD5F" w14:textId="77777777" w:rsidR="0009648A" w:rsidRDefault="00000000">
      <w:pPr>
        <w:ind w:firstLine="480"/>
      </w:pPr>
      <w:r>
        <w:t xml:space="preserve">USART1 </w:t>
      </w:r>
      <w:r>
        <w:t>使用</w:t>
      </w:r>
      <w:r>
        <w:t xml:space="preserve"> ReceiveToIdle DMA </w:t>
      </w:r>
      <w:r>
        <w:t>接收无线模块数据。启动时发送开始采样命令，任务每</w:t>
      </w:r>
      <w:r>
        <w:t xml:space="preserve"> 2 </w:t>
      </w:r>
      <w:r>
        <w:t>秒发送心跳。接收数据先进入</w:t>
      </w:r>
      <w:r>
        <w:t xml:space="preserve"> 256 </w:t>
      </w:r>
      <w:r>
        <w:t>字节累积缓冲区，再扫描</w:t>
      </w:r>
      <w:r>
        <w:t xml:space="preserve"> 32 33 05 </w:t>
      </w:r>
      <w:r>
        <w:t>帧头并按</w:t>
      </w:r>
      <w:r>
        <w:t xml:space="preserve"> 19 </w:t>
      </w:r>
      <w:r>
        <w:t>字节固定采样帧解析。</w:t>
      </w:r>
      <w:r>
        <w:t xml:space="preserve">CRC </w:t>
      </w:r>
      <w:r>
        <w:t>错误时丢弃并计数；帧号不连续时记录日志但继续使用该帧。</w:t>
      </w:r>
    </w:p>
    <w:p w14:paraId="540706D8" w14:textId="77777777" w:rsidR="0009648A" w:rsidRDefault="00000000">
      <w:pPr>
        <w:ind w:firstLine="480"/>
      </w:pPr>
      <w:r>
        <w:t>若采样激活后超过</w:t>
      </w:r>
      <w:r>
        <w:t xml:space="preserve"> 3000 ms </w:t>
      </w:r>
      <w:r>
        <w:t>未收到样本，系统最多执行</w:t>
      </w:r>
      <w:r>
        <w:t xml:space="preserve"> 3 </w:t>
      </w:r>
      <w:r>
        <w:t>次停止采样、设置采样频率、开始采样的恢复流程；仍失败时触发无线接收中断处理，拉低</w:t>
      </w:r>
      <w:r>
        <w:t xml:space="preserve"> PC3 </w:t>
      </w:r>
      <w:r>
        <w:t>约</w:t>
      </w:r>
      <w:r>
        <w:t xml:space="preserve"> 3 </w:t>
      </w:r>
      <w:r>
        <w:t>秒后恢复供电，并强制计算输入为零位电压。</w:t>
      </w:r>
    </w:p>
    <w:p w14:paraId="2C9E6483" w14:textId="77777777" w:rsidR="0009648A" w:rsidRDefault="00000000" w:rsidP="00FE797F">
      <w:pPr>
        <w:pStyle w:val="2"/>
      </w:pPr>
      <w:bookmarkStart w:id="9" w:name="_Toc231546017"/>
      <w:r>
        <w:t xml:space="preserve">6.2 </w:t>
      </w:r>
      <w:r>
        <w:t>转速测量</w:t>
      </w:r>
      <w:bookmarkEnd w:id="9"/>
    </w:p>
    <w:p w14:paraId="5382B979" w14:textId="77777777" w:rsidR="0009648A" w:rsidRDefault="00000000">
      <w:pPr>
        <w:ind w:firstLine="480"/>
      </w:pPr>
      <w:r>
        <w:t xml:space="preserve">PC1 </w:t>
      </w:r>
      <w:r>
        <w:t>上升沿进入</w:t>
      </w:r>
      <w:r>
        <w:t xml:space="preserve"> HAL_GPIO_EXTI_Callback</w:t>
      </w:r>
      <w:r>
        <w:t>，读取</w:t>
      </w:r>
      <w:r>
        <w:t xml:space="preserve"> TIM5 </w:t>
      </w:r>
      <w:r>
        <w:t>当前计数作为微秒时间戳。</w:t>
      </w:r>
      <w:r>
        <w:t xml:space="preserve">rpm.c </w:t>
      </w:r>
      <w:r>
        <w:t>根据相邻脉冲周期计算瞬时转速：</w:t>
      </w:r>
      <w:r>
        <w:t>rpm = 60 * 1000000 / (period_us * pulses_per_rev)</w:t>
      </w:r>
      <w:r>
        <w:t>。当前配置</w:t>
      </w:r>
      <w:r>
        <w:t xml:space="preserve"> pulses_per_rev=1</w:t>
      </w:r>
      <w:r>
        <w:t>，</w:t>
      </w:r>
      <w:r>
        <w:t>min_period_us=200</w:t>
      </w:r>
      <w:r>
        <w:t>，</w:t>
      </w:r>
      <w:r>
        <w:t>timeout_us=10000000</w:t>
      </w:r>
      <w:r>
        <w:t>，</w:t>
      </w:r>
      <w:r>
        <w:t>avg_window_us=3000000</w:t>
      </w:r>
      <w:r>
        <w:t>，启用窗口平均。周期任务检测超时并在长时间无脉冲时将转速置零。</w:t>
      </w:r>
    </w:p>
    <w:p w14:paraId="59124686" w14:textId="77777777" w:rsidR="0009648A" w:rsidRDefault="00000000" w:rsidP="00FE797F">
      <w:pPr>
        <w:pStyle w:val="2"/>
      </w:pPr>
      <w:bookmarkStart w:id="10" w:name="_Toc231546018"/>
      <w:r>
        <w:t xml:space="preserve">6.3 </w:t>
      </w:r>
      <w:r>
        <w:t>计算处理</w:t>
      </w:r>
      <w:bookmarkEnd w:id="10"/>
    </w:p>
    <w:p w14:paraId="2D286E47" w14:textId="77777777" w:rsidR="0009648A" w:rsidRDefault="00000000">
      <w:pPr>
        <w:ind w:firstLine="480"/>
      </w:pPr>
      <w:r>
        <w:t xml:space="preserve">app_calc.c </w:t>
      </w:r>
      <w:r>
        <w:t>每</w:t>
      </w:r>
      <w:r>
        <w:t xml:space="preserve"> 1 </w:t>
      </w:r>
      <w:r>
        <w:t>秒对采样累积值和转速累积值做快照并清零。</w:t>
      </w:r>
      <w:r>
        <w:t xml:space="preserve">avg_mode=0 </w:t>
      </w:r>
      <w:r>
        <w:t>时采用算术平均，</w:t>
      </w:r>
      <w:r>
        <w:t xml:space="preserve">avg_mode=1 </w:t>
      </w:r>
      <w:r>
        <w:t>时采用均方根。计算前根据配置参数更新应变系数、扭矩系数和推力系数。</w:t>
      </w:r>
    </w:p>
    <w:p w14:paraId="031B6D58" w14:textId="77777777" w:rsidR="0009648A" w:rsidRDefault="00000000">
      <w:pPr>
        <w:ind w:firstLine="480"/>
      </w:pPr>
      <w:r>
        <w:t>应变计算使用</w:t>
      </w:r>
      <w:r>
        <w:t xml:space="preserve"> zero_voltage</w:t>
      </w:r>
      <w:r>
        <w:t>、</w:t>
      </w:r>
      <w:r>
        <w:t xml:space="preserve">calib_factor </w:t>
      </w:r>
      <w:r>
        <w:t>和</w:t>
      </w:r>
      <w:r>
        <w:t xml:space="preserve"> gauge_sensitivity</w:t>
      </w:r>
      <w:r>
        <w:t>。通道</w:t>
      </w:r>
      <w:r>
        <w:t xml:space="preserve"> 1 </w:t>
      </w:r>
      <w:r>
        <w:t>用于扭矩，通道</w:t>
      </w:r>
      <w:r>
        <w:t xml:space="preserve"> 2 </w:t>
      </w:r>
      <w:r>
        <w:t>用于推力。扭矩系数根据轴外径、内径、剪切模量和螺旋桨旋向计算；推力系数根据弹性模量和截面积计算。功率计算公式为</w:t>
      </w:r>
      <w:r>
        <w:t xml:space="preserve"> power_kW = torque_kNm * rpm * 0.104719755</w:t>
      </w:r>
      <w:r>
        <w:t>。</w:t>
      </w:r>
    </w:p>
    <w:p w14:paraId="4E3E6A63" w14:textId="77777777" w:rsidR="0009648A" w:rsidRDefault="00000000">
      <w:pPr>
        <w:ind w:firstLine="480"/>
      </w:pPr>
      <w:r>
        <w:t>零位采集由</w:t>
      </w:r>
      <w:r>
        <w:t xml:space="preserve"> 0x09E3/0x09E4 </w:t>
      </w:r>
      <w:r>
        <w:t>触发。开始时清零采集统计，结束时按当前</w:t>
      </w:r>
      <w:r>
        <w:t xml:space="preserve"> avg_mode </w:t>
      </w:r>
      <w:r>
        <w:t>生成通道零位电压，写回显示端寄存器并保存到</w:t>
      </w:r>
      <w:r>
        <w:t xml:space="preserve"> Flash</w:t>
      </w:r>
      <w:r>
        <w:t>。</w:t>
      </w:r>
    </w:p>
    <w:p w14:paraId="4B843241" w14:textId="77777777" w:rsidR="0009648A" w:rsidRDefault="00000000" w:rsidP="00FE797F">
      <w:pPr>
        <w:pStyle w:val="2"/>
      </w:pPr>
      <w:bookmarkStart w:id="11" w:name="_Toc231546019"/>
      <w:r>
        <w:t xml:space="preserve">6.4 </w:t>
      </w:r>
      <w:r>
        <w:t>平均功率</w:t>
      </w:r>
      <w:bookmarkEnd w:id="11"/>
    </w:p>
    <w:p w14:paraId="2988D3BD" w14:textId="77777777" w:rsidR="0009648A" w:rsidRDefault="00000000">
      <w:pPr>
        <w:ind w:firstLine="480"/>
      </w:pPr>
      <w:r>
        <w:t>平均功率缓存由最近</w:t>
      </w:r>
      <w:r>
        <w:t xml:space="preserve"> 360 </w:t>
      </w:r>
      <w:r>
        <w:t>秒的秒级环形缓存和</w:t>
      </w:r>
      <w:r>
        <w:t xml:space="preserve"> 240 </w:t>
      </w:r>
      <w:r>
        <w:t>个</w:t>
      </w:r>
      <w:r>
        <w:t xml:space="preserve"> 360 </w:t>
      </w:r>
      <w:r>
        <w:t>秒桶组成。查询时间限</w:t>
      </w:r>
      <w:r>
        <w:lastRenderedPageBreak/>
        <w:t>制在</w:t>
      </w:r>
      <w:r>
        <w:t xml:space="preserve"> 0.1 </w:t>
      </w:r>
      <w:r>
        <w:t>到</w:t>
      </w:r>
      <w:r>
        <w:t xml:space="preserve"> 24.0 </w:t>
      </w:r>
      <w:r>
        <w:t>小时，并按</w:t>
      </w:r>
      <w:r>
        <w:t xml:space="preserve"> 0.1 </w:t>
      </w:r>
      <w:r>
        <w:t>小时粒度取整。</w:t>
      </w:r>
      <w:r>
        <w:t xml:space="preserve">0x0AF0 </w:t>
      </w:r>
      <w:r>
        <w:t>触发时，系统按</w:t>
      </w:r>
      <w:r>
        <w:t xml:space="preserve"> 0x09C4 </w:t>
      </w:r>
      <w:r>
        <w:t>查询时间计算平均功率并写入</w:t>
      </w:r>
      <w:r>
        <w:t xml:space="preserve"> 0x07DA</w:t>
      </w:r>
      <w:r>
        <w:t>。</w:t>
      </w:r>
    </w:p>
    <w:p w14:paraId="012FB143" w14:textId="77777777" w:rsidR="0009648A" w:rsidRDefault="00000000" w:rsidP="00FE797F">
      <w:pPr>
        <w:pStyle w:val="2"/>
      </w:pPr>
      <w:bookmarkStart w:id="12" w:name="_Toc231546020"/>
      <w:r>
        <w:t xml:space="preserve">6.5 SD </w:t>
      </w:r>
      <w:r>
        <w:t>日志</w:t>
      </w:r>
      <w:bookmarkEnd w:id="12"/>
    </w:p>
    <w:p w14:paraId="1DB00247" w14:textId="77777777" w:rsidR="0009648A" w:rsidRDefault="00000000">
      <w:pPr>
        <w:ind w:firstLine="480"/>
      </w:pPr>
      <w:r>
        <w:t>计算任务每秒将</w:t>
      </w:r>
      <w:r>
        <w:t xml:space="preserve"> result_1s_t </w:t>
      </w:r>
      <w:r>
        <w:t>推入</w:t>
      </w:r>
      <w:r>
        <w:t xml:space="preserve"> SD </w:t>
      </w:r>
      <w:r>
        <w:t>日志缓冲。</w:t>
      </w:r>
      <w:r>
        <w:t xml:space="preserve">sdLogTask </w:t>
      </w:r>
      <w:r>
        <w:t>周期性检查待刷写缓冲，并以</w:t>
      </w:r>
      <w:r>
        <w:t xml:space="preserve"> CSV </w:t>
      </w:r>
      <w:r>
        <w:t>格式写入</w:t>
      </w:r>
      <w:r>
        <w:t xml:space="preserve"> SD </w:t>
      </w:r>
      <w:r>
        <w:t>卡。文件名格式为</w:t>
      </w:r>
      <w:r>
        <w:t xml:space="preserve"> 20YY-MM-DD_HH-MM-SS.csv</w:t>
      </w:r>
      <w:r>
        <w:t>，表头为</w:t>
      </w:r>
      <w:r>
        <w:t xml:space="preserve"> time,torque,thrust,rpm,power,status</w:t>
      </w:r>
      <w:r>
        <w:t>。模块采用双缓冲，每分钟批量写入并</w:t>
      </w:r>
      <w:r>
        <w:t xml:space="preserve"> f_sync</w:t>
      </w:r>
      <w:r>
        <w:t>。掉卡或磁盘错误时复位挂载状态并按</w:t>
      </w:r>
      <w:r>
        <w:t xml:space="preserve"> 30 </w:t>
      </w:r>
      <w:r>
        <w:t>秒到</w:t>
      </w:r>
      <w:r>
        <w:t xml:space="preserve"> 300 </w:t>
      </w:r>
      <w:r>
        <w:t>秒退避重试。</w:t>
      </w:r>
    </w:p>
    <w:p w14:paraId="04541459" w14:textId="77777777" w:rsidR="0009648A" w:rsidRDefault="00000000" w:rsidP="00FE797F">
      <w:pPr>
        <w:pStyle w:val="2"/>
      </w:pPr>
      <w:bookmarkStart w:id="13" w:name="_Toc231546021"/>
      <w:r>
        <w:t xml:space="preserve">6.6 </w:t>
      </w:r>
      <w:r>
        <w:t>参数持久化</w:t>
      </w:r>
      <w:bookmarkEnd w:id="13"/>
    </w:p>
    <w:p w14:paraId="289D3BF0" w14:textId="77777777" w:rsidR="0009648A" w:rsidRDefault="00000000">
      <w:pPr>
        <w:ind w:firstLine="480"/>
      </w:pPr>
      <w:r>
        <w:t>可持久化参数保存在</w:t>
      </w:r>
      <w:r>
        <w:t xml:space="preserve"> Flash Sector 11</w:t>
      </w:r>
      <w:r>
        <w:t>，地址</w:t>
      </w:r>
      <w:r>
        <w:t xml:space="preserve"> 0x080E0000</w:t>
      </w:r>
      <w:r>
        <w:t>。记录包含</w:t>
      </w:r>
      <w:r>
        <w:t xml:space="preserve"> magic</w:t>
      </w:r>
      <w:r>
        <w:t>、</w:t>
      </w:r>
      <w:r>
        <w:t>version</w:t>
      </w:r>
      <w:r>
        <w:t>、</w:t>
      </w:r>
      <w:r>
        <w:t>payload_size</w:t>
      </w:r>
      <w:r>
        <w:t>、</w:t>
      </w:r>
      <w:r>
        <w:t xml:space="preserve">crc </w:t>
      </w:r>
      <w:r>
        <w:t>和参数</w:t>
      </w:r>
      <w:r>
        <w:t xml:space="preserve"> payload</w:t>
      </w:r>
      <w:r>
        <w:t>。启动时校验</w:t>
      </w:r>
      <w:r>
        <w:t xml:space="preserve"> magic</w:t>
      </w:r>
      <w:r>
        <w:t>、版本、长度和</w:t>
      </w:r>
      <w:r>
        <w:t xml:space="preserve"> CRC </w:t>
      </w:r>
      <w:r>
        <w:t>后加载；参数变化时擦除</w:t>
      </w:r>
      <w:r>
        <w:t xml:space="preserve"> Sector 11 </w:t>
      </w:r>
      <w:r>
        <w:t>并按字节写入新记录。</w:t>
      </w:r>
    </w:p>
    <w:p w14:paraId="33113EB7" w14:textId="77777777" w:rsidR="0009648A" w:rsidRDefault="00000000" w:rsidP="00FE797F">
      <w:pPr>
        <w:pStyle w:val="1"/>
      </w:pPr>
      <w:bookmarkStart w:id="14" w:name="_Toc231546022"/>
      <w:r>
        <w:t xml:space="preserve">7. </w:t>
      </w:r>
      <w:r>
        <w:t>通信接口设计</w:t>
      </w:r>
      <w:bookmarkEnd w:id="14"/>
    </w:p>
    <w:p w14:paraId="379FD07B" w14:textId="77777777" w:rsidR="0009648A" w:rsidRDefault="00000000" w:rsidP="00FE797F">
      <w:pPr>
        <w:pStyle w:val="2"/>
      </w:pPr>
      <w:bookmarkStart w:id="15" w:name="_Toc231546023"/>
      <w:r>
        <w:t xml:space="preserve">7.1 USART1 </w:t>
      </w:r>
      <w:r>
        <w:t>无线协议</w:t>
      </w:r>
      <w:bookmarkEnd w:id="15"/>
    </w:p>
    <w:p w14:paraId="090DC049" w14:textId="77777777" w:rsidR="0009648A" w:rsidRDefault="00000000">
      <w:pPr>
        <w:ind w:firstLine="480"/>
      </w:pPr>
      <w:r>
        <w:t>串口参数为</w:t>
      </w:r>
      <w:r>
        <w:t xml:space="preserve"> 115200 8N1</w:t>
      </w:r>
      <w:r>
        <w:t>，无硬件流控，</w:t>
      </w:r>
      <w:r>
        <w:t xml:space="preserve">CRC </w:t>
      </w:r>
      <w:r>
        <w:t>使用</w:t>
      </w:r>
      <w:r>
        <w:t xml:space="preserve"> Modbus CRC16</w:t>
      </w:r>
      <w:r>
        <w:t>，低字节在前。主机控制帧固定</w:t>
      </w:r>
      <w:r>
        <w:t xml:space="preserve"> 9 </w:t>
      </w:r>
      <w:r>
        <w:t>字节：</w:t>
      </w:r>
      <w:r>
        <w:t>32 33 06 cmd1 cmd2 p1 p2 crcL crcH</w:t>
      </w:r>
      <w:r>
        <w:t>。已实现命令包括开始采样</w:t>
      </w:r>
      <w:r>
        <w:t xml:space="preserve"> 01 03 00 01</w:t>
      </w:r>
      <w:r>
        <w:t>、停止采样</w:t>
      </w:r>
      <w:r>
        <w:t xml:space="preserve"> 01 04 00 01</w:t>
      </w:r>
      <w:r>
        <w:t>、设置采样频率</w:t>
      </w:r>
      <w:r>
        <w:t xml:space="preserve"> 00 05 CMD_H CMD_L</w:t>
      </w:r>
      <w:r>
        <w:t>、心跳</w:t>
      </w:r>
      <w:r>
        <w:t xml:space="preserve"> 01 06 00 01</w:t>
      </w:r>
      <w:r>
        <w:t>。设置采样频率的命令值为</w:t>
      </w:r>
      <w:r>
        <w:t xml:space="preserve"> 19200 / frequency</w:t>
      </w:r>
      <w:r>
        <w:t>。</w:t>
      </w:r>
    </w:p>
    <w:p w14:paraId="6F967826" w14:textId="77777777" w:rsidR="0009648A" w:rsidRDefault="00000000">
      <w:pPr>
        <w:ind w:firstLine="480"/>
      </w:pPr>
      <w:r>
        <w:t>无线模块采样帧固定</w:t>
      </w:r>
      <w:r>
        <w:t xml:space="preserve"> 19 </w:t>
      </w:r>
      <w:r>
        <w:t>字节：</w:t>
      </w:r>
      <w:r>
        <w:t>32 33 05 frameNoH frameNoL ch1(4B little-endian float) ch2(4B little-endian float) board(4B little-endian float) crcL crcH</w:t>
      </w:r>
      <w:r>
        <w:t>。</w:t>
      </w:r>
      <w:r>
        <w:t xml:space="preserve">CRC </w:t>
      </w:r>
      <w:r>
        <w:t>校验范围为前</w:t>
      </w:r>
      <w:r>
        <w:t xml:space="preserve"> 17 </w:t>
      </w:r>
      <w:r>
        <w:t>字节。</w:t>
      </w:r>
    </w:p>
    <w:p w14:paraId="7A8C3C84" w14:textId="77777777" w:rsidR="0009648A" w:rsidRDefault="00000000" w:rsidP="00FE797F">
      <w:pPr>
        <w:pStyle w:val="2"/>
      </w:pPr>
      <w:bookmarkStart w:id="16" w:name="_Toc231546024"/>
      <w:r>
        <w:t xml:space="preserve">7.2 USART2 </w:t>
      </w:r>
      <w:r>
        <w:t>显示端</w:t>
      </w:r>
      <w:r>
        <w:t xml:space="preserve"> Modbus</w:t>
      </w:r>
      <w:bookmarkEnd w:id="16"/>
    </w:p>
    <w:p w14:paraId="70FA97C0" w14:textId="77777777" w:rsidR="0009648A" w:rsidRDefault="00000000">
      <w:pPr>
        <w:ind w:firstLine="480"/>
      </w:pPr>
      <w:r>
        <w:t xml:space="preserve">USART2 </w:t>
      </w:r>
      <w:r>
        <w:t>以</w:t>
      </w:r>
      <w:r>
        <w:t xml:space="preserve"> 9600 8N1 </w:t>
      </w:r>
      <w:r>
        <w:t>工作，</w:t>
      </w:r>
      <w:r>
        <w:t xml:space="preserve">RS485 </w:t>
      </w:r>
      <w:r>
        <w:t>方向控制为</w:t>
      </w:r>
      <w:r>
        <w:t xml:space="preserve"> PB12</w:t>
      </w:r>
      <w:r>
        <w:t>。固件作为</w:t>
      </w:r>
      <w:r>
        <w:t xml:space="preserve"> Modbus </w:t>
      </w:r>
      <w:r>
        <w:t>主站，使用功能码</w:t>
      </w:r>
      <w:r>
        <w:t xml:space="preserve"> 0x03 </w:t>
      </w:r>
      <w:r>
        <w:t>读取保持寄存器，使用功能码</w:t>
      </w:r>
      <w:r>
        <w:t xml:space="preserve"> 0x10 </w:t>
      </w:r>
      <w:r>
        <w:t>写多个寄存器。每秒先写回</w:t>
      </w:r>
      <w:r>
        <w:t xml:space="preserve"> 0x07D0</w:t>
      </w:r>
      <w:r>
        <w:t>、</w:t>
      </w:r>
      <w:r>
        <w:t>0x07D2</w:t>
      </w:r>
      <w:r>
        <w:t>、</w:t>
      </w:r>
      <w:r>
        <w:t>0x07D4</w:t>
      </w:r>
      <w:r>
        <w:t>、</w:t>
      </w:r>
      <w:r>
        <w:t xml:space="preserve">0x07D6 </w:t>
      </w:r>
      <w:r>
        <w:t>的实时结果，再读取</w:t>
      </w:r>
      <w:r>
        <w:t xml:space="preserve"> 0x0AF0..0x0AF3 </w:t>
      </w:r>
      <w:r>
        <w:t>触发标志。检测到触发标志上升沿后按分组读取参数并更新缓存。处理完成后清零</w:t>
      </w:r>
      <w:r>
        <w:t xml:space="preserve"> 0x0AF0..0x0AF2</w:t>
      </w:r>
      <w:r>
        <w:t>。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1785"/>
        <w:gridCol w:w="2383"/>
        <w:gridCol w:w="1185"/>
        <w:gridCol w:w="1134"/>
        <w:gridCol w:w="2755"/>
      </w:tblGrid>
      <w:tr w:rsidR="0009648A" w:rsidRPr="00FE797F" w14:paraId="085F21D8" w14:textId="77777777" w:rsidTr="00FE7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85" w:type="dxa"/>
          </w:tcPr>
          <w:p w14:paraId="589C8E12" w14:textId="77777777" w:rsidR="0009648A" w:rsidRPr="00FE797F" w:rsidRDefault="00000000" w:rsidP="00FE797F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FE797F">
              <w:rPr>
                <w:b/>
                <w:bCs/>
              </w:rPr>
              <w:t>地址</w:t>
            </w:r>
          </w:p>
        </w:tc>
        <w:tc>
          <w:tcPr>
            <w:tcW w:w="2383" w:type="dxa"/>
          </w:tcPr>
          <w:p w14:paraId="090322FB" w14:textId="77777777" w:rsidR="0009648A" w:rsidRPr="00FE797F" w:rsidRDefault="00000000" w:rsidP="00FE797F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FE797F">
              <w:rPr>
                <w:b/>
                <w:bCs/>
              </w:rPr>
              <w:t>名称</w:t>
            </w:r>
          </w:p>
        </w:tc>
        <w:tc>
          <w:tcPr>
            <w:tcW w:w="1185" w:type="dxa"/>
          </w:tcPr>
          <w:p w14:paraId="5861B3E0" w14:textId="77777777" w:rsidR="0009648A" w:rsidRPr="00FE797F" w:rsidRDefault="00000000" w:rsidP="00FE797F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FE797F">
              <w:rPr>
                <w:b/>
                <w:bCs/>
              </w:rPr>
              <w:t>类型</w:t>
            </w:r>
          </w:p>
        </w:tc>
        <w:tc>
          <w:tcPr>
            <w:tcW w:w="1134" w:type="dxa"/>
          </w:tcPr>
          <w:p w14:paraId="373E7729" w14:textId="77777777" w:rsidR="0009648A" w:rsidRPr="00FE797F" w:rsidRDefault="00000000" w:rsidP="00FE797F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FE797F">
              <w:rPr>
                <w:b/>
                <w:bCs/>
              </w:rPr>
              <w:t>长度</w:t>
            </w:r>
          </w:p>
        </w:tc>
        <w:tc>
          <w:tcPr>
            <w:tcW w:w="2755" w:type="dxa"/>
          </w:tcPr>
          <w:p w14:paraId="726E311D" w14:textId="77777777" w:rsidR="0009648A" w:rsidRPr="00FE797F" w:rsidRDefault="00000000" w:rsidP="00FE797F">
            <w:pPr>
              <w:spacing w:line="240" w:lineRule="auto"/>
              <w:ind w:firstLineChars="0" w:firstLine="0"/>
              <w:jc w:val="center"/>
              <w:rPr>
                <w:b/>
                <w:bCs/>
              </w:rPr>
            </w:pPr>
            <w:r w:rsidRPr="00FE797F">
              <w:rPr>
                <w:b/>
                <w:bCs/>
              </w:rPr>
              <w:t>说明</w:t>
            </w:r>
          </w:p>
        </w:tc>
      </w:tr>
      <w:tr w:rsidR="0009648A" w14:paraId="4B278294" w14:textId="77777777" w:rsidTr="00FE797F">
        <w:tc>
          <w:tcPr>
            <w:tcW w:w="1785" w:type="dxa"/>
          </w:tcPr>
          <w:p w14:paraId="44A21C22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0x07D0</w:t>
            </w:r>
          </w:p>
        </w:tc>
        <w:tc>
          <w:tcPr>
            <w:tcW w:w="2383" w:type="dxa"/>
          </w:tcPr>
          <w:p w14:paraId="1A1E14D4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torque_kNm</w:t>
            </w:r>
          </w:p>
        </w:tc>
        <w:tc>
          <w:tcPr>
            <w:tcW w:w="1185" w:type="dxa"/>
          </w:tcPr>
          <w:p w14:paraId="0F11BFA4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float</w:t>
            </w:r>
          </w:p>
        </w:tc>
        <w:tc>
          <w:tcPr>
            <w:tcW w:w="1134" w:type="dxa"/>
          </w:tcPr>
          <w:p w14:paraId="36F1BA04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4</w:t>
            </w:r>
          </w:p>
        </w:tc>
        <w:tc>
          <w:tcPr>
            <w:tcW w:w="2755" w:type="dxa"/>
          </w:tcPr>
          <w:p w14:paraId="7279F135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扭矩，</w:t>
            </w:r>
            <w:r>
              <w:t>kNm</w:t>
            </w:r>
            <w:r>
              <w:t>，显示</w:t>
            </w:r>
            <w:r>
              <w:t xml:space="preserve"> 1 </w:t>
            </w:r>
            <w:r>
              <w:t>位小数</w:t>
            </w:r>
          </w:p>
        </w:tc>
      </w:tr>
      <w:tr w:rsidR="0009648A" w14:paraId="0A783FFC" w14:textId="77777777" w:rsidTr="00FE797F">
        <w:tc>
          <w:tcPr>
            <w:tcW w:w="1785" w:type="dxa"/>
          </w:tcPr>
          <w:p w14:paraId="45C93936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0x07D2</w:t>
            </w:r>
          </w:p>
        </w:tc>
        <w:tc>
          <w:tcPr>
            <w:tcW w:w="2383" w:type="dxa"/>
          </w:tcPr>
          <w:p w14:paraId="53A4B777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power_kW</w:t>
            </w:r>
          </w:p>
        </w:tc>
        <w:tc>
          <w:tcPr>
            <w:tcW w:w="1185" w:type="dxa"/>
          </w:tcPr>
          <w:p w14:paraId="711F2AD1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float</w:t>
            </w:r>
          </w:p>
        </w:tc>
        <w:tc>
          <w:tcPr>
            <w:tcW w:w="1134" w:type="dxa"/>
          </w:tcPr>
          <w:p w14:paraId="53BA84EB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4</w:t>
            </w:r>
          </w:p>
        </w:tc>
        <w:tc>
          <w:tcPr>
            <w:tcW w:w="2755" w:type="dxa"/>
          </w:tcPr>
          <w:p w14:paraId="358A01EA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功率，</w:t>
            </w:r>
            <w:r>
              <w:t>kW</w:t>
            </w:r>
            <w:r>
              <w:t>，显示</w:t>
            </w:r>
            <w:r>
              <w:t xml:space="preserve"> 1 </w:t>
            </w:r>
            <w:r>
              <w:t>位小数</w:t>
            </w:r>
          </w:p>
        </w:tc>
      </w:tr>
      <w:tr w:rsidR="0009648A" w14:paraId="1E72F61D" w14:textId="77777777" w:rsidTr="00FE797F">
        <w:tc>
          <w:tcPr>
            <w:tcW w:w="1785" w:type="dxa"/>
          </w:tcPr>
          <w:p w14:paraId="423B4F15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0x07D4</w:t>
            </w:r>
          </w:p>
        </w:tc>
        <w:tc>
          <w:tcPr>
            <w:tcW w:w="2383" w:type="dxa"/>
          </w:tcPr>
          <w:p w14:paraId="7855BCBB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speed_rpm</w:t>
            </w:r>
          </w:p>
        </w:tc>
        <w:tc>
          <w:tcPr>
            <w:tcW w:w="1185" w:type="dxa"/>
          </w:tcPr>
          <w:p w14:paraId="0C36458D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float</w:t>
            </w:r>
          </w:p>
        </w:tc>
        <w:tc>
          <w:tcPr>
            <w:tcW w:w="1134" w:type="dxa"/>
          </w:tcPr>
          <w:p w14:paraId="1916F031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4</w:t>
            </w:r>
          </w:p>
        </w:tc>
        <w:tc>
          <w:tcPr>
            <w:tcW w:w="2755" w:type="dxa"/>
          </w:tcPr>
          <w:p w14:paraId="20094399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转速，</w:t>
            </w:r>
            <w:r>
              <w:t>r/min</w:t>
            </w:r>
            <w:r>
              <w:t>，显示</w:t>
            </w:r>
            <w:r>
              <w:t xml:space="preserve"> 2 </w:t>
            </w:r>
            <w:r>
              <w:t>位小数</w:t>
            </w:r>
          </w:p>
        </w:tc>
      </w:tr>
      <w:tr w:rsidR="0009648A" w14:paraId="6248EDB2" w14:textId="77777777" w:rsidTr="00FE797F">
        <w:tc>
          <w:tcPr>
            <w:tcW w:w="1785" w:type="dxa"/>
          </w:tcPr>
          <w:p w14:paraId="3B586C7C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0x07D6</w:t>
            </w:r>
          </w:p>
        </w:tc>
        <w:tc>
          <w:tcPr>
            <w:tcW w:w="2383" w:type="dxa"/>
          </w:tcPr>
          <w:p w14:paraId="4A46A27E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thrust_kN</w:t>
            </w:r>
          </w:p>
        </w:tc>
        <w:tc>
          <w:tcPr>
            <w:tcW w:w="1185" w:type="dxa"/>
          </w:tcPr>
          <w:p w14:paraId="12D4A6A0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float</w:t>
            </w:r>
          </w:p>
        </w:tc>
        <w:tc>
          <w:tcPr>
            <w:tcW w:w="1134" w:type="dxa"/>
          </w:tcPr>
          <w:p w14:paraId="0308FC5B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4</w:t>
            </w:r>
          </w:p>
        </w:tc>
        <w:tc>
          <w:tcPr>
            <w:tcW w:w="2755" w:type="dxa"/>
          </w:tcPr>
          <w:p w14:paraId="0AC5D354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推力，</w:t>
            </w:r>
            <w:r>
              <w:t>kN</w:t>
            </w:r>
            <w:r>
              <w:t>，显示</w:t>
            </w:r>
            <w:r>
              <w:t xml:space="preserve"> 2 </w:t>
            </w:r>
            <w:r>
              <w:t>位小数</w:t>
            </w:r>
          </w:p>
        </w:tc>
      </w:tr>
      <w:tr w:rsidR="0009648A" w14:paraId="043F0D7C" w14:textId="77777777" w:rsidTr="00FE797F">
        <w:tc>
          <w:tcPr>
            <w:tcW w:w="1785" w:type="dxa"/>
          </w:tcPr>
          <w:p w14:paraId="22D3AEA2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0x07DA</w:t>
            </w:r>
          </w:p>
        </w:tc>
        <w:tc>
          <w:tcPr>
            <w:tcW w:w="2383" w:type="dxa"/>
          </w:tcPr>
          <w:p w14:paraId="2DDF3367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avg_power_kW</w:t>
            </w:r>
          </w:p>
        </w:tc>
        <w:tc>
          <w:tcPr>
            <w:tcW w:w="1185" w:type="dxa"/>
          </w:tcPr>
          <w:p w14:paraId="66C3B2E2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float</w:t>
            </w:r>
          </w:p>
        </w:tc>
        <w:tc>
          <w:tcPr>
            <w:tcW w:w="1134" w:type="dxa"/>
          </w:tcPr>
          <w:p w14:paraId="7CB27857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4</w:t>
            </w:r>
          </w:p>
        </w:tc>
        <w:tc>
          <w:tcPr>
            <w:tcW w:w="2755" w:type="dxa"/>
          </w:tcPr>
          <w:p w14:paraId="65BFA58D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按查询时间计算的平均</w:t>
            </w:r>
            <w:r>
              <w:lastRenderedPageBreak/>
              <w:t>功率</w:t>
            </w:r>
          </w:p>
        </w:tc>
      </w:tr>
      <w:tr w:rsidR="0009648A" w14:paraId="46ACD734" w14:textId="77777777" w:rsidTr="00FE797F">
        <w:tc>
          <w:tcPr>
            <w:tcW w:w="1785" w:type="dxa"/>
          </w:tcPr>
          <w:p w14:paraId="01F4F9CF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lastRenderedPageBreak/>
              <w:t>0x09C4</w:t>
            </w:r>
          </w:p>
        </w:tc>
        <w:tc>
          <w:tcPr>
            <w:tcW w:w="2383" w:type="dxa"/>
          </w:tcPr>
          <w:p w14:paraId="2E2030AC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query_time_h</w:t>
            </w:r>
          </w:p>
        </w:tc>
        <w:tc>
          <w:tcPr>
            <w:tcW w:w="1185" w:type="dxa"/>
          </w:tcPr>
          <w:p w14:paraId="23F8125A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float</w:t>
            </w:r>
          </w:p>
        </w:tc>
        <w:tc>
          <w:tcPr>
            <w:tcW w:w="1134" w:type="dxa"/>
          </w:tcPr>
          <w:p w14:paraId="7EE4C555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4</w:t>
            </w:r>
          </w:p>
        </w:tc>
        <w:tc>
          <w:tcPr>
            <w:tcW w:w="2755" w:type="dxa"/>
          </w:tcPr>
          <w:p w14:paraId="29734863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平均功率查询时间，小时</w:t>
            </w:r>
          </w:p>
        </w:tc>
      </w:tr>
      <w:tr w:rsidR="0009648A" w14:paraId="72B7CA54" w14:textId="77777777" w:rsidTr="00FE797F">
        <w:tc>
          <w:tcPr>
            <w:tcW w:w="1785" w:type="dxa"/>
          </w:tcPr>
          <w:p w14:paraId="6FC8CC8A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0x09C6</w:t>
            </w:r>
          </w:p>
        </w:tc>
        <w:tc>
          <w:tcPr>
            <w:tcW w:w="2383" w:type="dxa"/>
          </w:tcPr>
          <w:p w14:paraId="055BC47F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shaft_outer_d_mm</w:t>
            </w:r>
          </w:p>
        </w:tc>
        <w:tc>
          <w:tcPr>
            <w:tcW w:w="1185" w:type="dxa"/>
          </w:tcPr>
          <w:p w14:paraId="2C8DE114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float</w:t>
            </w:r>
          </w:p>
        </w:tc>
        <w:tc>
          <w:tcPr>
            <w:tcW w:w="1134" w:type="dxa"/>
          </w:tcPr>
          <w:p w14:paraId="5A0084CC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4</w:t>
            </w:r>
          </w:p>
        </w:tc>
        <w:tc>
          <w:tcPr>
            <w:tcW w:w="2755" w:type="dxa"/>
          </w:tcPr>
          <w:p w14:paraId="60F3595A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轴外径，</w:t>
            </w:r>
            <w:r>
              <w:t>mm</w:t>
            </w:r>
          </w:p>
        </w:tc>
      </w:tr>
      <w:tr w:rsidR="0009648A" w14:paraId="06406F7B" w14:textId="77777777" w:rsidTr="00FE797F">
        <w:tc>
          <w:tcPr>
            <w:tcW w:w="1785" w:type="dxa"/>
          </w:tcPr>
          <w:p w14:paraId="0FD9E34B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0x09C8</w:t>
            </w:r>
          </w:p>
        </w:tc>
        <w:tc>
          <w:tcPr>
            <w:tcW w:w="2383" w:type="dxa"/>
          </w:tcPr>
          <w:p w14:paraId="34F16194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shaft_inner_d_mm</w:t>
            </w:r>
          </w:p>
        </w:tc>
        <w:tc>
          <w:tcPr>
            <w:tcW w:w="1185" w:type="dxa"/>
          </w:tcPr>
          <w:p w14:paraId="2B39407C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float</w:t>
            </w:r>
          </w:p>
        </w:tc>
        <w:tc>
          <w:tcPr>
            <w:tcW w:w="1134" w:type="dxa"/>
          </w:tcPr>
          <w:p w14:paraId="4E6BA718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4</w:t>
            </w:r>
          </w:p>
        </w:tc>
        <w:tc>
          <w:tcPr>
            <w:tcW w:w="2755" w:type="dxa"/>
          </w:tcPr>
          <w:p w14:paraId="12F61997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轴内径，</w:t>
            </w:r>
            <w:r>
              <w:t>mm</w:t>
            </w:r>
          </w:p>
        </w:tc>
      </w:tr>
      <w:tr w:rsidR="0009648A" w14:paraId="02CD3E6B" w14:textId="77777777" w:rsidTr="00FE797F">
        <w:tc>
          <w:tcPr>
            <w:tcW w:w="1785" w:type="dxa"/>
          </w:tcPr>
          <w:p w14:paraId="710168F1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0x09CA</w:t>
            </w:r>
          </w:p>
        </w:tc>
        <w:tc>
          <w:tcPr>
            <w:tcW w:w="2383" w:type="dxa"/>
          </w:tcPr>
          <w:p w14:paraId="5E23ECA5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shear_modulus_GPa</w:t>
            </w:r>
          </w:p>
        </w:tc>
        <w:tc>
          <w:tcPr>
            <w:tcW w:w="1185" w:type="dxa"/>
          </w:tcPr>
          <w:p w14:paraId="233A62F7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float</w:t>
            </w:r>
          </w:p>
        </w:tc>
        <w:tc>
          <w:tcPr>
            <w:tcW w:w="1134" w:type="dxa"/>
          </w:tcPr>
          <w:p w14:paraId="11F35C39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4</w:t>
            </w:r>
          </w:p>
        </w:tc>
        <w:tc>
          <w:tcPr>
            <w:tcW w:w="2755" w:type="dxa"/>
          </w:tcPr>
          <w:p w14:paraId="4025BCEA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剪切模量，</w:t>
            </w:r>
            <w:r>
              <w:t>GPa</w:t>
            </w:r>
          </w:p>
        </w:tc>
      </w:tr>
      <w:tr w:rsidR="0009648A" w14:paraId="1CDEB14A" w14:textId="77777777" w:rsidTr="00FE797F">
        <w:tc>
          <w:tcPr>
            <w:tcW w:w="1785" w:type="dxa"/>
          </w:tcPr>
          <w:p w14:paraId="16E04772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0x09CC</w:t>
            </w:r>
          </w:p>
        </w:tc>
        <w:tc>
          <w:tcPr>
            <w:tcW w:w="2383" w:type="dxa"/>
          </w:tcPr>
          <w:p w14:paraId="35219937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elastic_modulus_GPa</w:t>
            </w:r>
          </w:p>
        </w:tc>
        <w:tc>
          <w:tcPr>
            <w:tcW w:w="1185" w:type="dxa"/>
          </w:tcPr>
          <w:p w14:paraId="64FF9152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float</w:t>
            </w:r>
          </w:p>
        </w:tc>
        <w:tc>
          <w:tcPr>
            <w:tcW w:w="1134" w:type="dxa"/>
          </w:tcPr>
          <w:p w14:paraId="3B76D56D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4</w:t>
            </w:r>
          </w:p>
        </w:tc>
        <w:tc>
          <w:tcPr>
            <w:tcW w:w="2755" w:type="dxa"/>
          </w:tcPr>
          <w:p w14:paraId="58E679E2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弹性模量，</w:t>
            </w:r>
            <w:r>
              <w:t>GPa</w:t>
            </w:r>
          </w:p>
        </w:tc>
      </w:tr>
      <w:tr w:rsidR="0009648A" w14:paraId="320124B0" w14:textId="77777777" w:rsidTr="00FE797F">
        <w:tc>
          <w:tcPr>
            <w:tcW w:w="1785" w:type="dxa"/>
          </w:tcPr>
          <w:p w14:paraId="264423B9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0x09CE</w:t>
            </w:r>
          </w:p>
        </w:tc>
        <w:tc>
          <w:tcPr>
            <w:tcW w:w="2383" w:type="dxa"/>
          </w:tcPr>
          <w:p w14:paraId="1F1B40C2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poisson_ratio</w:t>
            </w:r>
          </w:p>
        </w:tc>
        <w:tc>
          <w:tcPr>
            <w:tcW w:w="1185" w:type="dxa"/>
          </w:tcPr>
          <w:p w14:paraId="73901011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float</w:t>
            </w:r>
          </w:p>
        </w:tc>
        <w:tc>
          <w:tcPr>
            <w:tcW w:w="1134" w:type="dxa"/>
          </w:tcPr>
          <w:p w14:paraId="78C541DA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4</w:t>
            </w:r>
          </w:p>
        </w:tc>
        <w:tc>
          <w:tcPr>
            <w:tcW w:w="2755" w:type="dxa"/>
          </w:tcPr>
          <w:p w14:paraId="427C34C4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泊松比</w:t>
            </w:r>
          </w:p>
        </w:tc>
      </w:tr>
      <w:tr w:rsidR="0009648A" w14:paraId="5DD56E04" w14:textId="77777777" w:rsidTr="00FE797F">
        <w:tc>
          <w:tcPr>
            <w:tcW w:w="1785" w:type="dxa"/>
          </w:tcPr>
          <w:p w14:paraId="70E93379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0x09D0</w:t>
            </w:r>
          </w:p>
        </w:tc>
        <w:tc>
          <w:tcPr>
            <w:tcW w:w="2383" w:type="dxa"/>
          </w:tcPr>
          <w:p w14:paraId="3D68AA5C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prop_dir</w:t>
            </w:r>
          </w:p>
        </w:tc>
        <w:tc>
          <w:tcPr>
            <w:tcW w:w="1185" w:type="dxa"/>
          </w:tcPr>
          <w:p w14:paraId="735C5992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short</w:t>
            </w:r>
          </w:p>
        </w:tc>
        <w:tc>
          <w:tcPr>
            <w:tcW w:w="1134" w:type="dxa"/>
          </w:tcPr>
          <w:p w14:paraId="38E52130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2</w:t>
            </w:r>
          </w:p>
        </w:tc>
        <w:tc>
          <w:tcPr>
            <w:tcW w:w="2755" w:type="dxa"/>
          </w:tcPr>
          <w:p w14:paraId="4936FEAF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螺旋桨旋向：</w:t>
            </w:r>
            <w:r>
              <w:t xml:space="preserve">0 </w:t>
            </w:r>
            <w:r>
              <w:t>左旋，</w:t>
            </w:r>
            <w:r>
              <w:t xml:space="preserve">1 </w:t>
            </w:r>
            <w:r>
              <w:t>右旋</w:t>
            </w:r>
          </w:p>
        </w:tc>
      </w:tr>
      <w:tr w:rsidR="0009648A" w14:paraId="51AB4E12" w14:textId="77777777" w:rsidTr="00FE797F">
        <w:tc>
          <w:tcPr>
            <w:tcW w:w="1785" w:type="dxa"/>
          </w:tcPr>
          <w:p w14:paraId="5FEA859D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0x09D1</w:t>
            </w:r>
          </w:p>
        </w:tc>
        <w:tc>
          <w:tcPr>
            <w:tcW w:w="2383" w:type="dxa"/>
          </w:tcPr>
          <w:p w14:paraId="4314C308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modulus_select</w:t>
            </w:r>
          </w:p>
        </w:tc>
        <w:tc>
          <w:tcPr>
            <w:tcW w:w="1185" w:type="dxa"/>
          </w:tcPr>
          <w:p w14:paraId="0E8AF26F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short</w:t>
            </w:r>
          </w:p>
        </w:tc>
        <w:tc>
          <w:tcPr>
            <w:tcW w:w="1134" w:type="dxa"/>
          </w:tcPr>
          <w:p w14:paraId="03834EB7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2</w:t>
            </w:r>
          </w:p>
        </w:tc>
        <w:tc>
          <w:tcPr>
            <w:tcW w:w="2755" w:type="dxa"/>
          </w:tcPr>
          <w:p w14:paraId="5F6F7368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使用模量：</w:t>
            </w:r>
            <w:r>
              <w:t xml:space="preserve">0 </w:t>
            </w:r>
            <w:r>
              <w:t>剪切模量，</w:t>
            </w:r>
            <w:r>
              <w:t xml:space="preserve">1 </w:t>
            </w:r>
            <w:r>
              <w:t>弹性模量</w:t>
            </w:r>
          </w:p>
        </w:tc>
      </w:tr>
      <w:tr w:rsidR="0009648A" w14:paraId="52E67E1E" w14:textId="77777777" w:rsidTr="00FE797F">
        <w:tc>
          <w:tcPr>
            <w:tcW w:w="1785" w:type="dxa"/>
          </w:tcPr>
          <w:p w14:paraId="33DEFAF5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0x09D2</w:t>
            </w:r>
          </w:p>
        </w:tc>
        <w:tc>
          <w:tcPr>
            <w:tcW w:w="2383" w:type="dxa"/>
          </w:tcPr>
          <w:p w14:paraId="0C4E4A7F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sample_freq_Hz</w:t>
            </w:r>
          </w:p>
        </w:tc>
        <w:tc>
          <w:tcPr>
            <w:tcW w:w="1185" w:type="dxa"/>
          </w:tcPr>
          <w:p w14:paraId="328C942C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float</w:t>
            </w:r>
          </w:p>
        </w:tc>
        <w:tc>
          <w:tcPr>
            <w:tcW w:w="1134" w:type="dxa"/>
          </w:tcPr>
          <w:p w14:paraId="561D3200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4</w:t>
            </w:r>
          </w:p>
        </w:tc>
        <w:tc>
          <w:tcPr>
            <w:tcW w:w="2755" w:type="dxa"/>
          </w:tcPr>
          <w:p w14:paraId="391417EC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无线采样频率，</w:t>
            </w:r>
            <w:r>
              <w:t>Hz</w:t>
            </w:r>
          </w:p>
        </w:tc>
      </w:tr>
      <w:tr w:rsidR="0009648A" w14:paraId="24ACDE70" w14:textId="77777777" w:rsidTr="00FE797F">
        <w:tc>
          <w:tcPr>
            <w:tcW w:w="1785" w:type="dxa"/>
          </w:tcPr>
          <w:p w14:paraId="6F812661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0x09D4</w:t>
            </w:r>
          </w:p>
        </w:tc>
        <w:tc>
          <w:tcPr>
            <w:tcW w:w="2383" w:type="dxa"/>
          </w:tcPr>
          <w:p w14:paraId="48AA3D24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avg_time_ms</w:t>
            </w:r>
          </w:p>
        </w:tc>
        <w:tc>
          <w:tcPr>
            <w:tcW w:w="1185" w:type="dxa"/>
          </w:tcPr>
          <w:p w14:paraId="45F8691E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int32</w:t>
            </w:r>
          </w:p>
        </w:tc>
        <w:tc>
          <w:tcPr>
            <w:tcW w:w="1134" w:type="dxa"/>
          </w:tcPr>
          <w:p w14:paraId="65E571F9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4</w:t>
            </w:r>
          </w:p>
        </w:tc>
        <w:tc>
          <w:tcPr>
            <w:tcW w:w="2755" w:type="dxa"/>
          </w:tcPr>
          <w:p w14:paraId="2E5241A3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平均时间，</w:t>
            </w:r>
            <w:r>
              <w:t>ms</w:t>
            </w:r>
            <w:r>
              <w:t>，当前结构保留</w:t>
            </w:r>
          </w:p>
        </w:tc>
      </w:tr>
      <w:tr w:rsidR="0009648A" w14:paraId="4E326207" w14:textId="77777777" w:rsidTr="00FE797F">
        <w:tc>
          <w:tcPr>
            <w:tcW w:w="1785" w:type="dxa"/>
          </w:tcPr>
          <w:p w14:paraId="16DE2876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0x09D6</w:t>
            </w:r>
          </w:p>
        </w:tc>
        <w:tc>
          <w:tcPr>
            <w:tcW w:w="2383" w:type="dxa"/>
          </w:tcPr>
          <w:p w14:paraId="63C2EC10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avg_mode</w:t>
            </w:r>
          </w:p>
        </w:tc>
        <w:tc>
          <w:tcPr>
            <w:tcW w:w="1185" w:type="dxa"/>
          </w:tcPr>
          <w:p w14:paraId="47E720AA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short</w:t>
            </w:r>
          </w:p>
        </w:tc>
        <w:tc>
          <w:tcPr>
            <w:tcW w:w="1134" w:type="dxa"/>
          </w:tcPr>
          <w:p w14:paraId="08DD0775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2</w:t>
            </w:r>
          </w:p>
        </w:tc>
        <w:tc>
          <w:tcPr>
            <w:tcW w:w="2755" w:type="dxa"/>
          </w:tcPr>
          <w:p w14:paraId="2273C3FC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 xml:space="preserve">0 </w:t>
            </w:r>
            <w:r>
              <w:t>算术平均，</w:t>
            </w:r>
            <w:r>
              <w:t xml:space="preserve">1 </w:t>
            </w:r>
            <w:r>
              <w:t>均方平均</w:t>
            </w:r>
          </w:p>
        </w:tc>
      </w:tr>
      <w:tr w:rsidR="0009648A" w14:paraId="5DE3F025" w14:textId="77777777" w:rsidTr="00FE797F">
        <w:tc>
          <w:tcPr>
            <w:tcW w:w="1785" w:type="dxa"/>
          </w:tcPr>
          <w:p w14:paraId="7DE78B51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0x09D7</w:t>
            </w:r>
          </w:p>
        </w:tc>
        <w:tc>
          <w:tcPr>
            <w:tcW w:w="2383" w:type="dxa"/>
          </w:tcPr>
          <w:p w14:paraId="36D8AE65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calib_factor_ch1</w:t>
            </w:r>
          </w:p>
        </w:tc>
        <w:tc>
          <w:tcPr>
            <w:tcW w:w="1185" w:type="dxa"/>
          </w:tcPr>
          <w:p w14:paraId="31A717DB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float</w:t>
            </w:r>
          </w:p>
        </w:tc>
        <w:tc>
          <w:tcPr>
            <w:tcW w:w="1134" w:type="dxa"/>
          </w:tcPr>
          <w:p w14:paraId="724B0B1E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4</w:t>
            </w:r>
          </w:p>
        </w:tc>
        <w:tc>
          <w:tcPr>
            <w:tcW w:w="2755" w:type="dxa"/>
          </w:tcPr>
          <w:p w14:paraId="43F66094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通道</w:t>
            </w:r>
            <w:r>
              <w:t xml:space="preserve"> 1 </w:t>
            </w:r>
            <w:r>
              <w:t>校验系数</w:t>
            </w:r>
          </w:p>
        </w:tc>
      </w:tr>
      <w:tr w:rsidR="0009648A" w14:paraId="2A0727FE" w14:textId="77777777" w:rsidTr="00FE797F">
        <w:tc>
          <w:tcPr>
            <w:tcW w:w="1785" w:type="dxa"/>
          </w:tcPr>
          <w:p w14:paraId="0C80A83E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0x09D9</w:t>
            </w:r>
          </w:p>
        </w:tc>
        <w:tc>
          <w:tcPr>
            <w:tcW w:w="2383" w:type="dxa"/>
          </w:tcPr>
          <w:p w14:paraId="3EC2FC1C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calib_factor_ch2</w:t>
            </w:r>
          </w:p>
        </w:tc>
        <w:tc>
          <w:tcPr>
            <w:tcW w:w="1185" w:type="dxa"/>
          </w:tcPr>
          <w:p w14:paraId="594E90BE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float</w:t>
            </w:r>
          </w:p>
        </w:tc>
        <w:tc>
          <w:tcPr>
            <w:tcW w:w="1134" w:type="dxa"/>
          </w:tcPr>
          <w:p w14:paraId="3613A94F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4</w:t>
            </w:r>
          </w:p>
        </w:tc>
        <w:tc>
          <w:tcPr>
            <w:tcW w:w="2755" w:type="dxa"/>
          </w:tcPr>
          <w:p w14:paraId="2B52FED6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通道</w:t>
            </w:r>
            <w:r>
              <w:t xml:space="preserve"> 2 </w:t>
            </w:r>
            <w:r>
              <w:t>校验系数</w:t>
            </w:r>
          </w:p>
        </w:tc>
      </w:tr>
      <w:tr w:rsidR="0009648A" w14:paraId="16252C4E" w14:textId="77777777" w:rsidTr="00FE797F">
        <w:tc>
          <w:tcPr>
            <w:tcW w:w="1785" w:type="dxa"/>
          </w:tcPr>
          <w:p w14:paraId="6F96035A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0x09DB</w:t>
            </w:r>
          </w:p>
        </w:tc>
        <w:tc>
          <w:tcPr>
            <w:tcW w:w="2383" w:type="dxa"/>
          </w:tcPr>
          <w:p w14:paraId="690B89DB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gauge_sensitivity_ch1</w:t>
            </w:r>
          </w:p>
        </w:tc>
        <w:tc>
          <w:tcPr>
            <w:tcW w:w="1185" w:type="dxa"/>
          </w:tcPr>
          <w:p w14:paraId="7AB481A1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float</w:t>
            </w:r>
          </w:p>
        </w:tc>
        <w:tc>
          <w:tcPr>
            <w:tcW w:w="1134" w:type="dxa"/>
          </w:tcPr>
          <w:p w14:paraId="79DDECFA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4</w:t>
            </w:r>
          </w:p>
        </w:tc>
        <w:tc>
          <w:tcPr>
            <w:tcW w:w="2755" w:type="dxa"/>
          </w:tcPr>
          <w:p w14:paraId="51D93DD0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通道</w:t>
            </w:r>
            <w:r>
              <w:t xml:space="preserve"> 1 </w:t>
            </w:r>
            <w:r>
              <w:t>应变片灵敏度</w:t>
            </w:r>
          </w:p>
        </w:tc>
      </w:tr>
      <w:tr w:rsidR="0009648A" w14:paraId="44663BFB" w14:textId="77777777" w:rsidTr="00FE797F">
        <w:tc>
          <w:tcPr>
            <w:tcW w:w="1785" w:type="dxa"/>
          </w:tcPr>
          <w:p w14:paraId="2B217AB6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0x09DD</w:t>
            </w:r>
          </w:p>
        </w:tc>
        <w:tc>
          <w:tcPr>
            <w:tcW w:w="2383" w:type="dxa"/>
          </w:tcPr>
          <w:p w14:paraId="3E6D71CF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gauge_sensitivity_ch2</w:t>
            </w:r>
          </w:p>
        </w:tc>
        <w:tc>
          <w:tcPr>
            <w:tcW w:w="1185" w:type="dxa"/>
          </w:tcPr>
          <w:p w14:paraId="07B3D5F0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float</w:t>
            </w:r>
          </w:p>
        </w:tc>
        <w:tc>
          <w:tcPr>
            <w:tcW w:w="1134" w:type="dxa"/>
          </w:tcPr>
          <w:p w14:paraId="19231375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4</w:t>
            </w:r>
          </w:p>
        </w:tc>
        <w:tc>
          <w:tcPr>
            <w:tcW w:w="2755" w:type="dxa"/>
          </w:tcPr>
          <w:p w14:paraId="71AE3CFA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通道</w:t>
            </w:r>
            <w:r>
              <w:t xml:space="preserve"> 2 </w:t>
            </w:r>
            <w:r>
              <w:t>应变片灵敏度</w:t>
            </w:r>
          </w:p>
        </w:tc>
      </w:tr>
      <w:tr w:rsidR="0009648A" w14:paraId="212A2839" w14:textId="77777777" w:rsidTr="00FE797F">
        <w:tc>
          <w:tcPr>
            <w:tcW w:w="1785" w:type="dxa"/>
          </w:tcPr>
          <w:p w14:paraId="2117DB16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0x09DF</w:t>
            </w:r>
          </w:p>
        </w:tc>
        <w:tc>
          <w:tcPr>
            <w:tcW w:w="2383" w:type="dxa"/>
          </w:tcPr>
          <w:p w14:paraId="2B3C98BC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zero_voltage_ch1</w:t>
            </w:r>
          </w:p>
        </w:tc>
        <w:tc>
          <w:tcPr>
            <w:tcW w:w="1185" w:type="dxa"/>
          </w:tcPr>
          <w:p w14:paraId="4EBC318C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float</w:t>
            </w:r>
          </w:p>
        </w:tc>
        <w:tc>
          <w:tcPr>
            <w:tcW w:w="1134" w:type="dxa"/>
          </w:tcPr>
          <w:p w14:paraId="24C5AC1E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4</w:t>
            </w:r>
          </w:p>
        </w:tc>
        <w:tc>
          <w:tcPr>
            <w:tcW w:w="2755" w:type="dxa"/>
          </w:tcPr>
          <w:p w14:paraId="4E68AFB9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通道</w:t>
            </w:r>
            <w:r>
              <w:t xml:space="preserve"> 1 </w:t>
            </w:r>
            <w:r>
              <w:t>零位电压</w:t>
            </w:r>
          </w:p>
        </w:tc>
      </w:tr>
      <w:tr w:rsidR="0009648A" w14:paraId="6D7043E5" w14:textId="77777777" w:rsidTr="00FE797F">
        <w:tc>
          <w:tcPr>
            <w:tcW w:w="1785" w:type="dxa"/>
          </w:tcPr>
          <w:p w14:paraId="6955C847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0x09E1</w:t>
            </w:r>
          </w:p>
        </w:tc>
        <w:tc>
          <w:tcPr>
            <w:tcW w:w="2383" w:type="dxa"/>
          </w:tcPr>
          <w:p w14:paraId="1AF14721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zero_voltage_ch2</w:t>
            </w:r>
          </w:p>
        </w:tc>
        <w:tc>
          <w:tcPr>
            <w:tcW w:w="1185" w:type="dxa"/>
          </w:tcPr>
          <w:p w14:paraId="35426FB7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float</w:t>
            </w:r>
          </w:p>
        </w:tc>
        <w:tc>
          <w:tcPr>
            <w:tcW w:w="1134" w:type="dxa"/>
          </w:tcPr>
          <w:p w14:paraId="50C49832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4</w:t>
            </w:r>
          </w:p>
        </w:tc>
        <w:tc>
          <w:tcPr>
            <w:tcW w:w="2755" w:type="dxa"/>
          </w:tcPr>
          <w:p w14:paraId="210F9267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通道</w:t>
            </w:r>
            <w:r>
              <w:t xml:space="preserve"> 2 </w:t>
            </w:r>
            <w:r>
              <w:t>零位电压</w:t>
            </w:r>
          </w:p>
        </w:tc>
      </w:tr>
      <w:tr w:rsidR="0009648A" w14:paraId="6FBDC165" w14:textId="77777777" w:rsidTr="00FE797F">
        <w:tc>
          <w:tcPr>
            <w:tcW w:w="1785" w:type="dxa"/>
          </w:tcPr>
          <w:p w14:paraId="06E9972A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0x09E3</w:t>
            </w:r>
          </w:p>
        </w:tc>
        <w:tc>
          <w:tcPr>
            <w:tcW w:w="2383" w:type="dxa"/>
          </w:tcPr>
          <w:p w14:paraId="4A58DA2F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zero_start</w:t>
            </w:r>
          </w:p>
        </w:tc>
        <w:tc>
          <w:tcPr>
            <w:tcW w:w="1185" w:type="dxa"/>
          </w:tcPr>
          <w:p w14:paraId="4DB71231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short</w:t>
            </w:r>
          </w:p>
        </w:tc>
        <w:tc>
          <w:tcPr>
            <w:tcW w:w="1134" w:type="dxa"/>
          </w:tcPr>
          <w:p w14:paraId="0341C8D5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2</w:t>
            </w:r>
          </w:p>
        </w:tc>
        <w:tc>
          <w:tcPr>
            <w:tcW w:w="2755" w:type="dxa"/>
          </w:tcPr>
          <w:p w14:paraId="0DC23D7E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零位采集开始触发</w:t>
            </w:r>
          </w:p>
        </w:tc>
      </w:tr>
      <w:tr w:rsidR="0009648A" w14:paraId="7E660A68" w14:textId="77777777" w:rsidTr="00FE797F">
        <w:tc>
          <w:tcPr>
            <w:tcW w:w="1785" w:type="dxa"/>
          </w:tcPr>
          <w:p w14:paraId="5DB1407E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0x09E4</w:t>
            </w:r>
          </w:p>
        </w:tc>
        <w:tc>
          <w:tcPr>
            <w:tcW w:w="2383" w:type="dxa"/>
          </w:tcPr>
          <w:p w14:paraId="740404E7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zero_end</w:t>
            </w:r>
          </w:p>
        </w:tc>
        <w:tc>
          <w:tcPr>
            <w:tcW w:w="1185" w:type="dxa"/>
          </w:tcPr>
          <w:p w14:paraId="593CF7AB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short</w:t>
            </w:r>
          </w:p>
        </w:tc>
        <w:tc>
          <w:tcPr>
            <w:tcW w:w="1134" w:type="dxa"/>
          </w:tcPr>
          <w:p w14:paraId="12F64EBD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2</w:t>
            </w:r>
          </w:p>
        </w:tc>
        <w:tc>
          <w:tcPr>
            <w:tcW w:w="2755" w:type="dxa"/>
          </w:tcPr>
          <w:p w14:paraId="0E37668E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零位采集结束触发</w:t>
            </w:r>
          </w:p>
        </w:tc>
      </w:tr>
      <w:tr w:rsidR="0009648A" w14:paraId="07EF4D77" w14:textId="77777777" w:rsidTr="00FE797F">
        <w:tc>
          <w:tcPr>
            <w:tcW w:w="1785" w:type="dxa"/>
          </w:tcPr>
          <w:p w14:paraId="2BAA3A28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0x0AF0</w:t>
            </w:r>
          </w:p>
        </w:tc>
        <w:tc>
          <w:tcPr>
            <w:tcW w:w="2383" w:type="dxa"/>
          </w:tcPr>
          <w:p w14:paraId="3C85EC78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flag_avg_power</w:t>
            </w:r>
          </w:p>
        </w:tc>
        <w:tc>
          <w:tcPr>
            <w:tcW w:w="1185" w:type="dxa"/>
          </w:tcPr>
          <w:p w14:paraId="78CD8C8F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short</w:t>
            </w:r>
          </w:p>
        </w:tc>
        <w:tc>
          <w:tcPr>
            <w:tcW w:w="1134" w:type="dxa"/>
          </w:tcPr>
          <w:p w14:paraId="00964968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2</w:t>
            </w:r>
          </w:p>
        </w:tc>
        <w:tc>
          <w:tcPr>
            <w:tcW w:w="2755" w:type="dxa"/>
          </w:tcPr>
          <w:p w14:paraId="208ACD36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平均功率查询生效标志</w:t>
            </w:r>
          </w:p>
        </w:tc>
      </w:tr>
      <w:tr w:rsidR="0009648A" w14:paraId="63BCE786" w14:textId="77777777" w:rsidTr="00FE797F">
        <w:tc>
          <w:tcPr>
            <w:tcW w:w="1785" w:type="dxa"/>
          </w:tcPr>
          <w:p w14:paraId="027B79BB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0x0AF1</w:t>
            </w:r>
          </w:p>
        </w:tc>
        <w:tc>
          <w:tcPr>
            <w:tcW w:w="2383" w:type="dxa"/>
          </w:tcPr>
          <w:p w14:paraId="55F9AC33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flag_axis_param</w:t>
            </w:r>
          </w:p>
        </w:tc>
        <w:tc>
          <w:tcPr>
            <w:tcW w:w="1185" w:type="dxa"/>
          </w:tcPr>
          <w:p w14:paraId="664FF7A2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short</w:t>
            </w:r>
          </w:p>
        </w:tc>
        <w:tc>
          <w:tcPr>
            <w:tcW w:w="1134" w:type="dxa"/>
          </w:tcPr>
          <w:p w14:paraId="24DBE582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2</w:t>
            </w:r>
          </w:p>
        </w:tc>
        <w:tc>
          <w:tcPr>
            <w:tcW w:w="2755" w:type="dxa"/>
          </w:tcPr>
          <w:p w14:paraId="23007608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轴参数设置生效标志</w:t>
            </w:r>
          </w:p>
        </w:tc>
      </w:tr>
      <w:tr w:rsidR="0009648A" w14:paraId="53064825" w14:textId="77777777" w:rsidTr="00FE797F">
        <w:tc>
          <w:tcPr>
            <w:tcW w:w="1785" w:type="dxa"/>
          </w:tcPr>
          <w:p w14:paraId="610AD89E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0x0AF2</w:t>
            </w:r>
          </w:p>
        </w:tc>
        <w:tc>
          <w:tcPr>
            <w:tcW w:w="2383" w:type="dxa"/>
          </w:tcPr>
          <w:p w14:paraId="78251689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flag_meas_param</w:t>
            </w:r>
          </w:p>
        </w:tc>
        <w:tc>
          <w:tcPr>
            <w:tcW w:w="1185" w:type="dxa"/>
          </w:tcPr>
          <w:p w14:paraId="41DE909D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short</w:t>
            </w:r>
          </w:p>
        </w:tc>
        <w:tc>
          <w:tcPr>
            <w:tcW w:w="1134" w:type="dxa"/>
          </w:tcPr>
          <w:p w14:paraId="125EA0D8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2</w:t>
            </w:r>
          </w:p>
        </w:tc>
        <w:tc>
          <w:tcPr>
            <w:tcW w:w="2755" w:type="dxa"/>
          </w:tcPr>
          <w:p w14:paraId="534D2EB9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测量参数生效标志</w:t>
            </w:r>
          </w:p>
        </w:tc>
      </w:tr>
      <w:tr w:rsidR="0009648A" w14:paraId="210FC870" w14:textId="77777777" w:rsidTr="00FE797F">
        <w:tc>
          <w:tcPr>
            <w:tcW w:w="1785" w:type="dxa"/>
          </w:tcPr>
          <w:p w14:paraId="330AA496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0x0AF3</w:t>
            </w:r>
          </w:p>
        </w:tc>
        <w:tc>
          <w:tcPr>
            <w:tcW w:w="2383" w:type="dxa"/>
          </w:tcPr>
          <w:p w14:paraId="3A58CC9C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flag_uart_enable</w:t>
            </w:r>
          </w:p>
        </w:tc>
        <w:tc>
          <w:tcPr>
            <w:tcW w:w="1185" w:type="dxa"/>
          </w:tcPr>
          <w:p w14:paraId="7BAE4666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short</w:t>
            </w:r>
          </w:p>
        </w:tc>
        <w:tc>
          <w:tcPr>
            <w:tcW w:w="1134" w:type="dxa"/>
          </w:tcPr>
          <w:p w14:paraId="67CFAD11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2</w:t>
            </w:r>
          </w:p>
        </w:tc>
        <w:tc>
          <w:tcPr>
            <w:tcW w:w="2755" w:type="dxa"/>
          </w:tcPr>
          <w:p w14:paraId="252F4250" w14:textId="77777777" w:rsidR="0009648A" w:rsidRDefault="00000000" w:rsidP="00FE797F">
            <w:pPr>
              <w:spacing w:line="240" w:lineRule="auto"/>
              <w:ind w:firstLineChars="0" w:firstLine="0"/>
              <w:jc w:val="center"/>
            </w:pPr>
            <w:r>
              <w:t>结果串口输出开关：</w:t>
            </w:r>
            <w:r>
              <w:t xml:space="preserve">0 </w:t>
            </w:r>
            <w:r>
              <w:t>关，</w:t>
            </w:r>
            <w:r>
              <w:t>1 USART3</w:t>
            </w:r>
            <w:r>
              <w:t>，</w:t>
            </w:r>
            <w:r>
              <w:t>2 UART6</w:t>
            </w:r>
            <w:r>
              <w:t>，</w:t>
            </w:r>
            <w:r>
              <w:t xml:space="preserve">3 </w:t>
            </w:r>
            <w:r>
              <w:t>两者</w:t>
            </w:r>
          </w:p>
        </w:tc>
      </w:tr>
    </w:tbl>
    <w:p w14:paraId="75892E33" w14:textId="7193E90D" w:rsidR="0009648A" w:rsidRDefault="00000000" w:rsidP="00FE797F">
      <w:pPr>
        <w:pStyle w:val="2"/>
      </w:pPr>
      <w:bookmarkStart w:id="17" w:name="_Toc231546025"/>
      <w:r>
        <w:t xml:space="preserve">7.3 USART3/UART6 </w:t>
      </w:r>
      <w:r>
        <w:t>结果输出</w:t>
      </w:r>
      <w:r w:rsidR="00FE797F">
        <w:rPr>
          <w:rFonts w:hint="eastAsia"/>
        </w:rPr>
        <w:t>（用于其它屏幕或系统集成）</w:t>
      </w:r>
      <w:bookmarkEnd w:id="17"/>
    </w:p>
    <w:p w14:paraId="2ABE5F9A" w14:textId="77777777" w:rsidR="0009648A" w:rsidRDefault="00000000">
      <w:pPr>
        <w:ind w:firstLine="480"/>
      </w:pPr>
      <w:r>
        <w:t xml:space="preserve">txResultTask </w:t>
      </w:r>
      <w:r>
        <w:t>根据</w:t>
      </w:r>
      <w:r>
        <w:t xml:space="preserve"> flag_uart_enable </w:t>
      </w:r>
      <w:r>
        <w:t>控制输出通道：</w:t>
      </w:r>
      <w:r>
        <w:t xml:space="preserve">0 </w:t>
      </w:r>
      <w:r>
        <w:t>关闭，</w:t>
      </w:r>
      <w:r>
        <w:t>1 USART3</w:t>
      </w:r>
      <w:r>
        <w:t>，</w:t>
      </w:r>
      <w:r>
        <w:t>2 UART6</w:t>
      </w:r>
      <w:r>
        <w:t>，</w:t>
      </w:r>
      <w:r>
        <w:t xml:space="preserve">3 </w:t>
      </w:r>
      <w:r>
        <w:t>同时输出。输出帧为</w:t>
      </w:r>
      <w:r>
        <w:t xml:space="preserve"> Modbus 0x10 </w:t>
      </w:r>
      <w:r>
        <w:t>写多个寄存器帧，默认</w:t>
      </w:r>
      <w:r>
        <w:t xml:space="preserve"> slave_id=0x01</w:t>
      </w:r>
      <w:r>
        <w:t>、</w:t>
      </w:r>
      <w:r>
        <w:t>start_addr=0x0000</w:t>
      </w:r>
      <w:r>
        <w:t>、寄存器数量</w:t>
      </w:r>
      <w:r>
        <w:t xml:space="preserve"> 8</w:t>
      </w:r>
      <w:r>
        <w:t>，依次发送</w:t>
      </w:r>
      <w:r>
        <w:t xml:space="preserve"> torque</w:t>
      </w:r>
      <w:r>
        <w:t>、</w:t>
      </w:r>
      <w:r>
        <w:t>power</w:t>
      </w:r>
      <w:r>
        <w:t>、</w:t>
      </w:r>
      <w:r>
        <w:t>rpm</w:t>
      </w:r>
      <w:r>
        <w:t>、</w:t>
      </w:r>
      <w:r>
        <w:t xml:space="preserve">thrust </w:t>
      </w:r>
      <w:r>
        <w:t>四个</w:t>
      </w:r>
      <w:r>
        <w:t xml:space="preserve"> float</w:t>
      </w:r>
      <w:r>
        <w:t>。</w:t>
      </w:r>
      <w:r>
        <w:t xml:space="preserve">USART3 </w:t>
      </w:r>
      <w:r>
        <w:t>使用</w:t>
      </w:r>
      <w:r>
        <w:t xml:space="preserve"> PC5 </w:t>
      </w:r>
      <w:r>
        <w:t>控制</w:t>
      </w:r>
      <w:r>
        <w:t xml:space="preserve"> RS485 </w:t>
      </w:r>
      <w:r>
        <w:t>方向，</w:t>
      </w:r>
      <w:r>
        <w:t xml:space="preserve">UART6 </w:t>
      </w:r>
      <w:r>
        <w:t>使用</w:t>
      </w:r>
      <w:r>
        <w:t xml:space="preserve"> PA1 </w:t>
      </w:r>
      <w:r>
        <w:t>控制方向；</w:t>
      </w:r>
      <w:r w:rsidRPr="00FE797F">
        <w:t xml:space="preserve">DEBUG_UART_ENABLE </w:t>
      </w:r>
      <w:r w:rsidRPr="00FE797F">
        <w:t>开启时</w:t>
      </w:r>
      <w:r w:rsidRPr="00FE797F">
        <w:t xml:space="preserve"> UART6 </w:t>
      </w:r>
      <w:r w:rsidRPr="00FE797F">
        <w:t>主要用于</w:t>
      </w:r>
      <w:r w:rsidRPr="00FE797F">
        <w:t xml:space="preserve"> printf </w:t>
      </w:r>
      <w:r w:rsidRPr="00FE797F">
        <w:t>调试。</w:t>
      </w:r>
    </w:p>
    <w:p w14:paraId="64666133" w14:textId="77777777" w:rsidR="0009648A" w:rsidRDefault="00000000" w:rsidP="00FE797F">
      <w:pPr>
        <w:pStyle w:val="1"/>
      </w:pPr>
      <w:bookmarkStart w:id="18" w:name="_Toc231546026"/>
      <w:r>
        <w:t xml:space="preserve">8. </w:t>
      </w:r>
      <w:r>
        <w:t>数据设计</w:t>
      </w:r>
      <w:bookmarkEnd w:id="18"/>
    </w:p>
    <w:p w14:paraId="46ABBB97" w14:textId="77777777" w:rsidR="0009648A" w:rsidRDefault="00000000">
      <w:pPr>
        <w:ind w:firstLine="480"/>
      </w:pPr>
      <w:r>
        <w:t>核心共享结构包括</w:t>
      </w:r>
      <w:r>
        <w:t xml:space="preserve"> wireless_sample_t</w:t>
      </w:r>
      <w:r>
        <w:t>、</w:t>
      </w:r>
      <w:r>
        <w:t>rpm_data_t</w:t>
      </w:r>
      <w:r>
        <w:t>、</w:t>
      </w:r>
      <w:r>
        <w:t>result_1s_t</w:t>
      </w:r>
      <w:r>
        <w:t>、</w:t>
      </w:r>
      <w:r>
        <w:t xml:space="preserve">diag_counters_t </w:t>
      </w:r>
      <w:r>
        <w:t>和</w:t>
      </w:r>
      <w:r>
        <w:t xml:space="preserve"> protocol_values_t</w:t>
      </w:r>
      <w:r>
        <w:t>。</w:t>
      </w:r>
      <w:r>
        <w:t xml:space="preserve">wireless_sample_t </w:t>
      </w:r>
      <w:r>
        <w:t>保存无线帧号、</w:t>
      </w:r>
      <w:r>
        <w:t>ch1</w:t>
      </w:r>
      <w:r>
        <w:t>、</w:t>
      </w:r>
      <w:r>
        <w:t>ch2</w:t>
      </w:r>
      <w:r>
        <w:t>、</w:t>
      </w:r>
      <w:r>
        <w:t>board</w:t>
      </w:r>
      <w:r>
        <w:t>、电压样本时间戳和有效标志；</w:t>
      </w:r>
      <w:r>
        <w:t xml:space="preserve">rpm_data_t </w:t>
      </w:r>
      <w:r>
        <w:t>保存</w:t>
      </w:r>
      <w:r>
        <w:t xml:space="preserve"> rpm</w:t>
      </w:r>
      <w:r>
        <w:t>、</w:t>
      </w:r>
      <w:r>
        <w:t xml:space="preserve">period_us </w:t>
      </w:r>
      <w:r>
        <w:t>和有效标志；</w:t>
      </w:r>
      <w:r>
        <w:t xml:space="preserve">result_1s_t </w:t>
      </w:r>
      <w:r>
        <w:t>保存</w:t>
      </w:r>
      <w:r>
        <w:t xml:space="preserve"> 1 </w:t>
      </w:r>
      <w:r>
        <w:t>秒结果、</w:t>
      </w:r>
      <w:r>
        <w:lastRenderedPageBreak/>
        <w:t>时间戳和状态位；</w:t>
      </w:r>
      <w:r>
        <w:t xml:space="preserve">diag_counters_t </w:t>
      </w:r>
      <w:r>
        <w:t>统计串口、</w:t>
      </w:r>
      <w:r>
        <w:t xml:space="preserve">SD </w:t>
      </w:r>
      <w:r>
        <w:t>和看门狗状态。</w:t>
      </w:r>
    </w:p>
    <w:p w14:paraId="4548766F" w14:textId="77777777" w:rsidR="0009648A" w:rsidRDefault="00000000">
      <w:pPr>
        <w:ind w:firstLine="480"/>
      </w:pPr>
      <w:r>
        <w:t xml:space="preserve">protocol_values_t </w:t>
      </w:r>
      <w:r>
        <w:t>是显示寄存器和内部计算参数的统一缓存。</w:t>
      </w:r>
      <w:r>
        <w:t xml:space="preserve">Modbus </w:t>
      </w:r>
      <w:r>
        <w:t>读取到的参数通过</w:t>
      </w:r>
      <w:r>
        <w:t xml:space="preserve"> protocol_map.c </w:t>
      </w:r>
      <w:r>
        <w:t>的元数据表写入该结构，计算结果也回写到该结构，便于显示端查询、结果输出和参数持久化共享。</w:t>
      </w:r>
    </w:p>
    <w:p w14:paraId="07F44D5B" w14:textId="77777777" w:rsidR="0009648A" w:rsidRDefault="00000000" w:rsidP="00FE797F">
      <w:pPr>
        <w:pStyle w:val="1"/>
      </w:pPr>
      <w:bookmarkStart w:id="19" w:name="_Toc231546027"/>
      <w:r>
        <w:t xml:space="preserve">9. </w:t>
      </w:r>
      <w:r>
        <w:t>异常处理与诊断</w:t>
      </w:r>
      <w:bookmarkEnd w:id="19"/>
    </w:p>
    <w:p w14:paraId="4248450B" w14:textId="77777777" w:rsidR="0009648A" w:rsidRDefault="00000000">
      <w:pPr>
        <w:ind w:firstLine="480"/>
      </w:pPr>
      <w:r>
        <w:t xml:space="preserve">• FreeRTOS malloc </w:t>
      </w:r>
      <w:r>
        <w:t>失败和栈溢出</w:t>
      </w:r>
      <w:r>
        <w:t xml:space="preserve"> Hook </w:t>
      </w:r>
      <w:r>
        <w:t>会关闭中断并输出错误日志。</w:t>
      </w:r>
    </w:p>
    <w:p w14:paraId="698D9E8B" w14:textId="77777777" w:rsidR="0009648A" w:rsidRDefault="00000000">
      <w:pPr>
        <w:ind w:firstLine="480"/>
      </w:pPr>
      <w:r>
        <w:t xml:space="preserve">• USART1/USART2 UART </w:t>
      </w:r>
      <w:r>
        <w:t>错误回调会重新启动</w:t>
      </w:r>
      <w:r>
        <w:t xml:space="preserve"> ReceiveToIdle DMA</w:t>
      </w:r>
      <w:r>
        <w:t>。</w:t>
      </w:r>
    </w:p>
    <w:p w14:paraId="79083BBF" w14:textId="77777777" w:rsidR="0009648A" w:rsidRDefault="00000000">
      <w:pPr>
        <w:ind w:firstLine="480"/>
      </w:pPr>
      <w:r>
        <w:t xml:space="preserve">• USART1 </w:t>
      </w:r>
      <w:r>
        <w:t>采样超时后先做命令恢复，再做外部供电重启和零输入保护。</w:t>
      </w:r>
    </w:p>
    <w:p w14:paraId="4BE8F4E3" w14:textId="77777777" w:rsidR="0009648A" w:rsidRDefault="00000000">
      <w:pPr>
        <w:ind w:firstLine="480"/>
      </w:pPr>
      <w:r>
        <w:t xml:space="preserve">• USART2 Modbus </w:t>
      </w:r>
      <w:r>
        <w:t>请求超时会记录最近</w:t>
      </w:r>
      <w:r>
        <w:t xml:space="preserve"> RX DMA </w:t>
      </w:r>
      <w:r>
        <w:t>状态、队列投递状态、</w:t>
      </w:r>
      <w:r>
        <w:t xml:space="preserve">UART </w:t>
      </w:r>
      <w:r>
        <w:t>状态和错误码，并尝试恢复</w:t>
      </w:r>
      <w:r>
        <w:t xml:space="preserve"> RX DMA</w:t>
      </w:r>
      <w:r>
        <w:t>。</w:t>
      </w:r>
    </w:p>
    <w:p w14:paraId="430794E3" w14:textId="77777777" w:rsidR="0009648A" w:rsidRDefault="00000000">
      <w:pPr>
        <w:ind w:firstLine="480"/>
      </w:pPr>
      <w:r>
        <w:t xml:space="preserve">• SD </w:t>
      </w:r>
      <w:r>
        <w:t>写入失败会记录失败阶段、</w:t>
      </w:r>
      <w:r>
        <w:t xml:space="preserve">FatFs </w:t>
      </w:r>
      <w:r>
        <w:t>错误码、</w:t>
      </w:r>
      <w:r>
        <w:t xml:space="preserve">SD HAL </w:t>
      </w:r>
      <w:r>
        <w:t>错误和文件路径，并进入退避重试。</w:t>
      </w:r>
    </w:p>
    <w:p w14:paraId="14E79BF0" w14:textId="77777777" w:rsidR="0009648A" w:rsidRDefault="00000000">
      <w:pPr>
        <w:ind w:firstLine="480"/>
      </w:pPr>
      <w:r>
        <w:t xml:space="preserve">• IWDG </w:t>
      </w:r>
      <w:r>
        <w:t>硬件看门狗默认启用，</w:t>
      </w:r>
      <w:r>
        <w:t xml:space="preserve">watchdogTask </w:t>
      </w:r>
      <w:r>
        <w:t>每</w:t>
      </w:r>
      <w:r>
        <w:t xml:space="preserve"> 1 </w:t>
      </w:r>
      <w:r>
        <w:t>秒刷新。</w:t>
      </w:r>
    </w:p>
    <w:p w14:paraId="14560701" w14:textId="77777777" w:rsidR="0009648A" w:rsidRDefault="00000000">
      <w:pPr>
        <w:ind w:firstLine="480"/>
      </w:pPr>
      <w:r>
        <w:t xml:space="preserve">• monitorTask </w:t>
      </w:r>
      <w:r>
        <w:t>每</w:t>
      </w:r>
      <w:r>
        <w:t xml:space="preserve"> 5 </w:t>
      </w:r>
      <w:r>
        <w:t>秒输出</w:t>
      </w:r>
      <w:r>
        <w:t xml:space="preserve"> alive</w:t>
      </w:r>
      <w:r>
        <w:t>、</w:t>
      </w:r>
      <w:r>
        <w:t xml:space="preserve">rpm </w:t>
      </w:r>
      <w:r>
        <w:t>有效性和</w:t>
      </w:r>
      <w:r>
        <w:t xml:space="preserve"> SD </w:t>
      </w:r>
      <w:r>
        <w:t>统计。</w:t>
      </w:r>
    </w:p>
    <w:p w14:paraId="43576969" w14:textId="77777777" w:rsidR="0009648A" w:rsidRDefault="00000000" w:rsidP="00FE797F">
      <w:pPr>
        <w:pStyle w:val="1"/>
      </w:pPr>
      <w:bookmarkStart w:id="20" w:name="_Toc231546028"/>
      <w:r>
        <w:t xml:space="preserve">10. </w:t>
      </w:r>
      <w:r>
        <w:t>构建与部署</w:t>
      </w:r>
      <w:bookmarkEnd w:id="20"/>
    </w:p>
    <w:p w14:paraId="0B73B5E4" w14:textId="77777777" w:rsidR="0009648A" w:rsidRDefault="00000000">
      <w:pPr>
        <w:ind w:firstLine="480"/>
      </w:pPr>
      <w:r>
        <w:t>工程使用</w:t>
      </w:r>
      <w:r>
        <w:t xml:space="preserve"> Makefile </w:t>
      </w:r>
      <w:r>
        <w:t>和</w:t>
      </w:r>
      <w:r>
        <w:t xml:space="preserve"> arm-none-eabi-gcc </w:t>
      </w:r>
      <w:r>
        <w:t>构建，目标名为</w:t>
      </w:r>
      <w:r>
        <w:t xml:space="preserve"> ShaftPower_Stator</w:t>
      </w:r>
      <w:r>
        <w:t>。主要编译选项为</w:t>
      </w:r>
      <w:r>
        <w:t xml:space="preserve"> -mcpu=cortex-m4</w:t>
      </w:r>
      <w:r>
        <w:t>、</w:t>
      </w:r>
      <w:r>
        <w:t>-mthumb</w:t>
      </w:r>
      <w:r>
        <w:t>、</w:t>
      </w:r>
      <w:r>
        <w:t>-mfpu=fpv4-sp-d16</w:t>
      </w:r>
      <w:r>
        <w:t>、</w:t>
      </w:r>
      <w:r>
        <w:t>-mfloat-abi=hard</w:t>
      </w:r>
      <w:r>
        <w:t>、</w:t>
      </w:r>
      <w:r>
        <w:t>-Og</w:t>
      </w:r>
      <w:r>
        <w:t>、</w:t>
      </w:r>
      <w:r>
        <w:t>-g</w:t>
      </w:r>
      <w:r>
        <w:t>，链接脚本为</w:t>
      </w:r>
      <w:r>
        <w:t xml:space="preserve"> STM32F407XX_FLASH.ld</w:t>
      </w:r>
      <w:r>
        <w:t>，输出</w:t>
      </w:r>
      <w:r>
        <w:t xml:space="preserve"> elf</w:t>
      </w:r>
      <w:r>
        <w:t>、</w:t>
      </w:r>
      <w:r>
        <w:t xml:space="preserve">hex </w:t>
      </w:r>
      <w:r>
        <w:t>和</w:t>
      </w:r>
      <w:r>
        <w:t xml:space="preserve"> bin </w:t>
      </w:r>
      <w:r>
        <w:t>文件到</w:t>
      </w:r>
      <w:r>
        <w:t xml:space="preserve"> build </w:t>
      </w:r>
      <w:r>
        <w:t>目录。</w:t>
      </w:r>
    </w:p>
    <w:p w14:paraId="7115B003" w14:textId="77777777" w:rsidR="0009648A" w:rsidRDefault="00000000">
      <w:pPr>
        <w:ind w:firstLine="480"/>
      </w:pPr>
      <w:r>
        <w:t>构建命令为</w:t>
      </w:r>
      <w:r>
        <w:t xml:space="preserve"> make</w:t>
      </w:r>
      <w:r>
        <w:t>。烧录时可使用生成的</w:t>
      </w:r>
      <w:r>
        <w:t xml:space="preserve"> build/ShaftPower_Stator.hex </w:t>
      </w:r>
      <w:r>
        <w:t>或</w:t>
      </w:r>
      <w:r>
        <w:t xml:space="preserve"> build/ShaftPower_Stator.bin</w:t>
      </w:r>
      <w:r>
        <w:t>，具体烧录方式取决于现场使用的</w:t>
      </w:r>
      <w:r>
        <w:t xml:space="preserve"> ST-Link</w:t>
      </w:r>
      <w:r>
        <w:t>、</w:t>
      </w:r>
      <w:r>
        <w:t xml:space="preserve">J-Link </w:t>
      </w:r>
      <w:r>
        <w:t>或量产工具。</w:t>
      </w:r>
    </w:p>
    <w:p w14:paraId="18C2508F" w14:textId="6C412403" w:rsidR="0009648A" w:rsidRDefault="0009648A" w:rsidP="00FE797F">
      <w:pPr>
        <w:ind w:firstLineChars="0" w:firstLine="0"/>
      </w:pPr>
    </w:p>
    <w:sectPr w:rsidR="0009648A" w:rsidSect="006C708C">
      <w:footerReference w:type="default" r:id="rId14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6BF35" w14:textId="77777777" w:rsidR="00440D99" w:rsidRDefault="00440D99" w:rsidP="006C708C">
      <w:pPr>
        <w:spacing w:line="240" w:lineRule="auto"/>
        <w:ind w:firstLine="480"/>
      </w:pPr>
      <w:r>
        <w:separator/>
      </w:r>
    </w:p>
  </w:endnote>
  <w:endnote w:type="continuationSeparator" w:id="0">
    <w:p w14:paraId="1329E955" w14:textId="77777777" w:rsidR="00440D99" w:rsidRDefault="00440D99" w:rsidP="006C708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8AEDE" w14:textId="77777777" w:rsidR="006C708C" w:rsidRDefault="006C708C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DC35D" w14:textId="2BDE7B48" w:rsidR="006C708C" w:rsidRDefault="006C708C">
    <w:pPr>
      <w:pStyle w:val="a6"/>
      <w:ind w:firstLine="360"/>
      <w:jc w:val="center"/>
    </w:pPr>
  </w:p>
  <w:p w14:paraId="6CAA4E3C" w14:textId="77777777" w:rsidR="006C708C" w:rsidRDefault="006C708C" w:rsidP="006C708C">
    <w:pPr>
      <w:pStyle w:val="a6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BB51B" w14:textId="77777777" w:rsidR="006C708C" w:rsidRDefault="006C708C">
    <w:pPr>
      <w:pStyle w:val="a6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4375530"/>
      <w:docPartObj>
        <w:docPartGallery w:val="Page Numbers (Bottom of Page)"/>
        <w:docPartUnique/>
      </w:docPartObj>
    </w:sdtPr>
    <w:sdtContent>
      <w:p w14:paraId="79289B6A" w14:textId="77777777" w:rsidR="006C708C" w:rsidRDefault="006C708C">
        <w:pPr>
          <w:pStyle w:val="a6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DF37DB" w14:textId="77777777" w:rsidR="006C708C" w:rsidRDefault="006C708C" w:rsidP="006C708C">
    <w:pPr>
      <w:pStyle w:val="a6"/>
      <w:ind w:firstLineChars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062015"/>
      <w:docPartObj>
        <w:docPartGallery w:val="Page Numbers (Bottom of Page)"/>
        <w:docPartUnique/>
      </w:docPartObj>
    </w:sdtPr>
    <w:sdtContent>
      <w:p w14:paraId="7EC035BA" w14:textId="77777777" w:rsidR="006C708C" w:rsidRDefault="006C708C">
        <w:pPr>
          <w:pStyle w:val="a6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EDA0FB1" w14:textId="77777777" w:rsidR="006C708C" w:rsidRDefault="006C708C" w:rsidP="006C708C">
    <w:pPr>
      <w:pStyle w:val="a6"/>
      <w:ind w:firstLineChars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6B648" w14:textId="77777777" w:rsidR="00440D99" w:rsidRDefault="00440D99" w:rsidP="006C708C">
      <w:pPr>
        <w:spacing w:line="240" w:lineRule="auto"/>
        <w:ind w:firstLine="480"/>
      </w:pPr>
      <w:r>
        <w:separator/>
      </w:r>
    </w:p>
  </w:footnote>
  <w:footnote w:type="continuationSeparator" w:id="0">
    <w:p w14:paraId="06252447" w14:textId="77777777" w:rsidR="00440D99" w:rsidRDefault="00440D99" w:rsidP="006C708C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4D18" w14:textId="77777777" w:rsidR="006C708C" w:rsidRDefault="006C708C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B07CD" w14:textId="77777777" w:rsidR="006C708C" w:rsidRDefault="006C708C">
    <w:pPr>
      <w:pStyle w:val="a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38581" w14:textId="77777777" w:rsidR="006C708C" w:rsidRDefault="006C708C">
    <w:pPr>
      <w:pStyle w:val="a4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648A"/>
    <w:rsid w:val="0009648A"/>
    <w:rsid w:val="00440D99"/>
    <w:rsid w:val="00455DAB"/>
    <w:rsid w:val="006C708C"/>
    <w:rsid w:val="00C2571B"/>
    <w:rsid w:val="00C40A0B"/>
    <w:rsid w:val="00E87A56"/>
    <w:rsid w:val="00F960D5"/>
    <w:rsid w:val="00FE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438B3"/>
  <w15:docId w15:val="{27B2888C-6855-4038-AF5D-F630BC51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571B"/>
    <w:pPr>
      <w:widowControl w:val="0"/>
      <w:spacing w:after="0" w:line="30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2571B"/>
    <w:pPr>
      <w:keepNext/>
      <w:keepLines/>
      <w:spacing w:line="360" w:lineRule="auto"/>
      <w:ind w:firstLineChars="0" w:firstLine="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E797F"/>
    <w:pPr>
      <w:keepNext/>
      <w:keepLines/>
      <w:spacing w:line="360" w:lineRule="auto"/>
      <w:ind w:firstLineChars="0" w:firstLine="0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571B"/>
    <w:pPr>
      <w:keepNext/>
      <w:keepLines/>
      <w:spacing w:line="360" w:lineRule="auto"/>
      <w:ind w:firstLineChars="0" w:firstLine="0"/>
      <w:outlineLvl w:val="2"/>
    </w:pPr>
    <w:rPr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571B"/>
    <w:rPr>
      <w:rFonts w:ascii="Times New Roman" w:eastAsia="宋体" w:hAnsi="Times New Roman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FE797F"/>
    <w:rPr>
      <w:rFonts w:ascii="Times New Roman" w:eastAsia="宋体" w:hAnsi="Times New Roman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2571B"/>
    <w:rPr>
      <w:rFonts w:ascii="Times New Roman" w:eastAsia="宋体" w:hAnsi="Times New Roman"/>
      <w:bCs/>
      <w:sz w:val="24"/>
      <w:szCs w:val="32"/>
    </w:rPr>
  </w:style>
  <w:style w:type="table" w:customStyle="1" w:styleId="11">
    <w:name w:val="样式1"/>
    <w:basedOn w:val="a1"/>
    <w:uiPriority w:val="99"/>
    <w:rsid w:val="00C2571B"/>
    <w:pPr>
      <w:spacing w:after="0" w:line="240" w:lineRule="auto"/>
    </w:pPr>
    <w:rPr>
      <w:rFonts w:ascii="Times New Roman" w:eastAsia="宋体" w:hAnsi="Times New Roman"/>
      <w:sz w:val="24"/>
    </w:rPr>
    <w:tblPr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styleId="a3">
    <w:name w:val="Table Grid"/>
    <w:basedOn w:val="a1"/>
    <w:uiPriority w:val="39"/>
    <w:rsid w:val="00C257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3"/>
    <w:uiPriority w:val="39"/>
    <w:qFormat/>
    <w:rsid w:val="006C708C"/>
    <w:pPr>
      <w:widowControl w:val="0"/>
      <w:spacing w:after="0" w:line="240" w:lineRule="auto"/>
      <w:jc w:val="both"/>
    </w:pPr>
    <w:rPr>
      <w:rFonts w:ascii="Arial" w:hAnsi="Arial" w:cs="Arial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C708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708C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708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708C"/>
    <w:rPr>
      <w:rFonts w:ascii="Times New Roman" w:eastAsia="宋体" w:hAnsi="Times New Roman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6C708C"/>
    <w:pPr>
      <w:ind w:firstLineChars="0" w:firstLine="0"/>
    </w:pPr>
  </w:style>
  <w:style w:type="paragraph" w:styleId="TOC2">
    <w:name w:val="toc 2"/>
    <w:basedOn w:val="a"/>
    <w:next w:val="a"/>
    <w:autoRedefine/>
    <w:uiPriority w:val="39"/>
    <w:unhideWhenUsed/>
    <w:rsid w:val="006C708C"/>
    <w:pPr>
      <w:ind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C708C"/>
    <w:pPr>
      <w:ind w:firstLineChars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F47BC-AF5F-434E-AB88-86959FEBD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1171</Words>
  <Characters>6677</Characters>
  <Application>Microsoft Office Word</Application>
  <DocSecurity>0</DocSecurity>
  <Lines>55</Lines>
  <Paragraphs>15</Paragraphs>
  <ScaleCrop>false</ScaleCrop>
  <Company/>
  <LinksUpToDate>false</LinksUpToDate>
  <CharactersWithSpaces>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tao wang</cp:lastModifiedBy>
  <cp:revision>4</cp:revision>
  <dcterms:created xsi:type="dcterms:W3CDTF">2026-06-05T00:38:00Z</dcterms:created>
  <dcterms:modified xsi:type="dcterms:W3CDTF">2026-06-05T05:51:00Z</dcterms:modified>
</cp:coreProperties>
</file>