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B53D" w14:textId="6A3E4665" w:rsidR="00562E1D" w:rsidRDefault="00785D68">
      <w:r>
        <w:t>Progetto AGCO</w:t>
      </w:r>
    </w:p>
    <w:p w14:paraId="721F7D56" w14:textId="3D18349E" w:rsidR="00785D68" w:rsidRDefault="00785D68"/>
    <w:p w14:paraId="64A76C49" w14:textId="441F4155" w:rsidR="00785D68" w:rsidRDefault="00785D68">
      <w:r>
        <w:t>Menù</w:t>
      </w:r>
    </w:p>
    <w:p w14:paraId="7E1A3EF4" w14:textId="4FEE181E" w:rsidR="00785D68" w:rsidRDefault="00785D68"/>
    <w:p w14:paraId="7C200BF0" w14:textId="6B6D0932" w:rsidR="00785D68" w:rsidRPr="00785D68" w:rsidRDefault="00785D68">
      <w:pPr>
        <w:rPr>
          <w:lang w:val="en-US"/>
        </w:rPr>
      </w:pPr>
      <w:r w:rsidRPr="00785D68">
        <w:rPr>
          <w:lang w:val="en-US"/>
        </w:rPr>
        <w:t xml:space="preserve">Overarching – The Absentee Operator – Sophisticate </w:t>
      </w:r>
      <w:r>
        <w:rPr>
          <w:lang w:val="en-US"/>
        </w:rPr>
        <w:t>–</w:t>
      </w:r>
      <w:r w:rsidRPr="00785D68">
        <w:rPr>
          <w:lang w:val="en-US"/>
        </w:rPr>
        <w:t xml:space="preserve"> </w:t>
      </w:r>
      <w:r>
        <w:rPr>
          <w:lang w:val="en-US"/>
        </w:rPr>
        <w:t>Satisfied - Traditionalist</w:t>
      </w:r>
    </w:p>
    <w:sectPr w:rsidR="00785D68" w:rsidRPr="00785D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68"/>
    <w:rsid w:val="000C596E"/>
    <w:rsid w:val="00562E1D"/>
    <w:rsid w:val="007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C2613"/>
  <w15:chartTrackingRefBased/>
  <w15:docId w15:val="{C4A770DF-80A3-0D44-98F5-510196B1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Beda - Spherica</dc:creator>
  <cp:keywords/>
  <dc:description/>
  <cp:lastModifiedBy>Nicola Beda - Spherica</cp:lastModifiedBy>
  <cp:revision>1</cp:revision>
  <dcterms:created xsi:type="dcterms:W3CDTF">2021-11-23T17:37:00Z</dcterms:created>
  <dcterms:modified xsi:type="dcterms:W3CDTF">2021-11-23T18:10:00Z</dcterms:modified>
</cp:coreProperties>
</file>