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SERVICE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{{CLIENT_NAME}}, registration No. {{CLIENT_REG_NUMBER}}, represented by {{CLIENT_REPRESENTATIVE_POSITION}} {{CLIENT_REPRESENTATIVE_NAME}}, acting on the basis of the Articles of Association, hereinafter – "Client", on the one hand, and</w:t>
      </w:r>
    </w:p>
    <w:p>
      <w:pPr>
        <w:spacing w:after="120"/>
        <w:jc w:val="left"/>
      </w:pPr>
      <w:r>
        <w:t xml:space="preserve">{{PROVIDER_NAME}}, registration No. {{PROVIDER_REG_NUMBER}}, represented by {{PROVIDER_REPRESENTATIVE_POSITION}} {{PROVIDER_REPRESENTATIVE_NAME}}, acting on the basis of the Articles of Association, hereinafter – "Provider", on the other hand,</w:t>
      </w:r>
    </w:p>
    <w:p>
      <w:pPr>
        <w:spacing w:after="120"/>
        <w:jc w:val="left"/>
      </w:pPr>
      <w:r>
        <w:t xml:space="preserve">collectively referred to as "Parties", have entered into the following agreement:</w:t>
      </w:r>
    </w:p>
    <w:p/>
    <w:p>
      <w:pPr>
        <w:pStyle w:val="Heading2"/>
      </w:pPr>
      <w:r>
        <w:rPr>
          <w:b/>
          <w:bCs/>
        </w:rPr>
        <w:t xml:space="preserve">1. Subject of the Agreement</w:t>
      </w:r>
    </w:p>
    <w:p>
      <w:pPr>
        <w:spacing w:after="120"/>
        <w:jc w:val="left"/>
      </w:pPr>
      <w:r>
        <w:t xml:space="preserve">1.1. {{SERVICE_DESCRIPTION}} (hereinafter – Services) in accordance with the specification (Annex 1).</w:t>
      </w:r>
    </w:p>
    <w:p/>
    <w:p>
      <w:pPr>
        <w:pStyle w:val="Heading2"/>
      </w:pPr>
      <w:r>
        <w:rPr>
          <w:b/>
          <w:bCs/>
        </w:rPr>
        <w:t xml:space="preserve">2. Performance of Services</w:t>
      </w:r>
    </w:p>
    <w:p>
      <w:pPr>
        <w:spacing w:after="120"/>
        <w:jc w:val="left"/>
      </w:pPr>
      <w:r>
        <w:t xml:space="preserve">2.1. The Provider shall ensure quality service delivery in accordance with this Agreement and its annexes.</w:t>
      </w:r>
    </w:p>
    <w:p>
      <w:pPr>
        <w:spacing w:after="120"/>
        <w:jc w:val="left"/>
      </w:pPr>
      <w:r>
        <w:t xml:space="preserve">2.2. The Client has the right to order additional work, which shall be mutually agreed upon in Work Orders.</w:t>
      </w:r>
    </w:p>
    <w:p>
      <w:pPr>
        <w:spacing w:after="120"/>
        <w:jc w:val="left"/>
      </w:pPr>
      <w:r>
        <w:t xml:space="preserve">2.3. Service completion shall be confirmed by an acceptance-delivery act.</w:t>
      </w:r>
    </w:p>
    <w:p>
      <w:pPr>
        <w:spacing w:after="120"/>
        <w:jc w:val="left"/>
      </w:pPr>
      <w:r>
        <w:t xml:space="preserve">2.4. The Client shall accept or submit objections within {{ACCEPTANCE_PERIOD}} business days.</w:t>
      </w:r>
    </w:p>
    <w:p>
      <w:pPr>
        <w:spacing w:after="120"/>
        <w:jc w:val="left"/>
      </w:pPr>
      <w:r>
        <w:t xml:space="preserve">2.5. The Provider shall complete work within {{COMPLETION_PERIOD}} from the effective date of this Agreement.</w:t>
      </w:r>
    </w:p>
    <w:p/>
    <w:p>
      <w:pPr>
        <w:pStyle w:val="Heading2"/>
      </w:pPr>
      <w:r>
        <w:rPr>
          <w:b/>
          <w:bCs/>
        </w:rPr>
        <w:t xml:space="preserve">3. Price and Payment Terms</w:t>
      </w:r>
    </w:p>
    <w:p>
      <w:pPr>
        <w:spacing w:after="120"/>
        <w:jc w:val="left"/>
      </w:pPr>
      <w:r>
        <w:t xml:space="preserve">3.1. Total agreement price: {{CONTRACT_PRICE}} {{CURRENCY}} excluding VAT.</w:t>
      </w:r>
    </w:p>
    <w:p>
      <w:pPr>
        <w:spacing w:after="120"/>
        <w:jc w:val="left"/>
      </w:pPr>
      <w:r>
        <w:t xml:space="preserve">3.2. VAT ({{VAT_RATE}}%): {{VAT_AMOUNT}} {{CURRENCY}}.</w:t>
      </w:r>
    </w:p>
    <w:p>
      <w:pPr>
        <w:spacing w:after="120"/>
        <w:jc w:val="left"/>
      </w:pPr>
      <w:r>
        <w:t xml:space="preserve">3.3. Total with VAT: {{TOTAL_AMOUNT}} {{CURRENCY}}.</w:t>
      </w:r>
    </w:p>
    <w:p>
      <w:pPr>
        <w:spacing w:after="120"/>
        <w:jc w:val="left"/>
      </w:pPr>
      <w:r>
        <w:t xml:space="preserve">3.4. Payment term – {{PAYMENT_TERM}} calendar days after signing the acceptance-delivery act and issuing the invoice.</w:t>
      </w:r>
    </w:p>
    <w:p>
      <w:pPr>
        <w:spacing w:after="120"/>
        <w:jc w:val="left"/>
      </w:pPr>
      <w:r>
        <w:t xml:space="preserve">3.5. Invoices shall be sent electronically to: {{CLIENT_EMAIL}}.</w:t>
      </w:r>
    </w:p>
    <w:p/>
    <w:p>
      <w:pPr>
        <w:pStyle w:val="Heading2"/>
      </w:pPr>
      <w:r>
        <w:rPr>
          <w:b/>
          <w:bCs/>
        </w:rPr>
        <w:t xml:space="preserve">4. Rights and Obligations</w:t>
      </w:r>
    </w:p>
    <w:p>
      <w:pPr>
        <w:spacing w:after="120"/>
        <w:jc w:val="left"/>
      </w:pPr>
      <w:r>
        <w:t xml:space="preserve">4.1. The Provider undertakes to: perform Services in accordance with this Agreement; not disclose confidential information; comply with applicable laws.</w:t>
      </w:r>
    </w:p>
    <w:p>
      <w:pPr>
        <w:spacing w:after="120"/>
        <w:jc w:val="left"/>
      </w:pPr>
      <w:r>
        <w:t xml:space="preserve">4.2. The Client undertakes to: make payments as agreed; provide necessary information and access.</w:t>
      </w:r>
    </w:p>
    <w:p>
      <w:pPr>
        <w:spacing w:after="120"/>
        <w:jc w:val="left"/>
      </w:pPr>
      <w:r>
        <w:t xml:space="preserve">4.3. The Provider guarantees no copyright violations in providing Services.</w:t>
      </w:r>
    </w:p>
    <w:p/>
    <w:p>
      <w:pPr>
        <w:pStyle w:val="Heading2"/>
      </w:pPr>
      <w:r>
        <w:rPr>
          <w:b/>
          <w:bCs/>
        </w:rPr>
        <w:t xml:space="preserve">5. Penalty</w:t>
      </w:r>
    </w:p>
    <w:p>
      <w:pPr>
        <w:spacing w:after="120"/>
        <w:jc w:val="left"/>
      </w:pPr>
      <w:r>
        <w:t xml:space="preserve">5.1. For non-performance or improper performance of obligations, the defaulting Party shall pay the other Party a penalty of {{PENALTY_RATE}}% of the Agreement price.</w:t>
      </w:r>
    </w:p>
    <w:p/>
    <w:p>
      <w:pPr>
        <w:pStyle w:val="Heading2"/>
      </w:pPr>
      <w:r>
        <w:rPr>
          <w:b/>
          <w:bCs/>
        </w:rPr>
        <w:t xml:space="preserve">6. Force Majeure</w:t>
      </w:r>
    </w:p>
    <w:p>
      <w:pPr>
        <w:spacing w:after="120"/>
        <w:jc w:val="left"/>
      </w:pPr>
      <w:r>
        <w:t xml:space="preserve">6.1. The Parties shall be released from liability for non-performance if caused by force majeure circumstances.</w:t>
      </w:r>
    </w:p>
    <w:p/>
    <w:p>
      <w:pPr>
        <w:pStyle w:val="Heading2"/>
      </w:pPr>
      <w:r>
        <w:rPr>
          <w:b/>
          <w:bCs/>
        </w:rPr>
        <w:t xml:space="preserve">7. Term and Termination</w:t>
      </w:r>
    </w:p>
    <w:p>
      <w:pPr>
        <w:spacing w:after="120"/>
        <w:jc w:val="left"/>
      </w:pPr>
      <w:r>
        <w:t xml:space="preserve">7.1. This Agreement enters into force upon signing and remains in effect until full performance of obligations.</w:t>
      </w:r>
    </w:p>
    <w:p>
      <w:pPr>
        <w:spacing w:after="120"/>
        <w:jc w:val="left"/>
      </w:pPr>
      <w:r>
        <w:t xml:space="preserve">7.2. Either Party may terminate by providing {{NOTICE_PERIOD}} written notice.</w:t>
      </w:r>
    </w:p>
    <w:p/>
    <w:p>
      <w:pPr>
        <w:pStyle w:val="Heading2"/>
      </w:pPr>
      <w:r>
        <w:rPr>
          <w:b/>
          <w:bCs/>
        </w:rPr>
        <w:t xml:space="preserve">8. Final Provisions</w:t>
      </w:r>
    </w:p>
    <w:p>
      <w:pPr>
        <w:spacing w:after="120"/>
        <w:jc w:val="left"/>
      </w:pPr>
      <w:r>
        <w:t xml:space="preserve">8.1. This Agreement is executed in two copies with equal legal force.</w:t>
      </w:r>
    </w:p>
    <w:p>
      <w:pPr>
        <w:spacing w:after="120"/>
        <w:jc w:val="left"/>
      </w:pPr>
      <w:r>
        <w:t xml:space="preserve">8.2. Disputes shall be resolved through negotiation, or if unsuccessful – in court.</w:t>
      </w:r>
    </w:p>
    <w:p/>
    <w:p>
      <w:pPr>
        <w:pStyle w:val="Heading2"/>
      </w:pPr>
      <w:r>
        <w:rPr>
          <w:b/>
          <w:bCs/>
        </w:rPr>
        <w:t xml:space="preserve">9. Details and Signatures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Client:</w:t>
            </w:r>
          </w:p>
          <w:p>
            <w:pPr>
              <w:spacing w:after="120"/>
              <w:jc w:val="left"/>
            </w:pPr>
            <w:r>
              <w:t xml:space="preserve">{{CLIENT_NAME}}</w:t>
            </w:r>
          </w:p>
          <w:p>
            <w:pPr>
              <w:spacing w:after="120"/>
              <w:jc w:val="left"/>
            </w:pPr>
            <w:r>
              <w:t xml:space="preserve">Reg. No. {{CLIENT_REG_NUMBER}}</w:t>
            </w:r>
          </w:p>
          <w:p>
            <w:pPr>
              <w:spacing w:after="120"/>
              <w:jc w:val="left"/>
            </w:pPr>
            <w:r>
              <w:t xml:space="preserve">{{CLIENT_ADDRESS}}</w:t>
            </w:r>
          </w:p>
          <w:p>
            <w:pPr>
              <w:spacing w:after="120"/>
              <w:jc w:val="left"/>
            </w:pPr>
            <w:r>
              <w:t xml:space="preserve">Bank: {{CLIENT_BANK}}</w:t>
            </w:r>
          </w:p>
          <w:p>
            <w:pPr>
              <w:spacing w:after="120"/>
              <w:jc w:val="left"/>
            </w:pPr>
            <w:r>
              <w:t xml:space="preserve">Account: {{CLIENT_ACCOUNT}}</w:t>
            </w:r>
          </w:p>
          <w:p>
            <w:pPr>
              <w:spacing w:after="120"/>
              <w:jc w:val="left"/>
            </w:pPr>
            <w:r>
              <w:t xml:space="preserve">Email: {{CLIENT_EMAIL}}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{{CLIENT_REPRESENTATIVE_NAME}}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Provider:</w:t>
            </w:r>
          </w:p>
          <w:p>
            <w:pPr>
              <w:spacing w:after="120"/>
              <w:jc w:val="left"/>
            </w:pPr>
            <w:r>
              <w:t xml:space="preserve">{{PROVIDER_NAME}}</w:t>
            </w:r>
          </w:p>
          <w:p>
            <w:pPr>
              <w:spacing w:after="120"/>
              <w:jc w:val="left"/>
            </w:pPr>
            <w:r>
              <w:t xml:space="preserve">Reg. No. {{PROVIDER_REG_NUMBER}}</w:t>
            </w:r>
          </w:p>
          <w:p>
            <w:pPr>
              <w:spacing w:after="120"/>
              <w:jc w:val="left"/>
            </w:pPr>
            <w:r>
              <w:t xml:space="preserve">{{PROVIDER_ADDRESS}}</w:t>
            </w:r>
          </w:p>
          <w:p>
            <w:pPr>
              <w:spacing w:after="120"/>
              <w:jc w:val="left"/>
            </w:pPr>
            <w:r>
              <w:t xml:space="preserve">Bank: {{PROVIDER_BANK}}</w:t>
            </w:r>
          </w:p>
          <w:p>
            <w:pPr>
              <w:spacing w:after="120"/>
              <w:jc w:val="left"/>
            </w:pPr>
            <w:r>
              <w:t xml:space="preserve">Account: {{PROVIDER_ACCOUNT}}</w:t>
            </w:r>
          </w:p>
          <w:p>
            <w:pPr>
              <w:spacing w:after="120"/>
              <w:jc w:val="left"/>
            </w:pPr>
            <w:r>
              <w:t xml:space="preserve">Email: {{PROVIDER_EMAIL}}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{{PROVIDER_REPRESENTATIVE_NAME}}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2025-12-14T09:28:08.508Z</dcterms:created>
  <dcterms:modified xsi:type="dcterms:W3CDTF">2025-12-14T09:28:08.508Z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