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9E" w:rsidRDefault="0089009E"/>
    <w:p w:rsidR="00B95C72" w:rsidRPr="00B95C72" w:rsidRDefault="00B95C72" w:rsidP="00B95C72">
      <w:pPr>
        <w:ind w:left="-284" w:right="-7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C72">
        <w:rPr>
          <w:rFonts w:ascii="Times New Roman" w:hAnsi="Times New Roman" w:cs="Times New Roman"/>
          <w:b/>
          <w:sz w:val="28"/>
          <w:szCs w:val="28"/>
        </w:rPr>
        <w:t xml:space="preserve">СПИСЪК </w:t>
      </w:r>
      <w:r w:rsidRPr="00B95C72">
        <w:rPr>
          <w:rFonts w:ascii="Times New Roman" w:hAnsi="Times New Roman" w:cs="Times New Roman"/>
          <w:b/>
          <w:caps/>
          <w:sz w:val="28"/>
          <w:szCs w:val="28"/>
        </w:rPr>
        <w:t>на собствениците</w:t>
      </w:r>
    </w:p>
    <w:p w:rsidR="00B95C72" w:rsidRPr="00B95C72" w:rsidRDefault="00B95C72" w:rsidP="00B95C72">
      <w:pPr>
        <w:ind w:left="-284" w:right="-7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5C72">
        <w:rPr>
          <w:rFonts w:ascii="Times New Roman" w:hAnsi="Times New Roman" w:cs="Times New Roman"/>
          <w:b/>
          <w:sz w:val="24"/>
          <w:szCs w:val="24"/>
        </w:rPr>
        <w:t>участващи в Сдружение на собствениците „БЛОК ХЕМУС, вх.“А“ и вх. „Б“,  бул. „Априлско въстание“ №27, гр. Разград, общ. Разград“</w:t>
      </w:r>
    </w:p>
    <w:tbl>
      <w:tblPr>
        <w:tblW w:w="14821" w:type="dxa"/>
        <w:tblInd w:w="-2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4675"/>
        <w:gridCol w:w="2546"/>
        <w:gridCol w:w="846"/>
        <w:gridCol w:w="987"/>
        <w:gridCol w:w="2263"/>
        <w:gridCol w:w="1271"/>
        <w:gridCol w:w="1696"/>
      </w:tblGrid>
      <w:tr w:rsidR="00B95C72" w:rsidRPr="00B95C72" w:rsidTr="00B95C72">
        <w:trPr>
          <w:trHeight w:val="315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bookmarkStart w:id="0" w:name="_GoBack" w:colFirst="1" w:colLast="1"/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№</w:t>
            </w:r>
          </w:p>
        </w:tc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Трите имена на собственика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Описание на имота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Вх. №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Ет. №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Ап. №:</w:t>
            </w:r>
          </w:p>
        </w:tc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Застроена площ</w:t>
            </w:r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Идеални части от общите части на сградата (%)</w:t>
            </w:r>
          </w:p>
        </w:tc>
      </w:tr>
      <w:tr w:rsidR="00B95C72" w:rsidRPr="00B95C72" w:rsidTr="00B95C72">
        <w:trPr>
          <w:trHeight w:val="780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4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(предназначение)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</w:tr>
      <w:tr w:rsidR="00B95C72" w:rsidRPr="00B95C72" w:rsidTr="00B95C72">
        <w:trPr>
          <w:trHeight w:val="9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B2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Ц</w:t>
            </w:r>
            <w:r w:rsidR="00BB2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"Св.</w:t>
            </w:r>
            <w:r w:rsidR="00BB2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BB2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“ </w:t>
            </w:r>
            <w:r w:rsidR="00BB2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гр.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Р</w:t>
            </w:r>
            <w:r w:rsidR="00BB2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азград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1,96%</w:t>
            </w:r>
          </w:p>
        </w:tc>
      </w:tr>
      <w:tr w:rsidR="00B95C72" w:rsidRPr="00B95C72" w:rsidTr="00B95C72">
        <w:trPr>
          <w:trHeight w:val="103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B244C" w:rsidP="00BB2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"Св.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гр.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азград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1,88%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1,93%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Ч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2,19%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И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2,07%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2,10%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2,08%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В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1,99%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И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2,05%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lastRenderedPageBreak/>
              <w:t>10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2,03%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И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1,95%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Я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Т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2,01%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Р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Е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Л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1,99%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Р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1,91%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09E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Е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В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2,02%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1,96%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В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1,89%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Т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Й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1,94%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1,82%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Ц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1,75%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Й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1,80%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1,93%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Ц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1,88%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1,94%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lastRenderedPageBreak/>
              <w:t>25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Р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2,10%</w:t>
            </w:r>
          </w:p>
        </w:tc>
      </w:tr>
      <w:tr w:rsidR="00B95C72" w:rsidRPr="00B95C72" w:rsidTr="00B95C72">
        <w:trPr>
          <w:trHeight w:val="52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И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2,14%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27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Е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2,14%</w:t>
            </w:r>
          </w:p>
        </w:tc>
      </w:tr>
      <w:tr w:rsidR="00B95C72" w:rsidRPr="00B95C72" w:rsidTr="00B95C72">
        <w:trPr>
          <w:trHeight w:val="57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М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Е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О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 бр. лекарски кабинети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2,05%</w:t>
            </w:r>
          </w:p>
        </w:tc>
      </w:tr>
      <w:tr w:rsidR="00B95C72" w:rsidRPr="00B95C72" w:rsidTr="00B95C72">
        <w:trPr>
          <w:trHeight w:val="55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З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1,99%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В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2,06%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2,01%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Т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1,96%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2,01%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34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Т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1,97%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35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1,91%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Г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1,98%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37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1,93%</w:t>
            </w:r>
          </w:p>
        </w:tc>
      </w:tr>
      <w:tr w:rsidR="00B95C72" w:rsidRPr="00B95C72" w:rsidTr="00B95C72">
        <w:trPr>
          <w:trHeight w:val="49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Н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Д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1,89%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39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Ф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Ф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К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39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1,95%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З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Й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И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1,81%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lastRenderedPageBreak/>
              <w:t>41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Ц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В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Ц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1,76%</w:t>
            </w:r>
          </w:p>
        </w:tc>
      </w:tr>
      <w:tr w:rsidR="00B95C72" w:rsidRPr="00B95C72" w:rsidTr="00B95C72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42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89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Ф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Жилище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1,81%</w:t>
            </w:r>
          </w:p>
        </w:tc>
      </w:tr>
      <w:tr w:rsidR="00B95C72" w:rsidRPr="00B95C72" w:rsidTr="00B95C72">
        <w:trPr>
          <w:trHeight w:val="6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C66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В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Ф</w:t>
            </w:r>
            <w:r w:rsidR="0089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и А</w:t>
            </w:r>
            <w:r w:rsidR="00C66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  <w:r w:rsidR="00C66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Ф</w:t>
            </w:r>
            <w:r w:rsidR="00C66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Търговски обект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Самост. обект с ид. 61710.505.566.1.43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92,00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2,44%</w:t>
            </w:r>
          </w:p>
        </w:tc>
      </w:tr>
      <w:tr w:rsidR="00B95C72" w:rsidRPr="00B95C72" w:rsidTr="00B95C72">
        <w:trPr>
          <w:trHeight w:val="105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7E0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ЕТ "Ш-</w:t>
            </w:r>
            <w:r w:rsidR="007E05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Н -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Х.Ф</w:t>
            </w:r>
            <w:r w:rsidR="007E05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.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"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Офис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Самост. обект с ид. 61710.505.566.1.45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129,00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6,44%</w:t>
            </w:r>
          </w:p>
        </w:tc>
      </w:tr>
      <w:tr w:rsidR="00B95C72" w:rsidRPr="00B95C72" w:rsidTr="00B95C72">
        <w:trPr>
          <w:trHeight w:val="76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45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Общо помещение на живущите във вход "Б"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Зала за компютърни игри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Самост. обект с ид. 61710.505.566.1.46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27,10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0,00%</w:t>
            </w:r>
          </w:p>
        </w:tc>
      </w:tr>
      <w:tr w:rsidR="00B95C72" w:rsidRPr="00B95C72" w:rsidTr="00B95C72">
        <w:trPr>
          <w:trHeight w:val="9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46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7E05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ЗАД „ДБЖ и З“ АД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Друг вид самостоятелен обект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Б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Самост. обект с ид. 61710.505.566.1.47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51,00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2,54%</w:t>
            </w:r>
          </w:p>
        </w:tc>
      </w:tr>
      <w:tr w:rsidR="00B95C72" w:rsidRPr="00B95C72" w:rsidTr="00B95C72">
        <w:trPr>
          <w:trHeight w:val="94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47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7E0559" w:rsidP="00C66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7E05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ЗАД „ДБЖ и З“ АД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Офис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Самост. обект с ид. 61710.505.566.1.48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121,00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6,04%</w:t>
            </w:r>
          </w:p>
        </w:tc>
      </w:tr>
      <w:bookmarkEnd w:id="0"/>
      <w:tr w:rsidR="00B95C72" w:rsidRPr="00B95C72" w:rsidTr="00B95C72">
        <w:trPr>
          <w:trHeight w:val="300"/>
        </w:trPr>
        <w:tc>
          <w:tcPr>
            <w:tcW w:w="131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72" w:rsidRPr="00B95C72" w:rsidRDefault="00B95C72" w:rsidP="00B95C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r w:rsidRPr="00B95C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bg-BG"/>
              </w:rPr>
              <w:t>Забележка</w:t>
            </w:r>
            <w:r w:rsidRPr="00B95C72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: </w:t>
            </w:r>
            <w:r w:rsidRPr="00B95C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bg-BG"/>
              </w:rPr>
              <w:t>самостоятелен обект с идентификатор 61710.505.566.1.46 представлява общо помещение на живущите във вход „Б“ и е част от общите части на сградата и поради това за него не се разпределят идеални части.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95C72" w:rsidRPr="00B95C72" w:rsidRDefault="00B95C72" w:rsidP="00B95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r w:rsidRPr="00B95C72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100,00%</w:t>
            </w:r>
          </w:p>
        </w:tc>
      </w:tr>
    </w:tbl>
    <w:p w:rsidR="00B95C72" w:rsidRDefault="00B95C72"/>
    <w:p w:rsidR="00B95C72" w:rsidRDefault="00B95C72"/>
    <w:p w:rsidR="00B95C72" w:rsidRPr="004048FC" w:rsidRDefault="00B95C72" w:rsidP="004048FC">
      <w:pPr>
        <w:ind w:right="-457"/>
        <w:rPr>
          <w:rFonts w:ascii="Times New Roman" w:hAnsi="Times New Roman" w:cs="Times New Roman"/>
          <w:sz w:val="24"/>
          <w:szCs w:val="24"/>
          <w:lang w:val="en-US"/>
        </w:rPr>
      </w:pPr>
      <w:r w:rsidRPr="004048FC">
        <w:rPr>
          <w:rFonts w:ascii="Times New Roman" w:hAnsi="Times New Roman" w:cs="Times New Roman"/>
          <w:sz w:val="24"/>
          <w:szCs w:val="24"/>
        </w:rPr>
        <w:t>Изготвил: Х</w:t>
      </w:r>
      <w:r w:rsidR="00C66BA9">
        <w:rPr>
          <w:rFonts w:ascii="Times New Roman" w:hAnsi="Times New Roman" w:cs="Times New Roman"/>
          <w:sz w:val="24"/>
          <w:szCs w:val="24"/>
        </w:rPr>
        <w:t>.</w:t>
      </w:r>
      <w:r w:rsidRPr="004048FC">
        <w:rPr>
          <w:rFonts w:ascii="Times New Roman" w:hAnsi="Times New Roman" w:cs="Times New Roman"/>
          <w:sz w:val="24"/>
          <w:szCs w:val="24"/>
        </w:rPr>
        <w:t>Т</w:t>
      </w:r>
      <w:r w:rsidR="00C66BA9">
        <w:rPr>
          <w:rFonts w:ascii="Times New Roman" w:hAnsi="Times New Roman" w:cs="Times New Roman"/>
          <w:sz w:val="24"/>
          <w:szCs w:val="24"/>
        </w:rPr>
        <w:t>.</w:t>
      </w:r>
      <w:r w:rsidRPr="004048FC">
        <w:rPr>
          <w:rFonts w:ascii="Times New Roman" w:hAnsi="Times New Roman" w:cs="Times New Roman"/>
          <w:sz w:val="24"/>
          <w:szCs w:val="24"/>
        </w:rPr>
        <w:t>Х</w:t>
      </w:r>
      <w:r w:rsidR="00C66BA9">
        <w:rPr>
          <w:rFonts w:ascii="Times New Roman" w:hAnsi="Times New Roman" w:cs="Times New Roman"/>
          <w:sz w:val="24"/>
          <w:szCs w:val="24"/>
        </w:rPr>
        <w:t>.</w:t>
      </w:r>
      <w:r w:rsidRPr="004048FC">
        <w:rPr>
          <w:rFonts w:ascii="Times New Roman" w:hAnsi="Times New Roman" w:cs="Times New Roman"/>
          <w:sz w:val="24"/>
          <w:szCs w:val="24"/>
        </w:rPr>
        <w:t xml:space="preserve"> </w:t>
      </w:r>
      <w:r w:rsidRPr="004048FC">
        <w:rPr>
          <w:rFonts w:ascii="Times New Roman" w:hAnsi="Times New Roman" w:cs="Times New Roman"/>
          <w:sz w:val="24"/>
          <w:szCs w:val="24"/>
          <w:lang w:val="en-US"/>
        </w:rPr>
        <w:t>__________________</w:t>
      </w:r>
      <w:r w:rsidRPr="004048FC">
        <w:rPr>
          <w:rFonts w:ascii="Times New Roman" w:hAnsi="Times New Roman" w:cs="Times New Roman"/>
          <w:sz w:val="24"/>
          <w:szCs w:val="24"/>
        </w:rPr>
        <w:tab/>
      </w:r>
      <w:r w:rsidRPr="004048FC">
        <w:rPr>
          <w:rFonts w:ascii="Times New Roman" w:hAnsi="Times New Roman" w:cs="Times New Roman"/>
          <w:sz w:val="24"/>
          <w:szCs w:val="24"/>
        </w:rPr>
        <w:tab/>
        <w:t>Управител на СС: Д</w:t>
      </w:r>
      <w:r w:rsidR="00C66BA9">
        <w:rPr>
          <w:rFonts w:ascii="Times New Roman" w:hAnsi="Times New Roman" w:cs="Times New Roman"/>
          <w:sz w:val="24"/>
          <w:szCs w:val="24"/>
        </w:rPr>
        <w:t>.</w:t>
      </w:r>
      <w:r w:rsidRPr="004048FC">
        <w:rPr>
          <w:rFonts w:ascii="Times New Roman" w:hAnsi="Times New Roman" w:cs="Times New Roman"/>
          <w:sz w:val="24"/>
          <w:szCs w:val="24"/>
        </w:rPr>
        <w:t>Т</w:t>
      </w:r>
      <w:r w:rsidR="00C66BA9">
        <w:rPr>
          <w:rFonts w:ascii="Times New Roman" w:hAnsi="Times New Roman" w:cs="Times New Roman"/>
          <w:sz w:val="24"/>
          <w:szCs w:val="24"/>
        </w:rPr>
        <w:t>.</w:t>
      </w:r>
      <w:r w:rsidRPr="004048FC">
        <w:rPr>
          <w:rFonts w:ascii="Times New Roman" w:hAnsi="Times New Roman" w:cs="Times New Roman"/>
          <w:sz w:val="24"/>
          <w:szCs w:val="24"/>
        </w:rPr>
        <w:t>Й</w:t>
      </w:r>
      <w:r w:rsidR="00C66BA9">
        <w:rPr>
          <w:rFonts w:ascii="Times New Roman" w:hAnsi="Times New Roman" w:cs="Times New Roman"/>
          <w:sz w:val="24"/>
          <w:szCs w:val="24"/>
        </w:rPr>
        <w:t>.</w:t>
      </w:r>
      <w:r w:rsidRPr="004048F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</w:t>
      </w:r>
    </w:p>
    <w:p w:rsidR="00B95C72" w:rsidRDefault="00B95C72"/>
    <w:p w:rsidR="00B95C72" w:rsidRDefault="00B95C72"/>
    <w:sectPr w:rsidR="00B95C72" w:rsidSect="00B95C72">
      <w:footerReference w:type="default" r:id="rId6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6F5" w:rsidRDefault="006216F5" w:rsidP="004048FC">
      <w:pPr>
        <w:spacing w:after="0" w:line="240" w:lineRule="auto"/>
      </w:pPr>
      <w:r>
        <w:separator/>
      </w:r>
    </w:p>
  </w:endnote>
  <w:endnote w:type="continuationSeparator" w:id="0">
    <w:p w:rsidR="006216F5" w:rsidRDefault="006216F5" w:rsidP="0040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52482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009E" w:rsidRPr="004048FC" w:rsidRDefault="0089009E">
        <w:pPr>
          <w:pStyle w:val="Footer"/>
          <w:jc w:val="center"/>
          <w:rPr>
            <w:rFonts w:ascii="Times New Roman" w:hAnsi="Times New Roman" w:cs="Times New Roman"/>
          </w:rPr>
        </w:pPr>
        <w:r w:rsidRPr="004048FC">
          <w:rPr>
            <w:rFonts w:ascii="Times New Roman" w:hAnsi="Times New Roman" w:cs="Times New Roman"/>
          </w:rPr>
          <w:t xml:space="preserve">Стр. </w:t>
        </w:r>
        <w:r w:rsidRPr="004048FC">
          <w:rPr>
            <w:rFonts w:ascii="Times New Roman" w:hAnsi="Times New Roman" w:cs="Times New Roman"/>
          </w:rPr>
          <w:fldChar w:fldCharType="begin"/>
        </w:r>
        <w:r w:rsidRPr="004048FC">
          <w:rPr>
            <w:rFonts w:ascii="Times New Roman" w:hAnsi="Times New Roman" w:cs="Times New Roman"/>
          </w:rPr>
          <w:instrText xml:space="preserve"> PAGE   \* MERGEFORMAT </w:instrText>
        </w:r>
        <w:r w:rsidRPr="004048FC">
          <w:rPr>
            <w:rFonts w:ascii="Times New Roman" w:hAnsi="Times New Roman" w:cs="Times New Roman"/>
          </w:rPr>
          <w:fldChar w:fldCharType="separate"/>
        </w:r>
        <w:r w:rsidR="00EF342E">
          <w:rPr>
            <w:rFonts w:ascii="Times New Roman" w:hAnsi="Times New Roman" w:cs="Times New Roman"/>
            <w:noProof/>
          </w:rPr>
          <w:t>1</w:t>
        </w:r>
        <w:r w:rsidRPr="004048FC">
          <w:rPr>
            <w:rFonts w:ascii="Times New Roman" w:hAnsi="Times New Roman" w:cs="Times New Roman"/>
            <w:noProof/>
          </w:rPr>
          <w:fldChar w:fldCharType="end"/>
        </w:r>
        <w:r w:rsidRPr="004048FC">
          <w:rPr>
            <w:rFonts w:ascii="Times New Roman" w:hAnsi="Times New Roman" w:cs="Times New Roman"/>
            <w:noProof/>
          </w:rPr>
          <w:t xml:space="preserve"> от 4</w:t>
        </w:r>
      </w:p>
    </w:sdtContent>
  </w:sdt>
  <w:p w:rsidR="0089009E" w:rsidRDefault="00890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6F5" w:rsidRDefault="006216F5" w:rsidP="004048FC">
      <w:pPr>
        <w:spacing w:after="0" w:line="240" w:lineRule="auto"/>
      </w:pPr>
      <w:r>
        <w:separator/>
      </w:r>
    </w:p>
  </w:footnote>
  <w:footnote w:type="continuationSeparator" w:id="0">
    <w:p w:rsidR="006216F5" w:rsidRDefault="006216F5" w:rsidP="00404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72"/>
    <w:rsid w:val="00120961"/>
    <w:rsid w:val="00133BE4"/>
    <w:rsid w:val="004048FC"/>
    <w:rsid w:val="006216F5"/>
    <w:rsid w:val="007E0559"/>
    <w:rsid w:val="0089009E"/>
    <w:rsid w:val="00AF5E42"/>
    <w:rsid w:val="00B443AA"/>
    <w:rsid w:val="00B95C72"/>
    <w:rsid w:val="00BB244C"/>
    <w:rsid w:val="00C66BA9"/>
    <w:rsid w:val="00E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F29C8-8522-4E77-9822-38E6906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FC"/>
  </w:style>
  <w:style w:type="paragraph" w:styleId="Footer">
    <w:name w:val="footer"/>
    <w:basedOn w:val="Normal"/>
    <w:link w:val="FooterChar"/>
    <w:uiPriority w:val="99"/>
    <w:unhideWhenUsed/>
    <w:rsid w:val="0040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Тодоров Христов</dc:creator>
  <cp:keywords/>
  <dc:description/>
  <cp:lastModifiedBy>Христо Тодоров Христов</cp:lastModifiedBy>
  <cp:revision>5</cp:revision>
  <dcterms:created xsi:type="dcterms:W3CDTF">2023-03-31T10:04:00Z</dcterms:created>
  <dcterms:modified xsi:type="dcterms:W3CDTF">2023-03-31T11:07:00Z</dcterms:modified>
</cp:coreProperties>
</file>