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57" w:rsidRPr="00BC7645" w:rsidRDefault="00BC7645" w:rsidP="00BC7645">
      <w:pPr>
        <w:pStyle w:val="a4"/>
        <w:jc w:val="left"/>
        <w:rPr>
          <w:i w:val="0"/>
        </w:rPr>
      </w:pPr>
      <w:r w:rsidRPr="00BC7645">
        <w:rPr>
          <w:i w:val="0"/>
        </w:rPr>
        <w:t xml:space="preserve">Подготовлено  28.12.2010 </w:t>
      </w:r>
    </w:p>
    <w:p w:rsidR="00BC7645" w:rsidRDefault="00BC7645" w:rsidP="00BC7645">
      <w:pPr>
        <w:pStyle w:val="a4"/>
        <w:jc w:val="right"/>
        <w:rPr>
          <w:i w:val="0"/>
        </w:rPr>
      </w:pPr>
      <w:r>
        <w:rPr>
          <w:i w:val="0"/>
        </w:rPr>
        <w:t xml:space="preserve">====================================================  </w:t>
      </w:r>
    </w:p>
    <w:p w:rsidR="00BC7645" w:rsidRPr="00040701" w:rsidRDefault="00BC7645" w:rsidP="00BC7645">
      <w:pPr>
        <w:pStyle w:val="a4"/>
        <w:jc w:val="right"/>
      </w:pPr>
    </w:p>
    <w:p w:rsidR="00186257" w:rsidRDefault="00186257">
      <w:pPr>
        <w:pStyle w:val="a3"/>
      </w:pPr>
      <w:r>
        <w:t>Экзаменационный билет № 1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</w:t>
      </w:r>
      <w:r w:rsidR="00D228D6">
        <w:rPr>
          <w:b w:val="0"/>
          <w:i w:val="0"/>
        </w:rPr>
        <w:t xml:space="preserve">Иррациональность числа </w:t>
      </w:r>
      <w:r w:rsidR="00D228D6" w:rsidRPr="00D228D6">
        <w:rPr>
          <w:b w:val="0"/>
          <w:i w:val="0"/>
          <w:position w:val="-8"/>
        </w:rPr>
        <w:object w:dxaOrig="4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0.4pt" o:ole="">
            <v:imagedata r:id="rId6" o:title=""/>
          </v:shape>
          <o:OLEObject Type="Embed" ProgID="Equation.DSMT4" ShapeID="_x0000_i1025" DrawAspect="Content" ObjectID="_1637070314" r:id="rId7"/>
        </w:object>
      </w:r>
      <w:r w:rsidR="00D228D6">
        <w:rPr>
          <w:b w:val="0"/>
          <w:i w:val="0"/>
        </w:rPr>
        <w:t>.</w:t>
      </w:r>
    </w:p>
    <w:p w:rsidR="00186257" w:rsidRPr="00040701" w:rsidRDefault="00186257">
      <w:pPr>
        <w:pStyle w:val="a4"/>
        <w:rPr>
          <w:b w:val="0"/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</w:t>
      </w:r>
      <w:r w:rsidRPr="00040701">
        <w:rPr>
          <w:b w:val="0"/>
          <w:i w:val="0"/>
        </w:rPr>
        <w:t xml:space="preserve"> </w:t>
      </w:r>
      <w:r>
        <w:rPr>
          <w:b w:val="0"/>
          <w:i w:val="0"/>
        </w:rPr>
        <w:t xml:space="preserve">Дифференцирование функций, заданных </w:t>
      </w:r>
      <w:proofErr w:type="spellStart"/>
      <w:r>
        <w:rPr>
          <w:b w:val="0"/>
          <w:i w:val="0"/>
        </w:rPr>
        <w:t>параметрически</w:t>
      </w:r>
      <w:proofErr w:type="spellEnd"/>
      <w:r>
        <w:rPr>
          <w:b w:val="0"/>
          <w:i w:val="0"/>
        </w:rPr>
        <w:t>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3.</w:t>
      </w:r>
      <w:r w:rsidRPr="00040701">
        <w:rPr>
          <w:i w:val="0"/>
        </w:rPr>
        <w:t xml:space="preserve"> </w:t>
      </w:r>
      <w:r w:rsidRPr="00040701">
        <w:rPr>
          <w:b w:val="0"/>
          <w:i w:val="0"/>
        </w:rPr>
        <w:t>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Default="00186257">
      <w:pPr>
        <w:pStyle w:val="a3"/>
      </w:pPr>
      <w:r>
        <w:t>Экзаменационный билет № 2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Pr="00040701" w:rsidRDefault="00186257">
      <w:pPr>
        <w:pStyle w:val="a4"/>
        <w:rPr>
          <w:b w:val="0"/>
          <w:i w:val="0"/>
        </w:rPr>
      </w:pPr>
      <w:r>
        <w:rPr>
          <w:i w:val="0"/>
        </w:rPr>
        <w:t xml:space="preserve">1. </w:t>
      </w:r>
      <w:r w:rsidR="00D228D6">
        <w:rPr>
          <w:b w:val="0"/>
          <w:i w:val="0"/>
        </w:rPr>
        <w:t>Несчетность множества вещественных чисел.</w:t>
      </w: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Логарифмическое дифференцирование.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3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 xml:space="preserve">1. </w:t>
      </w:r>
      <w:r>
        <w:rPr>
          <w:b w:val="0"/>
          <w:i w:val="0"/>
        </w:rPr>
        <w:t>Четность и нечетность функции, монотонность, ограниченность. Обратная и сложная функция.</w:t>
      </w:r>
      <w:r w:rsidR="00D228D6">
        <w:rPr>
          <w:b w:val="0"/>
          <w:i w:val="0"/>
        </w:rPr>
        <w:t xml:space="preserve"> Примеры.</w:t>
      </w: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 xml:space="preserve">2. </w:t>
      </w:r>
      <w:r>
        <w:rPr>
          <w:b w:val="0"/>
          <w:i w:val="0"/>
        </w:rPr>
        <w:t>Производная сложной функции.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 w:rsidP="00040701">
      <w:pPr>
        <w:pStyle w:val="a4"/>
        <w:pBdr>
          <w:bottom w:val="single" w:sz="6" w:space="3" w:color="auto"/>
        </w:pBdr>
        <w:jc w:val="right"/>
        <w:rPr>
          <w:i w:val="0"/>
        </w:rPr>
      </w:pPr>
    </w:p>
    <w:p w:rsidR="00040701" w:rsidRDefault="00040701" w:rsidP="00040701">
      <w:pPr>
        <w:pStyle w:val="a4"/>
        <w:pBdr>
          <w:bottom w:val="single" w:sz="6" w:space="3" w:color="auto"/>
        </w:pBdr>
        <w:jc w:val="right"/>
        <w:rPr>
          <w:i w:val="0"/>
        </w:rPr>
      </w:pPr>
    </w:p>
    <w:p w:rsidR="00186257" w:rsidRDefault="00040701" w:rsidP="00040701">
      <w:pPr>
        <w:pStyle w:val="a4"/>
        <w:jc w:val="left"/>
        <w:rPr>
          <w:i w:val="0"/>
        </w:rPr>
      </w:pPr>
      <w:r>
        <w:rPr>
          <w:i w:val="0"/>
        </w:rPr>
        <w:lastRenderedPageBreak/>
        <w:t>----------------------------------------------------------------------------------------</w:t>
      </w:r>
    </w:p>
    <w:p w:rsidR="00363CF6" w:rsidRDefault="00363CF6">
      <w:pPr>
        <w:pStyle w:val="a3"/>
      </w:pPr>
    </w:p>
    <w:p w:rsidR="00186257" w:rsidRPr="00040701" w:rsidRDefault="00186257">
      <w:pPr>
        <w:pStyle w:val="a3"/>
      </w:pPr>
      <w:r>
        <w:t>Экзаменационный билет № 4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Понятие числовой последовательности и ее предела. Теорема об ограниченной сходящейся последовательности.</w:t>
      </w: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 xml:space="preserve">2. </w:t>
      </w:r>
      <w:r>
        <w:rPr>
          <w:b w:val="0"/>
          <w:i w:val="0"/>
        </w:rPr>
        <w:t xml:space="preserve">Теорема </w:t>
      </w:r>
      <w:proofErr w:type="spellStart"/>
      <w:r>
        <w:rPr>
          <w:b w:val="0"/>
          <w:i w:val="0"/>
        </w:rPr>
        <w:t>Ролля</w:t>
      </w:r>
      <w:proofErr w:type="spellEnd"/>
      <w:r>
        <w:rPr>
          <w:b w:val="0"/>
          <w:i w:val="0"/>
        </w:rPr>
        <w:t>.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5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Теорема о предельном переходе в неравенстве, теорема о </w:t>
      </w:r>
      <w:r w:rsidR="008A52F8">
        <w:rPr>
          <w:b w:val="0"/>
          <w:i w:val="0"/>
        </w:rPr>
        <w:t>двух милиционерах.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 xml:space="preserve">2. </w:t>
      </w:r>
      <w:r>
        <w:rPr>
          <w:b w:val="0"/>
          <w:i w:val="0"/>
        </w:rPr>
        <w:t>Теорема Лагранжа.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6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Pr="00040701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 w:rsidRPr="00040701">
        <w:rPr>
          <w:b w:val="0"/>
          <w:i w:val="0"/>
        </w:rPr>
        <w:t xml:space="preserve"> </w:t>
      </w:r>
      <w:r>
        <w:rPr>
          <w:b w:val="0"/>
          <w:i w:val="0"/>
        </w:rPr>
        <w:t xml:space="preserve">Бесконечно малые и бесконечно большие </w:t>
      </w:r>
      <w:proofErr w:type="gramStart"/>
      <w:r>
        <w:rPr>
          <w:b w:val="0"/>
          <w:i w:val="0"/>
        </w:rPr>
        <w:t xml:space="preserve">последовательности </w:t>
      </w:r>
      <w:r w:rsidR="008A52F8">
        <w:rPr>
          <w:b w:val="0"/>
          <w:i w:val="0"/>
        </w:rPr>
        <w:t>.</w:t>
      </w:r>
      <w:proofErr w:type="gramEnd"/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Теорема Коши.</w:t>
      </w:r>
    </w:p>
    <w:p w:rsidR="00186257" w:rsidRPr="00040701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pBdr>
          <w:bottom w:val="single" w:sz="6" w:space="1" w:color="auto"/>
        </w:pBdr>
        <w:jc w:val="right"/>
        <w:rPr>
          <w:i w:val="0"/>
        </w:rPr>
      </w:pPr>
    </w:p>
    <w:p w:rsidR="00186257" w:rsidRDefault="00186257" w:rsidP="00BC7645">
      <w:pPr>
        <w:pStyle w:val="a4"/>
        <w:jc w:val="right"/>
        <w:rPr>
          <w:i w:val="0"/>
        </w:rPr>
      </w:pPr>
    </w:p>
    <w:p w:rsidR="00186257" w:rsidRPr="00040701" w:rsidRDefault="00186257">
      <w:pPr>
        <w:pStyle w:val="a3"/>
        <w:jc w:val="both"/>
      </w:pPr>
      <w:r w:rsidRPr="00040701"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 xml:space="preserve">Экзаменационный билет № </w:t>
      </w:r>
      <w:r w:rsidRPr="00040701">
        <w:t>7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numPr>
          <w:ilvl w:val="0"/>
          <w:numId w:val="2"/>
        </w:numPr>
        <w:rPr>
          <w:b w:val="0"/>
          <w:i w:val="0"/>
        </w:rPr>
      </w:pPr>
      <w:r>
        <w:rPr>
          <w:b w:val="0"/>
          <w:i w:val="0"/>
        </w:rPr>
        <w:t xml:space="preserve">Основные свойства </w:t>
      </w:r>
      <w:r w:rsidR="008A52F8">
        <w:rPr>
          <w:b w:val="0"/>
          <w:i w:val="0"/>
        </w:rPr>
        <w:t>бесконечно малых.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Теорема Ферма.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A81A30" w:rsidRDefault="00186257">
      <w:pPr>
        <w:pStyle w:val="a3"/>
      </w:pPr>
      <w:r>
        <w:t>Экзаменационный билет № 8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 xml:space="preserve">1. </w:t>
      </w:r>
      <w:r w:rsidR="008A52F8">
        <w:rPr>
          <w:b w:val="0"/>
          <w:i w:val="0"/>
        </w:rPr>
        <w:t>Замечательные пределы (</w:t>
      </w:r>
      <w:r w:rsidR="008A52F8" w:rsidRPr="008A52F8">
        <w:rPr>
          <w:b w:val="0"/>
          <w:i w:val="0"/>
          <w:position w:val="-28"/>
        </w:rPr>
        <w:object w:dxaOrig="780" w:dyaOrig="720">
          <v:shape id="_x0000_i1026" type="#_x0000_t75" style="width:39pt;height:36pt" o:ole="">
            <v:imagedata r:id="rId8" o:title=""/>
          </v:shape>
          <o:OLEObject Type="Embed" ProgID="Equation.DSMT4" ShapeID="_x0000_i1026" DrawAspect="Content" ObjectID="_1637070315" r:id="rId9"/>
        </w:object>
      </w:r>
      <w:r w:rsidR="008A52F8">
        <w:rPr>
          <w:b w:val="0"/>
          <w:i w:val="0"/>
        </w:rPr>
        <w:t>).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Правая и левая производная.</w:t>
      </w:r>
    </w:p>
    <w:p w:rsidR="00186257" w:rsidRPr="00040701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9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 xml:space="preserve">1. </w:t>
      </w:r>
      <w:r>
        <w:rPr>
          <w:b w:val="0"/>
          <w:i w:val="0"/>
        </w:rPr>
        <w:t>Алгебраические операции над сходящимися последовательностями.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 xml:space="preserve">2. </w:t>
      </w:r>
      <w:r>
        <w:rPr>
          <w:b w:val="0"/>
          <w:i w:val="0"/>
        </w:rPr>
        <w:t>Производные от некоторых простейших функций</w:t>
      </w:r>
      <w:r w:rsidR="008A52F8">
        <w:rPr>
          <w:b w:val="0"/>
          <w:i w:val="0"/>
        </w:rPr>
        <w:t xml:space="preserve"> (</w:t>
      </w:r>
      <w:r w:rsidR="008A52F8" w:rsidRPr="008A52F8">
        <w:rPr>
          <w:b w:val="0"/>
          <w:i w:val="0"/>
          <w:position w:val="-6"/>
        </w:rPr>
        <w:object w:dxaOrig="340" w:dyaOrig="400">
          <v:shape id="_x0000_i1027" type="#_x0000_t75" style="width:17.4pt;height:20.4pt" o:ole="">
            <v:imagedata r:id="rId10" o:title=""/>
          </v:shape>
          <o:OLEObject Type="Embed" ProgID="Equation.DSMT4" ShapeID="_x0000_i1027" DrawAspect="Content" ObjectID="_1637070316" r:id="rId11"/>
        </w:object>
      </w:r>
      <w:r w:rsidR="008A52F8">
        <w:rPr>
          <w:b w:val="0"/>
          <w:i w:val="0"/>
        </w:rPr>
        <w:t>).</w:t>
      </w:r>
    </w:p>
    <w:p w:rsidR="00186257" w:rsidRPr="00040701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 w:rsidP="00BC7645">
      <w:pPr>
        <w:pStyle w:val="a4"/>
        <w:jc w:val="right"/>
        <w:rPr>
          <w:i w:val="0"/>
        </w:rPr>
      </w:pPr>
    </w:p>
    <w:p w:rsidR="00040701" w:rsidRDefault="00040701" w:rsidP="00BC7645">
      <w:pPr>
        <w:pStyle w:val="a4"/>
        <w:jc w:val="right"/>
        <w:rPr>
          <w:i w:val="0"/>
        </w:rPr>
      </w:pPr>
    </w:p>
    <w:p w:rsidR="00186257" w:rsidRPr="00040701" w:rsidRDefault="00186257">
      <w:pPr>
        <w:pStyle w:val="a3"/>
        <w:jc w:val="both"/>
      </w:pPr>
      <w:r w:rsidRPr="00040701"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10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8A52F8">
      <w:pPr>
        <w:pStyle w:val="a4"/>
        <w:rPr>
          <w:i w:val="0"/>
        </w:rPr>
      </w:pPr>
      <w:r>
        <w:rPr>
          <w:b w:val="0"/>
          <w:i w:val="0"/>
        </w:rPr>
        <w:t>Производные от некоторых простейших функций (</w:t>
      </w:r>
      <w:r w:rsidRPr="008A52F8">
        <w:rPr>
          <w:b w:val="0"/>
          <w:i w:val="0"/>
          <w:position w:val="-12"/>
        </w:rPr>
        <w:object w:dxaOrig="620" w:dyaOrig="360">
          <v:shape id="_x0000_i1028" type="#_x0000_t75" style="width:30.6pt;height:18pt" o:ole="">
            <v:imagedata r:id="rId12" o:title=""/>
          </v:shape>
          <o:OLEObject Type="Embed" ProgID="Equation.DSMT4" ShapeID="_x0000_i1028" DrawAspect="Content" ObjectID="_1637070317" r:id="rId13"/>
        </w:object>
      </w:r>
      <w:r>
        <w:rPr>
          <w:b w:val="0"/>
          <w:i w:val="0"/>
        </w:rPr>
        <w:t>).</w:t>
      </w: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Дифференцирование суммы, произведения, частного.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11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Функция, понятие предела функции в точке (2 опр.).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numPr>
          <w:ilvl w:val="0"/>
          <w:numId w:val="3"/>
        </w:numPr>
        <w:rPr>
          <w:b w:val="0"/>
          <w:i w:val="0"/>
        </w:rPr>
      </w:pPr>
      <w:r>
        <w:rPr>
          <w:b w:val="0"/>
          <w:i w:val="0"/>
        </w:rPr>
        <w:t>Производные высших порядков.</w:t>
      </w:r>
      <w:r w:rsidR="008A52F8">
        <w:rPr>
          <w:b w:val="0"/>
          <w:i w:val="0"/>
        </w:rPr>
        <w:t xml:space="preserve"> Формула Лейбница.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BC7645" w:rsidRDefault="00186257">
      <w:pPr>
        <w:pStyle w:val="a3"/>
      </w:pPr>
      <w:r>
        <w:t>Экзаменационный билет № 12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Теорема о переходе к пределу в неравенствах.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 xml:space="preserve">2. </w:t>
      </w:r>
      <w:r>
        <w:rPr>
          <w:b w:val="0"/>
          <w:i w:val="0"/>
        </w:rPr>
        <w:t>Условие возрастания</w:t>
      </w:r>
      <w:r w:rsidR="008A52F8">
        <w:rPr>
          <w:b w:val="0"/>
          <w:i w:val="0"/>
        </w:rPr>
        <w:t xml:space="preserve"> дифференцируемой</w:t>
      </w:r>
      <w:r>
        <w:rPr>
          <w:b w:val="0"/>
          <w:i w:val="0"/>
        </w:rPr>
        <w:t xml:space="preserve"> функции на отрезке.</w:t>
      </w:r>
    </w:p>
    <w:p w:rsidR="00186257" w:rsidRPr="00040701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 w:rsidP="00BC7645">
      <w:pPr>
        <w:pStyle w:val="a4"/>
        <w:jc w:val="right"/>
        <w:rPr>
          <w:i w:val="0"/>
        </w:rPr>
      </w:pPr>
    </w:p>
    <w:p w:rsidR="00040701" w:rsidRDefault="00040701" w:rsidP="00BC7645">
      <w:pPr>
        <w:pStyle w:val="a4"/>
        <w:jc w:val="right"/>
        <w:rPr>
          <w:i w:val="0"/>
        </w:rPr>
      </w:pPr>
    </w:p>
    <w:p w:rsidR="00186257" w:rsidRPr="00040701" w:rsidRDefault="00186257">
      <w:pPr>
        <w:pStyle w:val="a3"/>
        <w:jc w:val="both"/>
      </w:pPr>
      <w:r w:rsidRPr="00040701"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13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Теорема </w:t>
      </w:r>
      <w:r w:rsidR="008A52F8">
        <w:rPr>
          <w:b w:val="0"/>
          <w:i w:val="0"/>
        </w:rPr>
        <w:t>о двух милиционерах для функций</w:t>
      </w:r>
      <w:r>
        <w:rPr>
          <w:b w:val="0"/>
          <w:i w:val="0"/>
        </w:rPr>
        <w:t>.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Производная обратной функции.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14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Теоремы о пределах суммы, произведения, частного</w:t>
      </w:r>
      <w:r>
        <w:t>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</w:t>
      </w:r>
      <w:r w:rsidR="00A16A09">
        <w:rPr>
          <w:b w:val="0"/>
          <w:i w:val="0"/>
        </w:rPr>
        <w:t>Теорема Ферма</w:t>
      </w:r>
      <w:r>
        <w:rPr>
          <w:b w:val="0"/>
          <w:i w:val="0"/>
        </w:rPr>
        <w:t>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15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Понятие непрерывности функции в точке  в промежутке.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</w:t>
      </w:r>
      <w:r w:rsidR="00B445F6">
        <w:rPr>
          <w:b w:val="0"/>
          <w:i w:val="0"/>
        </w:rPr>
        <w:t>Производные от некоторых простейших функций (</w:t>
      </w:r>
      <w:r w:rsidR="00B445F6" w:rsidRPr="008A52F8">
        <w:rPr>
          <w:b w:val="0"/>
          <w:i w:val="0"/>
          <w:position w:val="-6"/>
        </w:rPr>
        <w:object w:dxaOrig="340" w:dyaOrig="400">
          <v:shape id="_x0000_i1029" type="#_x0000_t75" style="width:17.4pt;height:20.4pt" o:ole="">
            <v:imagedata r:id="rId14" o:title=""/>
          </v:shape>
          <o:OLEObject Type="Embed" ProgID="Equation.DSMT4" ShapeID="_x0000_i1029" DrawAspect="Content" ObjectID="_1637070318" r:id="rId15"/>
        </w:object>
      </w:r>
      <w:r w:rsidR="00B445F6">
        <w:rPr>
          <w:b w:val="0"/>
          <w:i w:val="0"/>
        </w:rPr>
        <w:t>).</w:t>
      </w:r>
    </w:p>
    <w:p w:rsidR="00186257" w:rsidRPr="00040701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pBdr>
          <w:bottom w:val="single" w:sz="6" w:space="1" w:color="auto"/>
        </w:pBdr>
        <w:jc w:val="right"/>
        <w:rPr>
          <w:i w:val="0"/>
        </w:rPr>
      </w:pPr>
    </w:p>
    <w:p w:rsidR="00040701" w:rsidRDefault="00040701" w:rsidP="00BC7645">
      <w:pPr>
        <w:pStyle w:val="a4"/>
        <w:jc w:val="right"/>
        <w:rPr>
          <w:i w:val="0"/>
        </w:rPr>
      </w:pPr>
    </w:p>
    <w:p w:rsidR="00186257" w:rsidRPr="00040701" w:rsidRDefault="00186257">
      <w:pPr>
        <w:pStyle w:val="a3"/>
        <w:jc w:val="both"/>
      </w:pPr>
      <w:r w:rsidRPr="00040701"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16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Непрерывность элементарных функций.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2</w:t>
      </w:r>
      <w:r w:rsidR="00B445F6" w:rsidRPr="00B445F6">
        <w:rPr>
          <w:b w:val="0"/>
          <w:i w:val="0"/>
        </w:rPr>
        <w:t xml:space="preserve"> </w:t>
      </w:r>
      <w:r w:rsidR="00B445F6">
        <w:rPr>
          <w:b w:val="0"/>
          <w:i w:val="0"/>
        </w:rPr>
        <w:t>Производные от некоторых простейших функций (</w:t>
      </w:r>
      <w:r w:rsidR="00B445F6" w:rsidRPr="00B445F6">
        <w:rPr>
          <w:b w:val="0"/>
          <w:i w:val="0"/>
          <w:position w:val="-12"/>
        </w:rPr>
        <w:object w:dxaOrig="740" w:dyaOrig="360">
          <v:shape id="_x0000_i1030" type="#_x0000_t75" style="width:36.6pt;height:18pt" o:ole="">
            <v:imagedata r:id="rId16" o:title=""/>
          </v:shape>
          <o:OLEObject Type="Embed" ProgID="Equation.DSMT4" ShapeID="_x0000_i1030" DrawAspect="Content" ObjectID="_1637070319" r:id="rId17"/>
        </w:object>
      </w:r>
      <w:r w:rsidR="00B445F6">
        <w:rPr>
          <w:b w:val="0"/>
          <w:i w:val="0"/>
        </w:rPr>
        <w:t>).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17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Понятие функции, ограниченной в окрестности точки. Теорема об ограниченности функции, имеющей предел.</w:t>
      </w: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Раскрытие неопределенности. Правило </w:t>
      </w:r>
      <w:proofErr w:type="spellStart"/>
      <w:r>
        <w:rPr>
          <w:b w:val="0"/>
          <w:i w:val="0"/>
        </w:rPr>
        <w:t>Лопиталя</w:t>
      </w:r>
      <w:proofErr w:type="spellEnd"/>
      <w:r>
        <w:rPr>
          <w:b w:val="0"/>
          <w:i w:val="0"/>
        </w:rPr>
        <w:t>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18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Непрерывность суммы, произведений, частного.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jc w:val="both"/>
        <w:rPr>
          <w:sz w:val="28"/>
        </w:rPr>
      </w:pPr>
      <w:r>
        <w:rPr>
          <w:b/>
          <w:sz w:val="28"/>
        </w:rPr>
        <w:t>2.</w:t>
      </w:r>
      <w:r>
        <w:rPr>
          <w:i/>
          <w:sz w:val="28"/>
        </w:rPr>
        <w:t xml:space="preserve"> </w:t>
      </w:r>
      <w:r>
        <w:rPr>
          <w:i/>
        </w:rPr>
        <w:t xml:space="preserve"> </w:t>
      </w:r>
      <w:r>
        <w:rPr>
          <w:sz w:val="28"/>
        </w:rPr>
        <w:t>Логарифмическое дифференцирование.</w:t>
      </w:r>
    </w:p>
    <w:p w:rsidR="00186257" w:rsidRPr="00040701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Pr="00040701" w:rsidRDefault="00186257">
      <w:pPr>
        <w:pStyle w:val="a3"/>
        <w:jc w:val="both"/>
      </w:pPr>
      <w:r w:rsidRPr="00040701"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lastRenderedPageBreak/>
        <w:t>Экзаменационный билет № 19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</w:t>
      </w:r>
      <w:r w:rsidR="00B445F6">
        <w:rPr>
          <w:b w:val="0"/>
          <w:i w:val="0"/>
        </w:rPr>
        <w:t>Формула Тейлора для многочленов, примеры</w:t>
      </w:r>
      <w:r>
        <w:rPr>
          <w:b w:val="0"/>
          <w:i w:val="0"/>
        </w:rPr>
        <w:t>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</w:t>
      </w:r>
      <w:r w:rsidR="00B445F6">
        <w:rPr>
          <w:b w:val="0"/>
          <w:i w:val="0"/>
        </w:rPr>
        <w:t>Т</w:t>
      </w:r>
      <w:r>
        <w:rPr>
          <w:b w:val="0"/>
          <w:i w:val="0"/>
        </w:rPr>
        <w:t xml:space="preserve">еорема </w:t>
      </w:r>
      <w:proofErr w:type="spellStart"/>
      <w:r>
        <w:rPr>
          <w:b w:val="0"/>
          <w:i w:val="0"/>
        </w:rPr>
        <w:t>Больцано</w:t>
      </w:r>
      <w:proofErr w:type="spellEnd"/>
      <w:r>
        <w:rPr>
          <w:b w:val="0"/>
          <w:i w:val="0"/>
        </w:rPr>
        <w:t>-</w:t>
      </w:r>
      <w:r w:rsidR="00B445F6">
        <w:rPr>
          <w:b w:val="0"/>
          <w:i w:val="0"/>
        </w:rPr>
        <w:t>Вейерштрасса</w:t>
      </w:r>
      <w:r>
        <w:rPr>
          <w:b w:val="0"/>
          <w:i w:val="0"/>
        </w:rPr>
        <w:t>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20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</w:t>
      </w:r>
      <w:r w:rsidR="00B445F6">
        <w:rPr>
          <w:b w:val="0"/>
          <w:i w:val="0"/>
        </w:rPr>
        <w:t>Первообразная и неопределенный интеграл.</w:t>
      </w:r>
    </w:p>
    <w:p w:rsidR="00186257" w:rsidRDefault="00AD6B3E">
      <w:pPr>
        <w:pStyle w:val="a4"/>
        <w:numPr>
          <w:ilvl w:val="0"/>
          <w:numId w:val="2"/>
        </w:numPr>
        <w:rPr>
          <w:b w:val="0"/>
          <w:i w:val="0"/>
        </w:rPr>
      </w:pPr>
      <w:r>
        <w:rPr>
          <w:b w:val="0"/>
          <w:i w:val="0"/>
        </w:rPr>
        <w:t>Формула</w:t>
      </w:r>
      <w:bookmarkStart w:id="0" w:name="_GoBack"/>
      <w:bookmarkEnd w:id="0"/>
      <w:r w:rsidR="00B445F6">
        <w:rPr>
          <w:b w:val="0"/>
          <w:i w:val="0"/>
        </w:rPr>
        <w:t xml:space="preserve"> Тейлора.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AD6B3E" w:rsidRDefault="00186257">
      <w:pPr>
        <w:pStyle w:val="a3"/>
      </w:pPr>
      <w:r>
        <w:t>Экзаменационный билет № 21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Понятие числовой последовательности и ее предела. Теорема об ограниченно</w:t>
      </w:r>
      <w:r w:rsidR="00B445F6">
        <w:rPr>
          <w:b w:val="0"/>
          <w:i w:val="0"/>
        </w:rPr>
        <w:t>сти</w:t>
      </w:r>
      <w:r>
        <w:rPr>
          <w:b w:val="0"/>
          <w:i w:val="0"/>
        </w:rPr>
        <w:t xml:space="preserve"> сходящейся последовательности.</w:t>
      </w: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Односторонние пределы</w:t>
      </w:r>
      <w:r w:rsidR="00B445F6">
        <w:rPr>
          <w:b w:val="0"/>
          <w:i w:val="0"/>
        </w:rPr>
        <w:t>. Односторонние производные.</w:t>
      </w:r>
    </w:p>
    <w:p w:rsidR="00186257" w:rsidRPr="00040701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 w:rsidP="00BC7645">
      <w:pPr>
        <w:pStyle w:val="a4"/>
        <w:jc w:val="right"/>
        <w:rPr>
          <w:i w:val="0"/>
        </w:rPr>
      </w:pPr>
    </w:p>
    <w:p w:rsidR="00186257" w:rsidRDefault="00186257" w:rsidP="00BC7645">
      <w:pPr>
        <w:pStyle w:val="a4"/>
        <w:jc w:val="right"/>
        <w:rPr>
          <w:i w:val="0"/>
        </w:rPr>
      </w:pPr>
    </w:p>
    <w:p w:rsidR="00186257" w:rsidRPr="00040701" w:rsidRDefault="00186257" w:rsidP="00BC7645">
      <w:pPr>
        <w:pStyle w:val="a3"/>
        <w:jc w:val="both"/>
      </w:pPr>
      <w:r w:rsidRPr="00040701">
        <w:t>-----------------------------------------------------------------------------------------</w:t>
      </w:r>
    </w:p>
    <w:p w:rsidR="00363CF6" w:rsidRDefault="00363CF6">
      <w:pPr>
        <w:pStyle w:val="a3"/>
      </w:pPr>
    </w:p>
    <w:p w:rsidR="00BC7645" w:rsidRDefault="00BC7645">
      <w:pPr>
        <w:pStyle w:val="a3"/>
      </w:pPr>
    </w:p>
    <w:p w:rsidR="00186257" w:rsidRPr="00040701" w:rsidRDefault="00186257">
      <w:pPr>
        <w:pStyle w:val="a3"/>
      </w:pPr>
      <w:r>
        <w:lastRenderedPageBreak/>
        <w:t>Экзаменационный билет № 22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</w:t>
      </w:r>
      <w:r w:rsidR="00B445F6">
        <w:rPr>
          <w:b w:val="0"/>
          <w:i w:val="0"/>
        </w:rPr>
        <w:t>Производная неявно заданной функции.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Понятие производной. Геометрический смысл производной, физический смысл производной.</w:t>
      </w: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23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1.</w:t>
      </w:r>
      <w:r>
        <w:rPr>
          <w:b w:val="0"/>
          <w:i w:val="0"/>
        </w:rPr>
        <w:t xml:space="preserve"> </w:t>
      </w:r>
      <w:r w:rsidR="00363CF6">
        <w:rPr>
          <w:b w:val="0"/>
          <w:i w:val="0"/>
        </w:rPr>
        <w:t>Остаточные члены в формуле Тейлора (в форме Лагранжа и Пеано).</w:t>
      </w:r>
    </w:p>
    <w:p w:rsidR="00186257" w:rsidRPr="00040701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Понятие дифференциала. Связь дифференциала с производной.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p w:rsidR="00186257" w:rsidRDefault="00186257">
      <w:pPr>
        <w:pStyle w:val="a4"/>
        <w:rPr>
          <w:i w:val="0"/>
        </w:rPr>
      </w:pPr>
      <w:r>
        <w:rPr>
          <w:i w:val="0"/>
        </w:rPr>
        <w:t>-----------------------------------------------------------------------------------------</w:t>
      </w:r>
    </w:p>
    <w:p w:rsidR="00186257" w:rsidRPr="00040701" w:rsidRDefault="00186257">
      <w:pPr>
        <w:pStyle w:val="a3"/>
      </w:pPr>
      <w:r>
        <w:t>Экзаменационный билет № 24</w:t>
      </w:r>
    </w:p>
    <w:p w:rsidR="00186257" w:rsidRDefault="00186257">
      <w:pPr>
        <w:jc w:val="center"/>
        <w:rPr>
          <w:sz w:val="28"/>
        </w:rPr>
      </w:pPr>
    </w:p>
    <w:p w:rsidR="00186257" w:rsidRDefault="00186257">
      <w:pPr>
        <w:pStyle w:val="a4"/>
        <w:rPr>
          <w:b w:val="0"/>
        </w:rPr>
      </w:pPr>
      <w:r>
        <w:rPr>
          <w:b w:val="0"/>
        </w:rPr>
        <w:t xml:space="preserve">Дисциплина </w:t>
      </w:r>
      <w:r w:rsidR="00BC7645">
        <w:rPr>
          <w:b w:val="0"/>
          <w:i w:val="0"/>
        </w:rPr>
        <w:t>Анализ 1</w:t>
      </w:r>
    </w:p>
    <w:p w:rsidR="00186257" w:rsidRDefault="00186257">
      <w:pPr>
        <w:pStyle w:val="a4"/>
        <w:rPr>
          <w:b w:val="0"/>
          <w:i w:val="0"/>
        </w:rPr>
      </w:pPr>
      <w:r>
        <w:rPr>
          <w:b w:val="0"/>
        </w:rPr>
        <w:t xml:space="preserve">Кафедра </w:t>
      </w:r>
      <w:r>
        <w:rPr>
          <w:b w:val="0"/>
          <w:i w:val="0"/>
        </w:rPr>
        <w:t>ВМ-2</w:t>
      </w:r>
    </w:p>
    <w:p w:rsidR="00186257" w:rsidRDefault="00186257">
      <w:pPr>
        <w:pStyle w:val="a4"/>
        <w:rPr>
          <w:b w:val="0"/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 xml:space="preserve">1. </w:t>
      </w:r>
      <w:r>
        <w:rPr>
          <w:b w:val="0"/>
          <w:i w:val="0"/>
        </w:rPr>
        <w:t>Теоремы о пределах суммы, произведения, частного.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2.</w:t>
      </w:r>
      <w:r>
        <w:rPr>
          <w:b w:val="0"/>
          <w:i w:val="0"/>
        </w:rPr>
        <w:t xml:space="preserve"> </w:t>
      </w:r>
      <w:r w:rsidR="00363CF6">
        <w:rPr>
          <w:b w:val="0"/>
          <w:i w:val="0"/>
        </w:rPr>
        <w:t>Наклонные асимптоты.</w:t>
      </w:r>
    </w:p>
    <w:p w:rsidR="00186257" w:rsidRPr="00040701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b w:val="0"/>
          <w:i w:val="0"/>
        </w:rPr>
      </w:pPr>
      <w:r>
        <w:rPr>
          <w:i w:val="0"/>
        </w:rPr>
        <w:t>3.</w:t>
      </w:r>
      <w:r>
        <w:rPr>
          <w:b w:val="0"/>
          <w:i w:val="0"/>
        </w:rPr>
        <w:t xml:space="preserve"> Задача.</w:t>
      </w: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>
      <w:pPr>
        <w:pStyle w:val="a4"/>
        <w:rPr>
          <w:i w:val="0"/>
        </w:rPr>
      </w:pPr>
    </w:p>
    <w:p w:rsidR="00186257" w:rsidRDefault="00186257" w:rsidP="00BC7645">
      <w:pPr>
        <w:pStyle w:val="a4"/>
        <w:pBdr>
          <w:bottom w:val="single" w:sz="4" w:space="1" w:color="auto"/>
        </w:pBdr>
        <w:jc w:val="right"/>
        <w:rPr>
          <w:i w:val="0"/>
        </w:rPr>
      </w:pPr>
    </w:p>
    <w:p w:rsidR="00186257" w:rsidRDefault="00186257" w:rsidP="00BC7645">
      <w:pPr>
        <w:pStyle w:val="a4"/>
        <w:pBdr>
          <w:bottom w:val="single" w:sz="4" w:space="1" w:color="auto"/>
        </w:pBdr>
        <w:jc w:val="right"/>
        <w:rPr>
          <w:i w:val="0"/>
        </w:rPr>
      </w:pPr>
    </w:p>
    <w:p w:rsidR="00186257" w:rsidRDefault="00186257">
      <w:pPr>
        <w:pStyle w:val="a4"/>
        <w:jc w:val="right"/>
        <w:rPr>
          <w:i w:val="0"/>
        </w:rPr>
      </w:pPr>
    </w:p>
    <w:sectPr w:rsidR="00186257">
      <w:pgSz w:w="11906" w:h="16838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95DBF"/>
    <w:multiLevelType w:val="singleLevel"/>
    <w:tmpl w:val="735AE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5BC5B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8307AF5"/>
    <w:multiLevelType w:val="singleLevel"/>
    <w:tmpl w:val="C4520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40701"/>
    <w:rsid w:val="00040701"/>
    <w:rsid w:val="00186257"/>
    <w:rsid w:val="001B1260"/>
    <w:rsid w:val="00363CF6"/>
    <w:rsid w:val="004C1C07"/>
    <w:rsid w:val="00557A0F"/>
    <w:rsid w:val="005E0EDC"/>
    <w:rsid w:val="008A52F8"/>
    <w:rsid w:val="00A16A09"/>
    <w:rsid w:val="00A81A30"/>
    <w:rsid w:val="00AD6B3E"/>
    <w:rsid w:val="00B445F6"/>
    <w:rsid w:val="00BC7645"/>
    <w:rsid w:val="00C0518B"/>
    <w:rsid w:val="00D11A0F"/>
    <w:rsid w:val="00D2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4FD0F"/>
  <w15:docId w15:val="{7F52503A-F870-459D-A6E6-1D9C2A91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8"/>
    </w:rPr>
  </w:style>
  <w:style w:type="paragraph" w:styleId="a4">
    <w:name w:val="Subtitle"/>
    <w:basedOn w:val="a"/>
    <w:qFormat/>
    <w:pPr>
      <w:jc w:val="both"/>
    </w:pPr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A067CF-5375-4D2A-9A8E-7B3F0A619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Экзаменационный билет № 1</vt:lpstr>
    </vt:vector>
  </TitlesOfParts>
  <Company>Mike</Company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Экзаменационный билет № 1</dc:title>
  <dc:creator>Mike</dc:creator>
  <cp:lastModifiedBy>Владимир</cp:lastModifiedBy>
  <cp:revision>3</cp:revision>
  <cp:lastPrinted>2000-06-07T20:48:00Z</cp:lastPrinted>
  <dcterms:created xsi:type="dcterms:W3CDTF">2017-07-24T20:01:00Z</dcterms:created>
  <dcterms:modified xsi:type="dcterms:W3CDTF">2019-12-05T13:59:00Z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