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ÁP KẾ KIỂU LÒ XO CÓ PHẠM VI ĐO ĐẾN 250 MPA</w:t>
      </w:r>
    </w:p>
    <w:p>
      <w:r>
        <w:t xml:space="preserve">Tên phương tiện đo: Áp kế kiểu lò xo</w:t>
      </w:r>
    </w:p>
    <w:p>
      <w:r>
        <w:t xml:space="preserve">Ký hiệu: AK-200</w:t>
      </w:r>
    </w:p>
    <w:p>
      <w:r>
        <w:t xml:space="preserve">Số hiệu: sn-2026-201</w:t>
      </w:r>
    </w:p>
    <w:p>
      <w:r>
        <w:t xml:space="preserve">Nơi (hãng) sản xuất: Công ty Đo lường ABC</w:t>
      </w:r>
    </w:p>
    <w:p>
      <w:r>
        <w:t xml:space="preserve">Cấp chính xác: 1,6</w:t>
      </w:r>
    </w:p>
    <w:p>
      <w:r>
        <w:t xml:space="preserve">Đơn vị sử dụng: Nhà máy XYZ</w:t>
      </w:r>
    </w:p>
    <w:p>
      <w:r>
        <w:t xml:space="preserve">Nhiệt độ: 22</w:t>
      </w:r>
    </w:p>
    <w:p>
      <w:r>
        <w:t xml:space="preserve">Độ ẩm: 60</w:t>
      </w:r>
    </w:p>
    <w:p>
      <w:r>
        <w:t xml:space="preserve">Chế độ kiểm định: Định kỳ</w:t>
      </w:r>
    </w:p>
    <w:p>
      <w:r>
        <w:t xml:space="preserve">Phương pháp kiểm định: QTKĐ 9.002 : 2026</w:t>
      </w:r>
    </w:p>
    <w:p>
      <w:r>
        <w:t xml:space="preserve">Ngày kiểm định: 2026-04-10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100,03</w:t>
            </w:r>
          </w:p>
        </w:tc>
        <w:tc>
          <w:p>
            <w:r>
              <w:t xml:space="preserve">0,03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150,04</w:t>
            </w:r>
          </w:p>
        </w:tc>
        <w:tc>
          <w:p>
            <w:r>
              <w:t xml:space="preserve">0,04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199,96</w:t>
            </w:r>
          </w:p>
        </w:tc>
        <w:tc>
          <w:p>
            <w:r>
              <w:t xml:space="preserve">-0,04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