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2C" w:rsidRDefault="0076732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3768090</wp:posOffset>
            </wp:positionH>
            <wp:positionV relativeFrom="paragraph">
              <wp:posOffset>4975860</wp:posOffset>
            </wp:positionV>
            <wp:extent cx="2084911" cy="18954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801" cy="1908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0577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2C" w:rsidRPr="0076732C" w:rsidRDefault="0076732C" w:rsidP="0076732C"/>
    <w:p w:rsidR="0076732C" w:rsidRPr="0076732C" w:rsidRDefault="0076732C" w:rsidP="0076732C"/>
    <w:p w:rsidR="0076732C" w:rsidRDefault="0076732C" w:rsidP="0076732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C2D2E"/>
          <w:sz w:val="28"/>
          <w:szCs w:val="28"/>
          <w:lang w:eastAsia="ru-RU"/>
        </w:rPr>
      </w:pPr>
      <w:r w:rsidRPr="0076732C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Романова</w:t>
      </w:r>
      <w:r w:rsidRPr="0076732C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Оксана</w:t>
      </w:r>
      <w:r w:rsidRPr="0076732C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b/>
          <w:color w:val="2C2D2E"/>
          <w:sz w:val="28"/>
          <w:szCs w:val="28"/>
          <w:lang w:eastAsia="ru-RU"/>
        </w:rPr>
        <w:t>Сергеевна</w:t>
      </w:r>
      <w:r w:rsidRPr="0076732C">
        <w:rPr>
          <w:rFonts w:ascii="Baskerville Old Face" w:eastAsia="Times New Roman" w:hAnsi="Baskerville Old Face" w:cs="Arial"/>
          <w:b/>
          <w:color w:val="2C2D2E"/>
          <w:sz w:val="28"/>
          <w:szCs w:val="28"/>
          <w:lang w:eastAsia="ru-RU"/>
        </w:rPr>
        <w:t>.</w:t>
      </w:r>
    </w:p>
    <w:p w:rsidR="0076732C" w:rsidRPr="0076732C" w:rsidRDefault="0076732C" w:rsidP="0076732C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color w:val="2C2D2E"/>
          <w:sz w:val="28"/>
          <w:szCs w:val="28"/>
          <w:lang w:eastAsia="ru-RU"/>
        </w:rPr>
      </w:pPr>
    </w:p>
    <w:p w:rsidR="0076732C" w:rsidRPr="0076732C" w:rsidRDefault="0076732C" w:rsidP="0076732C">
      <w:pPr>
        <w:shd w:val="clear" w:color="auto" w:fill="FFFFFF"/>
        <w:spacing w:after="0" w:line="240" w:lineRule="auto"/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</w:pPr>
      <w:r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 xml:space="preserve">Педагог семейного клуба Крылья.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Образование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высшее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педагогическое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  <w:r w:rsidRPr="0076732C">
        <w:rPr>
          <w:rFonts w:ascii="Baskerville Old Face" w:eastAsia="Times New Roman" w:hAnsi="Baskerville Old Face" w:cs="Baskerville Old Face"/>
          <w:color w:val="2C2D2E"/>
          <w:sz w:val="28"/>
          <w:szCs w:val="28"/>
          <w:lang w:eastAsia="ru-RU"/>
        </w:rPr>
        <w:t> 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КМС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по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художественной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гимнастике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  <w:r>
        <w:rPr>
          <w:rFonts w:eastAsia="Times New Roman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Мама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и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верный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друг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ученицы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 xml:space="preserve"> </w:t>
      </w:r>
      <w:r w:rsidRPr="0076732C">
        <w:rPr>
          <w:rFonts w:ascii="Cambria" w:eastAsia="Times New Roman" w:hAnsi="Cambria" w:cs="Cambria"/>
          <w:color w:val="2C2D2E"/>
          <w:sz w:val="28"/>
          <w:szCs w:val="28"/>
          <w:lang w:eastAsia="ru-RU"/>
        </w:rPr>
        <w:t>Крылья</w:t>
      </w:r>
      <w:r w:rsidRPr="0076732C">
        <w:rPr>
          <w:rFonts w:ascii="Baskerville Old Face" w:eastAsia="Times New Roman" w:hAnsi="Baskerville Old Face" w:cs="Arial"/>
          <w:color w:val="2C2D2E"/>
          <w:sz w:val="28"/>
          <w:szCs w:val="28"/>
          <w:lang w:eastAsia="ru-RU"/>
        </w:rPr>
        <w:t>.</w:t>
      </w:r>
    </w:p>
    <w:p w:rsidR="0076732C" w:rsidRPr="0076732C" w:rsidRDefault="0076732C" w:rsidP="0076732C">
      <w:pPr>
        <w:rPr>
          <w:rFonts w:ascii="Baskerville Old Face" w:hAnsi="Baskerville Old Face"/>
          <w:sz w:val="28"/>
          <w:szCs w:val="28"/>
        </w:rPr>
      </w:pPr>
    </w:p>
    <w:p w:rsidR="0076732C" w:rsidRPr="0076732C" w:rsidRDefault="0076732C" w:rsidP="0076732C">
      <w:pPr>
        <w:jc w:val="center"/>
      </w:pPr>
      <w:bookmarkStart w:id="0" w:name="_GoBack"/>
      <w:bookmarkEnd w:id="0"/>
    </w:p>
    <w:sectPr w:rsidR="0076732C" w:rsidRPr="0076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2C"/>
    <w:rsid w:val="0076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9006"/>
  <w15:chartTrackingRefBased/>
  <w15:docId w15:val="{29CD10F7-C2F9-42C1-8ABA-CD1CC7D5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2022-08-30T07:23:00Z</cp:lastPrinted>
  <dcterms:created xsi:type="dcterms:W3CDTF">2022-08-30T07:17:00Z</dcterms:created>
  <dcterms:modified xsi:type="dcterms:W3CDTF">2022-08-30T07:27:00Z</dcterms:modified>
</cp:coreProperties>
</file>