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left"/>
        <w:spacing w:after="137" w:line="256" w:lineRule="auto"/>
      </w:pPr>
      <w:r/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ПОЯСНИТЕЛЬНАЯ ЗАПИСКА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59"/>
        <w:jc w:val="center"/>
        <w:spacing w:before="0" w:beforeAutospacing="0" w:after="0" w:afterAutospacing="0" w:line="360" w:lineRule="auto"/>
      </w:pPr>
      <w:r>
        <w:rPr>
          <w:b/>
          <w:bCs/>
          <w:color w:val="000000"/>
          <w:sz w:val="32"/>
          <w:szCs w:val="32"/>
        </w:rPr>
        <w:t xml:space="preserve">Игровое приложение в жанре </w:t>
      </w:r>
      <w:r>
        <w:rPr>
          <w:b/>
          <w:bCs/>
          <w:color w:val="000000"/>
          <w:sz w:val="32"/>
          <w:szCs w:val="32"/>
        </w:rPr>
        <w:t xml:space="preserve">платформер</w:t>
      </w:r>
      <w:r>
        <w:rPr>
          <w:b/>
          <w:bCs/>
          <w:color w:val="000000"/>
          <w:sz w:val="32"/>
          <w:szCs w:val="32"/>
        </w:rPr>
        <w:t xml:space="preserve"> «</w:t>
      </w:r>
      <w:r>
        <w:rPr>
          <w:b/>
          <w:bCs/>
          <w:color w:val="000000"/>
          <w:sz w:val="32"/>
          <w:szCs w:val="32"/>
        </w:rPr>
        <w:t xml:space="preserve">Сайферед</w:t>
      </w:r>
      <w:r>
        <w:rPr>
          <w:b/>
          <w:bCs/>
          <w:color w:val="000000"/>
          <w:sz w:val="32"/>
          <w:szCs w:val="32"/>
        </w:rPr>
        <w:t xml:space="preserve">»</w:t>
      </w:r>
      <w:r/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right"/>
        <w:spacing w:after="160" w:line="256" w:lineRule="auto"/>
        <w:rPr>
          <w:rFonts w:eastAsia="Calibri"/>
        </w:rPr>
      </w:pPr>
      <w:r>
        <w:rPr>
          <w:rFonts w:eastAsia="Calibri"/>
        </w:rPr>
        <w:t xml:space="preserve">Шутов Александр Евгеньевич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0"/>
        <w:jc w:val="right"/>
        <w:spacing w:after="160" w:line="256" w:lineRule="auto"/>
        <w:rPr>
          <w:rFonts w:eastAsia="Calibri"/>
        </w:rPr>
      </w:pPr>
      <w:r>
        <w:rPr>
          <w:rFonts w:eastAsia="Calibri"/>
        </w:rPr>
        <w:t xml:space="preserve">Касаткина Наталья Васильевна</w:t>
      </w:r>
      <w:r>
        <w:rPr>
          <w:rFonts w:eastAsia="Calibri"/>
        </w:rPr>
      </w:r>
      <w:r>
        <w:rPr>
          <w:rFonts w:eastAsia="Calibri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r>
        <w:t xml:space="preserve">Игровое приложение в жанре </w:t>
      </w:r>
      <w:r>
        <w:t xml:space="preserve">платформер</w:t>
      </w:r>
      <w:r>
        <w:t xml:space="preserve"> «</w:t>
      </w:r>
      <w:r>
        <w:t xml:space="preserve">Сайферед</w:t>
      </w:r>
      <w:r>
        <w:t xml:space="preserve">»</w:t>
      </w:r>
      <w:r/>
    </w:p>
    <w:p>
      <w:pPr>
        <w:pStyle w:val="850"/>
      </w:pPr>
      <w:r>
        <w:t xml:space="preserve">Авторы проекта</w:t>
      </w:r>
      <w:r/>
    </w:p>
    <w:p>
      <w:r>
        <w:t xml:space="preserve">Выполнили Шутов Александр Евгеньевич и Касаткина Наталья Васильевна из 3 группы.</w:t>
      </w:r>
      <w:r/>
    </w:p>
    <w:p>
      <w:pPr>
        <w:pStyle w:val="850"/>
      </w:pPr>
      <w:r>
        <w:t xml:space="preserve">Описание идеи</w:t>
      </w:r>
      <w:r/>
    </w:p>
    <w:p>
      <w:r>
        <w:t xml:space="preserve">Игра представляет собой </w:t>
      </w:r>
      <w:r>
        <w:t xml:space="preserve">платформер</w:t>
      </w:r>
      <w:r>
        <w:t xml:space="preserve">. Предоставляются возможности передвижения по карте, при столкновении со злодеями игрок умирает, а при </w:t>
      </w:r>
      <w:r>
        <w:t xml:space="preserve">приближении к объектам локации пользователь может рассмотреть их поближе, чтобы найти в них фрагменты зашифрованного текста. После нахожде</w:t>
      </w:r>
      <w:r>
        <w:t xml:space="preserve">ния всех фрагментов текста игрок должен его расшифровать. В случае, если он не понимает, что ща шифр, пользователь может посмотреть рекламу и получить сведения о данном шифре. После расшифровки текста игрок получает ключ, чтобы пройти на следующий уровень.</w:t>
      </w:r>
      <w:r/>
    </w:p>
    <w:p>
      <w:pPr>
        <w:pStyle w:val="850"/>
      </w:pPr>
      <w:r>
        <w:t xml:space="preserve">Описание реализации</w:t>
      </w:r>
      <w:r/>
    </w:p>
    <w:p>
      <w:pPr>
        <w:rPr>
          <w14:ligatures w14:val="none"/>
        </w:rPr>
      </w:pPr>
      <w:r>
        <w:t xml:space="preserve">Для реализации основных элементов игры были созданы классы GameObject и наследующий его AnimatedGameObject с методами для создания анимированных объектов.</w:t>
      </w:r>
      <w:r>
        <w:rPr>
          <w14:ligatures w14:val="none"/>
        </w:rPr>
      </w:r>
    </w:p>
    <w:p>
      <w:pPr>
        <w:rPr>
          <w14:ligatures w14:val="none"/>
        </w:rPr>
      </w:pPr>
      <w:r>
        <w:t xml:space="preserve">Для интерфейса были созданы класс Button, а также функции display_text() и display_multiline_text(). </w:t>
      </w:r>
      <w:r/>
    </w:p>
    <w:p>
      <w:pPr>
        <w:rPr>
          <w14:ligatures w14:val="none"/>
        </w:rPr>
      </w:pPr>
      <w:r>
        <w:t xml:space="preserve">Для реализации системы «активной сцены</w:t>
      </w:r>
      <w:r>
        <w:t xml:space="preserve">» используются классы BaseScene, BaseSubscene и их наследующие</w:t>
      </w:r>
      <w:r>
        <w:t xml:space="preserve">.</w:t>
      </w:r>
      <w:r/>
    </w:p>
    <w:p>
      <w:pPr>
        <w:pStyle w:val="850"/>
      </w:pPr>
      <w:r>
        <w:t xml:space="preserve">Описание технологий</w:t>
      </w:r>
      <w:r/>
    </w:p>
    <w:p>
      <w:r>
        <w:t xml:space="preserve">Информация о всех примененных библиотеках хранится в текстовом файле </w:t>
      </w:r>
      <w:r>
        <w:rPr>
          <w:lang w:val="en-US"/>
        </w:rPr>
        <w:t xml:space="preserve">requirements</w:t>
      </w:r>
      <w:r>
        <w:t xml:space="preserve">. Чтобы открыть игру на другом компьютере, необходимо</w:t>
      </w:r>
      <w:r>
        <w:t xml:space="preserve"> скачать проект, открыть его в </w:t>
      </w:r>
      <w:r>
        <w:rPr>
          <w:lang w:val="en-US"/>
        </w:rPr>
        <w:t xml:space="preserve">PyCharm</w:t>
      </w:r>
      <w:r>
        <w:t xml:space="preserve">, установив интерпретатор версии 3.10, скачать все библиотеки из выше указанного файла и запустить файл под названием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py</w:t>
      </w:r>
      <w:r>
        <w:t xml:space="preserve">.</w:t>
      </w:r>
      <w:r/>
    </w:p>
    <w:p>
      <w:r/>
      <w:r/>
    </w:p>
    <w:p>
      <w:pPr>
        <w:pStyle w:val="850"/>
      </w:pPr>
      <w:r>
        <w:t xml:space="preserve">Результат работы</w:t>
      </w:r>
      <w:r/>
    </w:p>
    <w:p>
      <w:pPr>
        <w:ind w:firstLine="0"/>
        <w:rPr>
          <w14:ligatures w14:val="none"/>
        </w:rPr>
      </w:pPr>
      <w:r>
        <w:t xml:space="preserve">Для запуска достаточно запустить файл игры main.py. </w:t>
      </w:r>
      <w:r>
        <w:rPr>
          <w14:ligatures w14:val="none"/>
        </w:rPr>
      </w:r>
    </w:p>
    <w:p>
      <w:pPr>
        <w:ind w:firstLine="0"/>
        <w:rPr>
          <w:highlight w:val="none"/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0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604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3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78.0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8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362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58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80.2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ind w:firstLine="0"/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  <w:style w:type="paragraph" w:styleId="859" w:customStyle="1">
    <w:name w:val="docdata"/>
    <w:basedOn w:val="849"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Aleksandr Shutov</cp:lastModifiedBy>
  <cp:revision>5</cp:revision>
  <dcterms:created xsi:type="dcterms:W3CDTF">2024-01-08T10:45:00Z</dcterms:created>
  <dcterms:modified xsi:type="dcterms:W3CDTF">2024-01-18T19:13:04Z</dcterms:modified>
</cp:coreProperties>
</file>