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D564" w14:textId="712B08A0" w:rsidR="003F58E9" w:rsidRDefault="003F58E9">
      <w:r>
        <w:t>Justin Zisholtz</w:t>
      </w:r>
    </w:p>
    <w:p w14:paraId="07F194C2" w14:textId="09E01C75" w:rsidR="003F58E9" w:rsidRDefault="003F58E9">
      <w:r>
        <w:t>Module 4 Assignmnent</w:t>
      </w:r>
    </w:p>
    <w:p w14:paraId="0E9FB6AF" w14:textId="06A6882B" w:rsidR="003F58E9" w:rsidRDefault="003F58E9">
      <w:r>
        <w:t>PyCitySchools_Analysis</w:t>
      </w:r>
    </w:p>
    <w:p w14:paraId="6A6F97FA" w14:textId="43B78C7A" w:rsidR="003F58E9" w:rsidRDefault="003F58E9">
      <w:r>
        <w:t>Due December 23, 2024</w:t>
      </w:r>
    </w:p>
    <w:p w14:paraId="14004535" w14:textId="2DBE41A2" w:rsidR="003F58E9" w:rsidRDefault="003F58E9" w:rsidP="003F58E9">
      <w:pPr>
        <w:jc w:val="center"/>
      </w:pPr>
      <w:r>
        <w:t>Summary</w:t>
      </w:r>
    </w:p>
    <w:p w14:paraId="54E558F8" w14:textId="54E67E16" w:rsidR="003F58E9" w:rsidRDefault="003F58E9" w:rsidP="00FF45F3">
      <w:pPr>
        <w:ind w:firstLine="720"/>
      </w:pPr>
      <w:r>
        <w:t xml:space="preserve">In this analysis, we looked at </w:t>
      </w:r>
      <w:r w:rsidR="00BC36EE">
        <w:t xml:space="preserve">2 files containing data relating to education. </w:t>
      </w:r>
      <w:r w:rsidR="009A2FD6">
        <w:t>This data set contained 39,170 students, male and female, from 15 different schools.</w:t>
      </w:r>
      <w:r w:rsidR="009A2FD6">
        <w:t xml:space="preserve"> </w:t>
      </w:r>
      <w:r w:rsidR="00BC36EE">
        <w:t>We combined this data to analyze a sample of students from different school</w:t>
      </w:r>
      <w:r w:rsidR="006C359E">
        <w:t>s and school</w:t>
      </w:r>
      <w:r w:rsidR="00BC36EE">
        <w:t xml:space="preserve"> types, to see if there were any pieces of information we could learn from the data.</w:t>
      </w:r>
    </w:p>
    <w:p w14:paraId="29C8317C" w14:textId="72338B7A" w:rsidR="006C359E" w:rsidRDefault="006C359E" w:rsidP="003F58E9">
      <w:r>
        <w:tab/>
        <w:t xml:space="preserve">Our </w:t>
      </w:r>
      <w:r w:rsidR="00FF45F3">
        <w:t>goal</w:t>
      </w:r>
      <w:r>
        <w:t xml:space="preserve"> was to break down the data to compare a student from a charter school versus a student from a district school. </w:t>
      </w:r>
      <w:r w:rsidR="00F477E9">
        <w:t>To achieve this, w</w:t>
      </w:r>
      <w:r>
        <w:t xml:space="preserve">e </w:t>
      </w:r>
      <w:r w:rsidR="00754A8B">
        <w:t>evaluated</w:t>
      </w:r>
      <w:r>
        <w:t xml:space="preserve"> average math and reading scores as well as the passing rates for the</w:t>
      </w:r>
      <w:r w:rsidR="00754A8B">
        <w:t>se subjects</w:t>
      </w:r>
      <w:r>
        <w:t>.</w:t>
      </w:r>
      <w:r w:rsidR="00754A8B">
        <w:t xml:space="preserve"> Additionally, we assessed </w:t>
      </w:r>
      <w:r>
        <w:t xml:space="preserve">budget spending per student and created a new data frame summarizing our calculations. </w:t>
      </w:r>
      <w:r w:rsidR="00754A8B">
        <w:t>By sorting the data, w</w:t>
      </w:r>
      <w:r>
        <w:t xml:space="preserve">e </w:t>
      </w:r>
      <w:r w:rsidR="00754A8B">
        <w:t>identified</w:t>
      </w:r>
      <w:r>
        <w:t xml:space="preserve"> the </w:t>
      </w:r>
      <w:r w:rsidR="00754A8B">
        <w:t>highest and lowest performing schools</w:t>
      </w:r>
      <w:r w:rsidR="00FF45F3">
        <w:t xml:space="preserve"> in terms of passing percentage, as well as passing rates by grade. We then </w:t>
      </w:r>
      <w:r w:rsidR="00754A8B">
        <w:t>categorized</w:t>
      </w:r>
      <w:r w:rsidR="00FF45F3">
        <w:t xml:space="preserve"> the various data into bins to analyze the student’s success rates based on budget per student. Finally, </w:t>
      </w:r>
      <w:r w:rsidR="00754A8B">
        <w:t>we compared</w:t>
      </w:r>
      <w:r w:rsidR="00FF45F3">
        <w:t xml:space="preserve"> the price between district and charter school students, to analyze their scores and passing rates.</w:t>
      </w:r>
    </w:p>
    <w:p w14:paraId="256CDA95" w14:textId="674F2B79" w:rsidR="009D2D23" w:rsidRDefault="00FF45F3" w:rsidP="00FF45F3">
      <w:r>
        <w:tab/>
        <w:t xml:space="preserve">When drawing conclusions from these data frames, the clearest conclusion that steps out is </w:t>
      </w:r>
      <w:r w:rsidR="00754A8B">
        <w:t>our final calculations</w:t>
      </w:r>
      <w:r>
        <w:t xml:space="preserve">. </w:t>
      </w:r>
      <w:r w:rsidR="00F477E9">
        <w:t>Charter</w:t>
      </w:r>
      <w:r>
        <w:t xml:space="preserve"> schools have a drastically higher success rate in both math and reading, and they have a significantly higher overall passing rate. Also, I thought it was interesting that</w:t>
      </w:r>
      <w:r w:rsidR="009D2D23">
        <w:t xml:space="preserve"> higher spending per student did not seem to cause higher scores or passing rates. In fact, the schools with the lowest budget per student (&lt;$585) </w:t>
      </w:r>
      <w:r w:rsidR="00F477E9">
        <w:t>had</w:t>
      </w:r>
      <w:r w:rsidR="009D2D23">
        <w:t xml:space="preserve"> greater scores across the board. It would be interesting to take a closer look to see if we can spot any reason why that might have been the case.</w:t>
      </w:r>
    </w:p>
    <w:p w14:paraId="6C677893" w14:textId="0047FB6C" w:rsidR="00201246" w:rsidRDefault="00F477E9" w:rsidP="003F58E9">
      <w:r>
        <w:tab/>
        <w:t xml:space="preserve">Lastly, </w:t>
      </w:r>
      <w:r w:rsidR="009402AB">
        <w:t>another</w:t>
      </w:r>
      <w:r>
        <w:t xml:space="preserve"> important </w:t>
      </w:r>
      <w:r w:rsidR="009402AB">
        <w:t>analysis</w:t>
      </w:r>
      <w:r>
        <w:t xml:space="preserve"> that stood out to me was comparing the school size to the overall passing rate. Of the 15 schools we analyzed, every school abo</w:t>
      </w:r>
      <w:r w:rsidR="009402AB">
        <w:t xml:space="preserve">ve </w:t>
      </w:r>
      <w:r>
        <w:t>2</w:t>
      </w:r>
      <w:r w:rsidR="009402AB">
        <w:t>,</w:t>
      </w:r>
      <w:r>
        <w:t>500 students had below 60 percent overall passing rates. Contrasting that to the schools under 2</w:t>
      </w:r>
      <w:r w:rsidR="009402AB">
        <w:t>,</w:t>
      </w:r>
      <w:r>
        <w:t>500 students who all had overall passing rates of 89 or above. That is a truly significant difference and should be an idea we should pursue looking into further. Perhaps decreasing the school sizes could increase the success rate</w:t>
      </w:r>
      <w:r w:rsidR="009402AB">
        <w:t>s</w:t>
      </w:r>
      <w:r>
        <w:t xml:space="preserve"> of high school students.</w:t>
      </w:r>
    </w:p>
    <w:sectPr w:rsidR="0020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E9"/>
    <w:rsid w:val="00201246"/>
    <w:rsid w:val="003F58E9"/>
    <w:rsid w:val="006C359E"/>
    <w:rsid w:val="00754A8B"/>
    <w:rsid w:val="009402AB"/>
    <w:rsid w:val="009A2FD6"/>
    <w:rsid w:val="009D2D23"/>
    <w:rsid w:val="00BC36EE"/>
    <w:rsid w:val="00D95F4C"/>
    <w:rsid w:val="00F477E9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DB88"/>
  <w15:chartTrackingRefBased/>
  <w15:docId w15:val="{6909213B-5E92-4FE5-AD00-901E8E7C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Zisholtz</dc:creator>
  <cp:keywords/>
  <dc:description/>
  <cp:lastModifiedBy>Justin Zisholtz</cp:lastModifiedBy>
  <cp:revision>2</cp:revision>
  <dcterms:created xsi:type="dcterms:W3CDTF">2024-12-23T19:18:00Z</dcterms:created>
  <dcterms:modified xsi:type="dcterms:W3CDTF">2024-12-24T05:40:00Z</dcterms:modified>
</cp:coreProperties>
</file>