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F40FF" w14:textId="77777777" w:rsidR="00433CEA" w:rsidRPr="00E9332B" w:rsidRDefault="00433CEA" w:rsidP="00E9332B">
      <w:pPr>
        <w:pStyle w:val="Afilicia"/>
        <w:framePr w:wrap="notBeside"/>
        <w:rPr>
          <w:rFonts w:asciiTheme="majorHAnsi" w:hAnsiTheme="majorHAnsi" w:cstheme="majorHAnsi"/>
        </w:rPr>
      </w:pPr>
      <w:bookmarkStart w:id="0" w:name="_Toc173791393"/>
      <w:bookmarkStart w:id="1" w:name="_Toc173791532"/>
      <w:r w:rsidRPr="00E9332B">
        <w:rPr>
          <w:rFonts w:asciiTheme="majorHAnsi" w:hAnsiTheme="majorHAnsi" w:cstheme="majorHAnsi"/>
        </w:rPr>
        <w:t>Slovenská technická univerzita v Bratislave</w:t>
      </w:r>
    </w:p>
    <w:p w14:paraId="4E5D50DA" w14:textId="19B56558" w:rsidR="00433CEA" w:rsidRPr="00E9332B" w:rsidRDefault="00433CEA" w:rsidP="00E9332B">
      <w:pPr>
        <w:pStyle w:val="Afilicia"/>
        <w:framePr w:wrap="notBeside"/>
        <w:rPr>
          <w:rFonts w:asciiTheme="majorHAnsi" w:hAnsiTheme="majorHAnsi" w:cstheme="majorHAnsi"/>
        </w:rPr>
      </w:pPr>
      <w:r w:rsidRPr="00E9332B">
        <w:rPr>
          <w:rFonts w:asciiTheme="majorHAnsi" w:hAnsiTheme="majorHAnsi" w:cstheme="majorHAnsi"/>
        </w:rPr>
        <w:t>Fakulta elektrotechniky a informatiky</w:t>
      </w:r>
    </w:p>
    <w:p w14:paraId="1D5C49B8" w14:textId="42FC6C8C" w:rsidR="0001430A" w:rsidRPr="00E9332B" w:rsidRDefault="00F92CA4" w:rsidP="00E9332B">
      <w:pPr>
        <w:pStyle w:val="Nzov"/>
        <w:framePr w:wrap="notBeside"/>
        <w:rPr>
          <w:rFonts w:asciiTheme="majorHAnsi" w:hAnsiTheme="majorHAnsi" w:cstheme="majorHAnsi"/>
        </w:rPr>
      </w:pPr>
      <w:r w:rsidRPr="00E9332B">
        <w:rPr>
          <w:rFonts w:asciiTheme="majorHAnsi" w:hAnsiTheme="majorHAnsi" w:cstheme="majorHAnsi"/>
        </w:rPr>
        <w:t>Redukcia parsovacieho problému pre</w:t>
      </w:r>
      <w:r w:rsidR="00E9332B" w:rsidRPr="00E9332B">
        <w:rPr>
          <w:rFonts w:asciiTheme="majorHAnsi" w:hAnsiTheme="majorHAnsi" w:cstheme="majorHAnsi"/>
        </w:rPr>
        <w:t xml:space="preserve"> </w:t>
      </w:r>
      <w:r w:rsidRPr="00E9332B">
        <w:rPr>
          <w:rFonts w:asciiTheme="majorHAnsi" w:hAnsiTheme="majorHAnsi" w:cstheme="majorHAnsi"/>
        </w:rPr>
        <w:t xml:space="preserve">bezkontextové gramatiky na SAT </w:t>
      </w:r>
      <w:r w:rsidR="00E9332B" w:rsidRPr="00E9332B">
        <w:rPr>
          <w:rFonts w:asciiTheme="majorHAnsi" w:hAnsiTheme="majorHAnsi" w:cstheme="majorHAnsi"/>
        </w:rPr>
        <w:t xml:space="preserve">       </w:t>
      </w:r>
      <w:r w:rsidRPr="00E9332B">
        <w:rPr>
          <w:rFonts w:asciiTheme="majorHAnsi" w:hAnsiTheme="majorHAnsi" w:cstheme="majorHAnsi"/>
        </w:rPr>
        <w:t>problém</w:t>
      </w:r>
    </w:p>
    <w:p w14:paraId="4F64DB73" w14:textId="4403E090" w:rsidR="00433CEA" w:rsidRPr="00E9332B" w:rsidRDefault="00F92CA4" w:rsidP="006A1D71">
      <w:pPr>
        <w:pStyle w:val="Nzov"/>
        <w:framePr w:wrap="notBeside"/>
        <w:spacing w:before="520"/>
        <w:rPr>
          <w:rFonts w:asciiTheme="majorHAnsi" w:hAnsiTheme="majorHAnsi" w:cstheme="majorHAnsi"/>
          <w:caps w:val="0"/>
          <w:sz w:val="29"/>
          <w:szCs w:val="29"/>
        </w:rPr>
      </w:pPr>
      <w:r w:rsidRPr="00E9332B">
        <w:rPr>
          <w:rFonts w:asciiTheme="majorHAnsi" w:hAnsiTheme="majorHAnsi" w:cstheme="majorHAnsi"/>
          <w:caps w:val="0"/>
          <w:sz w:val="29"/>
          <w:szCs w:val="29"/>
        </w:rPr>
        <w:t>Diplomová práca</w:t>
      </w:r>
    </w:p>
    <w:p w14:paraId="216B7091" w14:textId="707B6C1D" w:rsidR="00433CEA" w:rsidRPr="00E9332B" w:rsidRDefault="00433CEA" w:rsidP="00091DBF">
      <w:pPr>
        <w:spacing w:beforeLines="300" w:before="720" w:afterLines="300" w:after="720" w:line="360" w:lineRule="auto"/>
        <w:ind w:firstLine="0"/>
        <w:jc w:val="left"/>
        <w:rPr>
          <w:rFonts w:asciiTheme="majorHAnsi" w:hAnsiTheme="majorHAnsi" w:cstheme="majorHAnsi"/>
          <w:sz w:val="25"/>
          <w:szCs w:val="25"/>
        </w:rPr>
      </w:pPr>
      <w:r w:rsidRPr="00E9332B">
        <w:rPr>
          <w:rFonts w:asciiTheme="majorHAnsi" w:hAnsiTheme="majorHAnsi" w:cstheme="majorHAnsi"/>
          <w:sz w:val="25"/>
          <w:szCs w:val="25"/>
        </w:rPr>
        <w:t>Evidenčné číslo</w:t>
      </w:r>
      <w:r w:rsidR="00091DBF" w:rsidRPr="00E9332B">
        <w:rPr>
          <w:rFonts w:asciiTheme="majorHAnsi" w:hAnsiTheme="majorHAnsi" w:cstheme="majorHAnsi"/>
          <w:sz w:val="25"/>
          <w:szCs w:val="25"/>
        </w:rPr>
        <w:t xml:space="preserve">: </w:t>
      </w:r>
      <w:r w:rsidR="00091DBF" w:rsidRPr="00E9332B">
        <w:rPr>
          <w:rFonts w:asciiTheme="majorHAnsi" w:hAnsiTheme="majorHAnsi" w:cstheme="majorHAnsi"/>
          <w:color w:val="EE0000"/>
          <w:sz w:val="25"/>
          <w:szCs w:val="25"/>
        </w:rPr>
        <w:t>FEI-XXXXX-YYYYYY</w:t>
      </w:r>
    </w:p>
    <w:p w14:paraId="2348746E" w14:textId="2CC595A1" w:rsidR="0001430A" w:rsidRPr="00E9332B" w:rsidRDefault="00433CEA" w:rsidP="00433CEA">
      <w:pPr>
        <w:pStyle w:val="Autornaobale"/>
        <w:framePr w:wrap="notBeside"/>
        <w:rPr>
          <w:rFonts w:asciiTheme="majorHAnsi" w:hAnsiTheme="majorHAnsi" w:cstheme="majorHAnsi"/>
          <w:sz w:val="29"/>
          <w:szCs w:val="29"/>
        </w:rPr>
      </w:pPr>
      <w:r w:rsidRPr="00E9332B">
        <w:rPr>
          <w:rFonts w:asciiTheme="majorHAnsi" w:hAnsiTheme="majorHAnsi" w:cstheme="majorHAnsi"/>
          <w:sz w:val="29"/>
          <w:szCs w:val="29"/>
        </w:rPr>
        <w:t>202</w:t>
      </w:r>
      <w:r w:rsidR="00F92CA4" w:rsidRPr="00E9332B">
        <w:rPr>
          <w:rFonts w:asciiTheme="majorHAnsi" w:hAnsiTheme="majorHAnsi" w:cstheme="majorHAnsi"/>
          <w:sz w:val="29"/>
          <w:szCs w:val="29"/>
        </w:rPr>
        <w:t>6</w:t>
      </w:r>
      <w:r w:rsidR="00451599" w:rsidRPr="00E9332B">
        <w:rPr>
          <w:rFonts w:asciiTheme="majorHAnsi" w:hAnsiTheme="majorHAnsi" w:cstheme="majorHAnsi"/>
          <w:sz w:val="29"/>
          <w:szCs w:val="29"/>
        </w:rPr>
        <w:tab/>
      </w:r>
      <w:r w:rsidR="00F92CA4" w:rsidRPr="00E9332B">
        <w:rPr>
          <w:rFonts w:asciiTheme="majorHAnsi" w:hAnsiTheme="majorHAnsi" w:cstheme="majorHAnsi"/>
          <w:sz w:val="29"/>
          <w:szCs w:val="29"/>
        </w:rPr>
        <w:t>Bc</w:t>
      </w:r>
      <w:r w:rsidR="00ED10CD" w:rsidRPr="00E9332B">
        <w:rPr>
          <w:rFonts w:asciiTheme="majorHAnsi" w:hAnsiTheme="majorHAnsi" w:cstheme="majorHAnsi"/>
          <w:sz w:val="29"/>
          <w:szCs w:val="29"/>
        </w:rPr>
        <w:t>.</w:t>
      </w:r>
      <w:r w:rsidR="00A5408F" w:rsidRPr="00E9332B">
        <w:rPr>
          <w:rFonts w:asciiTheme="majorHAnsi" w:hAnsiTheme="majorHAnsi" w:cstheme="majorHAnsi"/>
          <w:sz w:val="29"/>
          <w:szCs w:val="29"/>
        </w:rPr>
        <w:t xml:space="preserve"> </w:t>
      </w:r>
      <w:r w:rsidR="00ED10CD" w:rsidRPr="00E9332B">
        <w:rPr>
          <w:rFonts w:asciiTheme="majorHAnsi" w:hAnsiTheme="majorHAnsi" w:cstheme="majorHAnsi"/>
          <w:sz w:val="29"/>
          <w:szCs w:val="29"/>
        </w:rPr>
        <w:t>J</w:t>
      </w:r>
      <w:r w:rsidR="00F92CA4" w:rsidRPr="00E9332B">
        <w:rPr>
          <w:rFonts w:asciiTheme="majorHAnsi" w:hAnsiTheme="majorHAnsi" w:cstheme="majorHAnsi"/>
          <w:sz w:val="29"/>
          <w:szCs w:val="29"/>
        </w:rPr>
        <w:t>ozef Nyitrai</w:t>
      </w:r>
    </w:p>
    <w:p w14:paraId="546B8223" w14:textId="61DE8421" w:rsidR="00433CEA" w:rsidRPr="00E9332B" w:rsidRDefault="00433CEA" w:rsidP="00433CEA">
      <w:pPr>
        <w:ind w:firstLine="0"/>
        <w:rPr>
          <w:rFonts w:asciiTheme="majorHAnsi" w:hAnsiTheme="majorHAnsi" w:cstheme="majorHAnsi"/>
        </w:rPr>
      </w:pPr>
    </w:p>
    <w:p w14:paraId="0346AB6D" w14:textId="737426FF" w:rsidR="00433CEA" w:rsidRPr="00E9332B" w:rsidRDefault="00433CEA" w:rsidP="00433CEA">
      <w:pPr>
        <w:rPr>
          <w:rFonts w:asciiTheme="majorHAnsi" w:hAnsiTheme="majorHAnsi" w:cstheme="majorHAnsi"/>
        </w:rPr>
        <w:sectPr w:rsidR="00433CEA" w:rsidRPr="00E9332B"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E85BF0" w:rsidRDefault="00091DBF" w:rsidP="00091DBF">
      <w:pPr>
        <w:spacing w:beforeLines="300" w:before="720"/>
        <w:ind w:firstLine="0"/>
        <w:rPr>
          <w:rFonts w:asciiTheme="majorHAnsi" w:hAnsiTheme="majorHAnsi" w:cstheme="majorHAnsi"/>
        </w:rPr>
      </w:pPr>
      <w:r w:rsidRPr="00E85BF0">
        <w:rPr>
          <w:rFonts w:asciiTheme="majorHAnsi" w:hAnsiTheme="majorHAnsi" w:cstheme="majorHAnsi"/>
        </w:rPr>
        <w:lastRenderedPageBreak/>
        <w:t xml:space="preserve">Evidenčné číslo: </w:t>
      </w:r>
      <w:r w:rsidRPr="00E85BF0">
        <w:rPr>
          <w:rFonts w:asciiTheme="majorHAnsi" w:hAnsiTheme="majorHAnsi" w:cstheme="majorHAnsi"/>
          <w:color w:val="EE0000"/>
        </w:rPr>
        <w:t>FEI-XXXXX-YYYYYY</w:t>
      </w:r>
    </w:p>
    <w:p w14:paraId="28C0E698" w14:textId="77777777" w:rsidR="00433CEA" w:rsidRPr="00E9332B" w:rsidRDefault="00433CEA" w:rsidP="00433CEA">
      <w:pPr>
        <w:rPr>
          <w:rFonts w:asciiTheme="majorHAnsi" w:hAnsiTheme="majorHAnsi" w:cstheme="majorHAnsi"/>
        </w:rPr>
      </w:pPr>
    </w:p>
    <w:p w14:paraId="37E48F0E" w14:textId="674DA507" w:rsidR="00DB531B" w:rsidRPr="0085690D" w:rsidRDefault="00DB531B" w:rsidP="0085690D">
      <w:pPr>
        <w:pStyle w:val="Afilicia"/>
        <w:framePr w:wrap="notBeside"/>
      </w:pPr>
      <w:r w:rsidRPr="0085690D">
        <w:t>Slovenská technická univerzita v Bratislave</w:t>
      </w:r>
    </w:p>
    <w:p w14:paraId="0D0BFB37" w14:textId="22408073" w:rsidR="00DB531B" w:rsidRPr="0085690D" w:rsidRDefault="00DB531B" w:rsidP="0085690D">
      <w:pPr>
        <w:pStyle w:val="Afilicia"/>
        <w:framePr w:wrap="notBeside"/>
      </w:pPr>
      <w:r w:rsidRPr="0085690D">
        <w:t>Fakulta elektrotechniky a</w:t>
      </w:r>
      <w:r w:rsidR="004E5300" w:rsidRPr="0085690D">
        <w:t> </w:t>
      </w:r>
      <w:r w:rsidRPr="0085690D">
        <w:t>informatiky</w:t>
      </w:r>
    </w:p>
    <w:p w14:paraId="259A28B8" w14:textId="6FC55F76" w:rsidR="00E9332B" w:rsidRPr="00E85BF0" w:rsidRDefault="00E9332B" w:rsidP="00E85BF0">
      <w:pPr>
        <w:pStyle w:val="Nzov"/>
        <w:framePr w:wrap="notBeside"/>
      </w:pPr>
      <w:bookmarkStart w:id="2" w:name="_Hlk174446949"/>
      <w:r w:rsidRPr="00E85BF0">
        <w:t xml:space="preserve">Redukcia parsovacieho problému pre bezkontextové gramatiky na SAT </w:t>
      </w:r>
      <w:r w:rsidR="00E85BF0">
        <w:t xml:space="preserve">       </w:t>
      </w:r>
      <w:r w:rsidRPr="00E85BF0">
        <w:t>problém</w:t>
      </w:r>
    </w:p>
    <w:p w14:paraId="2618E0E7" w14:textId="77777777" w:rsidR="00E9332B" w:rsidRPr="00E9332B" w:rsidRDefault="00E9332B" w:rsidP="00E9332B">
      <w:pPr>
        <w:pStyle w:val="Nzov"/>
        <w:framePr w:wrap="notBeside"/>
        <w:spacing w:before="520"/>
        <w:rPr>
          <w:rFonts w:asciiTheme="majorHAnsi" w:hAnsiTheme="majorHAnsi" w:cstheme="majorHAnsi"/>
          <w:caps w:val="0"/>
          <w:sz w:val="29"/>
          <w:szCs w:val="29"/>
        </w:rPr>
      </w:pPr>
      <w:r w:rsidRPr="00E9332B">
        <w:rPr>
          <w:rFonts w:asciiTheme="majorHAnsi" w:hAnsiTheme="majorHAnsi" w:cstheme="majorHAnsi"/>
          <w:caps w:val="0"/>
          <w:sz w:val="29"/>
          <w:szCs w:val="29"/>
        </w:rPr>
        <w:t>Diplomová práca</w:t>
      </w:r>
    </w:p>
    <w:p w14:paraId="7F6C539E" w14:textId="149D6A7E" w:rsidR="00DB531B" w:rsidRPr="00E9332B" w:rsidRDefault="00DB531B" w:rsidP="00DB531B">
      <w:pPr>
        <w:pStyle w:val="Autornaobale"/>
        <w:framePr w:wrap="notBeside"/>
        <w:rPr>
          <w:rFonts w:asciiTheme="majorHAnsi" w:hAnsiTheme="majorHAnsi" w:cstheme="majorHAnsi"/>
          <w:sz w:val="24"/>
          <w:szCs w:val="24"/>
        </w:rPr>
      </w:pPr>
      <w:r w:rsidRPr="00380758">
        <w:rPr>
          <w:rFonts w:asciiTheme="majorHAnsi" w:hAnsiTheme="majorHAnsi" w:cstheme="majorHAnsi"/>
          <w:sz w:val="24"/>
          <w:szCs w:val="24"/>
        </w:rPr>
        <w:t>202</w:t>
      </w:r>
      <w:r w:rsidR="00380758" w:rsidRPr="00380758">
        <w:rPr>
          <w:rFonts w:asciiTheme="majorHAnsi" w:hAnsiTheme="majorHAnsi" w:cstheme="majorHAnsi"/>
          <w:sz w:val="24"/>
          <w:szCs w:val="24"/>
        </w:rPr>
        <w:t>6</w:t>
      </w:r>
      <w:r w:rsidR="00451599" w:rsidRPr="00E9332B">
        <w:rPr>
          <w:rFonts w:asciiTheme="majorHAnsi" w:hAnsiTheme="majorHAnsi" w:cstheme="majorHAnsi"/>
          <w:sz w:val="24"/>
          <w:szCs w:val="24"/>
        </w:rPr>
        <w:tab/>
      </w:r>
      <w:r w:rsidR="00380758" w:rsidRPr="00380758">
        <w:rPr>
          <w:rFonts w:asciiTheme="majorHAnsi" w:hAnsiTheme="majorHAnsi" w:cstheme="majorHAnsi"/>
          <w:sz w:val="24"/>
          <w:szCs w:val="24"/>
        </w:rPr>
        <w:t>Bc</w:t>
      </w:r>
      <w:r w:rsidR="00A84B67" w:rsidRPr="00380758">
        <w:rPr>
          <w:rFonts w:asciiTheme="majorHAnsi" w:hAnsiTheme="majorHAnsi" w:cstheme="majorHAnsi"/>
          <w:sz w:val="24"/>
          <w:szCs w:val="24"/>
        </w:rPr>
        <w:t>.</w:t>
      </w:r>
      <w:r w:rsidR="00A5408F" w:rsidRPr="00380758">
        <w:rPr>
          <w:rFonts w:asciiTheme="majorHAnsi" w:hAnsiTheme="majorHAnsi" w:cstheme="majorHAnsi"/>
          <w:sz w:val="24"/>
          <w:szCs w:val="24"/>
        </w:rPr>
        <w:t xml:space="preserve"> </w:t>
      </w:r>
      <w:r w:rsidR="00A84B67" w:rsidRPr="00380758">
        <w:rPr>
          <w:rFonts w:asciiTheme="majorHAnsi" w:hAnsiTheme="majorHAnsi" w:cstheme="majorHAnsi"/>
          <w:sz w:val="24"/>
          <w:szCs w:val="24"/>
        </w:rPr>
        <w:t>J</w:t>
      </w:r>
      <w:r w:rsidR="00380758" w:rsidRPr="00380758">
        <w:rPr>
          <w:rFonts w:asciiTheme="majorHAnsi" w:hAnsiTheme="majorHAnsi" w:cstheme="majorHAnsi"/>
          <w:sz w:val="24"/>
          <w:szCs w:val="24"/>
        </w:rPr>
        <w:t>ozef Nyitrai</w:t>
      </w:r>
    </w:p>
    <w:p w14:paraId="19192206" w14:textId="501E44C8" w:rsidR="006267CE" w:rsidRPr="00E9332B" w:rsidRDefault="006267CE" w:rsidP="003E34D2">
      <w:pPr>
        <w:pStyle w:val="Informcienatitulnejstrane"/>
        <w:framePr w:wrap="notBeside"/>
        <w:rPr>
          <w:rFonts w:asciiTheme="majorHAnsi" w:hAnsiTheme="majorHAnsi" w:cstheme="majorHAnsi"/>
        </w:rPr>
      </w:pPr>
      <w:r w:rsidRPr="00E9332B">
        <w:rPr>
          <w:rFonts w:asciiTheme="majorHAnsi" w:hAnsiTheme="majorHAnsi" w:cstheme="majorHAnsi"/>
        </w:rPr>
        <w:t>Študijný program:</w:t>
      </w:r>
      <w:r w:rsidRPr="00E9332B">
        <w:rPr>
          <w:rFonts w:asciiTheme="majorHAnsi" w:hAnsiTheme="majorHAnsi" w:cstheme="majorHAnsi"/>
        </w:rPr>
        <w:tab/>
      </w:r>
      <w:r w:rsidR="00A5408F" w:rsidRPr="00E9332B">
        <w:rPr>
          <w:rFonts w:asciiTheme="majorHAnsi" w:hAnsiTheme="majorHAnsi" w:cstheme="majorHAnsi"/>
          <w:color w:val="EE0000"/>
        </w:rPr>
        <w:t>názov študijného programu</w:t>
      </w:r>
    </w:p>
    <w:p w14:paraId="712EFCAC" w14:textId="3F24C95A" w:rsidR="006267CE" w:rsidRPr="00E9332B" w:rsidRDefault="006267CE" w:rsidP="006267CE">
      <w:pPr>
        <w:pStyle w:val="Informcienatitulnejstrane"/>
        <w:framePr w:wrap="notBeside"/>
        <w:rPr>
          <w:rFonts w:asciiTheme="majorHAnsi" w:hAnsiTheme="majorHAnsi" w:cstheme="majorHAnsi"/>
        </w:rPr>
      </w:pPr>
      <w:r w:rsidRPr="00E9332B">
        <w:rPr>
          <w:rFonts w:asciiTheme="majorHAnsi" w:hAnsiTheme="majorHAnsi" w:cstheme="majorHAnsi"/>
        </w:rPr>
        <w:t>Študijný odbor:</w:t>
      </w:r>
      <w:r w:rsidRPr="00E9332B">
        <w:rPr>
          <w:rFonts w:asciiTheme="majorHAnsi" w:hAnsiTheme="majorHAnsi" w:cstheme="majorHAnsi"/>
        </w:rPr>
        <w:tab/>
      </w:r>
      <w:r w:rsidR="00A5408F" w:rsidRPr="00E9332B">
        <w:rPr>
          <w:rFonts w:asciiTheme="majorHAnsi" w:hAnsiTheme="majorHAnsi" w:cstheme="majorHAnsi"/>
          <w:color w:val="EE0000"/>
        </w:rPr>
        <w:t>názov študijného odboru</w:t>
      </w:r>
    </w:p>
    <w:p w14:paraId="2174EF9A" w14:textId="76D5451B" w:rsidR="006267CE" w:rsidRPr="00E9332B" w:rsidRDefault="00C42063" w:rsidP="006267CE">
      <w:pPr>
        <w:pStyle w:val="Informcienatitulnejstrane"/>
        <w:framePr w:wrap="notBeside"/>
        <w:rPr>
          <w:rFonts w:asciiTheme="majorHAnsi" w:hAnsiTheme="majorHAnsi" w:cstheme="majorHAnsi"/>
        </w:rPr>
      </w:pPr>
      <w:r w:rsidRPr="00E9332B">
        <w:rPr>
          <w:rFonts w:asciiTheme="majorHAnsi" w:hAnsiTheme="majorHAnsi" w:cstheme="majorHAnsi"/>
        </w:rPr>
        <w:t>Školiace pracovisko</w:t>
      </w:r>
      <w:r w:rsidR="006267CE" w:rsidRPr="00E9332B">
        <w:rPr>
          <w:rFonts w:asciiTheme="majorHAnsi" w:hAnsiTheme="majorHAnsi" w:cstheme="majorHAnsi"/>
        </w:rPr>
        <w:t>:</w:t>
      </w:r>
      <w:r w:rsidR="006267CE" w:rsidRPr="00E9332B">
        <w:rPr>
          <w:rFonts w:asciiTheme="majorHAnsi" w:hAnsiTheme="majorHAnsi" w:cstheme="majorHAnsi"/>
        </w:rPr>
        <w:tab/>
      </w:r>
      <w:r w:rsidR="00E9332B" w:rsidRPr="00E9332B">
        <w:rPr>
          <w:rFonts w:asciiTheme="majorHAnsi" w:hAnsiTheme="majorHAnsi" w:cstheme="majorHAnsi"/>
          <w:color w:val="EE0000"/>
        </w:rPr>
        <w:t>Ústav informatiky a matematiky</w:t>
      </w:r>
    </w:p>
    <w:p w14:paraId="4BC6E4E4" w14:textId="1D4E00EE" w:rsidR="006267CE" w:rsidRPr="00E9332B" w:rsidRDefault="0020455F" w:rsidP="006267CE">
      <w:pPr>
        <w:pStyle w:val="Informcienatitulnejstrane"/>
        <w:framePr w:wrap="notBeside"/>
        <w:rPr>
          <w:rFonts w:asciiTheme="majorHAnsi" w:hAnsiTheme="majorHAnsi" w:cstheme="majorHAnsi"/>
        </w:rPr>
      </w:pPr>
      <w:r w:rsidRPr="00E9332B">
        <w:rPr>
          <w:rFonts w:asciiTheme="majorHAnsi" w:hAnsiTheme="majorHAnsi" w:cstheme="majorHAnsi"/>
        </w:rPr>
        <w:t xml:space="preserve">Vedúci </w:t>
      </w:r>
      <w:r w:rsidR="00C42063" w:rsidRPr="00E9332B">
        <w:rPr>
          <w:rFonts w:asciiTheme="majorHAnsi" w:hAnsiTheme="majorHAnsi" w:cstheme="majorHAnsi"/>
        </w:rPr>
        <w:t xml:space="preserve">záverečnej </w:t>
      </w:r>
      <w:r w:rsidRPr="00E9332B">
        <w:rPr>
          <w:rFonts w:asciiTheme="majorHAnsi" w:hAnsiTheme="majorHAnsi" w:cstheme="majorHAnsi"/>
        </w:rPr>
        <w:t>práce</w:t>
      </w:r>
      <w:r w:rsidR="006267CE" w:rsidRPr="00E9332B">
        <w:rPr>
          <w:rFonts w:asciiTheme="majorHAnsi" w:hAnsiTheme="majorHAnsi" w:cstheme="majorHAnsi"/>
        </w:rPr>
        <w:t>:</w:t>
      </w:r>
      <w:r w:rsidR="006267CE" w:rsidRPr="00E9332B">
        <w:rPr>
          <w:rFonts w:asciiTheme="majorHAnsi" w:hAnsiTheme="majorHAnsi" w:cstheme="majorHAnsi"/>
        </w:rPr>
        <w:tab/>
      </w:r>
      <w:r w:rsidR="00A5408F" w:rsidRPr="00E9332B">
        <w:rPr>
          <w:rFonts w:asciiTheme="majorHAnsi" w:hAnsiTheme="majorHAnsi" w:cstheme="majorHAnsi"/>
          <w:color w:val="EE0000"/>
        </w:rPr>
        <w:t>tituly</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Meno Priezvisko</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tituly</w:t>
      </w:r>
    </w:p>
    <w:p w14:paraId="698557EC" w14:textId="205AC594" w:rsidR="006267CE" w:rsidRPr="00E9332B" w:rsidRDefault="006267CE" w:rsidP="006267CE">
      <w:pPr>
        <w:pStyle w:val="Informcienatitulnejstrane"/>
        <w:framePr w:wrap="notBeside"/>
        <w:rPr>
          <w:rFonts w:asciiTheme="majorHAnsi" w:hAnsiTheme="majorHAnsi" w:cstheme="majorHAnsi"/>
        </w:rPr>
      </w:pPr>
      <w:r w:rsidRPr="00E9332B">
        <w:rPr>
          <w:rFonts w:asciiTheme="majorHAnsi" w:hAnsiTheme="majorHAnsi" w:cstheme="majorHAnsi"/>
        </w:rPr>
        <w:t>Konzultant:</w:t>
      </w:r>
      <w:r w:rsidRPr="00E9332B">
        <w:rPr>
          <w:rFonts w:asciiTheme="majorHAnsi" w:hAnsiTheme="majorHAnsi" w:cstheme="majorHAnsi"/>
        </w:rPr>
        <w:tab/>
      </w:r>
      <w:r w:rsidR="00A5408F" w:rsidRPr="00E9332B">
        <w:rPr>
          <w:rFonts w:asciiTheme="majorHAnsi" w:hAnsiTheme="majorHAnsi" w:cstheme="majorHAnsi"/>
          <w:color w:val="EE0000"/>
        </w:rPr>
        <w:t>tituly</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Meno Priezvisko</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tituly</w:t>
      </w:r>
    </w:p>
    <w:bookmarkEnd w:id="2"/>
    <w:p w14:paraId="0E2FA697" w14:textId="2E013573" w:rsidR="0042727C" w:rsidRPr="00E9332B" w:rsidRDefault="0042727C" w:rsidP="00DB531B">
      <w:pPr>
        <w:rPr>
          <w:rFonts w:asciiTheme="majorHAnsi" w:hAnsiTheme="majorHAnsi" w:cstheme="majorHAnsi"/>
        </w:rPr>
      </w:pPr>
      <w:r w:rsidRPr="00E9332B">
        <w:rPr>
          <w:rFonts w:asciiTheme="majorHAnsi" w:hAnsiTheme="majorHAnsi" w:cstheme="majorHAnsi"/>
        </w:rPr>
        <w:br w:type="page"/>
      </w:r>
    </w:p>
    <w:p w14:paraId="6C0845EA" w14:textId="74B36F41" w:rsidR="001E6982" w:rsidRPr="00E9332B" w:rsidRDefault="00960A2C">
      <w:pPr>
        <w:spacing w:line="360" w:lineRule="auto"/>
        <w:ind w:firstLine="0"/>
        <w:jc w:val="left"/>
        <w:rPr>
          <w:rFonts w:asciiTheme="majorHAnsi" w:hAnsiTheme="majorHAnsi" w:cstheme="majorHAnsi"/>
        </w:rPr>
      </w:pPr>
      <w:r w:rsidRPr="00E9332B">
        <w:rPr>
          <w:rFonts w:asciiTheme="majorHAnsi" w:hAnsiTheme="majorHAnsi" w:cstheme="majorHAnsi"/>
          <w:noProof/>
        </w:rPr>
        <w:lastRenderedPageBreak/>
        <w:drawing>
          <wp:anchor distT="0" distB="0" distL="114300" distR="114300" simplePos="0" relativeHeight="251660288" behindDoc="1" locked="0" layoutInCell="1" allowOverlap="1" wp14:anchorId="07172C93" wp14:editId="79C9D590">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E9332B" w:rsidRDefault="001E6982">
      <w:pPr>
        <w:spacing w:line="360" w:lineRule="auto"/>
        <w:ind w:firstLine="0"/>
        <w:jc w:val="left"/>
        <w:rPr>
          <w:rFonts w:asciiTheme="majorHAnsi" w:hAnsiTheme="majorHAnsi" w:cstheme="majorHAnsi"/>
        </w:rPr>
      </w:pPr>
      <w:r w:rsidRPr="00E9332B">
        <w:rPr>
          <w:rFonts w:asciiTheme="majorHAnsi" w:hAnsiTheme="majorHAnsi" w:cstheme="majorHAnsi"/>
        </w:rPr>
        <w:br w:type="page"/>
      </w:r>
      <w:r w:rsidR="00960A2C" w:rsidRPr="00E9332B">
        <w:rPr>
          <w:rFonts w:asciiTheme="majorHAnsi" w:hAnsiTheme="majorHAnsi" w:cstheme="majorHAnsi"/>
          <w:noProof/>
        </w:rPr>
        <w:lastRenderedPageBreak/>
        <w:drawing>
          <wp:anchor distT="0" distB="0" distL="114300" distR="114300" simplePos="0" relativeHeight="251661312" behindDoc="1" locked="0" layoutInCell="1" allowOverlap="1" wp14:anchorId="710A51C6" wp14:editId="3AA8D395">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E9332B">
        <w:rPr>
          <w:rFonts w:asciiTheme="majorHAnsi" w:hAnsiTheme="majorHAnsi" w:cstheme="majorHAnsi"/>
        </w:rPr>
        <w:br w:type="page"/>
      </w:r>
    </w:p>
    <w:p w14:paraId="1B24D4E8" w14:textId="77777777" w:rsidR="001E6982" w:rsidRPr="00E9332B" w:rsidRDefault="001E6982">
      <w:pPr>
        <w:spacing w:line="360" w:lineRule="auto"/>
        <w:ind w:firstLine="0"/>
        <w:jc w:val="left"/>
        <w:rPr>
          <w:rFonts w:asciiTheme="majorHAnsi" w:hAnsiTheme="majorHAnsi" w:cstheme="majorHAnsi"/>
        </w:rPr>
      </w:pPr>
    </w:p>
    <w:p w14:paraId="29516BA5" w14:textId="77777777" w:rsidR="001E6982" w:rsidRPr="00E9332B" w:rsidRDefault="001E6982" w:rsidP="001E6982">
      <w:pPr>
        <w:rPr>
          <w:rFonts w:asciiTheme="majorHAnsi" w:hAnsiTheme="majorHAnsi" w:cstheme="majorHAnsi"/>
        </w:rPr>
      </w:pPr>
    </w:p>
    <w:p w14:paraId="1372320C" w14:textId="141B2EA9" w:rsidR="0042727C" w:rsidRPr="00E9332B" w:rsidRDefault="0042727C" w:rsidP="00627DA4">
      <w:pPr>
        <w:pStyle w:val="Poakovanie"/>
        <w:keepNext/>
        <w:framePr w:wrap="notBeside"/>
        <w:spacing w:afterLines="100" w:after="240"/>
        <w:ind w:firstLine="0"/>
        <w:rPr>
          <w:rFonts w:asciiTheme="majorHAnsi" w:hAnsiTheme="majorHAnsi" w:cstheme="majorHAnsi"/>
          <w:b/>
          <w:bCs/>
          <w:sz w:val="32"/>
          <w:szCs w:val="32"/>
        </w:rPr>
      </w:pPr>
      <w:r w:rsidRPr="00E9332B">
        <w:rPr>
          <w:rFonts w:asciiTheme="majorHAnsi" w:hAnsiTheme="majorHAnsi" w:cstheme="majorHAnsi"/>
          <w:b/>
          <w:bCs/>
          <w:sz w:val="32"/>
          <w:szCs w:val="32"/>
        </w:rPr>
        <w:t>Poďakovanie</w:t>
      </w:r>
    </w:p>
    <w:p w14:paraId="3DC10D88" w14:textId="7423A8CE" w:rsidR="0042727C" w:rsidRPr="00E9332B" w:rsidRDefault="0042727C" w:rsidP="00627DA4">
      <w:pPr>
        <w:pStyle w:val="Poakovanie"/>
        <w:framePr w:wrap="notBeside"/>
        <w:ind w:firstLine="0"/>
        <w:rPr>
          <w:rFonts w:asciiTheme="majorHAnsi" w:hAnsiTheme="majorHAnsi" w:cstheme="majorHAnsi"/>
          <w:color w:val="EE0000"/>
        </w:rPr>
      </w:pPr>
      <w:r w:rsidRPr="00E9332B">
        <w:rPr>
          <w:rFonts w:asciiTheme="majorHAnsi" w:hAnsiTheme="majorHAnsi" w:cstheme="majorHAnsi"/>
          <w:color w:val="EE0000"/>
        </w:rPr>
        <w:t xml:space="preserve">Na tomto mieste by som sa rád poďakoval prof. Ing. Davidovi </w:t>
      </w:r>
      <w:proofErr w:type="spellStart"/>
      <w:r w:rsidRPr="00E9332B">
        <w:rPr>
          <w:rFonts w:asciiTheme="majorHAnsi" w:hAnsiTheme="majorHAnsi" w:cstheme="majorHAnsi"/>
          <w:color w:val="EE0000"/>
        </w:rPr>
        <w:t>Listerovi</w:t>
      </w:r>
      <w:proofErr w:type="spellEnd"/>
      <w:r w:rsidRPr="00E9332B">
        <w:rPr>
          <w:rFonts w:asciiTheme="majorHAnsi" w:hAnsiTheme="majorHAnsi" w:cstheme="majorHAnsi"/>
          <w:color w:val="EE0000"/>
        </w:rPr>
        <w:t xml:space="preserve">, DrSc. za cenné rady a ochotu pri vypracovávaní </w:t>
      </w:r>
      <w:r w:rsidR="00627DA4" w:rsidRPr="00E9332B">
        <w:rPr>
          <w:rFonts w:asciiTheme="majorHAnsi" w:hAnsiTheme="majorHAnsi" w:cstheme="majorHAnsi"/>
          <w:color w:val="EE0000"/>
        </w:rPr>
        <w:t>bakalárskej</w:t>
      </w:r>
      <w:r w:rsidRPr="00E9332B">
        <w:rPr>
          <w:rFonts w:asciiTheme="majorHAnsi" w:hAnsiTheme="majorHAnsi" w:cstheme="majorHAnsi"/>
          <w:color w:val="EE0000"/>
        </w:rPr>
        <w:t xml:space="preserve"> práce. </w:t>
      </w:r>
      <w:r w:rsidR="00A84B67" w:rsidRPr="00E9332B">
        <w:rPr>
          <w:rFonts w:asciiTheme="majorHAnsi" w:hAnsiTheme="majorHAnsi" w:cstheme="majorHAnsi"/>
          <w:color w:val="EE0000"/>
        </w:rPr>
        <w:t xml:space="preserve">Práca bola vypracovaná s podporou </w:t>
      </w:r>
      <w:r w:rsidR="00C546C5" w:rsidRPr="00E9332B">
        <w:rPr>
          <w:rFonts w:asciiTheme="majorHAnsi" w:hAnsiTheme="majorHAnsi" w:cstheme="majorHAnsi"/>
          <w:color w:val="EE0000"/>
        </w:rPr>
        <w:t>grantu Ministerstva školstva a vedy KEGA XXXXX/2022</w:t>
      </w:r>
      <w:r w:rsidR="00A84B67" w:rsidRPr="00E9332B">
        <w:rPr>
          <w:rFonts w:asciiTheme="majorHAnsi" w:hAnsiTheme="majorHAnsi" w:cstheme="majorHAnsi"/>
          <w:color w:val="EE0000"/>
        </w:rPr>
        <w:t>.</w:t>
      </w:r>
    </w:p>
    <w:p w14:paraId="6ED98353" w14:textId="07DB96AA" w:rsidR="004F0460" w:rsidRPr="00E9332B" w:rsidRDefault="004F0460" w:rsidP="00632B2D">
      <w:pPr>
        <w:pStyle w:val="Nadpisobsahu"/>
        <w:spacing w:before="1440" w:after="480"/>
        <w:rPr>
          <w:rFonts w:cstheme="majorHAnsi"/>
        </w:rPr>
      </w:pPr>
      <w:r w:rsidRPr="00E9332B">
        <w:rPr>
          <w:rFonts w:cstheme="majorHAnsi"/>
        </w:rPr>
        <w:lastRenderedPageBreak/>
        <w:t>Abstrakt</w:t>
      </w:r>
    </w:p>
    <w:p w14:paraId="191A2CAA" w14:textId="013BC277" w:rsidR="004F0460" w:rsidRPr="00E9332B" w:rsidRDefault="003A4C54" w:rsidP="004F0460">
      <w:pPr>
        <w:pStyle w:val="Bezodsadenia"/>
        <w:rPr>
          <w:rFonts w:asciiTheme="majorHAnsi" w:hAnsiTheme="majorHAnsi" w:cstheme="majorHAnsi"/>
          <w:color w:val="EE0000"/>
        </w:rPr>
      </w:pPr>
      <w:r w:rsidRPr="00E9332B">
        <w:rPr>
          <w:rFonts w:asciiTheme="majorHAnsi" w:hAnsiTheme="majorHAnsi" w:cstheme="majorHAnsi"/>
          <w:color w:val="EE0000"/>
        </w:rPr>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E9332B">
        <w:rPr>
          <w:rFonts w:asciiTheme="majorHAnsi" w:hAnsiTheme="majorHAnsi" w:cstheme="majorHAnsi"/>
          <w:color w:val="EE0000"/>
        </w:rPr>
        <w:t> </w:t>
      </w:r>
      <w:r w:rsidRPr="00E9332B">
        <w:rPr>
          <w:rFonts w:asciiTheme="majorHAnsi" w:hAnsiTheme="majorHAnsi" w:cstheme="majorHAnsi"/>
          <w:color w:val="EE0000"/>
        </w:rPr>
        <w:t xml:space="preserve">odkazovaním na </w:t>
      </w:r>
      <w:proofErr w:type="spellStart"/>
      <w:r w:rsidRPr="00E9332B">
        <w:rPr>
          <w:rFonts w:asciiTheme="majorHAnsi" w:hAnsiTheme="majorHAnsi" w:cstheme="majorHAnsi"/>
          <w:color w:val="EE0000"/>
        </w:rPr>
        <w:t>ne</w:t>
      </w:r>
      <w:proofErr w:type="spellEnd"/>
      <w:r w:rsidRPr="00E9332B">
        <w:rPr>
          <w:rFonts w:asciiTheme="majorHAnsi" w:hAnsiTheme="majorHAnsi" w:cstheme="majorHAnsi"/>
          <w:color w:val="EE0000"/>
        </w:rPr>
        <w:t>. Podrobne sa venuje aj spôsobu citovania externých literárnych zdrojov.</w:t>
      </w:r>
    </w:p>
    <w:p w14:paraId="65F013E7" w14:textId="72AD6A58" w:rsidR="00EE77D9" w:rsidRPr="00E9332B" w:rsidRDefault="00EE77D9" w:rsidP="00EE77D9">
      <w:pPr>
        <w:pStyle w:val="Nadpis4"/>
        <w:rPr>
          <w:rFonts w:cstheme="majorHAnsi"/>
        </w:rPr>
      </w:pPr>
      <w:r w:rsidRPr="00E9332B">
        <w:rPr>
          <w:rFonts w:cstheme="majorHAnsi"/>
        </w:rPr>
        <w:t>Kľúčové slová</w:t>
      </w:r>
    </w:p>
    <w:p w14:paraId="7DB3D8A4" w14:textId="4A39A2E9" w:rsidR="00EE77D9" w:rsidRPr="00E9332B" w:rsidRDefault="00EE77D9" w:rsidP="00EE77D9">
      <w:pPr>
        <w:pStyle w:val="Bezodsadenia"/>
        <w:rPr>
          <w:rFonts w:asciiTheme="majorHAnsi" w:hAnsiTheme="majorHAnsi" w:cstheme="majorHAnsi"/>
          <w:color w:val="EE0000"/>
        </w:rPr>
      </w:pPr>
      <w:r w:rsidRPr="00E9332B">
        <w:rPr>
          <w:rFonts w:asciiTheme="majorHAnsi" w:hAnsiTheme="majorHAnsi" w:cstheme="majorHAnsi"/>
          <w:color w:val="EE0000"/>
        </w:rPr>
        <w:t>Záverečná práca, šablóna, MS Word, formátovanie textu, citácie</w:t>
      </w:r>
    </w:p>
    <w:p w14:paraId="641470B1" w14:textId="1C22BB5D" w:rsidR="004F0460" w:rsidRPr="00E9332B" w:rsidRDefault="004F0460" w:rsidP="002477D4">
      <w:pPr>
        <w:pStyle w:val="Nadpisobsahu"/>
        <w:spacing w:before="1440" w:after="480"/>
        <w:rPr>
          <w:rFonts w:cstheme="majorHAnsi"/>
          <w:lang w:val="en-US"/>
        </w:rPr>
      </w:pPr>
      <w:r w:rsidRPr="00E9332B">
        <w:rPr>
          <w:rFonts w:cstheme="majorHAnsi"/>
          <w:lang w:val="en-US"/>
        </w:rPr>
        <w:lastRenderedPageBreak/>
        <w:t>Abstract</w:t>
      </w:r>
    </w:p>
    <w:p w14:paraId="02A8CADD" w14:textId="2EA72027" w:rsidR="00EE77D9" w:rsidRPr="00E9332B" w:rsidRDefault="003A4C54" w:rsidP="00EE77D9">
      <w:pPr>
        <w:pStyle w:val="Bezodsadenia"/>
        <w:rPr>
          <w:rFonts w:asciiTheme="majorHAnsi" w:hAnsiTheme="majorHAnsi" w:cstheme="majorHAnsi"/>
          <w:color w:val="EE0000"/>
          <w:lang w:val="en-US"/>
        </w:rPr>
      </w:pPr>
      <w:r w:rsidRPr="00E9332B">
        <w:rPr>
          <w:rFonts w:asciiTheme="majorHAnsi" w:hAnsiTheme="majorHAnsi" w:cstheme="majorHAnsi"/>
          <w:color w:val="EE0000"/>
          <w:lang w:val="en-US"/>
        </w:rPr>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E9332B" w:rsidRDefault="00EE77D9" w:rsidP="00EE77D9">
      <w:pPr>
        <w:pStyle w:val="Nadpis4"/>
        <w:rPr>
          <w:rFonts w:cstheme="majorHAnsi"/>
          <w:lang w:val="en-US"/>
        </w:rPr>
      </w:pPr>
      <w:r w:rsidRPr="00E9332B">
        <w:rPr>
          <w:rFonts w:cstheme="majorHAnsi"/>
          <w:lang w:val="en-US"/>
        </w:rPr>
        <w:t>Keywords</w:t>
      </w:r>
    </w:p>
    <w:p w14:paraId="4EFAF038" w14:textId="1B80AB99" w:rsidR="002C7A1B" w:rsidRPr="00E9332B" w:rsidRDefault="003A4C54" w:rsidP="00EE77D9">
      <w:pPr>
        <w:pStyle w:val="Bezodsadenia"/>
        <w:rPr>
          <w:rFonts w:asciiTheme="majorHAnsi" w:hAnsiTheme="majorHAnsi" w:cstheme="majorHAnsi"/>
          <w:color w:val="EE0000"/>
          <w:lang w:val="en-US"/>
        </w:rPr>
      </w:pPr>
      <w:r w:rsidRPr="00E9332B">
        <w:rPr>
          <w:rFonts w:asciiTheme="majorHAnsi" w:hAnsiTheme="majorHAnsi" w:cstheme="majorHAnsi"/>
          <w:color w:val="EE0000"/>
          <w:lang w:val="en-US"/>
        </w:rPr>
        <w:t>Final thesis, template, MS Word, text formatting, citations</w:t>
      </w:r>
    </w:p>
    <w:p w14:paraId="57B157EB" w14:textId="77777777" w:rsidR="002C7A1B" w:rsidRPr="00E9332B" w:rsidRDefault="002C7A1B" w:rsidP="002C7A1B">
      <w:pPr>
        <w:rPr>
          <w:rFonts w:asciiTheme="majorHAnsi" w:hAnsiTheme="majorHAnsi" w:cstheme="majorHAnsi"/>
        </w:rPr>
        <w:sectPr w:rsidR="002C7A1B" w:rsidRPr="00E9332B"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E9332B" w:rsidRDefault="002C7A1B" w:rsidP="002C7A1B">
      <w:pPr>
        <w:rPr>
          <w:rFonts w:asciiTheme="majorHAnsi" w:hAnsiTheme="majorHAnsi" w:cstheme="majorHAnsi"/>
        </w:rPr>
      </w:pPr>
    </w:p>
    <w:p w14:paraId="40446EBC" w14:textId="0FF0940A" w:rsidR="00F261DF" w:rsidRPr="00E9332B" w:rsidRDefault="00F261DF" w:rsidP="00765DC9">
      <w:pPr>
        <w:pStyle w:val="Nadpisobsahu"/>
        <w:spacing w:after="480"/>
        <w:rPr>
          <w:rFonts w:cstheme="majorHAnsi"/>
        </w:rPr>
      </w:pPr>
      <w:r w:rsidRPr="00E9332B">
        <w:rPr>
          <w:rFonts w:cstheme="majorHAnsi"/>
        </w:rPr>
        <w:lastRenderedPageBreak/>
        <w:t>Obsah</w:t>
      </w:r>
      <w:bookmarkStart w:id="3" w:name="Obsah"/>
      <w:bookmarkEnd w:id="0"/>
      <w:bookmarkEnd w:id="1"/>
      <w:bookmarkEnd w:id="3"/>
    </w:p>
    <w:p w14:paraId="5C82A140" w14:textId="1FD032A6" w:rsidR="004E16E4" w:rsidRDefault="004A5697">
      <w:pPr>
        <w:pStyle w:val="Obsah2"/>
        <w:rPr>
          <w:rFonts w:eastAsiaTheme="minorEastAsia" w:cstheme="minorBidi"/>
          <w:iCs w:val="0"/>
          <w:noProof/>
          <w:szCs w:val="24"/>
          <w:lang w:eastAsia="sk-SK"/>
        </w:rPr>
      </w:pPr>
      <w:r w:rsidRPr="00E9332B">
        <w:rPr>
          <w:rFonts w:asciiTheme="majorHAnsi" w:hAnsiTheme="majorHAnsi" w:cstheme="majorHAnsi"/>
          <w:bCs/>
        </w:rPr>
        <w:fldChar w:fldCharType="begin"/>
      </w:r>
      <w:r w:rsidRPr="00E9332B">
        <w:rPr>
          <w:rFonts w:asciiTheme="majorHAnsi" w:hAnsiTheme="majorHAnsi" w:cstheme="majorHAnsi"/>
          <w:bCs/>
        </w:rPr>
        <w:instrText xml:space="preserve"> TOC \o "1-3" \h \z \u \t "Nadpis 7;1;Nadpis 8;2;Nadpis 9;3" </w:instrText>
      </w:r>
      <w:r w:rsidRPr="00E9332B">
        <w:rPr>
          <w:rFonts w:asciiTheme="majorHAnsi" w:hAnsiTheme="majorHAnsi" w:cstheme="majorHAnsi"/>
          <w:bCs/>
        </w:rPr>
        <w:fldChar w:fldCharType="separate"/>
      </w:r>
      <w:hyperlink w:anchor="_Toc224126497" w:history="1">
        <w:r w:rsidR="004E16E4" w:rsidRPr="000A62A4">
          <w:rPr>
            <w:rStyle w:val="Hypertextovprepojenie"/>
            <w:rFonts w:cstheme="majorHAnsi"/>
            <w:noProof/>
          </w:rPr>
          <w:t>Zoznam obrázkov</w:t>
        </w:r>
        <w:r w:rsidR="004E16E4">
          <w:rPr>
            <w:noProof/>
            <w:webHidden/>
          </w:rPr>
          <w:tab/>
        </w:r>
        <w:r w:rsidR="004E16E4">
          <w:rPr>
            <w:noProof/>
            <w:webHidden/>
          </w:rPr>
          <w:fldChar w:fldCharType="begin"/>
        </w:r>
        <w:r w:rsidR="004E16E4">
          <w:rPr>
            <w:noProof/>
            <w:webHidden/>
          </w:rPr>
          <w:instrText xml:space="preserve"> PAGEREF _Toc224126497 \h </w:instrText>
        </w:r>
        <w:r w:rsidR="004E16E4">
          <w:rPr>
            <w:noProof/>
            <w:webHidden/>
          </w:rPr>
        </w:r>
        <w:r w:rsidR="004E16E4">
          <w:rPr>
            <w:noProof/>
            <w:webHidden/>
          </w:rPr>
          <w:fldChar w:fldCharType="separate"/>
        </w:r>
        <w:r w:rsidR="004E16E4">
          <w:rPr>
            <w:noProof/>
            <w:webHidden/>
          </w:rPr>
          <w:t>9</w:t>
        </w:r>
        <w:r w:rsidR="004E16E4">
          <w:rPr>
            <w:noProof/>
            <w:webHidden/>
          </w:rPr>
          <w:fldChar w:fldCharType="end"/>
        </w:r>
      </w:hyperlink>
    </w:p>
    <w:p w14:paraId="1A7107B8" w14:textId="0C294F1F" w:rsidR="004E16E4" w:rsidRDefault="004E16E4">
      <w:pPr>
        <w:pStyle w:val="Obsah2"/>
        <w:rPr>
          <w:rFonts w:eastAsiaTheme="minorEastAsia" w:cstheme="minorBidi"/>
          <w:iCs w:val="0"/>
          <w:noProof/>
          <w:szCs w:val="24"/>
          <w:lang w:eastAsia="sk-SK"/>
        </w:rPr>
      </w:pPr>
      <w:hyperlink w:anchor="_Toc224126498" w:history="1">
        <w:r w:rsidRPr="000A62A4">
          <w:rPr>
            <w:rStyle w:val="Hypertextovprepojenie"/>
            <w:rFonts w:cstheme="majorHAnsi"/>
            <w:noProof/>
          </w:rPr>
          <w:t>Zoznam tabuliek</w:t>
        </w:r>
        <w:r>
          <w:rPr>
            <w:noProof/>
            <w:webHidden/>
          </w:rPr>
          <w:tab/>
        </w:r>
        <w:r>
          <w:rPr>
            <w:noProof/>
            <w:webHidden/>
          </w:rPr>
          <w:fldChar w:fldCharType="begin"/>
        </w:r>
        <w:r>
          <w:rPr>
            <w:noProof/>
            <w:webHidden/>
          </w:rPr>
          <w:instrText xml:space="preserve"> PAGEREF _Toc224126498 \h </w:instrText>
        </w:r>
        <w:r>
          <w:rPr>
            <w:noProof/>
            <w:webHidden/>
          </w:rPr>
        </w:r>
        <w:r>
          <w:rPr>
            <w:noProof/>
            <w:webHidden/>
          </w:rPr>
          <w:fldChar w:fldCharType="separate"/>
        </w:r>
        <w:r>
          <w:rPr>
            <w:noProof/>
            <w:webHidden/>
          </w:rPr>
          <w:t>10</w:t>
        </w:r>
        <w:r>
          <w:rPr>
            <w:noProof/>
            <w:webHidden/>
          </w:rPr>
          <w:fldChar w:fldCharType="end"/>
        </w:r>
      </w:hyperlink>
    </w:p>
    <w:p w14:paraId="7D41CDCB" w14:textId="7FC3E947" w:rsidR="004E16E4" w:rsidRDefault="004E16E4">
      <w:pPr>
        <w:pStyle w:val="Obsah2"/>
        <w:rPr>
          <w:rFonts w:eastAsiaTheme="minorEastAsia" w:cstheme="minorBidi"/>
          <w:iCs w:val="0"/>
          <w:noProof/>
          <w:szCs w:val="24"/>
          <w:lang w:eastAsia="sk-SK"/>
        </w:rPr>
      </w:pPr>
      <w:hyperlink w:anchor="_Toc224126499" w:history="1">
        <w:r w:rsidRPr="000A62A4">
          <w:rPr>
            <w:rStyle w:val="Hypertextovprepojenie"/>
            <w:rFonts w:cstheme="majorHAnsi"/>
            <w:bCs/>
            <w:noProof/>
          </w:rPr>
          <w:t>Nenašli sa žiadne položky zoznamu obrázkov.</w:t>
        </w:r>
        <w:r w:rsidRPr="000A62A4">
          <w:rPr>
            <w:rStyle w:val="Hypertextovprepojenie"/>
            <w:rFonts w:cstheme="majorHAnsi"/>
            <w:noProof/>
          </w:rPr>
          <w:t>Zoznam značiek a skratiek</w:t>
        </w:r>
        <w:r>
          <w:rPr>
            <w:noProof/>
            <w:webHidden/>
          </w:rPr>
          <w:tab/>
        </w:r>
        <w:r>
          <w:rPr>
            <w:noProof/>
            <w:webHidden/>
          </w:rPr>
          <w:fldChar w:fldCharType="begin"/>
        </w:r>
        <w:r>
          <w:rPr>
            <w:noProof/>
            <w:webHidden/>
          </w:rPr>
          <w:instrText xml:space="preserve"> PAGEREF _Toc224126499 \h </w:instrText>
        </w:r>
        <w:r>
          <w:rPr>
            <w:noProof/>
            <w:webHidden/>
          </w:rPr>
        </w:r>
        <w:r>
          <w:rPr>
            <w:noProof/>
            <w:webHidden/>
          </w:rPr>
          <w:fldChar w:fldCharType="separate"/>
        </w:r>
        <w:r>
          <w:rPr>
            <w:noProof/>
            <w:webHidden/>
          </w:rPr>
          <w:t>11</w:t>
        </w:r>
        <w:r>
          <w:rPr>
            <w:noProof/>
            <w:webHidden/>
          </w:rPr>
          <w:fldChar w:fldCharType="end"/>
        </w:r>
      </w:hyperlink>
    </w:p>
    <w:p w14:paraId="6080EE8A" w14:textId="3F6AB50A" w:rsidR="004E16E4" w:rsidRDefault="004E16E4">
      <w:pPr>
        <w:pStyle w:val="Obsah1"/>
        <w:spacing w:before="240"/>
        <w:rPr>
          <w:rFonts w:eastAsiaTheme="minorEastAsia" w:cstheme="minorBidi"/>
          <w:b w:val="0"/>
          <w:bCs w:val="0"/>
          <w:noProof/>
          <w:sz w:val="24"/>
          <w:szCs w:val="24"/>
          <w:lang w:eastAsia="sk-SK"/>
        </w:rPr>
      </w:pPr>
      <w:hyperlink w:anchor="_Toc224126500" w:history="1">
        <w:r w:rsidRPr="000A62A4">
          <w:rPr>
            <w:rStyle w:val="Hypertextovprepojenie"/>
            <w:rFonts w:cstheme="majorHAnsi"/>
            <w:noProof/>
          </w:rPr>
          <w:t>Úvod</w:t>
        </w:r>
        <w:r>
          <w:rPr>
            <w:noProof/>
            <w:webHidden/>
          </w:rPr>
          <w:tab/>
        </w:r>
        <w:r>
          <w:rPr>
            <w:noProof/>
            <w:webHidden/>
          </w:rPr>
          <w:fldChar w:fldCharType="begin"/>
        </w:r>
        <w:r>
          <w:rPr>
            <w:noProof/>
            <w:webHidden/>
          </w:rPr>
          <w:instrText xml:space="preserve"> PAGEREF _Toc224126500 \h </w:instrText>
        </w:r>
        <w:r>
          <w:rPr>
            <w:noProof/>
            <w:webHidden/>
          </w:rPr>
        </w:r>
        <w:r>
          <w:rPr>
            <w:noProof/>
            <w:webHidden/>
          </w:rPr>
          <w:fldChar w:fldCharType="separate"/>
        </w:r>
        <w:r>
          <w:rPr>
            <w:noProof/>
            <w:webHidden/>
          </w:rPr>
          <w:t>12</w:t>
        </w:r>
        <w:r>
          <w:rPr>
            <w:noProof/>
            <w:webHidden/>
          </w:rPr>
          <w:fldChar w:fldCharType="end"/>
        </w:r>
      </w:hyperlink>
    </w:p>
    <w:p w14:paraId="4D4BFF78" w14:textId="2E2B032C" w:rsidR="004E16E4" w:rsidRDefault="004E16E4">
      <w:pPr>
        <w:pStyle w:val="Obsah1"/>
        <w:spacing w:before="240"/>
        <w:rPr>
          <w:rFonts w:eastAsiaTheme="minorEastAsia" w:cstheme="minorBidi"/>
          <w:b w:val="0"/>
          <w:bCs w:val="0"/>
          <w:noProof/>
          <w:sz w:val="24"/>
          <w:szCs w:val="24"/>
          <w:lang w:eastAsia="sk-SK"/>
        </w:rPr>
      </w:pPr>
      <w:hyperlink w:anchor="_Toc224126501" w:history="1">
        <w:r w:rsidRPr="000A62A4">
          <w:rPr>
            <w:rStyle w:val="Hypertextovprepojenie"/>
            <w:rFonts w:eastAsia="Times New Roman"/>
            <w:noProof/>
            <w:lang w:eastAsia="sk-SK"/>
          </w:rPr>
          <w:t>1</w:t>
        </w:r>
        <w:r>
          <w:rPr>
            <w:rFonts w:eastAsiaTheme="minorEastAsia" w:cstheme="minorBidi"/>
            <w:b w:val="0"/>
            <w:bCs w:val="0"/>
            <w:noProof/>
            <w:sz w:val="24"/>
            <w:szCs w:val="24"/>
            <w:lang w:eastAsia="sk-SK"/>
          </w:rPr>
          <w:tab/>
        </w:r>
        <w:r w:rsidRPr="000A62A4">
          <w:rPr>
            <w:rStyle w:val="Hypertextovprepojenie"/>
            <w:noProof/>
          </w:rPr>
          <w:t>Základy</w:t>
        </w:r>
        <w:r w:rsidRPr="000A62A4">
          <w:rPr>
            <w:rStyle w:val="Hypertextovprepojenie"/>
            <w:rFonts w:eastAsia="Times New Roman"/>
            <w:noProof/>
            <w:lang w:eastAsia="sk-SK"/>
          </w:rPr>
          <w:t xml:space="preserve"> formálnych jazykov a gramatík</w:t>
        </w:r>
        <w:r>
          <w:rPr>
            <w:noProof/>
            <w:webHidden/>
          </w:rPr>
          <w:tab/>
        </w:r>
        <w:r>
          <w:rPr>
            <w:noProof/>
            <w:webHidden/>
          </w:rPr>
          <w:fldChar w:fldCharType="begin"/>
        </w:r>
        <w:r>
          <w:rPr>
            <w:noProof/>
            <w:webHidden/>
          </w:rPr>
          <w:instrText xml:space="preserve"> PAGEREF _Toc224126501 \h </w:instrText>
        </w:r>
        <w:r>
          <w:rPr>
            <w:noProof/>
            <w:webHidden/>
          </w:rPr>
        </w:r>
        <w:r>
          <w:rPr>
            <w:noProof/>
            <w:webHidden/>
          </w:rPr>
          <w:fldChar w:fldCharType="separate"/>
        </w:r>
        <w:r>
          <w:rPr>
            <w:noProof/>
            <w:webHidden/>
          </w:rPr>
          <w:t>13</w:t>
        </w:r>
        <w:r>
          <w:rPr>
            <w:noProof/>
            <w:webHidden/>
          </w:rPr>
          <w:fldChar w:fldCharType="end"/>
        </w:r>
      </w:hyperlink>
    </w:p>
    <w:p w14:paraId="7794888A" w14:textId="11B41BB1" w:rsidR="004E16E4" w:rsidRDefault="004E16E4">
      <w:pPr>
        <w:pStyle w:val="Obsah2"/>
        <w:rPr>
          <w:rFonts w:eastAsiaTheme="minorEastAsia" w:cstheme="minorBidi"/>
          <w:iCs w:val="0"/>
          <w:noProof/>
          <w:szCs w:val="24"/>
          <w:lang w:eastAsia="sk-SK"/>
        </w:rPr>
      </w:pPr>
      <w:hyperlink w:anchor="_Toc224126502" w:history="1">
        <w:r w:rsidRPr="000A62A4">
          <w:rPr>
            <w:rStyle w:val="Hypertextovprepojenie"/>
            <w:noProof/>
            <w:lang w:eastAsia="sk-SK"/>
          </w:rPr>
          <w:t>1.1 Pojem formálneho jazyka</w:t>
        </w:r>
        <w:r>
          <w:rPr>
            <w:noProof/>
            <w:webHidden/>
          </w:rPr>
          <w:tab/>
        </w:r>
        <w:r>
          <w:rPr>
            <w:noProof/>
            <w:webHidden/>
          </w:rPr>
          <w:fldChar w:fldCharType="begin"/>
        </w:r>
        <w:r>
          <w:rPr>
            <w:noProof/>
            <w:webHidden/>
          </w:rPr>
          <w:instrText xml:space="preserve"> PAGEREF _Toc224126502 \h </w:instrText>
        </w:r>
        <w:r>
          <w:rPr>
            <w:noProof/>
            <w:webHidden/>
          </w:rPr>
        </w:r>
        <w:r>
          <w:rPr>
            <w:noProof/>
            <w:webHidden/>
          </w:rPr>
          <w:fldChar w:fldCharType="separate"/>
        </w:r>
        <w:r>
          <w:rPr>
            <w:noProof/>
            <w:webHidden/>
          </w:rPr>
          <w:t>13</w:t>
        </w:r>
        <w:r>
          <w:rPr>
            <w:noProof/>
            <w:webHidden/>
          </w:rPr>
          <w:fldChar w:fldCharType="end"/>
        </w:r>
      </w:hyperlink>
    </w:p>
    <w:p w14:paraId="18471032" w14:textId="4CF69A73" w:rsidR="004E16E4" w:rsidRDefault="004E16E4">
      <w:pPr>
        <w:pStyle w:val="Obsah2"/>
        <w:rPr>
          <w:rFonts w:eastAsiaTheme="minorEastAsia" w:cstheme="minorBidi"/>
          <w:iCs w:val="0"/>
          <w:noProof/>
          <w:szCs w:val="24"/>
          <w:lang w:eastAsia="sk-SK"/>
        </w:rPr>
      </w:pPr>
      <w:hyperlink w:anchor="_Toc224126503" w:history="1">
        <w:r w:rsidRPr="000A62A4">
          <w:rPr>
            <w:rStyle w:val="Hypertextovprepojenie"/>
            <w:noProof/>
            <w:lang w:eastAsia="sk-SK"/>
          </w:rPr>
          <w:t>1.2 Formálna gramatika</w:t>
        </w:r>
        <w:r>
          <w:rPr>
            <w:noProof/>
            <w:webHidden/>
          </w:rPr>
          <w:tab/>
        </w:r>
        <w:r>
          <w:rPr>
            <w:noProof/>
            <w:webHidden/>
          </w:rPr>
          <w:fldChar w:fldCharType="begin"/>
        </w:r>
        <w:r>
          <w:rPr>
            <w:noProof/>
            <w:webHidden/>
          </w:rPr>
          <w:instrText xml:space="preserve"> PAGEREF _Toc224126503 \h </w:instrText>
        </w:r>
        <w:r>
          <w:rPr>
            <w:noProof/>
            <w:webHidden/>
          </w:rPr>
        </w:r>
        <w:r>
          <w:rPr>
            <w:noProof/>
            <w:webHidden/>
          </w:rPr>
          <w:fldChar w:fldCharType="separate"/>
        </w:r>
        <w:r>
          <w:rPr>
            <w:noProof/>
            <w:webHidden/>
          </w:rPr>
          <w:t>13</w:t>
        </w:r>
        <w:r>
          <w:rPr>
            <w:noProof/>
            <w:webHidden/>
          </w:rPr>
          <w:fldChar w:fldCharType="end"/>
        </w:r>
      </w:hyperlink>
    </w:p>
    <w:p w14:paraId="7944FD97" w14:textId="4F9DC8C7" w:rsidR="004E16E4" w:rsidRDefault="004E16E4">
      <w:pPr>
        <w:pStyle w:val="Obsah2"/>
        <w:rPr>
          <w:rFonts w:eastAsiaTheme="minorEastAsia" w:cstheme="minorBidi"/>
          <w:iCs w:val="0"/>
          <w:noProof/>
          <w:szCs w:val="24"/>
          <w:lang w:eastAsia="sk-SK"/>
        </w:rPr>
      </w:pPr>
      <w:hyperlink w:anchor="_Toc224126504" w:history="1">
        <w:r w:rsidRPr="000A62A4">
          <w:rPr>
            <w:rStyle w:val="Hypertextovprepojenie"/>
            <w:noProof/>
            <w:lang w:eastAsia="sk-SK"/>
          </w:rPr>
          <w:t>1.3 Chomského hierarchia gramatík</w:t>
        </w:r>
        <w:r>
          <w:rPr>
            <w:noProof/>
            <w:webHidden/>
          </w:rPr>
          <w:tab/>
        </w:r>
        <w:r>
          <w:rPr>
            <w:noProof/>
            <w:webHidden/>
          </w:rPr>
          <w:fldChar w:fldCharType="begin"/>
        </w:r>
        <w:r>
          <w:rPr>
            <w:noProof/>
            <w:webHidden/>
          </w:rPr>
          <w:instrText xml:space="preserve"> PAGEREF _Toc224126504 \h </w:instrText>
        </w:r>
        <w:r>
          <w:rPr>
            <w:noProof/>
            <w:webHidden/>
          </w:rPr>
        </w:r>
        <w:r>
          <w:rPr>
            <w:noProof/>
            <w:webHidden/>
          </w:rPr>
          <w:fldChar w:fldCharType="separate"/>
        </w:r>
        <w:r>
          <w:rPr>
            <w:noProof/>
            <w:webHidden/>
          </w:rPr>
          <w:t>14</w:t>
        </w:r>
        <w:r>
          <w:rPr>
            <w:noProof/>
            <w:webHidden/>
          </w:rPr>
          <w:fldChar w:fldCharType="end"/>
        </w:r>
      </w:hyperlink>
    </w:p>
    <w:p w14:paraId="66C1893B" w14:textId="0625F3B8" w:rsidR="004E16E4" w:rsidRDefault="004E16E4">
      <w:pPr>
        <w:pStyle w:val="Obsah3"/>
        <w:rPr>
          <w:rFonts w:eastAsiaTheme="minorEastAsia" w:cstheme="minorBidi"/>
          <w:noProof/>
          <w:szCs w:val="24"/>
          <w:lang w:eastAsia="sk-SK"/>
        </w:rPr>
      </w:pPr>
      <w:hyperlink w:anchor="_Toc224126505" w:history="1">
        <w:r w:rsidRPr="000A62A4">
          <w:rPr>
            <w:rStyle w:val="Hypertextovprepojenie"/>
            <w:noProof/>
            <w:lang w:eastAsia="sk-SK"/>
          </w:rPr>
          <w:t>1.3.1 Regulárne gramatiky</w:t>
        </w:r>
        <w:r>
          <w:rPr>
            <w:noProof/>
            <w:webHidden/>
          </w:rPr>
          <w:tab/>
        </w:r>
        <w:r>
          <w:rPr>
            <w:noProof/>
            <w:webHidden/>
          </w:rPr>
          <w:fldChar w:fldCharType="begin"/>
        </w:r>
        <w:r>
          <w:rPr>
            <w:noProof/>
            <w:webHidden/>
          </w:rPr>
          <w:instrText xml:space="preserve"> PAGEREF _Toc224126505 \h </w:instrText>
        </w:r>
        <w:r>
          <w:rPr>
            <w:noProof/>
            <w:webHidden/>
          </w:rPr>
        </w:r>
        <w:r>
          <w:rPr>
            <w:noProof/>
            <w:webHidden/>
          </w:rPr>
          <w:fldChar w:fldCharType="separate"/>
        </w:r>
        <w:r>
          <w:rPr>
            <w:noProof/>
            <w:webHidden/>
          </w:rPr>
          <w:t>14</w:t>
        </w:r>
        <w:r>
          <w:rPr>
            <w:noProof/>
            <w:webHidden/>
          </w:rPr>
          <w:fldChar w:fldCharType="end"/>
        </w:r>
      </w:hyperlink>
    </w:p>
    <w:p w14:paraId="29BA948C" w14:textId="16B36716" w:rsidR="004E16E4" w:rsidRDefault="004E16E4">
      <w:pPr>
        <w:pStyle w:val="Obsah3"/>
        <w:rPr>
          <w:rFonts w:eastAsiaTheme="minorEastAsia" w:cstheme="minorBidi"/>
          <w:noProof/>
          <w:szCs w:val="24"/>
          <w:lang w:eastAsia="sk-SK"/>
        </w:rPr>
      </w:pPr>
      <w:hyperlink w:anchor="_Toc224126506" w:history="1">
        <w:r w:rsidRPr="000A62A4">
          <w:rPr>
            <w:rStyle w:val="Hypertextovprepojenie"/>
            <w:noProof/>
            <w:lang w:eastAsia="sk-SK"/>
          </w:rPr>
          <w:t>1.3.2 Bezkontextové gramatiky</w:t>
        </w:r>
        <w:r>
          <w:rPr>
            <w:noProof/>
            <w:webHidden/>
          </w:rPr>
          <w:tab/>
        </w:r>
        <w:r>
          <w:rPr>
            <w:noProof/>
            <w:webHidden/>
          </w:rPr>
          <w:fldChar w:fldCharType="begin"/>
        </w:r>
        <w:r>
          <w:rPr>
            <w:noProof/>
            <w:webHidden/>
          </w:rPr>
          <w:instrText xml:space="preserve"> PAGEREF _Toc224126506 \h </w:instrText>
        </w:r>
        <w:r>
          <w:rPr>
            <w:noProof/>
            <w:webHidden/>
          </w:rPr>
        </w:r>
        <w:r>
          <w:rPr>
            <w:noProof/>
            <w:webHidden/>
          </w:rPr>
          <w:fldChar w:fldCharType="separate"/>
        </w:r>
        <w:r>
          <w:rPr>
            <w:noProof/>
            <w:webHidden/>
          </w:rPr>
          <w:t>14</w:t>
        </w:r>
        <w:r>
          <w:rPr>
            <w:noProof/>
            <w:webHidden/>
          </w:rPr>
          <w:fldChar w:fldCharType="end"/>
        </w:r>
      </w:hyperlink>
    </w:p>
    <w:p w14:paraId="75E178DA" w14:textId="7155B0BE" w:rsidR="004E16E4" w:rsidRDefault="004E16E4">
      <w:pPr>
        <w:pStyle w:val="Obsah3"/>
        <w:rPr>
          <w:rFonts w:eastAsiaTheme="minorEastAsia" w:cstheme="minorBidi"/>
          <w:noProof/>
          <w:szCs w:val="24"/>
          <w:lang w:eastAsia="sk-SK"/>
        </w:rPr>
      </w:pPr>
      <w:hyperlink w:anchor="_Toc224126507" w:history="1">
        <w:r w:rsidRPr="000A62A4">
          <w:rPr>
            <w:rStyle w:val="Hypertextovprepojenie"/>
            <w:noProof/>
            <w:lang w:eastAsia="sk-SK"/>
          </w:rPr>
          <w:t>1.3.3 Kontextové gramatiky</w:t>
        </w:r>
        <w:r>
          <w:rPr>
            <w:noProof/>
            <w:webHidden/>
          </w:rPr>
          <w:tab/>
        </w:r>
        <w:r>
          <w:rPr>
            <w:noProof/>
            <w:webHidden/>
          </w:rPr>
          <w:fldChar w:fldCharType="begin"/>
        </w:r>
        <w:r>
          <w:rPr>
            <w:noProof/>
            <w:webHidden/>
          </w:rPr>
          <w:instrText xml:space="preserve"> PAGEREF _Toc224126507 \h </w:instrText>
        </w:r>
        <w:r>
          <w:rPr>
            <w:noProof/>
            <w:webHidden/>
          </w:rPr>
        </w:r>
        <w:r>
          <w:rPr>
            <w:noProof/>
            <w:webHidden/>
          </w:rPr>
          <w:fldChar w:fldCharType="separate"/>
        </w:r>
        <w:r>
          <w:rPr>
            <w:noProof/>
            <w:webHidden/>
          </w:rPr>
          <w:t>14</w:t>
        </w:r>
        <w:r>
          <w:rPr>
            <w:noProof/>
            <w:webHidden/>
          </w:rPr>
          <w:fldChar w:fldCharType="end"/>
        </w:r>
      </w:hyperlink>
    </w:p>
    <w:p w14:paraId="65E633A9" w14:textId="2E42BF9D" w:rsidR="004E16E4" w:rsidRDefault="004E16E4">
      <w:pPr>
        <w:pStyle w:val="Obsah3"/>
        <w:rPr>
          <w:rFonts w:eastAsiaTheme="minorEastAsia" w:cstheme="minorBidi"/>
          <w:noProof/>
          <w:szCs w:val="24"/>
          <w:lang w:eastAsia="sk-SK"/>
        </w:rPr>
      </w:pPr>
      <w:hyperlink w:anchor="_Toc224126508" w:history="1">
        <w:r w:rsidRPr="000A62A4">
          <w:rPr>
            <w:rStyle w:val="Hypertextovprepojenie"/>
            <w:noProof/>
            <w:lang w:eastAsia="sk-SK"/>
          </w:rPr>
          <w:t>1.3.4 Frázové gramatiky</w:t>
        </w:r>
        <w:r>
          <w:rPr>
            <w:noProof/>
            <w:webHidden/>
          </w:rPr>
          <w:tab/>
        </w:r>
        <w:r>
          <w:rPr>
            <w:noProof/>
            <w:webHidden/>
          </w:rPr>
          <w:fldChar w:fldCharType="begin"/>
        </w:r>
        <w:r>
          <w:rPr>
            <w:noProof/>
            <w:webHidden/>
          </w:rPr>
          <w:instrText xml:space="preserve"> PAGEREF _Toc224126508 \h </w:instrText>
        </w:r>
        <w:r>
          <w:rPr>
            <w:noProof/>
            <w:webHidden/>
          </w:rPr>
        </w:r>
        <w:r>
          <w:rPr>
            <w:noProof/>
            <w:webHidden/>
          </w:rPr>
          <w:fldChar w:fldCharType="separate"/>
        </w:r>
        <w:r>
          <w:rPr>
            <w:noProof/>
            <w:webHidden/>
          </w:rPr>
          <w:t>15</w:t>
        </w:r>
        <w:r>
          <w:rPr>
            <w:noProof/>
            <w:webHidden/>
          </w:rPr>
          <w:fldChar w:fldCharType="end"/>
        </w:r>
      </w:hyperlink>
    </w:p>
    <w:p w14:paraId="4B58CCF6" w14:textId="77B43E2F" w:rsidR="004E16E4" w:rsidRDefault="004E16E4">
      <w:pPr>
        <w:pStyle w:val="Obsah2"/>
        <w:rPr>
          <w:rFonts w:eastAsiaTheme="minorEastAsia" w:cstheme="minorBidi"/>
          <w:iCs w:val="0"/>
          <w:noProof/>
          <w:szCs w:val="24"/>
          <w:lang w:eastAsia="sk-SK"/>
        </w:rPr>
      </w:pPr>
      <w:hyperlink w:anchor="_Toc224126509" w:history="1">
        <w:r w:rsidRPr="000A62A4">
          <w:rPr>
            <w:rStyle w:val="Hypertextovprepojenie"/>
            <w:noProof/>
            <w:lang w:eastAsia="sk-SK"/>
          </w:rPr>
          <w:t>1.4 Význam bezkontextových gramatík</w:t>
        </w:r>
        <w:r>
          <w:rPr>
            <w:noProof/>
            <w:webHidden/>
          </w:rPr>
          <w:tab/>
        </w:r>
        <w:r>
          <w:rPr>
            <w:noProof/>
            <w:webHidden/>
          </w:rPr>
          <w:fldChar w:fldCharType="begin"/>
        </w:r>
        <w:r>
          <w:rPr>
            <w:noProof/>
            <w:webHidden/>
          </w:rPr>
          <w:instrText xml:space="preserve"> PAGEREF _Toc224126509 \h </w:instrText>
        </w:r>
        <w:r>
          <w:rPr>
            <w:noProof/>
            <w:webHidden/>
          </w:rPr>
        </w:r>
        <w:r>
          <w:rPr>
            <w:noProof/>
            <w:webHidden/>
          </w:rPr>
          <w:fldChar w:fldCharType="separate"/>
        </w:r>
        <w:r>
          <w:rPr>
            <w:noProof/>
            <w:webHidden/>
          </w:rPr>
          <w:t>15</w:t>
        </w:r>
        <w:r>
          <w:rPr>
            <w:noProof/>
            <w:webHidden/>
          </w:rPr>
          <w:fldChar w:fldCharType="end"/>
        </w:r>
      </w:hyperlink>
    </w:p>
    <w:p w14:paraId="28BBC8CB" w14:textId="37FF0890" w:rsidR="004E16E4" w:rsidRDefault="004E16E4">
      <w:pPr>
        <w:pStyle w:val="Obsah3"/>
        <w:rPr>
          <w:rFonts w:eastAsiaTheme="minorEastAsia" w:cstheme="minorBidi"/>
          <w:noProof/>
          <w:szCs w:val="24"/>
          <w:lang w:eastAsia="sk-SK"/>
        </w:rPr>
      </w:pPr>
      <w:hyperlink w:anchor="_Toc224126510" w:history="1">
        <w:r w:rsidRPr="000A62A4">
          <w:rPr>
            <w:rStyle w:val="Hypertextovprepojenie"/>
            <w:noProof/>
            <w:lang w:eastAsia="sk-SK"/>
          </w:rPr>
          <w:t>1.4.1 Syntax programovacích jazykov</w:t>
        </w:r>
        <w:r>
          <w:rPr>
            <w:noProof/>
            <w:webHidden/>
          </w:rPr>
          <w:tab/>
        </w:r>
        <w:r>
          <w:rPr>
            <w:noProof/>
            <w:webHidden/>
          </w:rPr>
          <w:fldChar w:fldCharType="begin"/>
        </w:r>
        <w:r>
          <w:rPr>
            <w:noProof/>
            <w:webHidden/>
          </w:rPr>
          <w:instrText xml:space="preserve"> PAGEREF _Toc224126510 \h </w:instrText>
        </w:r>
        <w:r>
          <w:rPr>
            <w:noProof/>
            <w:webHidden/>
          </w:rPr>
        </w:r>
        <w:r>
          <w:rPr>
            <w:noProof/>
            <w:webHidden/>
          </w:rPr>
          <w:fldChar w:fldCharType="separate"/>
        </w:r>
        <w:r>
          <w:rPr>
            <w:noProof/>
            <w:webHidden/>
          </w:rPr>
          <w:t>15</w:t>
        </w:r>
        <w:r>
          <w:rPr>
            <w:noProof/>
            <w:webHidden/>
          </w:rPr>
          <w:fldChar w:fldCharType="end"/>
        </w:r>
      </w:hyperlink>
    </w:p>
    <w:p w14:paraId="4712DBE7" w14:textId="49A0D844" w:rsidR="004E16E4" w:rsidRDefault="004E16E4">
      <w:pPr>
        <w:pStyle w:val="Obsah3"/>
        <w:rPr>
          <w:rFonts w:eastAsiaTheme="minorEastAsia" w:cstheme="minorBidi"/>
          <w:noProof/>
          <w:szCs w:val="24"/>
          <w:lang w:eastAsia="sk-SK"/>
        </w:rPr>
      </w:pPr>
      <w:hyperlink w:anchor="_Toc224126511" w:history="1">
        <w:r w:rsidRPr="000A62A4">
          <w:rPr>
            <w:rStyle w:val="Hypertextovprepojenie"/>
            <w:noProof/>
            <w:lang w:eastAsia="sk-SK"/>
          </w:rPr>
          <w:t>1.4.2 Modelovanie prirodzených jazykov</w:t>
        </w:r>
        <w:r>
          <w:rPr>
            <w:noProof/>
            <w:webHidden/>
          </w:rPr>
          <w:tab/>
        </w:r>
        <w:r>
          <w:rPr>
            <w:noProof/>
            <w:webHidden/>
          </w:rPr>
          <w:fldChar w:fldCharType="begin"/>
        </w:r>
        <w:r>
          <w:rPr>
            <w:noProof/>
            <w:webHidden/>
          </w:rPr>
          <w:instrText xml:space="preserve"> PAGEREF _Toc224126511 \h </w:instrText>
        </w:r>
        <w:r>
          <w:rPr>
            <w:noProof/>
            <w:webHidden/>
          </w:rPr>
        </w:r>
        <w:r>
          <w:rPr>
            <w:noProof/>
            <w:webHidden/>
          </w:rPr>
          <w:fldChar w:fldCharType="separate"/>
        </w:r>
        <w:r>
          <w:rPr>
            <w:noProof/>
            <w:webHidden/>
          </w:rPr>
          <w:t>15</w:t>
        </w:r>
        <w:r>
          <w:rPr>
            <w:noProof/>
            <w:webHidden/>
          </w:rPr>
          <w:fldChar w:fldCharType="end"/>
        </w:r>
      </w:hyperlink>
    </w:p>
    <w:p w14:paraId="398B03B0" w14:textId="129E989D" w:rsidR="004E16E4" w:rsidRDefault="004E16E4">
      <w:pPr>
        <w:pStyle w:val="Obsah3"/>
        <w:rPr>
          <w:rFonts w:eastAsiaTheme="minorEastAsia" w:cstheme="minorBidi"/>
          <w:noProof/>
          <w:szCs w:val="24"/>
          <w:lang w:eastAsia="sk-SK"/>
        </w:rPr>
      </w:pPr>
      <w:hyperlink w:anchor="_Toc224126512" w:history="1">
        <w:r w:rsidRPr="000A62A4">
          <w:rPr>
            <w:rStyle w:val="Hypertextovprepojenie"/>
            <w:noProof/>
            <w:lang w:eastAsia="sk-SK"/>
          </w:rPr>
          <w:t>1.4.3 Štruktúrované formáty dát (XML, JSON)</w:t>
        </w:r>
        <w:r>
          <w:rPr>
            <w:noProof/>
            <w:webHidden/>
          </w:rPr>
          <w:tab/>
        </w:r>
        <w:r>
          <w:rPr>
            <w:noProof/>
            <w:webHidden/>
          </w:rPr>
          <w:fldChar w:fldCharType="begin"/>
        </w:r>
        <w:r>
          <w:rPr>
            <w:noProof/>
            <w:webHidden/>
          </w:rPr>
          <w:instrText xml:space="preserve"> PAGEREF _Toc224126512 \h </w:instrText>
        </w:r>
        <w:r>
          <w:rPr>
            <w:noProof/>
            <w:webHidden/>
          </w:rPr>
        </w:r>
        <w:r>
          <w:rPr>
            <w:noProof/>
            <w:webHidden/>
          </w:rPr>
          <w:fldChar w:fldCharType="separate"/>
        </w:r>
        <w:r>
          <w:rPr>
            <w:noProof/>
            <w:webHidden/>
          </w:rPr>
          <w:t>16</w:t>
        </w:r>
        <w:r>
          <w:rPr>
            <w:noProof/>
            <w:webHidden/>
          </w:rPr>
          <w:fldChar w:fldCharType="end"/>
        </w:r>
      </w:hyperlink>
    </w:p>
    <w:p w14:paraId="25193774" w14:textId="764F29FD" w:rsidR="004E16E4" w:rsidRDefault="004E16E4">
      <w:pPr>
        <w:pStyle w:val="Obsah2"/>
        <w:rPr>
          <w:rFonts w:eastAsiaTheme="minorEastAsia" w:cstheme="minorBidi"/>
          <w:iCs w:val="0"/>
          <w:noProof/>
          <w:szCs w:val="24"/>
          <w:lang w:eastAsia="sk-SK"/>
        </w:rPr>
      </w:pPr>
      <w:hyperlink w:anchor="_Toc224126513" w:history="1">
        <w:r w:rsidRPr="000A62A4">
          <w:rPr>
            <w:rStyle w:val="Hypertextovprepojenie"/>
            <w:rFonts w:eastAsia="Times New Roman"/>
            <w:noProof/>
            <w:lang w:eastAsia="sk-SK"/>
          </w:rPr>
          <w:t>1.5 Bezkontextové gramatiky a ich vlastnosti</w:t>
        </w:r>
        <w:r>
          <w:rPr>
            <w:noProof/>
            <w:webHidden/>
          </w:rPr>
          <w:tab/>
        </w:r>
        <w:r>
          <w:rPr>
            <w:noProof/>
            <w:webHidden/>
          </w:rPr>
          <w:fldChar w:fldCharType="begin"/>
        </w:r>
        <w:r>
          <w:rPr>
            <w:noProof/>
            <w:webHidden/>
          </w:rPr>
          <w:instrText xml:space="preserve"> PAGEREF _Toc224126513 \h </w:instrText>
        </w:r>
        <w:r>
          <w:rPr>
            <w:noProof/>
            <w:webHidden/>
          </w:rPr>
        </w:r>
        <w:r>
          <w:rPr>
            <w:noProof/>
            <w:webHidden/>
          </w:rPr>
          <w:fldChar w:fldCharType="separate"/>
        </w:r>
        <w:r>
          <w:rPr>
            <w:noProof/>
            <w:webHidden/>
          </w:rPr>
          <w:t>16</w:t>
        </w:r>
        <w:r>
          <w:rPr>
            <w:noProof/>
            <w:webHidden/>
          </w:rPr>
          <w:fldChar w:fldCharType="end"/>
        </w:r>
      </w:hyperlink>
    </w:p>
    <w:p w14:paraId="53711FAD" w14:textId="779E7E85" w:rsidR="004E16E4" w:rsidRDefault="004E16E4">
      <w:pPr>
        <w:pStyle w:val="Obsah3"/>
        <w:rPr>
          <w:rFonts w:eastAsiaTheme="minorEastAsia" w:cstheme="minorBidi"/>
          <w:noProof/>
          <w:szCs w:val="24"/>
          <w:lang w:eastAsia="sk-SK"/>
        </w:rPr>
      </w:pPr>
      <w:hyperlink w:anchor="_Toc224126514" w:history="1">
        <w:r w:rsidRPr="000A62A4">
          <w:rPr>
            <w:rStyle w:val="Hypertextovprepojenie"/>
            <w:noProof/>
            <w:lang w:eastAsia="sk-SK"/>
          </w:rPr>
          <w:t>1.5.1 Derivácia a derivačný strom</w:t>
        </w:r>
        <w:r>
          <w:rPr>
            <w:noProof/>
            <w:webHidden/>
          </w:rPr>
          <w:tab/>
        </w:r>
        <w:r>
          <w:rPr>
            <w:noProof/>
            <w:webHidden/>
          </w:rPr>
          <w:fldChar w:fldCharType="begin"/>
        </w:r>
        <w:r>
          <w:rPr>
            <w:noProof/>
            <w:webHidden/>
          </w:rPr>
          <w:instrText xml:space="preserve"> PAGEREF _Toc224126514 \h </w:instrText>
        </w:r>
        <w:r>
          <w:rPr>
            <w:noProof/>
            <w:webHidden/>
          </w:rPr>
        </w:r>
        <w:r>
          <w:rPr>
            <w:noProof/>
            <w:webHidden/>
          </w:rPr>
          <w:fldChar w:fldCharType="separate"/>
        </w:r>
        <w:r>
          <w:rPr>
            <w:noProof/>
            <w:webHidden/>
          </w:rPr>
          <w:t>16</w:t>
        </w:r>
        <w:r>
          <w:rPr>
            <w:noProof/>
            <w:webHidden/>
          </w:rPr>
          <w:fldChar w:fldCharType="end"/>
        </w:r>
      </w:hyperlink>
    </w:p>
    <w:p w14:paraId="35D91514" w14:textId="45F6F146" w:rsidR="004E16E4" w:rsidRDefault="004E16E4">
      <w:pPr>
        <w:pStyle w:val="Obsah3"/>
        <w:rPr>
          <w:rFonts w:eastAsiaTheme="minorEastAsia" w:cstheme="minorBidi"/>
          <w:noProof/>
          <w:szCs w:val="24"/>
          <w:lang w:eastAsia="sk-SK"/>
        </w:rPr>
      </w:pPr>
      <w:hyperlink w:anchor="_Toc224126515" w:history="1">
        <w:r w:rsidRPr="000A62A4">
          <w:rPr>
            <w:rStyle w:val="Hypertextovprepojenie"/>
            <w:noProof/>
            <w:lang w:eastAsia="sk-SK"/>
          </w:rPr>
          <w:t>1.5.2 Nejednoznačnosť bezkontextových gramatík</w:t>
        </w:r>
        <w:r>
          <w:rPr>
            <w:noProof/>
            <w:webHidden/>
          </w:rPr>
          <w:tab/>
        </w:r>
        <w:r>
          <w:rPr>
            <w:noProof/>
            <w:webHidden/>
          </w:rPr>
          <w:fldChar w:fldCharType="begin"/>
        </w:r>
        <w:r>
          <w:rPr>
            <w:noProof/>
            <w:webHidden/>
          </w:rPr>
          <w:instrText xml:space="preserve"> PAGEREF _Toc224126515 \h </w:instrText>
        </w:r>
        <w:r>
          <w:rPr>
            <w:noProof/>
            <w:webHidden/>
          </w:rPr>
        </w:r>
        <w:r>
          <w:rPr>
            <w:noProof/>
            <w:webHidden/>
          </w:rPr>
          <w:fldChar w:fldCharType="separate"/>
        </w:r>
        <w:r>
          <w:rPr>
            <w:noProof/>
            <w:webHidden/>
          </w:rPr>
          <w:t>17</w:t>
        </w:r>
        <w:r>
          <w:rPr>
            <w:noProof/>
            <w:webHidden/>
          </w:rPr>
          <w:fldChar w:fldCharType="end"/>
        </w:r>
      </w:hyperlink>
    </w:p>
    <w:p w14:paraId="640A62F3" w14:textId="76632736" w:rsidR="004E16E4" w:rsidRDefault="004E16E4">
      <w:pPr>
        <w:pStyle w:val="Obsah3"/>
        <w:rPr>
          <w:rFonts w:eastAsiaTheme="minorEastAsia" w:cstheme="minorBidi"/>
          <w:noProof/>
          <w:szCs w:val="24"/>
          <w:lang w:eastAsia="sk-SK"/>
        </w:rPr>
      </w:pPr>
      <w:hyperlink w:anchor="_Toc224126516" w:history="1">
        <w:r w:rsidRPr="000A62A4">
          <w:rPr>
            <w:rStyle w:val="Hypertextovprepojenie"/>
            <w:noProof/>
            <w:lang w:eastAsia="sk-SK"/>
          </w:rPr>
          <w:t>1.5.3 Normálne formy bezkontextových gramatík</w:t>
        </w:r>
        <w:r>
          <w:rPr>
            <w:noProof/>
            <w:webHidden/>
          </w:rPr>
          <w:tab/>
        </w:r>
        <w:r>
          <w:rPr>
            <w:noProof/>
            <w:webHidden/>
          </w:rPr>
          <w:fldChar w:fldCharType="begin"/>
        </w:r>
        <w:r>
          <w:rPr>
            <w:noProof/>
            <w:webHidden/>
          </w:rPr>
          <w:instrText xml:space="preserve"> PAGEREF _Toc224126516 \h </w:instrText>
        </w:r>
        <w:r>
          <w:rPr>
            <w:noProof/>
            <w:webHidden/>
          </w:rPr>
        </w:r>
        <w:r>
          <w:rPr>
            <w:noProof/>
            <w:webHidden/>
          </w:rPr>
          <w:fldChar w:fldCharType="separate"/>
        </w:r>
        <w:r>
          <w:rPr>
            <w:noProof/>
            <w:webHidden/>
          </w:rPr>
          <w:t>17</w:t>
        </w:r>
        <w:r>
          <w:rPr>
            <w:noProof/>
            <w:webHidden/>
          </w:rPr>
          <w:fldChar w:fldCharType="end"/>
        </w:r>
      </w:hyperlink>
    </w:p>
    <w:p w14:paraId="7D82F770" w14:textId="521B3886" w:rsidR="004E16E4" w:rsidRDefault="004E16E4">
      <w:pPr>
        <w:pStyle w:val="Obsah3"/>
        <w:rPr>
          <w:rFonts w:eastAsiaTheme="minorEastAsia" w:cstheme="minorBidi"/>
          <w:noProof/>
          <w:szCs w:val="24"/>
          <w:lang w:eastAsia="sk-SK"/>
        </w:rPr>
      </w:pPr>
      <w:hyperlink w:anchor="_Toc224126517" w:history="1">
        <w:r w:rsidRPr="000A62A4">
          <w:rPr>
            <w:rStyle w:val="Hypertextovprepojenie"/>
            <w:noProof/>
            <w:lang w:eastAsia="sk-SK"/>
          </w:rPr>
          <w:t>1.5.4 Chomského normálna forma</w:t>
        </w:r>
        <w:r>
          <w:rPr>
            <w:noProof/>
            <w:webHidden/>
          </w:rPr>
          <w:tab/>
        </w:r>
        <w:r>
          <w:rPr>
            <w:noProof/>
            <w:webHidden/>
          </w:rPr>
          <w:fldChar w:fldCharType="begin"/>
        </w:r>
        <w:r>
          <w:rPr>
            <w:noProof/>
            <w:webHidden/>
          </w:rPr>
          <w:instrText xml:space="preserve"> PAGEREF _Toc224126517 \h </w:instrText>
        </w:r>
        <w:r>
          <w:rPr>
            <w:noProof/>
            <w:webHidden/>
          </w:rPr>
        </w:r>
        <w:r>
          <w:rPr>
            <w:noProof/>
            <w:webHidden/>
          </w:rPr>
          <w:fldChar w:fldCharType="separate"/>
        </w:r>
        <w:r>
          <w:rPr>
            <w:noProof/>
            <w:webHidden/>
          </w:rPr>
          <w:t>18</w:t>
        </w:r>
        <w:r>
          <w:rPr>
            <w:noProof/>
            <w:webHidden/>
          </w:rPr>
          <w:fldChar w:fldCharType="end"/>
        </w:r>
      </w:hyperlink>
    </w:p>
    <w:p w14:paraId="245B8ADC" w14:textId="3186C977" w:rsidR="004E16E4" w:rsidRDefault="004E16E4">
      <w:pPr>
        <w:pStyle w:val="Obsah3"/>
        <w:rPr>
          <w:rFonts w:eastAsiaTheme="minorEastAsia" w:cstheme="minorBidi"/>
          <w:noProof/>
          <w:szCs w:val="24"/>
          <w:lang w:eastAsia="sk-SK"/>
        </w:rPr>
      </w:pPr>
      <w:hyperlink w:anchor="_Toc224126518" w:history="1">
        <w:r w:rsidRPr="000A62A4">
          <w:rPr>
            <w:rStyle w:val="Hypertextovprepojenie"/>
            <w:noProof/>
            <w:lang w:eastAsia="sk-SK"/>
          </w:rPr>
          <w:t>1.5.5 Význam Chomského normálnej formy pri parsovaní a redukciách</w:t>
        </w:r>
        <w:r>
          <w:rPr>
            <w:noProof/>
            <w:webHidden/>
          </w:rPr>
          <w:tab/>
        </w:r>
        <w:r>
          <w:rPr>
            <w:noProof/>
            <w:webHidden/>
          </w:rPr>
          <w:fldChar w:fldCharType="begin"/>
        </w:r>
        <w:r>
          <w:rPr>
            <w:noProof/>
            <w:webHidden/>
          </w:rPr>
          <w:instrText xml:space="preserve"> PAGEREF _Toc224126518 \h </w:instrText>
        </w:r>
        <w:r>
          <w:rPr>
            <w:noProof/>
            <w:webHidden/>
          </w:rPr>
        </w:r>
        <w:r>
          <w:rPr>
            <w:noProof/>
            <w:webHidden/>
          </w:rPr>
          <w:fldChar w:fldCharType="separate"/>
        </w:r>
        <w:r>
          <w:rPr>
            <w:noProof/>
            <w:webHidden/>
          </w:rPr>
          <w:t>18</w:t>
        </w:r>
        <w:r>
          <w:rPr>
            <w:noProof/>
            <w:webHidden/>
          </w:rPr>
          <w:fldChar w:fldCharType="end"/>
        </w:r>
      </w:hyperlink>
    </w:p>
    <w:p w14:paraId="66EAE778" w14:textId="5AFB5B2A" w:rsidR="004E16E4" w:rsidRDefault="004E16E4">
      <w:pPr>
        <w:pStyle w:val="Obsah1"/>
        <w:spacing w:before="240"/>
        <w:rPr>
          <w:rFonts w:eastAsiaTheme="minorEastAsia" w:cstheme="minorBidi"/>
          <w:b w:val="0"/>
          <w:bCs w:val="0"/>
          <w:noProof/>
          <w:sz w:val="24"/>
          <w:szCs w:val="24"/>
          <w:lang w:eastAsia="sk-SK"/>
        </w:rPr>
      </w:pPr>
      <w:hyperlink w:anchor="_Toc224126519" w:history="1">
        <w:r w:rsidRPr="000A62A4">
          <w:rPr>
            <w:rStyle w:val="Hypertextovprepojenie"/>
            <w:noProof/>
          </w:rPr>
          <w:t>2</w:t>
        </w:r>
        <w:r>
          <w:rPr>
            <w:rFonts w:eastAsiaTheme="minorEastAsia" w:cstheme="minorBidi"/>
            <w:b w:val="0"/>
            <w:bCs w:val="0"/>
            <w:noProof/>
            <w:sz w:val="24"/>
            <w:szCs w:val="24"/>
            <w:lang w:eastAsia="sk-SK"/>
          </w:rPr>
          <w:tab/>
        </w:r>
        <w:r w:rsidRPr="000A62A4">
          <w:rPr>
            <w:rStyle w:val="Hypertextovprepojenie"/>
            <w:noProof/>
          </w:rPr>
          <w:t>Parsovací problém</w:t>
        </w:r>
        <w:r>
          <w:rPr>
            <w:noProof/>
            <w:webHidden/>
          </w:rPr>
          <w:tab/>
        </w:r>
        <w:r>
          <w:rPr>
            <w:noProof/>
            <w:webHidden/>
          </w:rPr>
          <w:fldChar w:fldCharType="begin"/>
        </w:r>
        <w:r>
          <w:rPr>
            <w:noProof/>
            <w:webHidden/>
          </w:rPr>
          <w:instrText xml:space="preserve"> PAGEREF _Toc224126519 \h </w:instrText>
        </w:r>
        <w:r>
          <w:rPr>
            <w:noProof/>
            <w:webHidden/>
          </w:rPr>
        </w:r>
        <w:r>
          <w:rPr>
            <w:noProof/>
            <w:webHidden/>
          </w:rPr>
          <w:fldChar w:fldCharType="separate"/>
        </w:r>
        <w:r>
          <w:rPr>
            <w:noProof/>
            <w:webHidden/>
          </w:rPr>
          <w:t>19</w:t>
        </w:r>
        <w:r>
          <w:rPr>
            <w:noProof/>
            <w:webHidden/>
          </w:rPr>
          <w:fldChar w:fldCharType="end"/>
        </w:r>
      </w:hyperlink>
    </w:p>
    <w:p w14:paraId="5CBEE6B8" w14:textId="30D86010" w:rsidR="004E16E4" w:rsidRDefault="004E16E4">
      <w:pPr>
        <w:pStyle w:val="Obsah2"/>
        <w:rPr>
          <w:rFonts w:eastAsiaTheme="minorEastAsia" w:cstheme="minorBidi"/>
          <w:iCs w:val="0"/>
          <w:noProof/>
          <w:szCs w:val="24"/>
          <w:lang w:eastAsia="sk-SK"/>
        </w:rPr>
      </w:pPr>
      <w:hyperlink w:anchor="_Toc224126520" w:history="1">
        <w:r w:rsidRPr="000A62A4">
          <w:rPr>
            <w:rStyle w:val="Hypertextovprepojenie"/>
            <w:noProof/>
          </w:rPr>
          <w:t>2.1 Definícia parsovania</w:t>
        </w:r>
        <w:r>
          <w:rPr>
            <w:noProof/>
            <w:webHidden/>
          </w:rPr>
          <w:tab/>
        </w:r>
        <w:r>
          <w:rPr>
            <w:noProof/>
            <w:webHidden/>
          </w:rPr>
          <w:fldChar w:fldCharType="begin"/>
        </w:r>
        <w:r>
          <w:rPr>
            <w:noProof/>
            <w:webHidden/>
          </w:rPr>
          <w:instrText xml:space="preserve"> PAGEREF _Toc224126520 \h </w:instrText>
        </w:r>
        <w:r>
          <w:rPr>
            <w:noProof/>
            <w:webHidden/>
          </w:rPr>
        </w:r>
        <w:r>
          <w:rPr>
            <w:noProof/>
            <w:webHidden/>
          </w:rPr>
          <w:fldChar w:fldCharType="separate"/>
        </w:r>
        <w:r>
          <w:rPr>
            <w:noProof/>
            <w:webHidden/>
          </w:rPr>
          <w:t>19</w:t>
        </w:r>
        <w:r>
          <w:rPr>
            <w:noProof/>
            <w:webHidden/>
          </w:rPr>
          <w:fldChar w:fldCharType="end"/>
        </w:r>
      </w:hyperlink>
    </w:p>
    <w:p w14:paraId="22A611EA" w14:textId="6AADA845" w:rsidR="004E16E4" w:rsidRDefault="004E16E4">
      <w:pPr>
        <w:pStyle w:val="Obsah2"/>
        <w:rPr>
          <w:rFonts w:eastAsiaTheme="minorEastAsia" w:cstheme="minorBidi"/>
          <w:iCs w:val="0"/>
          <w:noProof/>
          <w:szCs w:val="24"/>
          <w:lang w:eastAsia="sk-SK"/>
        </w:rPr>
      </w:pPr>
      <w:hyperlink w:anchor="_Toc224126521" w:history="1">
        <w:r w:rsidRPr="000A62A4">
          <w:rPr>
            <w:rStyle w:val="Hypertextovprepojenie"/>
            <w:noProof/>
          </w:rPr>
          <w:t>2.2 Rozhodovací a konštrukčný problém</w:t>
        </w:r>
        <w:r>
          <w:rPr>
            <w:noProof/>
            <w:webHidden/>
          </w:rPr>
          <w:tab/>
        </w:r>
        <w:r>
          <w:rPr>
            <w:noProof/>
            <w:webHidden/>
          </w:rPr>
          <w:fldChar w:fldCharType="begin"/>
        </w:r>
        <w:r>
          <w:rPr>
            <w:noProof/>
            <w:webHidden/>
          </w:rPr>
          <w:instrText xml:space="preserve"> PAGEREF _Toc224126521 \h </w:instrText>
        </w:r>
        <w:r>
          <w:rPr>
            <w:noProof/>
            <w:webHidden/>
          </w:rPr>
        </w:r>
        <w:r>
          <w:rPr>
            <w:noProof/>
            <w:webHidden/>
          </w:rPr>
          <w:fldChar w:fldCharType="separate"/>
        </w:r>
        <w:r>
          <w:rPr>
            <w:noProof/>
            <w:webHidden/>
          </w:rPr>
          <w:t>19</w:t>
        </w:r>
        <w:r>
          <w:rPr>
            <w:noProof/>
            <w:webHidden/>
          </w:rPr>
          <w:fldChar w:fldCharType="end"/>
        </w:r>
      </w:hyperlink>
    </w:p>
    <w:p w14:paraId="5809F527" w14:textId="3755BD54" w:rsidR="004E16E4" w:rsidRDefault="004E16E4">
      <w:pPr>
        <w:pStyle w:val="Obsah3"/>
        <w:rPr>
          <w:rFonts w:eastAsiaTheme="minorEastAsia" w:cstheme="minorBidi"/>
          <w:noProof/>
          <w:szCs w:val="24"/>
          <w:lang w:eastAsia="sk-SK"/>
        </w:rPr>
      </w:pPr>
      <w:hyperlink w:anchor="_Toc224126522" w:history="1">
        <w:r w:rsidRPr="000A62A4">
          <w:rPr>
            <w:rStyle w:val="Hypertextovprepojenie"/>
            <w:noProof/>
          </w:rPr>
          <w:t>2.2.1 Rozhodovací problém</w:t>
        </w:r>
        <w:r>
          <w:rPr>
            <w:noProof/>
            <w:webHidden/>
          </w:rPr>
          <w:tab/>
        </w:r>
        <w:r>
          <w:rPr>
            <w:noProof/>
            <w:webHidden/>
          </w:rPr>
          <w:fldChar w:fldCharType="begin"/>
        </w:r>
        <w:r>
          <w:rPr>
            <w:noProof/>
            <w:webHidden/>
          </w:rPr>
          <w:instrText xml:space="preserve"> PAGEREF _Toc224126522 \h </w:instrText>
        </w:r>
        <w:r>
          <w:rPr>
            <w:noProof/>
            <w:webHidden/>
          </w:rPr>
        </w:r>
        <w:r>
          <w:rPr>
            <w:noProof/>
            <w:webHidden/>
          </w:rPr>
          <w:fldChar w:fldCharType="separate"/>
        </w:r>
        <w:r>
          <w:rPr>
            <w:noProof/>
            <w:webHidden/>
          </w:rPr>
          <w:t>19</w:t>
        </w:r>
        <w:r>
          <w:rPr>
            <w:noProof/>
            <w:webHidden/>
          </w:rPr>
          <w:fldChar w:fldCharType="end"/>
        </w:r>
      </w:hyperlink>
    </w:p>
    <w:p w14:paraId="110ECD63" w14:textId="7982645E" w:rsidR="004E16E4" w:rsidRDefault="004E16E4">
      <w:pPr>
        <w:pStyle w:val="Obsah3"/>
        <w:rPr>
          <w:rFonts w:eastAsiaTheme="minorEastAsia" w:cstheme="minorBidi"/>
          <w:noProof/>
          <w:szCs w:val="24"/>
          <w:lang w:eastAsia="sk-SK"/>
        </w:rPr>
      </w:pPr>
      <w:hyperlink w:anchor="_Toc224126523" w:history="1">
        <w:r w:rsidRPr="000A62A4">
          <w:rPr>
            <w:rStyle w:val="Hypertextovprepojenie"/>
            <w:noProof/>
          </w:rPr>
          <w:t>2.2.2 Konštrukčný problém</w:t>
        </w:r>
        <w:r>
          <w:rPr>
            <w:noProof/>
            <w:webHidden/>
          </w:rPr>
          <w:tab/>
        </w:r>
        <w:r>
          <w:rPr>
            <w:noProof/>
            <w:webHidden/>
          </w:rPr>
          <w:fldChar w:fldCharType="begin"/>
        </w:r>
        <w:r>
          <w:rPr>
            <w:noProof/>
            <w:webHidden/>
          </w:rPr>
          <w:instrText xml:space="preserve"> PAGEREF _Toc224126523 \h </w:instrText>
        </w:r>
        <w:r>
          <w:rPr>
            <w:noProof/>
            <w:webHidden/>
          </w:rPr>
        </w:r>
        <w:r>
          <w:rPr>
            <w:noProof/>
            <w:webHidden/>
          </w:rPr>
          <w:fldChar w:fldCharType="separate"/>
        </w:r>
        <w:r>
          <w:rPr>
            <w:noProof/>
            <w:webHidden/>
          </w:rPr>
          <w:t>20</w:t>
        </w:r>
        <w:r>
          <w:rPr>
            <w:noProof/>
            <w:webHidden/>
          </w:rPr>
          <w:fldChar w:fldCharType="end"/>
        </w:r>
      </w:hyperlink>
    </w:p>
    <w:p w14:paraId="7FE9F7DF" w14:textId="411648AF" w:rsidR="004E16E4" w:rsidRDefault="004E16E4">
      <w:pPr>
        <w:pStyle w:val="Obsah2"/>
        <w:rPr>
          <w:rFonts w:eastAsiaTheme="minorEastAsia" w:cstheme="minorBidi"/>
          <w:iCs w:val="0"/>
          <w:noProof/>
          <w:szCs w:val="24"/>
          <w:lang w:eastAsia="sk-SK"/>
        </w:rPr>
      </w:pPr>
      <w:hyperlink w:anchor="_Toc224126524" w:history="1">
        <w:r w:rsidRPr="000A62A4">
          <w:rPr>
            <w:rStyle w:val="Hypertextovprepojenie"/>
            <w:noProof/>
          </w:rPr>
          <w:t>2.3 Klasické parsovacie algoritmy</w:t>
        </w:r>
        <w:r>
          <w:rPr>
            <w:noProof/>
            <w:webHidden/>
          </w:rPr>
          <w:tab/>
        </w:r>
        <w:r>
          <w:rPr>
            <w:noProof/>
            <w:webHidden/>
          </w:rPr>
          <w:fldChar w:fldCharType="begin"/>
        </w:r>
        <w:r>
          <w:rPr>
            <w:noProof/>
            <w:webHidden/>
          </w:rPr>
          <w:instrText xml:space="preserve"> PAGEREF _Toc224126524 \h </w:instrText>
        </w:r>
        <w:r>
          <w:rPr>
            <w:noProof/>
            <w:webHidden/>
          </w:rPr>
        </w:r>
        <w:r>
          <w:rPr>
            <w:noProof/>
            <w:webHidden/>
          </w:rPr>
          <w:fldChar w:fldCharType="separate"/>
        </w:r>
        <w:r>
          <w:rPr>
            <w:noProof/>
            <w:webHidden/>
          </w:rPr>
          <w:t>20</w:t>
        </w:r>
        <w:r>
          <w:rPr>
            <w:noProof/>
            <w:webHidden/>
          </w:rPr>
          <w:fldChar w:fldCharType="end"/>
        </w:r>
      </w:hyperlink>
    </w:p>
    <w:p w14:paraId="4DD72CF5" w14:textId="0931D56B" w:rsidR="004E16E4" w:rsidRDefault="004E16E4">
      <w:pPr>
        <w:pStyle w:val="Obsah3"/>
        <w:rPr>
          <w:rFonts w:eastAsiaTheme="minorEastAsia" w:cstheme="minorBidi"/>
          <w:noProof/>
          <w:szCs w:val="24"/>
          <w:lang w:eastAsia="sk-SK"/>
        </w:rPr>
      </w:pPr>
      <w:hyperlink w:anchor="_Toc224126525" w:history="1">
        <w:r w:rsidRPr="000A62A4">
          <w:rPr>
            <w:rStyle w:val="Hypertextovprepojenie"/>
            <w:noProof/>
          </w:rPr>
          <w:t>2.3.1 CYK algoritmus</w:t>
        </w:r>
        <w:r>
          <w:rPr>
            <w:noProof/>
            <w:webHidden/>
          </w:rPr>
          <w:tab/>
        </w:r>
        <w:r>
          <w:rPr>
            <w:noProof/>
            <w:webHidden/>
          </w:rPr>
          <w:fldChar w:fldCharType="begin"/>
        </w:r>
        <w:r>
          <w:rPr>
            <w:noProof/>
            <w:webHidden/>
          </w:rPr>
          <w:instrText xml:space="preserve"> PAGEREF _Toc224126525 \h </w:instrText>
        </w:r>
        <w:r>
          <w:rPr>
            <w:noProof/>
            <w:webHidden/>
          </w:rPr>
        </w:r>
        <w:r>
          <w:rPr>
            <w:noProof/>
            <w:webHidden/>
          </w:rPr>
          <w:fldChar w:fldCharType="separate"/>
        </w:r>
        <w:r>
          <w:rPr>
            <w:noProof/>
            <w:webHidden/>
          </w:rPr>
          <w:t>20</w:t>
        </w:r>
        <w:r>
          <w:rPr>
            <w:noProof/>
            <w:webHidden/>
          </w:rPr>
          <w:fldChar w:fldCharType="end"/>
        </w:r>
      </w:hyperlink>
    </w:p>
    <w:p w14:paraId="52E49216" w14:textId="269A0815" w:rsidR="004E16E4" w:rsidRDefault="004E16E4">
      <w:pPr>
        <w:pStyle w:val="Obsah3"/>
        <w:rPr>
          <w:rFonts w:eastAsiaTheme="minorEastAsia" w:cstheme="minorBidi"/>
          <w:noProof/>
          <w:szCs w:val="24"/>
          <w:lang w:eastAsia="sk-SK"/>
        </w:rPr>
      </w:pPr>
      <w:hyperlink w:anchor="_Toc224126526" w:history="1">
        <w:r w:rsidRPr="000A62A4">
          <w:rPr>
            <w:rStyle w:val="Hypertextovprepojenie"/>
            <w:noProof/>
          </w:rPr>
          <w:t>2.3.2 Časová zložitosť parsovania</w:t>
        </w:r>
        <w:r>
          <w:rPr>
            <w:noProof/>
            <w:webHidden/>
          </w:rPr>
          <w:tab/>
        </w:r>
        <w:r>
          <w:rPr>
            <w:noProof/>
            <w:webHidden/>
          </w:rPr>
          <w:fldChar w:fldCharType="begin"/>
        </w:r>
        <w:r>
          <w:rPr>
            <w:noProof/>
            <w:webHidden/>
          </w:rPr>
          <w:instrText xml:space="preserve"> PAGEREF _Toc224126526 \h </w:instrText>
        </w:r>
        <w:r>
          <w:rPr>
            <w:noProof/>
            <w:webHidden/>
          </w:rPr>
        </w:r>
        <w:r>
          <w:rPr>
            <w:noProof/>
            <w:webHidden/>
          </w:rPr>
          <w:fldChar w:fldCharType="separate"/>
        </w:r>
        <w:r>
          <w:rPr>
            <w:noProof/>
            <w:webHidden/>
          </w:rPr>
          <w:t>20</w:t>
        </w:r>
        <w:r>
          <w:rPr>
            <w:noProof/>
            <w:webHidden/>
          </w:rPr>
          <w:fldChar w:fldCharType="end"/>
        </w:r>
      </w:hyperlink>
    </w:p>
    <w:p w14:paraId="25C54317" w14:textId="4C30F454" w:rsidR="004E16E4" w:rsidRDefault="004E16E4">
      <w:pPr>
        <w:pStyle w:val="Obsah2"/>
        <w:rPr>
          <w:rFonts w:eastAsiaTheme="minorEastAsia" w:cstheme="minorBidi"/>
          <w:iCs w:val="0"/>
          <w:noProof/>
          <w:szCs w:val="24"/>
          <w:lang w:eastAsia="sk-SK"/>
        </w:rPr>
      </w:pPr>
      <w:hyperlink w:anchor="_Toc224126527" w:history="1">
        <w:r w:rsidRPr="000A62A4">
          <w:rPr>
            <w:rStyle w:val="Hypertextovprepojenie"/>
            <w:noProof/>
          </w:rPr>
          <w:t>2.4 Deterministické parsovacie algoritmy (LL a LR)</w:t>
        </w:r>
        <w:r>
          <w:rPr>
            <w:noProof/>
            <w:webHidden/>
          </w:rPr>
          <w:tab/>
        </w:r>
        <w:r>
          <w:rPr>
            <w:noProof/>
            <w:webHidden/>
          </w:rPr>
          <w:fldChar w:fldCharType="begin"/>
        </w:r>
        <w:r>
          <w:rPr>
            <w:noProof/>
            <w:webHidden/>
          </w:rPr>
          <w:instrText xml:space="preserve"> PAGEREF _Toc224126527 \h </w:instrText>
        </w:r>
        <w:r>
          <w:rPr>
            <w:noProof/>
            <w:webHidden/>
          </w:rPr>
        </w:r>
        <w:r>
          <w:rPr>
            <w:noProof/>
            <w:webHidden/>
          </w:rPr>
          <w:fldChar w:fldCharType="separate"/>
        </w:r>
        <w:r>
          <w:rPr>
            <w:noProof/>
            <w:webHidden/>
          </w:rPr>
          <w:t>21</w:t>
        </w:r>
        <w:r>
          <w:rPr>
            <w:noProof/>
            <w:webHidden/>
          </w:rPr>
          <w:fldChar w:fldCharType="end"/>
        </w:r>
      </w:hyperlink>
    </w:p>
    <w:p w14:paraId="1BAB8ED1" w14:textId="3E4664D1" w:rsidR="004E16E4" w:rsidRDefault="004E16E4">
      <w:pPr>
        <w:pStyle w:val="Obsah2"/>
        <w:rPr>
          <w:rFonts w:eastAsiaTheme="minorEastAsia" w:cstheme="minorBidi"/>
          <w:iCs w:val="0"/>
          <w:noProof/>
          <w:szCs w:val="24"/>
          <w:lang w:eastAsia="sk-SK"/>
        </w:rPr>
      </w:pPr>
      <w:hyperlink w:anchor="_Toc224126528" w:history="1">
        <w:r w:rsidRPr="000A62A4">
          <w:rPr>
            <w:rStyle w:val="Hypertextovprepojenie"/>
            <w:noProof/>
          </w:rPr>
          <w:t>2.5 Porovnanie parsovacích prístupov</w:t>
        </w:r>
        <w:r>
          <w:rPr>
            <w:noProof/>
            <w:webHidden/>
          </w:rPr>
          <w:tab/>
        </w:r>
        <w:r>
          <w:rPr>
            <w:noProof/>
            <w:webHidden/>
          </w:rPr>
          <w:fldChar w:fldCharType="begin"/>
        </w:r>
        <w:r>
          <w:rPr>
            <w:noProof/>
            <w:webHidden/>
          </w:rPr>
          <w:instrText xml:space="preserve"> PAGEREF _Toc224126528 \h </w:instrText>
        </w:r>
        <w:r>
          <w:rPr>
            <w:noProof/>
            <w:webHidden/>
          </w:rPr>
        </w:r>
        <w:r>
          <w:rPr>
            <w:noProof/>
            <w:webHidden/>
          </w:rPr>
          <w:fldChar w:fldCharType="separate"/>
        </w:r>
        <w:r>
          <w:rPr>
            <w:noProof/>
            <w:webHidden/>
          </w:rPr>
          <w:t>21</w:t>
        </w:r>
        <w:r>
          <w:rPr>
            <w:noProof/>
            <w:webHidden/>
          </w:rPr>
          <w:fldChar w:fldCharType="end"/>
        </w:r>
      </w:hyperlink>
    </w:p>
    <w:p w14:paraId="1F92AA04" w14:textId="7E7FF89A" w:rsidR="004E16E4" w:rsidRDefault="004E16E4">
      <w:pPr>
        <w:pStyle w:val="Obsah1"/>
        <w:spacing w:before="240"/>
        <w:rPr>
          <w:rFonts w:eastAsiaTheme="minorEastAsia" w:cstheme="minorBidi"/>
          <w:b w:val="0"/>
          <w:bCs w:val="0"/>
          <w:noProof/>
          <w:sz w:val="24"/>
          <w:szCs w:val="24"/>
          <w:lang w:eastAsia="sk-SK"/>
        </w:rPr>
      </w:pPr>
      <w:hyperlink w:anchor="_Toc224126529" w:history="1">
        <w:r w:rsidRPr="000A62A4">
          <w:rPr>
            <w:rStyle w:val="Hypertextovprepojenie"/>
            <w:noProof/>
          </w:rPr>
          <w:t>3</w:t>
        </w:r>
        <w:r>
          <w:rPr>
            <w:rFonts w:eastAsiaTheme="minorEastAsia" w:cstheme="minorBidi"/>
            <w:b w:val="0"/>
            <w:bCs w:val="0"/>
            <w:noProof/>
            <w:sz w:val="24"/>
            <w:szCs w:val="24"/>
            <w:lang w:eastAsia="sk-SK"/>
          </w:rPr>
          <w:tab/>
        </w:r>
        <w:r w:rsidRPr="000A62A4">
          <w:rPr>
            <w:rStyle w:val="Hypertextovprepojenie"/>
            <w:noProof/>
          </w:rPr>
          <w:t>SAT-problém</w:t>
        </w:r>
        <w:r>
          <w:rPr>
            <w:noProof/>
            <w:webHidden/>
          </w:rPr>
          <w:tab/>
        </w:r>
        <w:r>
          <w:rPr>
            <w:noProof/>
            <w:webHidden/>
          </w:rPr>
          <w:fldChar w:fldCharType="begin"/>
        </w:r>
        <w:r>
          <w:rPr>
            <w:noProof/>
            <w:webHidden/>
          </w:rPr>
          <w:instrText xml:space="preserve"> PAGEREF _Toc224126529 \h </w:instrText>
        </w:r>
        <w:r>
          <w:rPr>
            <w:noProof/>
            <w:webHidden/>
          </w:rPr>
        </w:r>
        <w:r>
          <w:rPr>
            <w:noProof/>
            <w:webHidden/>
          </w:rPr>
          <w:fldChar w:fldCharType="separate"/>
        </w:r>
        <w:r>
          <w:rPr>
            <w:noProof/>
            <w:webHidden/>
          </w:rPr>
          <w:t>23</w:t>
        </w:r>
        <w:r>
          <w:rPr>
            <w:noProof/>
            <w:webHidden/>
          </w:rPr>
          <w:fldChar w:fldCharType="end"/>
        </w:r>
      </w:hyperlink>
    </w:p>
    <w:p w14:paraId="589116DF" w14:textId="23D1E0EB" w:rsidR="004E16E4" w:rsidRDefault="004E16E4">
      <w:pPr>
        <w:pStyle w:val="Obsah2"/>
        <w:rPr>
          <w:rFonts w:eastAsiaTheme="minorEastAsia" w:cstheme="minorBidi"/>
          <w:iCs w:val="0"/>
          <w:noProof/>
          <w:szCs w:val="24"/>
          <w:lang w:eastAsia="sk-SK"/>
        </w:rPr>
      </w:pPr>
      <w:hyperlink w:anchor="_Toc224126530" w:history="1">
        <w:r w:rsidRPr="000A62A4">
          <w:rPr>
            <w:rStyle w:val="Hypertextovprepojenie"/>
            <w:noProof/>
          </w:rPr>
          <w:t>3.1 Booleovská logika</w:t>
        </w:r>
        <w:r>
          <w:rPr>
            <w:noProof/>
            <w:webHidden/>
          </w:rPr>
          <w:tab/>
        </w:r>
        <w:r>
          <w:rPr>
            <w:noProof/>
            <w:webHidden/>
          </w:rPr>
          <w:fldChar w:fldCharType="begin"/>
        </w:r>
        <w:r>
          <w:rPr>
            <w:noProof/>
            <w:webHidden/>
          </w:rPr>
          <w:instrText xml:space="preserve"> PAGEREF _Toc224126530 \h </w:instrText>
        </w:r>
        <w:r>
          <w:rPr>
            <w:noProof/>
            <w:webHidden/>
          </w:rPr>
        </w:r>
        <w:r>
          <w:rPr>
            <w:noProof/>
            <w:webHidden/>
          </w:rPr>
          <w:fldChar w:fldCharType="separate"/>
        </w:r>
        <w:r>
          <w:rPr>
            <w:noProof/>
            <w:webHidden/>
          </w:rPr>
          <w:t>23</w:t>
        </w:r>
        <w:r>
          <w:rPr>
            <w:noProof/>
            <w:webHidden/>
          </w:rPr>
          <w:fldChar w:fldCharType="end"/>
        </w:r>
      </w:hyperlink>
    </w:p>
    <w:p w14:paraId="5127446C" w14:textId="4F905DEB" w:rsidR="004E16E4" w:rsidRDefault="004E16E4">
      <w:pPr>
        <w:pStyle w:val="Obsah2"/>
        <w:rPr>
          <w:rFonts w:eastAsiaTheme="minorEastAsia" w:cstheme="minorBidi"/>
          <w:iCs w:val="0"/>
          <w:noProof/>
          <w:szCs w:val="24"/>
          <w:lang w:eastAsia="sk-SK"/>
        </w:rPr>
      </w:pPr>
      <w:hyperlink w:anchor="_Toc224126531" w:history="1">
        <w:r w:rsidRPr="000A62A4">
          <w:rPr>
            <w:rStyle w:val="Hypertextovprepojenie"/>
            <w:noProof/>
          </w:rPr>
          <w:t>3.2 Literál, klauzula a CNF formula</w:t>
        </w:r>
        <w:r>
          <w:rPr>
            <w:noProof/>
            <w:webHidden/>
          </w:rPr>
          <w:tab/>
        </w:r>
        <w:r>
          <w:rPr>
            <w:noProof/>
            <w:webHidden/>
          </w:rPr>
          <w:fldChar w:fldCharType="begin"/>
        </w:r>
        <w:r>
          <w:rPr>
            <w:noProof/>
            <w:webHidden/>
          </w:rPr>
          <w:instrText xml:space="preserve"> PAGEREF _Toc224126531 \h </w:instrText>
        </w:r>
        <w:r>
          <w:rPr>
            <w:noProof/>
            <w:webHidden/>
          </w:rPr>
        </w:r>
        <w:r>
          <w:rPr>
            <w:noProof/>
            <w:webHidden/>
          </w:rPr>
          <w:fldChar w:fldCharType="separate"/>
        </w:r>
        <w:r>
          <w:rPr>
            <w:noProof/>
            <w:webHidden/>
          </w:rPr>
          <w:t>23</w:t>
        </w:r>
        <w:r>
          <w:rPr>
            <w:noProof/>
            <w:webHidden/>
          </w:rPr>
          <w:fldChar w:fldCharType="end"/>
        </w:r>
      </w:hyperlink>
    </w:p>
    <w:p w14:paraId="6A78D426" w14:textId="0FF325B2" w:rsidR="004E16E4" w:rsidRDefault="004E16E4">
      <w:pPr>
        <w:pStyle w:val="Obsah2"/>
        <w:rPr>
          <w:rFonts w:eastAsiaTheme="minorEastAsia" w:cstheme="minorBidi"/>
          <w:iCs w:val="0"/>
          <w:noProof/>
          <w:szCs w:val="24"/>
          <w:lang w:eastAsia="sk-SK"/>
        </w:rPr>
      </w:pPr>
      <w:hyperlink w:anchor="_Toc224126532" w:history="1">
        <w:r w:rsidRPr="000A62A4">
          <w:rPr>
            <w:rStyle w:val="Hypertextovprepojenie"/>
            <w:noProof/>
          </w:rPr>
          <w:t>3.3 Definícia rozhodovacieho SAT-problému</w:t>
        </w:r>
        <w:r>
          <w:rPr>
            <w:noProof/>
            <w:webHidden/>
          </w:rPr>
          <w:tab/>
        </w:r>
        <w:r>
          <w:rPr>
            <w:noProof/>
            <w:webHidden/>
          </w:rPr>
          <w:fldChar w:fldCharType="begin"/>
        </w:r>
        <w:r>
          <w:rPr>
            <w:noProof/>
            <w:webHidden/>
          </w:rPr>
          <w:instrText xml:space="preserve"> PAGEREF _Toc224126532 \h </w:instrText>
        </w:r>
        <w:r>
          <w:rPr>
            <w:noProof/>
            <w:webHidden/>
          </w:rPr>
        </w:r>
        <w:r>
          <w:rPr>
            <w:noProof/>
            <w:webHidden/>
          </w:rPr>
          <w:fldChar w:fldCharType="separate"/>
        </w:r>
        <w:r>
          <w:rPr>
            <w:noProof/>
            <w:webHidden/>
          </w:rPr>
          <w:t>24</w:t>
        </w:r>
        <w:r>
          <w:rPr>
            <w:noProof/>
            <w:webHidden/>
          </w:rPr>
          <w:fldChar w:fldCharType="end"/>
        </w:r>
      </w:hyperlink>
    </w:p>
    <w:p w14:paraId="386FABBE" w14:textId="7423E062" w:rsidR="004E16E4" w:rsidRDefault="004E16E4">
      <w:pPr>
        <w:pStyle w:val="Obsah2"/>
        <w:rPr>
          <w:rFonts w:eastAsiaTheme="minorEastAsia" w:cstheme="minorBidi"/>
          <w:iCs w:val="0"/>
          <w:noProof/>
          <w:szCs w:val="24"/>
          <w:lang w:eastAsia="sk-SK"/>
        </w:rPr>
      </w:pPr>
      <w:hyperlink w:anchor="_Toc224126533" w:history="1">
        <w:r w:rsidRPr="000A62A4">
          <w:rPr>
            <w:rStyle w:val="Hypertextovprepojenie"/>
            <w:noProof/>
          </w:rPr>
          <w:t>3.4 Význam SAT-problému</w:t>
        </w:r>
        <w:r>
          <w:rPr>
            <w:noProof/>
            <w:webHidden/>
          </w:rPr>
          <w:tab/>
        </w:r>
        <w:r>
          <w:rPr>
            <w:noProof/>
            <w:webHidden/>
          </w:rPr>
          <w:fldChar w:fldCharType="begin"/>
        </w:r>
        <w:r>
          <w:rPr>
            <w:noProof/>
            <w:webHidden/>
          </w:rPr>
          <w:instrText xml:space="preserve"> PAGEREF _Toc224126533 \h </w:instrText>
        </w:r>
        <w:r>
          <w:rPr>
            <w:noProof/>
            <w:webHidden/>
          </w:rPr>
        </w:r>
        <w:r>
          <w:rPr>
            <w:noProof/>
            <w:webHidden/>
          </w:rPr>
          <w:fldChar w:fldCharType="separate"/>
        </w:r>
        <w:r>
          <w:rPr>
            <w:noProof/>
            <w:webHidden/>
          </w:rPr>
          <w:t>24</w:t>
        </w:r>
        <w:r>
          <w:rPr>
            <w:noProof/>
            <w:webHidden/>
          </w:rPr>
          <w:fldChar w:fldCharType="end"/>
        </w:r>
      </w:hyperlink>
    </w:p>
    <w:p w14:paraId="2F1C6E1E" w14:textId="5DDE96A6" w:rsidR="004E16E4" w:rsidRDefault="004E16E4">
      <w:pPr>
        <w:pStyle w:val="Obsah2"/>
        <w:rPr>
          <w:rFonts w:eastAsiaTheme="minorEastAsia" w:cstheme="minorBidi"/>
          <w:iCs w:val="0"/>
          <w:noProof/>
          <w:szCs w:val="24"/>
          <w:lang w:eastAsia="sk-SK"/>
        </w:rPr>
      </w:pPr>
      <w:hyperlink w:anchor="_Toc224126534" w:history="1">
        <w:r w:rsidRPr="000A62A4">
          <w:rPr>
            <w:rStyle w:val="Hypertextovprepojenie"/>
            <w:noProof/>
          </w:rPr>
          <w:t>3.5 Moderné SAT riešiče</w:t>
        </w:r>
        <w:r>
          <w:rPr>
            <w:noProof/>
            <w:webHidden/>
          </w:rPr>
          <w:tab/>
        </w:r>
        <w:r>
          <w:rPr>
            <w:noProof/>
            <w:webHidden/>
          </w:rPr>
          <w:fldChar w:fldCharType="begin"/>
        </w:r>
        <w:r>
          <w:rPr>
            <w:noProof/>
            <w:webHidden/>
          </w:rPr>
          <w:instrText xml:space="preserve"> PAGEREF _Toc224126534 \h </w:instrText>
        </w:r>
        <w:r>
          <w:rPr>
            <w:noProof/>
            <w:webHidden/>
          </w:rPr>
        </w:r>
        <w:r>
          <w:rPr>
            <w:noProof/>
            <w:webHidden/>
          </w:rPr>
          <w:fldChar w:fldCharType="separate"/>
        </w:r>
        <w:r>
          <w:rPr>
            <w:noProof/>
            <w:webHidden/>
          </w:rPr>
          <w:t>24</w:t>
        </w:r>
        <w:r>
          <w:rPr>
            <w:noProof/>
            <w:webHidden/>
          </w:rPr>
          <w:fldChar w:fldCharType="end"/>
        </w:r>
      </w:hyperlink>
    </w:p>
    <w:p w14:paraId="70B9436C" w14:textId="065A38CB" w:rsidR="004E16E4" w:rsidRDefault="004E16E4">
      <w:pPr>
        <w:pStyle w:val="Obsah2"/>
        <w:rPr>
          <w:rFonts w:eastAsiaTheme="minorEastAsia" w:cstheme="minorBidi"/>
          <w:iCs w:val="0"/>
          <w:noProof/>
          <w:szCs w:val="24"/>
          <w:lang w:eastAsia="sk-SK"/>
        </w:rPr>
      </w:pPr>
      <w:hyperlink w:anchor="_Toc224126535" w:history="1">
        <w:r w:rsidRPr="000A62A4">
          <w:rPr>
            <w:rStyle w:val="Hypertextovprepojenie"/>
            <w:noProof/>
          </w:rPr>
          <w:t>3.6 Oblasti použitia SAT-problému</w:t>
        </w:r>
        <w:r>
          <w:rPr>
            <w:noProof/>
            <w:webHidden/>
          </w:rPr>
          <w:tab/>
        </w:r>
        <w:r>
          <w:rPr>
            <w:noProof/>
            <w:webHidden/>
          </w:rPr>
          <w:fldChar w:fldCharType="begin"/>
        </w:r>
        <w:r>
          <w:rPr>
            <w:noProof/>
            <w:webHidden/>
          </w:rPr>
          <w:instrText xml:space="preserve"> PAGEREF _Toc224126535 \h </w:instrText>
        </w:r>
        <w:r>
          <w:rPr>
            <w:noProof/>
            <w:webHidden/>
          </w:rPr>
        </w:r>
        <w:r>
          <w:rPr>
            <w:noProof/>
            <w:webHidden/>
          </w:rPr>
          <w:fldChar w:fldCharType="separate"/>
        </w:r>
        <w:r>
          <w:rPr>
            <w:noProof/>
            <w:webHidden/>
          </w:rPr>
          <w:t>25</w:t>
        </w:r>
        <w:r>
          <w:rPr>
            <w:noProof/>
            <w:webHidden/>
          </w:rPr>
          <w:fldChar w:fldCharType="end"/>
        </w:r>
      </w:hyperlink>
    </w:p>
    <w:p w14:paraId="0E5C6DDD" w14:textId="4330D8BB" w:rsidR="004E16E4" w:rsidRDefault="004E16E4">
      <w:pPr>
        <w:pStyle w:val="Obsah1"/>
        <w:spacing w:before="240"/>
        <w:rPr>
          <w:rFonts w:eastAsiaTheme="minorEastAsia" w:cstheme="minorBidi"/>
          <w:b w:val="0"/>
          <w:bCs w:val="0"/>
          <w:noProof/>
          <w:sz w:val="24"/>
          <w:szCs w:val="24"/>
          <w:lang w:eastAsia="sk-SK"/>
        </w:rPr>
      </w:pPr>
      <w:hyperlink w:anchor="_Toc224126536" w:history="1">
        <w:r w:rsidRPr="000A62A4">
          <w:rPr>
            <w:rStyle w:val="Hypertextovprepojenie"/>
            <w:rFonts w:eastAsia="Times New Roman"/>
            <w:noProof/>
            <w:lang w:eastAsia="sk-SK"/>
          </w:rPr>
          <w:t>4</w:t>
        </w:r>
        <w:r>
          <w:rPr>
            <w:rFonts w:eastAsiaTheme="minorEastAsia" w:cstheme="minorBidi"/>
            <w:b w:val="0"/>
            <w:bCs w:val="0"/>
            <w:noProof/>
            <w:sz w:val="24"/>
            <w:szCs w:val="24"/>
            <w:lang w:eastAsia="sk-SK"/>
          </w:rPr>
          <w:tab/>
        </w:r>
        <w:r w:rsidRPr="000A62A4">
          <w:rPr>
            <w:rStyle w:val="Hypertextovprepojenie"/>
            <w:rFonts w:eastAsia="Times New Roman"/>
            <w:noProof/>
            <w:lang w:eastAsia="sk-SK"/>
          </w:rPr>
          <w:t>Pojem redukcie a jej význam</w:t>
        </w:r>
        <w:r>
          <w:rPr>
            <w:noProof/>
            <w:webHidden/>
          </w:rPr>
          <w:tab/>
        </w:r>
        <w:r>
          <w:rPr>
            <w:noProof/>
            <w:webHidden/>
          </w:rPr>
          <w:fldChar w:fldCharType="begin"/>
        </w:r>
        <w:r>
          <w:rPr>
            <w:noProof/>
            <w:webHidden/>
          </w:rPr>
          <w:instrText xml:space="preserve"> PAGEREF _Toc224126536 \h </w:instrText>
        </w:r>
        <w:r>
          <w:rPr>
            <w:noProof/>
            <w:webHidden/>
          </w:rPr>
        </w:r>
        <w:r>
          <w:rPr>
            <w:noProof/>
            <w:webHidden/>
          </w:rPr>
          <w:fldChar w:fldCharType="separate"/>
        </w:r>
        <w:r>
          <w:rPr>
            <w:noProof/>
            <w:webHidden/>
          </w:rPr>
          <w:t>26</w:t>
        </w:r>
        <w:r>
          <w:rPr>
            <w:noProof/>
            <w:webHidden/>
          </w:rPr>
          <w:fldChar w:fldCharType="end"/>
        </w:r>
      </w:hyperlink>
    </w:p>
    <w:p w14:paraId="0AEF72DB" w14:textId="003A57C6" w:rsidR="004E16E4" w:rsidRDefault="004E16E4">
      <w:pPr>
        <w:pStyle w:val="Obsah2"/>
        <w:rPr>
          <w:rFonts w:eastAsiaTheme="minorEastAsia" w:cstheme="minorBidi"/>
          <w:iCs w:val="0"/>
          <w:noProof/>
          <w:szCs w:val="24"/>
          <w:lang w:eastAsia="sk-SK"/>
        </w:rPr>
      </w:pPr>
      <w:hyperlink w:anchor="_Toc224126537" w:history="1">
        <w:r w:rsidRPr="000A62A4">
          <w:rPr>
            <w:rStyle w:val="Hypertextovprepojenie"/>
            <w:rFonts w:eastAsia="Times New Roman"/>
            <w:noProof/>
            <w:lang w:eastAsia="sk-SK"/>
          </w:rPr>
          <w:t>4.1 Prečo riešiť parsovací problém pomocou SAT</w:t>
        </w:r>
        <w:r>
          <w:rPr>
            <w:noProof/>
            <w:webHidden/>
          </w:rPr>
          <w:tab/>
        </w:r>
        <w:r>
          <w:rPr>
            <w:noProof/>
            <w:webHidden/>
          </w:rPr>
          <w:fldChar w:fldCharType="begin"/>
        </w:r>
        <w:r>
          <w:rPr>
            <w:noProof/>
            <w:webHidden/>
          </w:rPr>
          <w:instrText xml:space="preserve"> PAGEREF _Toc224126537 \h </w:instrText>
        </w:r>
        <w:r>
          <w:rPr>
            <w:noProof/>
            <w:webHidden/>
          </w:rPr>
        </w:r>
        <w:r>
          <w:rPr>
            <w:noProof/>
            <w:webHidden/>
          </w:rPr>
          <w:fldChar w:fldCharType="separate"/>
        </w:r>
        <w:r>
          <w:rPr>
            <w:noProof/>
            <w:webHidden/>
          </w:rPr>
          <w:t>26</w:t>
        </w:r>
        <w:r>
          <w:rPr>
            <w:noProof/>
            <w:webHidden/>
          </w:rPr>
          <w:fldChar w:fldCharType="end"/>
        </w:r>
      </w:hyperlink>
    </w:p>
    <w:p w14:paraId="1F15FE8C" w14:textId="6BEF219A" w:rsidR="004E16E4" w:rsidRDefault="004E16E4">
      <w:pPr>
        <w:pStyle w:val="Obsah1"/>
        <w:spacing w:before="240"/>
        <w:rPr>
          <w:rFonts w:eastAsiaTheme="minorEastAsia" w:cstheme="minorBidi"/>
          <w:b w:val="0"/>
          <w:bCs w:val="0"/>
          <w:noProof/>
          <w:sz w:val="24"/>
          <w:szCs w:val="24"/>
          <w:lang w:eastAsia="sk-SK"/>
        </w:rPr>
      </w:pPr>
      <w:hyperlink w:anchor="_Toc224126538" w:history="1">
        <w:r w:rsidRPr="000A62A4">
          <w:rPr>
            <w:rStyle w:val="Hypertextovprepojenie"/>
            <w:rFonts w:eastAsia="Times New Roman"/>
            <w:noProof/>
            <w:lang w:eastAsia="sk-SK"/>
          </w:rPr>
          <w:t>5</w:t>
        </w:r>
        <w:r>
          <w:rPr>
            <w:rFonts w:eastAsiaTheme="minorEastAsia" w:cstheme="minorBidi"/>
            <w:b w:val="0"/>
            <w:bCs w:val="0"/>
            <w:noProof/>
            <w:sz w:val="24"/>
            <w:szCs w:val="24"/>
            <w:lang w:eastAsia="sk-SK"/>
          </w:rPr>
          <w:tab/>
        </w:r>
        <w:r w:rsidRPr="000A62A4">
          <w:rPr>
            <w:rStyle w:val="Hypertextovprepojenie"/>
            <w:rFonts w:eastAsia="Times New Roman"/>
            <w:noProof/>
            <w:lang w:eastAsia="sk-SK"/>
          </w:rPr>
          <w:t>Prehľad súvisiacich prác</w:t>
        </w:r>
        <w:r>
          <w:rPr>
            <w:noProof/>
            <w:webHidden/>
          </w:rPr>
          <w:tab/>
        </w:r>
        <w:r>
          <w:rPr>
            <w:noProof/>
            <w:webHidden/>
          </w:rPr>
          <w:fldChar w:fldCharType="begin"/>
        </w:r>
        <w:r>
          <w:rPr>
            <w:noProof/>
            <w:webHidden/>
          </w:rPr>
          <w:instrText xml:space="preserve"> PAGEREF _Toc224126538 \h </w:instrText>
        </w:r>
        <w:r>
          <w:rPr>
            <w:noProof/>
            <w:webHidden/>
          </w:rPr>
        </w:r>
        <w:r>
          <w:rPr>
            <w:noProof/>
            <w:webHidden/>
          </w:rPr>
          <w:fldChar w:fldCharType="separate"/>
        </w:r>
        <w:r>
          <w:rPr>
            <w:noProof/>
            <w:webHidden/>
          </w:rPr>
          <w:t>27</w:t>
        </w:r>
        <w:r>
          <w:rPr>
            <w:noProof/>
            <w:webHidden/>
          </w:rPr>
          <w:fldChar w:fldCharType="end"/>
        </w:r>
      </w:hyperlink>
    </w:p>
    <w:p w14:paraId="29D3032C" w14:textId="36448A2D" w:rsidR="004E16E4" w:rsidRDefault="004E16E4">
      <w:pPr>
        <w:pStyle w:val="Obsah1"/>
        <w:spacing w:before="240"/>
        <w:rPr>
          <w:rFonts w:eastAsiaTheme="minorEastAsia" w:cstheme="minorBidi"/>
          <w:b w:val="0"/>
          <w:bCs w:val="0"/>
          <w:noProof/>
          <w:sz w:val="24"/>
          <w:szCs w:val="24"/>
          <w:lang w:eastAsia="sk-SK"/>
        </w:rPr>
      </w:pPr>
      <w:hyperlink w:anchor="_Toc224126539" w:history="1">
        <w:r w:rsidRPr="000A62A4">
          <w:rPr>
            <w:rStyle w:val="Hypertextovprepojenie"/>
            <w:noProof/>
          </w:rPr>
          <w:t>Literatúra</w:t>
        </w:r>
        <w:r>
          <w:rPr>
            <w:noProof/>
            <w:webHidden/>
          </w:rPr>
          <w:tab/>
        </w:r>
        <w:r>
          <w:rPr>
            <w:noProof/>
            <w:webHidden/>
          </w:rPr>
          <w:fldChar w:fldCharType="begin"/>
        </w:r>
        <w:r>
          <w:rPr>
            <w:noProof/>
            <w:webHidden/>
          </w:rPr>
          <w:instrText xml:space="preserve"> PAGEREF _Toc224126539 \h </w:instrText>
        </w:r>
        <w:r>
          <w:rPr>
            <w:noProof/>
            <w:webHidden/>
          </w:rPr>
        </w:r>
        <w:r>
          <w:rPr>
            <w:noProof/>
            <w:webHidden/>
          </w:rPr>
          <w:fldChar w:fldCharType="separate"/>
        </w:r>
        <w:r>
          <w:rPr>
            <w:noProof/>
            <w:webHidden/>
          </w:rPr>
          <w:t>28</w:t>
        </w:r>
        <w:r>
          <w:rPr>
            <w:noProof/>
            <w:webHidden/>
          </w:rPr>
          <w:fldChar w:fldCharType="end"/>
        </w:r>
      </w:hyperlink>
    </w:p>
    <w:p w14:paraId="59E44DEF" w14:textId="1F2D7F4F" w:rsidR="00D42F38" w:rsidRPr="00E9332B" w:rsidRDefault="004A5697" w:rsidP="00CE4D73">
      <w:pPr>
        <w:pStyle w:val="Nadpis1bezslovania"/>
        <w:spacing w:before="1440" w:after="480"/>
        <w:outlineLvl w:val="1"/>
        <w:rPr>
          <w:rFonts w:cstheme="majorHAnsi"/>
        </w:rPr>
      </w:pPr>
      <w:r w:rsidRPr="00E9332B">
        <w:rPr>
          <w:rFonts w:eastAsiaTheme="minorHAnsi" w:cstheme="majorHAnsi"/>
          <w:bCs/>
          <w:iCs/>
          <w:sz w:val="24"/>
          <w:szCs w:val="20"/>
        </w:rPr>
        <w:lastRenderedPageBreak/>
        <w:fldChar w:fldCharType="end"/>
      </w:r>
      <w:bookmarkStart w:id="4" w:name="_Toc224126497"/>
      <w:r w:rsidR="00D42F38" w:rsidRPr="00E9332B">
        <w:rPr>
          <w:rFonts w:cstheme="majorHAnsi"/>
        </w:rPr>
        <w:t>Zoznam obrázkov</w:t>
      </w:r>
      <w:bookmarkEnd w:id="4"/>
    </w:p>
    <w:p w14:paraId="6F6C73EF" w14:textId="6A63BCD8" w:rsidR="00AA5255" w:rsidRDefault="00D42F38">
      <w:pPr>
        <w:pStyle w:val="Zoznamobrzkov"/>
        <w:tabs>
          <w:tab w:val="right" w:leader="dot" w:pos="8778"/>
        </w:tabs>
        <w:spacing w:after="240"/>
        <w:rPr>
          <w:rFonts w:eastAsiaTheme="minorEastAsia"/>
          <w:noProof/>
          <w:lang w:eastAsia="sk-SK"/>
        </w:rPr>
      </w:pPr>
      <w:r w:rsidRPr="00E9332B">
        <w:rPr>
          <w:rFonts w:cstheme="majorHAnsi"/>
        </w:rPr>
        <w:fldChar w:fldCharType="begin"/>
      </w:r>
      <w:r w:rsidRPr="00E9332B">
        <w:rPr>
          <w:rFonts w:cstheme="majorHAnsi"/>
        </w:rPr>
        <w:instrText xml:space="preserve"> TOC \h \z \c "Obrázok" </w:instrText>
      </w:r>
      <w:r w:rsidRPr="00E9332B">
        <w:rPr>
          <w:rFonts w:cstheme="majorHAnsi"/>
        </w:rPr>
        <w:fldChar w:fldCharType="separate"/>
      </w:r>
      <w:hyperlink w:anchor="_Toc224113279" w:history="1">
        <w:r w:rsidR="00AA5255" w:rsidRPr="00361D8E">
          <w:rPr>
            <w:rStyle w:val="Hypertextovprepojenie"/>
            <w:noProof/>
          </w:rPr>
          <w:t>Obrázok 1</w:t>
        </w:r>
        <w:r w:rsidR="00AA5255" w:rsidRPr="00361D8E">
          <w:rPr>
            <w:rStyle w:val="Hypertextovprepojenie"/>
            <w:noProof/>
          </w:rPr>
          <w:noBreakHyphen/>
          <w:t>1Nejednoznačnosť bezkontextových gramatík</w:t>
        </w:r>
        <w:r w:rsidR="00AA5255">
          <w:rPr>
            <w:noProof/>
            <w:webHidden/>
          </w:rPr>
          <w:tab/>
        </w:r>
        <w:r w:rsidR="00AA5255">
          <w:rPr>
            <w:noProof/>
            <w:webHidden/>
          </w:rPr>
          <w:fldChar w:fldCharType="begin"/>
        </w:r>
        <w:r w:rsidR="00AA5255">
          <w:rPr>
            <w:noProof/>
            <w:webHidden/>
          </w:rPr>
          <w:instrText xml:space="preserve"> PAGEREF _Toc224113279 \h </w:instrText>
        </w:r>
        <w:r w:rsidR="00AA5255">
          <w:rPr>
            <w:noProof/>
            <w:webHidden/>
          </w:rPr>
        </w:r>
        <w:r w:rsidR="00AA5255">
          <w:rPr>
            <w:noProof/>
            <w:webHidden/>
          </w:rPr>
          <w:fldChar w:fldCharType="separate"/>
        </w:r>
        <w:r w:rsidR="00AA5255">
          <w:rPr>
            <w:noProof/>
            <w:webHidden/>
          </w:rPr>
          <w:t>16</w:t>
        </w:r>
        <w:r w:rsidR="00AA5255">
          <w:rPr>
            <w:noProof/>
            <w:webHidden/>
          </w:rPr>
          <w:fldChar w:fldCharType="end"/>
        </w:r>
      </w:hyperlink>
    </w:p>
    <w:p w14:paraId="2BC398C5" w14:textId="2EA878EF" w:rsidR="00D42F38" w:rsidRPr="00E9332B" w:rsidRDefault="00D42F38" w:rsidP="00CE4D73">
      <w:pPr>
        <w:pStyle w:val="Nadpis1bezslovania"/>
        <w:spacing w:before="1440" w:after="480"/>
        <w:outlineLvl w:val="1"/>
        <w:rPr>
          <w:rFonts w:cstheme="majorHAnsi"/>
        </w:rPr>
      </w:pPr>
      <w:r w:rsidRPr="00E9332B">
        <w:rPr>
          <w:rFonts w:cstheme="majorHAnsi"/>
        </w:rPr>
        <w:lastRenderedPageBreak/>
        <w:fldChar w:fldCharType="end"/>
      </w:r>
      <w:bookmarkStart w:id="5" w:name="_Toc224126498"/>
      <w:r w:rsidRPr="00E9332B">
        <w:rPr>
          <w:rFonts w:cstheme="majorHAnsi"/>
        </w:rPr>
        <w:t>Zoznam tabuliek</w:t>
      </w:r>
      <w:bookmarkEnd w:id="5"/>
    </w:p>
    <w:p w14:paraId="6DEF9343" w14:textId="44B82AE2" w:rsidR="00D42F38" w:rsidRPr="00E9332B" w:rsidRDefault="00D42F38" w:rsidP="00CE4D73">
      <w:pPr>
        <w:pStyle w:val="Nadpis1bezslovania"/>
        <w:spacing w:before="1440" w:after="480"/>
        <w:outlineLvl w:val="1"/>
        <w:rPr>
          <w:rFonts w:cstheme="majorHAnsi"/>
        </w:rPr>
      </w:pPr>
      <w:r w:rsidRPr="00E9332B">
        <w:rPr>
          <w:rFonts w:eastAsiaTheme="minorHAnsi" w:cstheme="majorHAnsi"/>
          <w:b w:val="0"/>
          <w:sz w:val="24"/>
          <w:szCs w:val="24"/>
        </w:rPr>
        <w:lastRenderedPageBreak/>
        <w:fldChar w:fldCharType="begin"/>
      </w:r>
      <w:r w:rsidRPr="00E9332B">
        <w:rPr>
          <w:rFonts w:cstheme="majorHAnsi"/>
        </w:rPr>
        <w:instrText xml:space="preserve"> TOC \h \z \c "Tabuľka" </w:instrText>
      </w:r>
      <w:r w:rsidRPr="00E9332B">
        <w:rPr>
          <w:rFonts w:eastAsiaTheme="minorHAnsi" w:cstheme="majorHAnsi"/>
          <w:b w:val="0"/>
          <w:sz w:val="24"/>
          <w:szCs w:val="24"/>
        </w:rPr>
        <w:fldChar w:fldCharType="separate"/>
      </w:r>
      <w:bookmarkStart w:id="6" w:name="_Toc224126499"/>
      <w:r w:rsidR="00AA5255">
        <w:rPr>
          <w:rFonts w:eastAsiaTheme="minorHAnsi" w:cstheme="majorHAnsi"/>
          <w:bCs/>
          <w:noProof/>
          <w:sz w:val="24"/>
          <w:szCs w:val="24"/>
        </w:rPr>
        <w:t>Nenašli sa žiadne položky zoznamu obrázkov.</w:t>
      </w:r>
      <w:r w:rsidRPr="00E9332B">
        <w:rPr>
          <w:rFonts w:cstheme="majorHAnsi"/>
        </w:rPr>
        <w:fldChar w:fldCharType="end"/>
      </w:r>
      <w:r w:rsidRPr="00E9332B">
        <w:rPr>
          <w:rFonts w:cstheme="majorHAnsi"/>
        </w:rPr>
        <w:t>Zoznam značiek a skratiek</w:t>
      </w:r>
      <w:bookmarkEnd w:id="6"/>
    </w:p>
    <w:p w14:paraId="1AF16FBF" w14:textId="77777777" w:rsidR="00D42F38" w:rsidRPr="00E9332B" w:rsidRDefault="00000000" w:rsidP="0040523D">
      <w:pPr>
        <w:pStyle w:val="Zoznam"/>
        <w:rPr>
          <w:rFonts w:asciiTheme="majorHAnsi" w:eastAsiaTheme="minorEastAsia" w:hAnsiTheme="majorHAnsi" w:cstheme="majorHAnsi"/>
          <w:color w:val="EE0000"/>
        </w:rPr>
      </w:pPr>
      <m:oMath>
        <m:acc>
          <m:accPr>
            <m:chr m:val="⃗"/>
            <m:ctrlPr>
              <w:rPr>
                <w:rFonts w:ascii="Cambria Math" w:hAnsi="Cambria Math" w:cstheme="majorHAnsi"/>
                <w:i/>
                <w:iCs/>
                <w:color w:val="EE0000"/>
              </w:rPr>
            </m:ctrlPr>
          </m:accPr>
          <m:e>
            <m:r>
              <w:rPr>
                <w:rFonts w:ascii="Cambria Math" w:hAnsi="Cambria Math" w:cstheme="majorHAnsi"/>
                <w:color w:val="EE0000"/>
              </w:rPr>
              <m:t>a</m:t>
            </m:r>
          </m:e>
        </m:acc>
        <m:r>
          <w:rPr>
            <w:rFonts w:ascii="Cambria Math" w:hAnsi="Cambria Math" w:cstheme="majorHAnsi"/>
            <w:color w:val="EE0000"/>
          </w:rPr>
          <m:t xml:space="preserve">, </m:t>
        </m:r>
        <m:r>
          <m:rPr>
            <m:sty m:val="bi"/>
          </m:rPr>
          <w:rPr>
            <w:rFonts w:ascii="Cambria Math" w:hAnsi="Cambria Math" w:cstheme="majorHAnsi"/>
            <w:color w:val="EE0000"/>
          </w:rPr>
          <m:t>a</m:t>
        </m:r>
      </m:oMath>
      <w:r w:rsidR="00D42F38" w:rsidRPr="00E9332B">
        <w:rPr>
          <w:rFonts w:asciiTheme="majorHAnsi" w:eastAsiaTheme="minorEastAsia" w:hAnsiTheme="majorHAnsi" w:cstheme="majorHAnsi"/>
          <w:i/>
          <w:iCs/>
          <w:color w:val="EE0000"/>
        </w:rPr>
        <w:t xml:space="preserve"> – </w:t>
      </w:r>
      <w:r w:rsidR="00D42F38" w:rsidRPr="00E9332B">
        <w:rPr>
          <w:rFonts w:asciiTheme="majorHAnsi" w:eastAsiaTheme="minorEastAsia" w:hAnsiTheme="majorHAnsi" w:cstheme="majorHAnsi"/>
          <w:color w:val="EE0000"/>
        </w:rPr>
        <w:t>zrýchlenie (m/s</w:t>
      </w:r>
      <w:r w:rsidR="00D42F38" w:rsidRPr="00E9332B">
        <w:rPr>
          <w:rFonts w:asciiTheme="majorHAnsi" w:eastAsiaTheme="minorEastAsia" w:hAnsiTheme="majorHAnsi" w:cstheme="majorHAnsi"/>
          <w:color w:val="EE0000"/>
          <w:vertAlign w:val="superscript"/>
        </w:rPr>
        <w:t>2</w:t>
      </w:r>
      <w:r w:rsidR="00D42F38" w:rsidRPr="00E9332B">
        <w:rPr>
          <w:rFonts w:asciiTheme="majorHAnsi" w:eastAsiaTheme="minorEastAsia" w:hAnsiTheme="majorHAnsi" w:cstheme="majorHAnsi"/>
          <w:color w:val="EE0000"/>
        </w:rPr>
        <w:t>)</w:t>
      </w:r>
    </w:p>
    <w:p w14:paraId="3B58B659" w14:textId="77777777" w:rsidR="00D42F38" w:rsidRPr="00E9332B" w:rsidRDefault="00D42F38" w:rsidP="0040523D">
      <w:pPr>
        <w:pStyle w:val="Zoznam"/>
        <w:rPr>
          <w:rFonts w:asciiTheme="majorHAnsi" w:eastAsiaTheme="minorEastAsia" w:hAnsiTheme="majorHAnsi" w:cstheme="majorHAnsi"/>
          <w:color w:val="EE0000"/>
        </w:rPr>
      </w:pPr>
      <m:oMath>
        <m:r>
          <w:rPr>
            <w:rFonts w:ascii="Cambria Math" w:hAnsi="Cambria Math" w:cstheme="majorHAnsi"/>
            <w:color w:val="EE0000"/>
          </w:rPr>
          <m:t>a</m:t>
        </m:r>
      </m:oMath>
      <w:r w:rsidRPr="00E9332B">
        <w:rPr>
          <w:rFonts w:asciiTheme="majorHAnsi" w:eastAsiaTheme="minorEastAsia" w:hAnsiTheme="majorHAnsi" w:cstheme="majorHAnsi"/>
          <w:iCs/>
          <w:color w:val="EE0000"/>
        </w:rPr>
        <w:t xml:space="preserve"> – veľkosť zrýchlenia (</w:t>
      </w:r>
      <w:r w:rsidRPr="00E9332B">
        <w:rPr>
          <w:rFonts w:asciiTheme="majorHAnsi" w:eastAsiaTheme="minorEastAsia" w:hAnsiTheme="majorHAnsi" w:cstheme="majorHAnsi"/>
          <w:color w:val="EE0000"/>
        </w:rPr>
        <w:t>m/s</w:t>
      </w:r>
      <w:r w:rsidRPr="00E9332B">
        <w:rPr>
          <w:rFonts w:asciiTheme="majorHAnsi" w:eastAsiaTheme="minorEastAsia" w:hAnsiTheme="majorHAnsi" w:cstheme="majorHAnsi"/>
          <w:color w:val="EE0000"/>
          <w:vertAlign w:val="superscript"/>
        </w:rPr>
        <w:t>2</w:t>
      </w:r>
      <w:r w:rsidRPr="00E9332B">
        <w:rPr>
          <w:rFonts w:asciiTheme="majorHAnsi" w:eastAsiaTheme="minorEastAsia" w:hAnsiTheme="majorHAnsi" w:cstheme="majorHAnsi"/>
          <w:color w:val="EE0000"/>
        </w:rPr>
        <w:t>), mriežková konštanta (nm)</w:t>
      </w:r>
    </w:p>
    <w:p w14:paraId="55584481" w14:textId="77777777" w:rsidR="00D42F38" w:rsidRPr="00E9332B" w:rsidRDefault="00D42F38" w:rsidP="0040523D">
      <w:pPr>
        <w:pStyle w:val="Zoznam"/>
        <w:rPr>
          <w:rFonts w:asciiTheme="majorHAnsi" w:eastAsiaTheme="minorEastAsia" w:hAnsiTheme="majorHAnsi" w:cstheme="majorHAnsi"/>
          <w:i/>
          <w:iCs/>
          <w:color w:val="EE0000"/>
        </w:rPr>
      </w:pPr>
      <w:r w:rsidRPr="00E9332B">
        <w:rPr>
          <w:rFonts w:asciiTheme="majorHAnsi" w:eastAsiaTheme="minorEastAsia" w:hAnsiTheme="majorHAnsi" w:cstheme="majorHAnsi"/>
          <w:color w:val="EE0000"/>
        </w:rPr>
        <w:t xml:space="preserve">AC – striedavý prúd, z angl. </w:t>
      </w:r>
      <w:r w:rsidRPr="00E9332B">
        <w:rPr>
          <w:rFonts w:asciiTheme="majorHAnsi" w:eastAsiaTheme="minorEastAsia" w:hAnsiTheme="majorHAnsi" w:cstheme="majorHAnsi"/>
          <w:i/>
          <w:iCs/>
          <w:color w:val="EE0000"/>
          <w:lang w:val="en-US"/>
        </w:rPr>
        <w:t>Accelerating Current</w:t>
      </w:r>
      <w:r w:rsidRPr="00E9332B">
        <w:rPr>
          <w:rFonts w:asciiTheme="majorHAnsi" w:eastAsiaTheme="minorEastAsia" w:hAnsiTheme="majorHAnsi" w:cstheme="majorHAnsi"/>
          <w:i/>
          <w:iCs/>
          <w:color w:val="EE0000"/>
        </w:rPr>
        <w:t xml:space="preserve"> </w:t>
      </w:r>
    </w:p>
    <w:p w14:paraId="3648F057" w14:textId="77777777" w:rsidR="00D42F38" w:rsidRPr="00E9332B" w:rsidRDefault="00D42F38" w:rsidP="0040523D">
      <w:pPr>
        <w:pStyle w:val="Zoznam"/>
        <w:rPr>
          <w:rFonts w:asciiTheme="majorHAnsi" w:hAnsiTheme="majorHAnsi" w:cstheme="majorHAnsi"/>
          <w:i/>
          <w:iCs/>
          <w:color w:val="EE0000"/>
        </w:rPr>
      </w:pPr>
      <w:r w:rsidRPr="00E9332B">
        <w:rPr>
          <w:rFonts w:asciiTheme="majorHAnsi" w:hAnsiTheme="majorHAnsi" w:cstheme="majorHAnsi"/>
          <w:color w:val="EE0000"/>
        </w:rPr>
        <w:t xml:space="preserve">AFM – mikroskop atómových síl, z angl. </w:t>
      </w:r>
      <w:r w:rsidRPr="00E9332B">
        <w:rPr>
          <w:rFonts w:asciiTheme="majorHAnsi" w:hAnsiTheme="majorHAnsi" w:cstheme="majorHAnsi"/>
          <w:i/>
          <w:iCs/>
          <w:color w:val="EE0000"/>
          <w:lang w:val="en-US"/>
        </w:rPr>
        <w:t>Atomic Force Microscope</w:t>
      </w:r>
    </w:p>
    <w:p w14:paraId="27390D87" w14:textId="77777777" w:rsidR="00D42F38" w:rsidRPr="00E9332B" w:rsidRDefault="00000000" w:rsidP="0040523D">
      <w:pPr>
        <w:pStyle w:val="Zoznam"/>
        <w:rPr>
          <w:rFonts w:asciiTheme="majorHAnsi" w:hAnsiTheme="majorHAnsi" w:cstheme="majorHAnsi"/>
          <w:i/>
          <w:iCs/>
          <w:color w:val="EE0000"/>
        </w:rPr>
      </w:pPr>
      <m:oMath>
        <m:acc>
          <m:accPr>
            <m:chr m:val="⃗"/>
            <m:ctrlPr>
              <w:rPr>
                <w:rFonts w:ascii="Cambria Math" w:hAnsi="Cambria Math" w:cstheme="majorHAnsi"/>
                <w:i/>
                <w:iCs/>
                <w:color w:val="EE0000"/>
              </w:rPr>
            </m:ctrlPr>
          </m:accPr>
          <m:e>
            <m:r>
              <w:rPr>
                <w:rFonts w:ascii="Cambria Math" w:hAnsi="Cambria Math" w:cstheme="majorHAnsi"/>
                <w:color w:val="EE0000"/>
              </w:rPr>
              <m:t>F</m:t>
            </m:r>
          </m:e>
        </m:acc>
        <m:r>
          <w:rPr>
            <w:rFonts w:ascii="Cambria Math" w:eastAsiaTheme="minorEastAsia" w:hAnsi="Cambria Math" w:cstheme="majorHAnsi"/>
            <w:color w:val="EE0000"/>
          </w:rPr>
          <m:t xml:space="preserve">, </m:t>
        </m:r>
        <m:r>
          <m:rPr>
            <m:sty m:val="bi"/>
          </m:rPr>
          <w:rPr>
            <w:rFonts w:ascii="Cambria Math" w:eastAsiaTheme="minorEastAsia" w:hAnsi="Cambria Math" w:cstheme="majorHAnsi"/>
            <w:color w:val="EE0000"/>
          </w:rPr>
          <m:t>F</m:t>
        </m:r>
        <m:r>
          <w:rPr>
            <w:rFonts w:ascii="Cambria Math" w:eastAsiaTheme="minorEastAsia" w:hAnsi="Cambria Math" w:cstheme="majorHAnsi"/>
            <w:color w:val="EE0000"/>
          </w:rPr>
          <m:t>, F</m:t>
        </m:r>
      </m:oMath>
      <w:r w:rsidR="00D42F38" w:rsidRPr="00E9332B">
        <w:rPr>
          <w:rFonts w:asciiTheme="majorHAnsi" w:eastAsiaTheme="minorEastAsia" w:hAnsiTheme="majorHAnsi" w:cstheme="majorHAnsi"/>
          <w:i/>
          <w:iCs/>
          <w:color w:val="EE0000"/>
        </w:rPr>
        <w:t xml:space="preserve"> – </w:t>
      </w:r>
      <w:r w:rsidR="00D42F38" w:rsidRPr="00E9332B">
        <w:rPr>
          <w:rFonts w:asciiTheme="majorHAnsi" w:eastAsiaTheme="minorEastAsia" w:hAnsiTheme="majorHAnsi" w:cstheme="majorHAnsi"/>
          <w:color w:val="EE0000"/>
        </w:rPr>
        <w:t>vektor sily, veľkosť sily (N)</w:t>
      </w:r>
    </w:p>
    <w:p w14:paraId="52C8B84D" w14:textId="77777777" w:rsidR="00D42F38" w:rsidRPr="00E9332B" w:rsidRDefault="00D42F38" w:rsidP="0040523D">
      <w:pPr>
        <w:pStyle w:val="Zoznam"/>
        <w:rPr>
          <w:rFonts w:asciiTheme="majorHAnsi" w:hAnsiTheme="majorHAnsi" w:cstheme="majorHAnsi"/>
          <w:i/>
          <w:iCs/>
          <w:color w:val="EE0000"/>
        </w:rPr>
      </w:pPr>
      <w:r w:rsidRPr="00E9332B">
        <w:rPr>
          <w:rFonts w:asciiTheme="majorHAnsi" w:hAnsiTheme="majorHAnsi" w:cstheme="majorHAnsi"/>
          <w:color w:val="EE0000"/>
        </w:rPr>
        <w:t>SEM – skenovací elektrónový mikroskop</w:t>
      </w:r>
    </w:p>
    <w:p w14:paraId="21EFAB04" w14:textId="36CD5167" w:rsidR="00F42309" w:rsidRPr="00F42309" w:rsidRDefault="00D42F38" w:rsidP="0040523D">
      <w:pPr>
        <w:pStyle w:val="Zoznam"/>
        <w:rPr>
          <w:rFonts w:asciiTheme="majorHAnsi" w:hAnsiTheme="majorHAnsi" w:cstheme="majorHAnsi"/>
          <w:color w:val="EE0000"/>
        </w:rPr>
      </w:pPr>
      <w:r w:rsidRPr="00E9332B">
        <w:rPr>
          <w:rFonts w:asciiTheme="majorHAnsi" w:hAnsiTheme="majorHAnsi" w:cstheme="majorHAnsi"/>
          <w:color w:val="EE0000"/>
        </w:rPr>
        <w:t>TEM – transmisný elektrónový mikroskop</w:t>
      </w:r>
    </w:p>
    <w:p w14:paraId="29EF2B70" w14:textId="001EB58D" w:rsidR="00F261DF" w:rsidRPr="00E9332B" w:rsidRDefault="00F261DF" w:rsidP="002C7A1B">
      <w:pPr>
        <w:ind w:firstLine="0"/>
        <w:rPr>
          <w:rFonts w:asciiTheme="majorHAnsi" w:hAnsiTheme="majorHAnsi" w:cstheme="majorHAnsi"/>
        </w:rPr>
      </w:pPr>
    </w:p>
    <w:p w14:paraId="2088779B" w14:textId="7D805B88" w:rsidR="00FA607D" w:rsidRPr="00E9332B" w:rsidRDefault="00FA607D" w:rsidP="005E0F27">
      <w:pPr>
        <w:pStyle w:val="Nadpis1bezslovania"/>
        <w:spacing w:after="480"/>
        <w:rPr>
          <w:rFonts w:cstheme="majorHAnsi"/>
        </w:rPr>
      </w:pPr>
      <w:bookmarkStart w:id="7" w:name="_Toc173791394"/>
      <w:bookmarkStart w:id="8" w:name="_Toc173791533"/>
      <w:bookmarkStart w:id="9" w:name="_Toc224126500"/>
      <w:r w:rsidRPr="00E9332B">
        <w:rPr>
          <w:rFonts w:cstheme="majorHAnsi"/>
        </w:rPr>
        <w:lastRenderedPageBreak/>
        <w:t>Úvod</w:t>
      </w:r>
      <w:bookmarkStart w:id="10" w:name="Úvod"/>
      <w:bookmarkEnd w:id="7"/>
      <w:bookmarkEnd w:id="8"/>
      <w:bookmarkEnd w:id="9"/>
      <w:bookmarkEnd w:id="10"/>
    </w:p>
    <w:p w14:paraId="73C5AD9A" w14:textId="5AF54CB4" w:rsidR="00B62321" w:rsidRPr="00E9332B" w:rsidRDefault="002A77A6" w:rsidP="00B62321">
      <w:pPr>
        <w:pStyle w:val="Bezodsadenia"/>
        <w:rPr>
          <w:rFonts w:asciiTheme="majorHAnsi" w:hAnsiTheme="majorHAnsi" w:cstheme="majorHAnsi"/>
          <w:color w:val="EE0000"/>
        </w:rPr>
      </w:pPr>
      <w:r w:rsidRPr="00E9332B">
        <w:rPr>
          <w:rFonts w:asciiTheme="majorHAnsi" w:hAnsiTheme="majorHAnsi" w:cstheme="majorHAnsi"/>
          <w:color w:val="EE0000"/>
        </w:rPr>
        <w:t>Písanie záverečnej práce je nevyhnutnou súčasťou štúdia na vysokej škole.</w:t>
      </w:r>
      <w:r w:rsidR="00A91140" w:rsidRPr="00E9332B">
        <w:rPr>
          <w:rFonts w:asciiTheme="majorHAnsi" w:hAnsiTheme="majorHAnsi" w:cstheme="majorHAnsi"/>
          <w:color w:val="EE0000"/>
        </w:rPr>
        <w:t xml:space="preserve"> </w:t>
      </w:r>
      <w:r w:rsidR="00EB380F" w:rsidRPr="00E9332B">
        <w:rPr>
          <w:rFonts w:asciiTheme="majorHAnsi" w:hAnsiTheme="majorHAnsi" w:cstheme="majorHAnsi"/>
          <w:color w:val="EE0000"/>
        </w:rPr>
        <w:t>Študenti sa s touto činnosťou často stretávajú po prvýkrát na konci bakalárskeho štúdia.</w:t>
      </w:r>
      <w:r w:rsidR="00A91140" w:rsidRPr="00E9332B">
        <w:rPr>
          <w:rFonts w:asciiTheme="majorHAnsi" w:hAnsiTheme="majorHAnsi" w:cstheme="majorHAnsi"/>
          <w:color w:val="EE0000"/>
        </w:rPr>
        <w:t xml:space="preserve"> </w:t>
      </w:r>
      <w:r w:rsidR="00EB380F" w:rsidRPr="00E9332B">
        <w:rPr>
          <w:rFonts w:asciiTheme="majorHAnsi" w:hAnsiTheme="majorHAnsi" w:cstheme="majorHAnsi"/>
          <w:color w:val="EE0000"/>
        </w:rPr>
        <w:t>Príprava obsiahlejšieho textu je náročná úloha, ktorá zväčša trvá niekoľko týždňov alebo mesiacov.</w:t>
      </w:r>
      <w:r w:rsidR="00A91140" w:rsidRPr="00E9332B">
        <w:rPr>
          <w:rFonts w:asciiTheme="majorHAnsi" w:hAnsiTheme="majorHAnsi" w:cstheme="majorHAnsi"/>
          <w:color w:val="EE0000"/>
        </w:rPr>
        <w:t xml:space="preserve"> </w:t>
      </w:r>
      <w:r w:rsidR="00EB380F" w:rsidRPr="00E9332B">
        <w:rPr>
          <w:rFonts w:asciiTheme="majorHAnsi" w:hAnsiTheme="majorHAnsi" w:cstheme="majorHAnsi"/>
          <w:color w:val="EE0000"/>
        </w:rPr>
        <w:t>Pri finalizácii a formátovaní do výslednej podoby často panuje neistota a medzi študentami sa šíria protichodné informácie.</w:t>
      </w:r>
      <w:r w:rsidR="00E034D3" w:rsidRPr="00E9332B">
        <w:rPr>
          <w:rFonts w:asciiTheme="majorHAnsi" w:hAnsiTheme="majorHAnsi" w:cstheme="majorHAnsi"/>
          <w:color w:val="EE0000"/>
        </w:rPr>
        <w:t xml:space="preserve"> </w:t>
      </w:r>
      <w:r w:rsidR="0017622D" w:rsidRPr="00E9332B">
        <w:rPr>
          <w:rFonts w:asciiTheme="majorHAnsi" w:hAnsiTheme="majorHAnsi" w:cstheme="majorHAnsi"/>
          <w:color w:val="EE0000"/>
        </w:rPr>
        <w:t>Tento d</w:t>
      </w:r>
      <w:r w:rsidR="00E034D3" w:rsidRPr="00E9332B">
        <w:rPr>
          <w:rFonts w:asciiTheme="majorHAnsi" w:hAnsiTheme="majorHAnsi" w:cstheme="majorHAnsi"/>
          <w:color w:val="EE0000"/>
        </w:rPr>
        <w:t xml:space="preserve">okument </w:t>
      </w:r>
      <w:r w:rsidR="0017622D" w:rsidRPr="00E9332B">
        <w:rPr>
          <w:rFonts w:asciiTheme="majorHAnsi" w:hAnsiTheme="majorHAnsi" w:cstheme="majorHAnsi"/>
          <w:color w:val="EE0000"/>
        </w:rPr>
        <w:t>slúži ako odporúčaná šablóna pre všetkých študentov FEI STU</w:t>
      </w:r>
      <w:r w:rsidR="00193DEF" w:rsidRPr="00E9332B">
        <w:rPr>
          <w:rFonts w:asciiTheme="majorHAnsi" w:hAnsiTheme="majorHAnsi" w:cstheme="majorHAnsi"/>
          <w:color w:val="EE0000"/>
        </w:rPr>
        <w:t>. M</w:t>
      </w:r>
      <w:r w:rsidR="0017622D" w:rsidRPr="00E9332B">
        <w:rPr>
          <w:rFonts w:asciiTheme="majorHAnsi" w:hAnsiTheme="majorHAnsi" w:cstheme="majorHAnsi"/>
          <w:color w:val="EE0000"/>
        </w:rPr>
        <w:t xml:space="preserve">ôžu </w:t>
      </w:r>
      <w:r w:rsidR="00193DEF" w:rsidRPr="00E9332B">
        <w:rPr>
          <w:rFonts w:asciiTheme="majorHAnsi" w:hAnsiTheme="majorHAnsi" w:cstheme="majorHAnsi"/>
          <w:color w:val="EE0000"/>
        </w:rPr>
        <w:t xml:space="preserve">ju </w:t>
      </w:r>
      <w:r w:rsidR="0017622D" w:rsidRPr="00E9332B">
        <w:rPr>
          <w:rFonts w:asciiTheme="majorHAnsi" w:hAnsiTheme="majorHAnsi" w:cstheme="majorHAnsi"/>
          <w:color w:val="EE0000"/>
        </w:rPr>
        <w:t>využiť v plnej miere alebo ako inšpiráciu.</w:t>
      </w:r>
      <w:r w:rsidR="00E034D3" w:rsidRPr="00E9332B">
        <w:rPr>
          <w:rFonts w:asciiTheme="majorHAnsi" w:hAnsiTheme="majorHAnsi" w:cstheme="majorHAnsi"/>
          <w:color w:val="EE0000"/>
        </w:rPr>
        <w:t xml:space="preserve"> </w:t>
      </w:r>
      <w:r w:rsidR="00EB380F" w:rsidRPr="00E9332B">
        <w:rPr>
          <w:rFonts w:asciiTheme="majorHAnsi" w:hAnsiTheme="majorHAnsi" w:cstheme="majorHAnsi"/>
          <w:color w:val="EE0000"/>
        </w:rPr>
        <w:t>Zároveň obsahuje návody a rady, ako sa vysporiadať s problémami, ktoré sa môžu pri písaní práce vyskytnúť.</w:t>
      </w:r>
    </w:p>
    <w:p w14:paraId="202F9CD2" w14:textId="410C084A" w:rsidR="00E034D3" w:rsidRPr="00E9332B" w:rsidRDefault="00EB380F" w:rsidP="00E034D3">
      <w:pPr>
        <w:rPr>
          <w:rFonts w:asciiTheme="majorHAnsi" w:hAnsiTheme="majorHAnsi" w:cstheme="majorHAnsi"/>
          <w:color w:val="EE0000"/>
        </w:rPr>
      </w:pPr>
      <w:r w:rsidRPr="00E9332B">
        <w:rPr>
          <w:rFonts w:asciiTheme="majorHAnsi" w:hAnsiTheme="majorHAnsi" w:cstheme="majorHAnsi"/>
          <w:color w:val="EE0000"/>
        </w:rPr>
        <w:t>Dokument je po formálnej a vizuálnej stránke navrhnutý tak, aby zodpovedal požiadavkám na záverečnú prácu, vrátane radenia jednotlivých častí.</w:t>
      </w:r>
      <w:r w:rsidR="00E034D3" w:rsidRPr="00E9332B">
        <w:rPr>
          <w:rFonts w:asciiTheme="majorHAnsi" w:hAnsiTheme="majorHAnsi" w:cstheme="majorHAnsi"/>
          <w:color w:val="EE0000"/>
        </w:rPr>
        <w:t xml:space="preserve"> Akcent kladieme na bakalársk</w:t>
      </w:r>
      <w:r w:rsidR="00193DEF" w:rsidRPr="00E9332B">
        <w:rPr>
          <w:rFonts w:asciiTheme="majorHAnsi" w:hAnsiTheme="majorHAnsi" w:cstheme="majorHAnsi"/>
          <w:color w:val="EE0000"/>
        </w:rPr>
        <w:t>u</w:t>
      </w:r>
      <w:r w:rsidR="00E034D3" w:rsidRPr="00E9332B">
        <w:rPr>
          <w:rFonts w:asciiTheme="majorHAnsi" w:hAnsiTheme="majorHAnsi" w:cstheme="majorHAnsi"/>
          <w:color w:val="EE0000"/>
        </w:rPr>
        <w:t xml:space="preserve"> prác</w:t>
      </w:r>
      <w:r w:rsidR="00193DEF" w:rsidRPr="00E9332B">
        <w:rPr>
          <w:rFonts w:asciiTheme="majorHAnsi" w:hAnsiTheme="majorHAnsi" w:cstheme="majorHAnsi"/>
          <w:color w:val="EE0000"/>
        </w:rPr>
        <w:t>u</w:t>
      </w:r>
      <w:r w:rsidR="00E034D3" w:rsidRPr="00E9332B">
        <w:rPr>
          <w:rFonts w:asciiTheme="majorHAnsi" w:hAnsiTheme="majorHAnsi" w:cstheme="majorHAnsi"/>
          <w:color w:val="EE0000"/>
        </w:rPr>
        <w:t xml:space="preserve">, </w:t>
      </w:r>
      <w:r w:rsidRPr="00E9332B">
        <w:rPr>
          <w:rFonts w:asciiTheme="majorHAnsi" w:hAnsiTheme="majorHAnsi" w:cstheme="majorHAnsi"/>
          <w:color w:val="EE0000"/>
        </w:rPr>
        <w:t>pretože pri písaní ďalších prác</w:t>
      </w:r>
      <w:r w:rsidR="00B1602C" w:rsidRPr="00E9332B">
        <w:rPr>
          <w:rFonts w:asciiTheme="majorHAnsi" w:hAnsiTheme="majorHAnsi" w:cstheme="majorHAnsi"/>
          <w:color w:val="EE0000"/>
        </w:rPr>
        <w:t xml:space="preserve"> už majú študenti určité skúsenosti</w:t>
      </w:r>
      <w:r w:rsidRPr="00E9332B">
        <w:rPr>
          <w:rFonts w:asciiTheme="majorHAnsi" w:hAnsiTheme="majorHAnsi" w:cstheme="majorHAnsi"/>
          <w:color w:val="EE0000"/>
        </w:rPr>
        <w:t>.</w:t>
      </w:r>
      <w:r w:rsidR="00E034D3" w:rsidRPr="00E9332B">
        <w:rPr>
          <w:rFonts w:asciiTheme="majorHAnsi" w:hAnsiTheme="majorHAnsi" w:cstheme="majorHAnsi"/>
          <w:color w:val="EE0000"/>
        </w:rPr>
        <w:t xml:space="preserve"> Niektoré časti sú povinné (napr. obálka, titulný list, abstrakt), iné </w:t>
      </w:r>
      <w:r w:rsidR="00186777" w:rsidRPr="00E9332B">
        <w:rPr>
          <w:rFonts w:asciiTheme="majorHAnsi" w:hAnsiTheme="majorHAnsi" w:cstheme="majorHAnsi"/>
          <w:color w:val="EE0000"/>
        </w:rPr>
        <w:t>sú voliteľné</w:t>
      </w:r>
      <w:r w:rsidR="00E034D3" w:rsidRPr="00E9332B">
        <w:rPr>
          <w:rFonts w:asciiTheme="majorHAnsi" w:hAnsiTheme="majorHAnsi" w:cstheme="majorHAnsi"/>
          <w:color w:val="EE0000"/>
        </w:rPr>
        <w:t xml:space="preserve"> (zoznam obrázkov, tabuliek, poďakovanie).</w:t>
      </w:r>
      <w:r w:rsidR="00186777" w:rsidRPr="00E9332B">
        <w:rPr>
          <w:rFonts w:asciiTheme="majorHAnsi" w:hAnsiTheme="majorHAnsi" w:cstheme="majorHAnsi"/>
          <w:color w:val="EE0000"/>
        </w:rPr>
        <w:t xml:space="preserve"> </w:t>
      </w:r>
      <w:r w:rsidRPr="00E9332B">
        <w:rPr>
          <w:rFonts w:asciiTheme="majorHAnsi" w:hAnsiTheme="majorHAnsi" w:cstheme="majorHAnsi"/>
          <w:color w:val="EE0000"/>
        </w:rPr>
        <w:t>Odporúčame študentom prečítať si aspoň prvú kapitolu tejto príručky, aby získali istotu pri začatí práce.</w:t>
      </w:r>
    </w:p>
    <w:p w14:paraId="19F68183" w14:textId="2A4410CE" w:rsidR="00E034D3" w:rsidRPr="00E9332B" w:rsidRDefault="005022ED" w:rsidP="00E034D3">
      <w:pPr>
        <w:rPr>
          <w:rFonts w:asciiTheme="majorHAnsi" w:hAnsiTheme="majorHAnsi" w:cstheme="majorHAnsi"/>
          <w:color w:val="EE0000"/>
        </w:rPr>
      </w:pPr>
      <w:r w:rsidRPr="00E9332B">
        <w:rPr>
          <w:rFonts w:asciiTheme="majorHAnsi" w:hAnsiTheme="majorHAnsi" w:cstheme="majorHAnsi"/>
          <w:color w:val="EE0000"/>
        </w:rPr>
        <w:t xml:space="preserve">Jedným </w:t>
      </w:r>
      <w:r w:rsidR="00186777" w:rsidRPr="00E9332B">
        <w:rPr>
          <w:rFonts w:asciiTheme="majorHAnsi" w:hAnsiTheme="majorHAnsi" w:cstheme="majorHAnsi"/>
          <w:color w:val="EE0000"/>
        </w:rPr>
        <w:t>z</w:t>
      </w:r>
      <w:r w:rsidRPr="00E9332B">
        <w:rPr>
          <w:rFonts w:asciiTheme="majorHAnsi" w:hAnsiTheme="majorHAnsi" w:cstheme="majorHAnsi"/>
          <w:color w:val="EE0000"/>
        </w:rPr>
        <w:t>o z</w:t>
      </w:r>
      <w:r w:rsidR="00E034D3" w:rsidRPr="00E9332B">
        <w:rPr>
          <w:rFonts w:asciiTheme="majorHAnsi" w:hAnsiTheme="majorHAnsi" w:cstheme="majorHAnsi"/>
          <w:color w:val="EE0000"/>
        </w:rPr>
        <w:t>ámer</w:t>
      </w:r>
      <w:r w:rsidRPr="00E9332B">
        <w:rPr>
          <w:rFonts w:asciiTheme="majorHAnsi" w:hAnsiTheme="majorHAnsi" w:cstheme="majorHAnsi"/>
          <w:color w:val="EE0000"/>
        </w:rPr>
        <w:t>ov</w:t>
      </w:r>
      <w:r w:rsidR="00E034D3" w:rsidRPr="00E9332B">
        <w:rPr>
          <w:rFonts w:asciiTheme="majorHAnsi" w:hAnsiTheme="majorHAnsi" w:cstheme="majorHAnsi"/>
          <w:color w:val="EE0000"/>
        </w:rPr>
        <w:t xml:space="preserve"> </w:t>
      </w:r>
      <w:r w:rsidR="00285BCC" w:rsidRPr="00E9332B">
        <w:rPr>
          <w:rFonts w:asciiTheme="majorHAnsi" w:hAnsiTheme="majorHAnsi" w:cstheme="majorHAnsi"/>
          <w:color w:val="EE0000"/>
        </w:rPr>
        <w:t xml:space="preserve">tejto príručky </w:t>
      </w:r>
      <w:r w:rsidR="00E034D3" w:rsidRPr="00E9332B">
        <w:rPr>
          <w:rFonts w:asciiTheme="majorHAnsi" w:hAnsiTheme="majorHAnsi" w:cstheme="majorHAnsi"/>
          <w:color w:val="EE0000"/>
        </w:rPr>
        <w:t xml:space="preserve">je, aby </w:t>
      </w:r>
      <w:r w:rsidRPr="00E9332B">
        <w:rPr>
          <w:rFonts w:asciiTheme="majorHAnsi" w:hAnsiTheme="majorHAnsi" w:cstheme="majorHAnsi"/>
          <w:color w:val="EE0000"/>
        </w:rPr>
        <w:t>slúžila</w:t>
      </w:r>
      <w:r w:rsidR="00E034D3" w:rsidRPr="00E9332B">
        <w:rPr>
          <w:rFonts w:asciiTheme="majorHAnsi" w:hAnsiTheme="majorHAnsi" w:cstheme="majorHAnsi"/>
          <w:color w:val="EE0000"/>
        </w:rPr>
        <w:t xml:space="preserve"> </w:t>
      </w:r>
      <w:r w:rsidR="00285BCC" w:rsidRPr="00E9332B">
        <w:rPr>
          <w:rFonts w:asciiTheme="majorHAnsi" w:hAnsiTheme="majorHAnsi" w:cstheme="majorHAnsi"/>
          <w:color w:val="EE0000"/>
        </w:rPr>
        <w:t xml:space="preserve">aj </w:t>
      </w:r>
      <w:r w:rsidR="00E034D3" w:rsidRPr="00E9332B">
        <w:rPr>
          <w:rFonts w:asciiTheme="majorHAnsi" w:hAnsiTheme="majorHAnsi" w:cstheme="majorHAnsi"/>
          <w:color w:val="EE0000"/>
        </w:rPr>
        <w:t>ako šablón</w:t>
      </w:r>
      <w:r w:rsidRPr="00E9332B">
        <w:rPr>
          <w:rFonts w:asciiTheme="majorHAnsi" w:hAnsiTheme="majorHAnsi" w:cstheme="majorHAnsi"/>
          <w:color w:val="EE0000"/>
        </w:rPr>
        <w:t>a</w:t>
      </w:r>
      <w:r w:rsidR="00E034D3" w:rsidRPr="00E9332B">
        <w:rPr>
          <w:rFonts w:asciiTheme="majorHAnsi" w:hAnsiTheme="majorHAnsi" w:cstheme="majorHAnsi"/>
          <w:color w:val="EE0000"/>
        </w:rPr>
        <w:t xml:space="preserve">, do ktorej </w:t>
      </w:r>
      <w:r w:rsidRPr="00E9332B">
        <w:rPr>
          <w:rFonts w:asciiTheme="majorHAnsi" w:hAnsiTheme="majorHAnsi" w:cstheme="majorHAnsi"/>
          <w:color w:val="EE0000"/>
        </w:rPr>
        <w:t xml:space="preserve">študenti </w:t>
      </w:r>
      <w:r w:rsidR="00E034D3" w:rsidRPr="00E9332B">
        <w:rPr>
          <w:rFonts w:asciiTheme="majorHAnsi" w:hAnsiTheme="majorHAnsi" w:cstheme="majorHAnsi"/>
          <w:color w:val="EE0000"/>
        </w:rPr>
        <w:t xml:space="preserve">vložia obsah svojej práce. </w:t>
      </w:r>
      <w:r w:rsidRPr="00E9332B">
        <w:rPr>
          <w:rFonts w:asciiTheme="majorHAnsi" w:hAnsiTheme="majorHAnsi" w:cstheme="majorHAnsi"/>
          <w:color w:val="EE0000"/>
        </w:rPr>
        <w:t>Po bezpečnom</w:t>
      </w:r>
      <w:r w:rsidR="001A45E3" w:rsidRPr="00E9332B">
        <w:rPr>
          <w:rFonts w:asciiTheme="majorHAnsi" w:hAnsiTheme="majorHAnsi" w:cstheme="majorHAnsi"/>
          <w:color w:val="EE0000"/>
        </w:rPr>
        <w:t xml:space="preserve"> </w:t>
      </w:r>
      <w:r w:rsidR="00285BCC" w:rsidRPr="00E9332B">
        <w:rPr>
          <w:rFonts w:asciiTheme="majorHAnsi" w:hAnsiTheme="majorHAnsi" w:cstheme="majorHAnsi"/>
          <w:color w:val="EE0000"/>
        </w:rPr>
        <w:t>ulož</w:t>
      </w:r>
      <w:r w:rsidRPr="00E9332B">
        <w:rPr>
          <w:rFonts w:asciiTheme="majorHAnsi" w:hAnsiTheme="majorHAnsi" w:cstheme="majorHAnsi"/>
          <w:color w:val="EE0000"/>
        </w:rPr>
        <w:t>ení</w:t>
      </w:r>
      <w:r w:rsidR="005736DD" w:rsidRPr="00E9332B">
        <w:rPr>
          <w:rFonts w:asciiTheme="majorHAnsi" w:hAnsiTheme="majorHAnsi" w:cstheme="majorHAnsi"/>
          <w:color w:val="EE0000"/>
        </w:rPr>
        <w:t xml:space="preserve"> </w:t>
      </w:r>
      <w:r w:rsidRPr="00E9332B">
        <w:rPr>
          <w:rFonts w:asciiTheme="majorHAnsi" w:hAnsiTheme="majorHAnsi" w:cstheme="majorHAnsi"/>
          <w:color w:val="EE0000"/>
        </w:rPr>
        <w:t xml:space="preserve">tohto </w:t>
      </w:r>
      <w:r w:rsidR="005736DD" w:rsidRPr="00E9332B">
        <w:rPr>
          <w:rFonts w:asciiTheme="majorHAnsi" w:hAnsiTheme="majorHAnsi" w:cstheme="majorHAnsi"/>
          <w:color w:val="EE0000"/>
        </w:rPr>
        <w:t>súb</w:t>
      </w:r>
      <w:r w:rsidRPr="00E9332B">
        <w:rPr>
          <w:rFonts w:asciiTheme="majorHAnsi" w:hAnsiTheme="majorHAnsi" w:cstheme="majorHAnsi"/>
          <w:color w:val="EE0000"/>
        </w:rPr>
        <w:t>o</w:t>
      </w:r>
      <w:r w:rsidR="005736DD" w:rsidRPr="00E9332B">
        <w:rPr>
          <w:rFonts w:asciiTheme="majorHAnsi" w:hAnsiTheme="majorHAnsi" w:cstheme="majorHAnsi"/>
          <w:color w:val="EE0000"/>
        </w:rPr>
        <w:t>r</w:t>
      </w:r>
      <w:r w:rsidRPr="00E9332B">
        <w:rPr>
          <w:rFonts w:asciiTheme="majorHAnsi" w:hAnsiTheme="majorHAnsi" w:cstheme="majorHAnsi"/>
          <w:color w:val="EE0000"/>
        </w:rPr>
        <w:t>u</w:t>
      </w:r>
      <w:r w:rsidR="00285BCC" w:rsidRPr="00E9332B">
        <w:rPr>
          <w:rFonts w:asciiTheme="majorHAnsi" w:hAnsiTheme="majorHAnsi" w:cstheme="majorHAnsi"/>
          <w:color w:val="EE0000"/>
        </w:rPr>
        <w:t xml:space="preserve"> </w:t>
      </w:r>
      <w:r w:rsidR="00E034D3" w:rsidRPr="00E9332B">
        <w:rPr>
          <w:rFonts w:asciiTheme="majorHAnsi" w:hAnsiTheme="majorHAnsi" w:cstheme="majorHAnsi"/>
          <w:color w:val="EE0000"/>
        </w:rPr>
        <w:t xml:space="preserve">vo formáte MS Word </w:t>
      </w:r>
      <w:r w:rsidR="005736DD" w:rsidRPr="00E9332B">
        <w:rPr>
          <w:rFonts w:asciiTheme="majorHAnsi" w:hAnsiTheme="majorHAnsi" w:cstheme="majorHAnsi"/>
          <w:color w:val="EE0000"/>
        </w:rPr>
        <w:t>sa k nemu</w:t>
      </w:r>
      <w:r w:rsidR="00285BCC" w:rsidRPr="00E9332B">
        <w:rPr>
          <w:rFonts w:asciiTheme="majorHAnsi" w:hAnsiTheme="majorHAnsi" w:cstheme="majorHAnsi"/>
          <w:color w:val="EE0000"/>
        </w:rPr>
        <w:t xml:space="preserve"> </w:t>
      </w:r>
      <w:r w:rsidRPr="00E9332B">
        <w:rPr>
          <w:rFonts w:asciiTheme="majorHAnsi" w:hAnsiTheme="majorHAnsi" w:cstheme="majorHAnsi"/>
          <w:color w:val="EE0000"/>
        </w:rPr>
        <w:t xml:space="preserve">môžeme </w:t>
      </w:r>
      <w:r w:rsidR="00285BCC" w:rsidRPr="00E9332B">
        <w:rPr>
          <w:rFonts w:asciiTheme="majorHAnsi" w:hAnsiTheme="majorHAnsi" w:cstheme="majorHAnsi"/>
          <w:color w:val="EE0000"/>
        </w:rPr>
        <w:t xml:space="preserve">v prípade potreby </w:t>
      </w:r>
      <w:r w:rsidR="00E034D3" w:rsidRPr="00E9332B">
        <w:rPr>
          <w:rFonts w:asciiTheme="majorHAnsi" w:hAnsiTheme="majorHAnsi" w:cstheme="majorHAnsi"/>
          <w:color w:val="EE0000"/>
        </w:rPr>
        <w:t>vrátiť</w:t>
      </w:r>
      <w:r w:rsidR="005736DD" w:rsidRPr="00E9332B">
        <w:rPr>
          <w:rFonts w:asciiTheme="majorHAnsi" w:hAnsiTheme="majorHAnsi" w:cstheme="majorHAnsi"/>
          <w:color w:val="EE0000"/>
        </w:rPr>
        <w:t xml:space="preserve"> a využiť prednastavený vzhľad</w:t>
      </w:r>
      <w:r w:rsidR="00E034D3" w:rsidRPr="00E9332B">
        <w:rPr>
          <w:rFonts w:asciiTheme="majorHAnsi" w:hAnsiTheme="majorHAnsi" w:cstheme="majorHAnsi"/>
          <w:color w:val="EE0000"/>
        </w:rPr>
        <w:t>.</w:t>
      </w:r>
    </w:p>
    <w:p w14:paraId="33F95631" w14:textId="75819E02" w:rsidR="00285BCC" w:rsidRPr="00E9332B" w:rsidRDefault="00EB380F" w:rsidP="00285BCC">
      <w:pPr>
        <w:rPr>
          <w:rFonts w:asciiTheme="majorHAnsi" w:hAnsiTheme="majorHAnsi" w:cstheme="majorHAnsi"/>
          <w:color w:val="EE0000"/>
        </w:rPr>
      </w:pPr>
      <w:r w:rsidRPr="00E9332B">
        <w:rPr>
          <w:rFonts w:asciiTheme="majorHAnsi" w:hAnsiTheme="majorHAnsi" w:cstheme="majorHAnsi"/>
          <w:color w:val="EE0000"/>
        </w:rPr>
        <w:t>Okrem definície rozmerov, okrajov, číslovania strán, štýlov a znakov, šablóna obsahuje aj automaticky generované zoznamy obrázkov, tabuliek a obsah.</w:t>
      </w:r>
      <w:r w:rsidR="00285BCC" w:rsidRPr="00E9332B">
        <w:rPr>
          <w:rFonts w:asciiTheme="majorHAnsi" w:hAnsiTheme="majorHAnsi" w:cstheme="majorHAnsi"/>
          <w:color w:val="EE0000"/>
        </w:rPr>
        <w:t xml:space="preserve"> Môžeme využiť </w:t>
      </w:r>
      <w:r w:rsidR="005736DD" w:rsidRPr="00E9332B">
        <w:rPr>
          <w:rFonts w:asciiTheme="majorHAnsi" w:hAnsiTheme="majorHAnsi" w:cstheme="majorHAnsi"/>
          <w:color w:val="EE0000"/>
        </w:rPr>
        <w:t>prednastavené</w:t>
      </w:r>
      <w:r w:rsidR="00285BCC" w:rsidRPr="00E9332B">
        <w:rPr>
          <w:rFonts w:asciiTheme="majorHAnsi" w:hAnsiTheme="majorHAnsi" w:cstheme="majorHAnsi"/>
          <w:color w:val="EE0000"/>
        </w:rPr>
        <w:t xml:space="preserve"> automatické číslovanie kapitol, obrázkov, tabuliek a rovníc. Pripravené je aj samostatné automatické číslovanie dodatkov. </w:t>
      </w:r>
      <w:r w:rsidR="0017622D" w:rsidRPr="00E9332B">
        <w:rPr>
          <w:rFonts w:asciiTheme="majorHAnsi" w:hAnsiTheme="majorHAnsi" w:cstheme="majorHAnsi"/>
          <w:color w:val="EE0000"/>
        </w:rPr>
        <w:t>Automatická správa citácií nie je súčasťou tejto verzie šablóny, avšak môže byť pridaná v budúcnosti.</w:t>
      </w:r>
    </w:p>
    <w:p w14:paraId="50705663" w14:textId="2A1B52D1" w:rsidR="00285BCC" w:rsidRPr="00E9332B" w:rsidRDefault="00FF4BD4" w:rsidP="00285BCC">
      <w:pPr>
        <w:rPr>
          <w:rFonts w:asciiTheme="majorHAnsi" w:hAnsiTheme="majorHAnsi" w:cstheme="majorHAnsi"/>
          <w:color w:val="EE0000"/>
        </w:rPr>
      </w:pPr>
      <w:r w:rsidRPr="00E9332B">
        <w:rPr>
          <w:rFonts w:asciiTheme="majorHAnsi" w:hAnsiTheme="majorHAnsi" w:cstheme="majorHAnsi"/>
          <w:color w:val="EE0000"/>
        </w:rPr>
        <w:t>V</w:t>
      </w:r>
      <w:r w:rsidR="00193DEF" w:rsidRPr="00E9332B">
        <w:rPr>
          <w:rFonts w:asciiTheme="majorHAnsi" w:hAnsiTheme="majorHAnsi" w:cstheme="majorHAnsi"/>
          <w:color w:val="EE0000"/>
        </w:rPr>
        <w:t xml:space="preserve"> ďalšom </w:t>
      </w:r>
      <w:r w:rsidRPr="00E9332B">
        <w:rPr>
          <w:rFonts w:asciiTheme="majorHAnsi" w:hAnsiTheme="majorHAnsi" w:cstheme="majorHAnsi"/>
          <w:color w:val="EE0000"/>
        </w:rPr>
        <w:t>texte nájdeme aj poznámky k jazykovej stránke textu, písaniu matematických vzorcov, vytváraniu a formátovaniu grafov.</w:t>
      </w:r>
    </w:p>
    <w:p w14:paraId="51D6F0F1" w14:textId="49F179E0" w:rsidR="00FF4BD4" w:rsidRPr="00E9332B" w:rsidRDefault="00FF4BD4" w:rsidP="00285BCC">
      <w:pPr>
        <w:rPr>
          <w:rFonts w:asciiTheme="majorHAnsi" w:hAnsiTheme="majorHAnsi" w:cstheme="majorHAnsi"/>
          <w:color w:val="EE0000"/>
        </w:rPr>
      </w:pPr>
      <w:r w:rsidRPr="00E9332B">
        <w:rPr>
          <w:rFonts w:asciiTheme="majorHAnsi" w:hAnsiTheme="majorHAnsi" w:cstheme="majorHAnsi"/>
          <w:color w:val="EE0000"/>
        </w:rPr>
        <w:t xml:space="preserve">Citáciám a bibliografickým zdrojom sme venovali celú jednu kapitolu, pretože práca s externými zdrojmi je pri akademických textoch veľmi dôležitá. </w:t>
      </w:r>
      <w:r w:rsidR="00EB380F" w:rsidRPr="00E9332B">
        <w:rPr>
          <w:rFonts w:asciiTheme="majorHAnsi" w:hAnsiTheme="majorHAnsi" w:cstheme="majorHAnsi"/>
          <w:color w:val="EE0000"/>
        </w:rPr>
        <w:t>Záverečná práca má byť samostatn</w:t>
      </w:r>
      <w:r w:rsidR="00193DEF" w:rsidRPr="00E9332B">
        <w:rPr>
          <w:rFonts w:asciiTheme="majorHAnsi" w:hAnsiTheme="majorHAnsi" w:cstheme="majorHAnsi"/>
          <w:color w:val="EE0000"/>
        </w:rPr>
        <w:t>é</w:t>
      </w:r>
      <w:r w:rsidR="00EB380F" w:rsidRPr="00E9332B">
        <w:rPr>
          <w:rFonts w:asciiTheme="majorHAnsi" w:hAnsiTheme="majorHAnsi" w:cstheme="majorHAnsi"/>
          <w:color w:val="EE0000"/>
        </w:rPr>
        <w:t xml:space="preserve"> </w:t>
      </w:r>
      <w:r w:rsidR="00193DEF" w:rsidRPr="00E9332B">
        <w:rPr>
          <w:rFonts w:asciiTheme="majorHAnsi" w:hAnsiTheme="majorHAnsi" w:cstheme="majorHAnsi"/>
          <w:color w:val="EE0000"/>
        </w:rPr>
        <w:t>dielo</w:t>
      </w:r>
      <w:r w:rsidR="00EB380F" w:rsidRPr="00E9332B">
        <w:rPr>
          <w:rFonts w:asciiTheme="majorHAnsi" w:hAnsiTheme="majorHAnsi" w:cstheme="majorHAnsi"/>
          <w:color w:val="EE0000"/>
        </w:rPr>
        <w:t xml:space="preserve"> študenta, ktorý čerpá poznatky z iných zdrojov, spracováva ich a spája do nových súvislostí, čím vytvára novú kvalitu.</w:t>
      </w:r>
    </w:p>
    <w:p w14:paraId="4DB8BAE7" w14:textId="713A8DEE" w:rsidR="00FF4BD4" w:rsidRDefault="002A77A6" w:rsidP="00285BCC">
      <w:pPr>
        <w:rPr>
          <w:rFonts w:asciiTheme="majorHAnsi" w:hAnsiTheme="majorHAnsi" w:cstheme="majorHAnsi"/>
          <w:color w:val="EE0000"/>
        </w:rPr>
      </w:pPr>
      <w:r w:rsidRPr="00E9332B">
        <w:rPr>
          <w:rFonts w:asciiTheme="majorHAnsi" w:hAnsiTheme="majorHAnsi" w:cstheme="majorHAnsi"/>
          <w:color w:val="EE0000"/>
        </w:rPr>
        <w:t>Veríme, že tento dokument študentom pomôže lepšie sa orientovať</w:t>
      </w:r>
      <w:r w:rsidR="00FF4BD4" w:rsidRPr="00E9332B">
        <w:rPr>
          <w:rFonts w:asciiTheme="majorHAnsi" w:hAnsiTheme="majorHAnsi" w:cstheme="majorHAnsi"/>
          <w:color w:val="EE0000"/>
        </w:rPr>
        <w:t>, dodá im istotu pri písaní</w:t>
      </w:r>
      <w:r w:rsidR="0017622D" w:rsidRPr="00E9332B">
        <w:rPr>
          <w:rFonts w:asciiTheme="majorHAnsi" w:hAnsiTheme="majorHAnsi" w:cstheme="majorHAnsi"/>
          <w:color w:val="EE0000"/>
        </w:rPr>
        <w:t>,</w:t>
      </w:r>
      <w:r w:rsidR="00FF4BD4" w:rsidRPr="00E9332B">
        <w:rPr>
          <w:rFonts w:asciiTheme="majorHAnsi" w:hAnsiTheme="majorHAnsi" w:cstheme="majorHAnsi"/>
          <w:color w:val="EE0000"/>
        </w:rPr>
        <w:t> zabezpečí kvalitný výsledok</w:t>
      </w:r>
      <w:r w:rsidR="0017622D" w:rsidRPr="00E9332B">
        <w:rPr>
          <w:rFonts w:asciiTheme="majorHAnsi" w:hAnsiTheme="majorHAnsi" w:cstheme="majorHAnsi"/>
          <w:color w:val="EE0000"/>
        </w:rPr>
        <w:t>,</w:t>
      </w:r>
      <w:r w:rsidR="00FF4BD4" w:rsidRPr="00E9332B">
        <w:rPr>
          <w:rFonts w:asciiTheme="majorHAnsi" w:hAnsiTheme="majorHAnsi" w:cstheme="majorHAnsi"/>
          <w:color w:val="EE0000"/>
        </w:rPr>
        <w:t xml:space="preserve"> estetický </w:t>
      </w:r>
      <w:r w:rsidR="0017622D" w:rsidRPr="00E9332B">
        <w:rPr>
          <w:rFonts w:asciiTheme="majorHAnsi" w:hAnsiTheme="majorHAnsi" w:cstheme="majorHAnsi"/>
          <w:color w:val="EE0000"/>
        </w:rPr>
        <w:t>vzhľad</w:t>
      </w:r>
      <w:r w:rsidR="00FF4BD4" w:rsidRPr="00E9332B">
        <w:rPr>
          <w:rFonts w:asciiTheme="majorHAnsi" w:hAnsiTheme="majorHAnsi" w:cstheme="majorHAnsi"/>
          <w:color w:val="EE0000"/>
        </w:rPr>
        <w:t xml:space="preserve"> a hodnotný obsah. </w:t>
      </w:r>
      <w:r w:rsidR="0017622D" w:rsidRPr="00E9332B">
        <w:rPr>
          <w:rFonts w:asciiTheme="majorHAnsi" w:hAnsiTheme="majorHAnsi" w:cstheme="majorHAnsi"/>
          <w:color w:val="EE0000"/>
        </w:rPr>
        <w:t>Táto príručka nie je komplexným nástrojom na všetky aspekty záverečnej práce, no poskytuje pevný základ pre úspešné písanie a efektívnu prácu s literatúrou.</w:t>
      </w:r>
      <w:r w:rsidR="00FF4BD4" w:rsidRPr="00E9332B">
        <w:rPr>
          <w:rFonts w:asciiTheme="majorHAnsi" w:hAnsiTheme="majorHAnsi" w:cstheme="majorHAnsi"/>
          <w:color w:val="EE0000"/>
        </w:rPr>
        <w:t xml:space="preserve"> Naš</w:t>
      </w:r>
      <w:r w:rsidR="0017622D" w:rsidRPr="00E9332B">
        <w:rPr>
          <w:rFonts w:asciiTheme="majorHAnsi" w:hAnsiTheme="majorHAnsi" w:cstheme="majorHAnsi"/>
          <w:color w:val="EE0000"/>
        </w:rPr>
        <w:t>í</w:t>
      </w:r>
      <w:r w:rsidR="00FF4BD4" w:rsidRPr="00E9332B">
        <w:rPr>
          <w:rFonts w:asciiTheme="majorHAnsi" w:hAnsiTheme="majorHAnsi" w:cstheme="majorHAnsi"/>
          <w:color w:val="EE0000"/>
        </w:rPr>
        <w:t xml:space="preserve">m cieľom bolo vytvoriť </w:t>
      </w:r>
      <w:r w:rsidR="00DF548E" w:rsidRPr="00E9332B">
        <w:rPr>
          <w:rFonts w:asciiTheme="majorHAnsi" w:hAnsiTheme="majorHAnsi" w:cstheme="majorHAnsi"/>
          <w:color w:val="EE0000"/>
        </w:rPr>
        <w:t>materiál</w:t>
      </w:r>
      <w:r w:rsidR="00FF4BD4" w:rsidRPr="00E9332B">
        <w:rPr>
          <w:rFonts w:asciiTheme="majorHAnsi" w:hAnsiTheme="majorHAnsi" w:cstheme="majorHAnsi"/>
          <w:color w:val="EE0000"/>
        </w:rPr>
        <w:t>, ktor</w:t>
      </w:r>
      <w:r w:rsidR="00DF548E" w:rsidRPr="00E9332B">
        <w:rPr>
          <w:rFonts w:asciiTheme="majorHAnsi" w:hAnsiTheme="majorHAnsi" w:cstheme="majorHAnsi"/>
          <w:color w:val="EE0000"/>
        </w:rPr>
        <w:t>ý</w:t>
      </w:r>
      <w:r w:rsidR="00FF4BD4" w:rsidRPr="00E9332B">
        <w:rPr>
          <w:rFonts w:asciiTheme="majorHAnsi" w:hAnsiTheme="majorHAnsi" w:cstheme="majorHAnsi"/>
          <w:color w:val="EE0000"/>
        </w:rPr>
        <w:t xml:space="preserve"> vedie študenta pri hľadaní ďalších zdrojov v</w:t>
      </w:r>
      <w:r w:rsidR="00DF548E" w:rsidRPr="00E9332B">
        <w:rPr>
          <w:rFonts w:asciiTheme="majorHAnsi" w:hAnsiTheme="majorHAnsi" w:cstheme="majorHAnsi"/>
          <w:color w:val="EE0000"/>
        </w:rPr>
        <w:t> literatúre</w:t>
      </w:r>
      <w:r w:rsidR="00FF4BD4" w:rsidRPr="00E9332B">
        <w:rPr>
          <w:rFonts w:asciiTheme="majorHAnsi" w:hAnsiTheme="majorHAnsi" w:cstheme="majorHAnsi"/>
          <w:color w:val="EE0000"/>
        </w:rPr>
        <w:t xml:space="preserve"> a na internete</w:t>
      </w:r>
      <w:r w:rsidR="005022ED" w:rsidRPr="00E9332B">
        <w:rPr>
          <w:rFonts w:asciiTheme="majorHAnsi" w:hAnsiTheme="majorHAnsi" w:cstheme="majorHAnsi"/>
          <w:color w:val="EE0000"/>
        </w:rPr>
        <w:t xml:space="preserve">, aby sa vedel orientovať v terminológii a získal základný prehľad. </w:t>
      </w:r>
      <w:r w:rsidR="00EB380F" w:rsidRPr="00E9332B">
        <w:rPr>
          <w:rFonts w:asciiTheme="majorHAnsi" w:hAnsiTheme="majorHAnsi" w:cstheme="majorHAnsi"/>
          <w:color w:val="EE0000"/>
        </w:rPr>
        <w:t xml:space="preserve">Prajeme úspešné </w:t>
      </w:r>
      <w:r w:rsidR="00DF548E" w:rsidRPr="00E9332B">
        <w:rPr>
          <w:rFonts w:asciiTheme="majorHAnsi" w:hAnsiTheme="majorHAnsi" w:cstheme="majorHAnsi"/>
          <w:color w:val="EE0000"/>
        </w:rPr>
        <w:t>písanie</w:t>
      </w:r>
      <w:r w:rsidR="00EB380F" w:rsidRPr="00E9332B">
        <w:rPr>
          <w:rFonts w:asciiTheme="majorHAnsi" w:hAnsiTheme="majorHAnsi" w:cstheme="majorHAnsi"/>
          <w:color w:val="EE0000"/>
        </w:rPr>
        <w:t xml:space="preserve"> a dosiahnutie všetkých stanovených cieľov.</w:t>
      </w:r>
    </w:p>
    <w:p w14:paraId="4FD9AC74" w14:textId="4B054530" w:rsidR="007820BD" w:rsidRDefault="007820BD" w:rsidP="007820BD">
      <w:pPr>
        <w:pStyle w:val="Nadpis1"/>
        <w:numPr>
          <w:ilvl w:val="0"/>
          <w:numId w:val="48"/>
        </w:numPr>
        <w:spacing w:after="480"/>
        <w:rPr>
          <w:rFonts w:eastAsia="Times New Roman"/>
          <w:lang w:eastAsia="sk-SK"/>
        </w:rPr>
      </w:pPr>
      <w:bookmarkStart w:id="11" w:name="_Toc224126501"/>
      <w:r w:rsidRPr="007820BD">
        <w:lastRenderedPageBreak/>
        <w:t>Základy</w:t>
      </w:r>
      <w:r w:rsidRPr="007820BD">
        <w:rPr>
          <w:rFonts w:eastAsia="Times New Roman"/>
          <w:lang w:eastAsia="sk-SK"/>
        </w:rPr>
        <w:t xml:space="preserve"> formálnych jazykov a</w:t>
      </w:r>
      <w:r w:rsidR="00E47B0E">
        <w:rPr>
          <w:rFonts w:eastAsia="Times New Roman"/>
          <w:lang w:eastAsia="sk-SK"/>
        </w:rPr>
        <w:t> </w:t>
      </w:r>
      <w:r w:rsidRPr="007820BD">
        <w:rPr>
          <w:rFonts w:eastAsia="Times New Roman"/>
          <w:lang w:eastAsia="sk-SK"/>
        </w:rPr>
        <w:t>gramatík</w:t>
      </w:r>
      <w:bookmarkEnd w:id="11"/>
    </w:p>
    <w:p w14:paraId="6FFC19BA" w14:textId="3609285C" w:rsidR="00E47B0E" w:rsidRDefault="00E47B0E" w:rsidP="002F11AF">
      <w:pPr>
        <w:rPr>
          <w:lang w:eastAsia="sk-SK"/>
        </w:rPr>
      </w:pPr>
      <w:r>
        <w:rPr>
          <w:lang w:eastAsia="sk-SK"/>
        </w:rPr>
        <w:t xml:space="preserve">Teória formálnych jazykov a gramatík patrí medzi základné oblasti teoretickej informatiky a tvorí nevyhnutný základ pre štúdium výpočtových modelov, syntaktickej analýzy a formálneho popisu jazykových štruktúr. V tejto kapitole zavádzame pojem formálneho jazyka, definujeme formálnu gramatiku, predstavujeme </w:t>
      </w:r>
      <w:proofErr w:type="spellStart"/>
      <w:r>
        <w:rPr>
          <w:lang w:eastAsia="sk-SK"/>
        </w:rPr>
        <w:t>Chomského</w:t>
      </w:r>
      <w:proofErr w:type="spellEnd"/>
      <w:r>
        <w:rPr>
          <w:lang w:eastAsia="sk-SK"/>
        </w:rPr>
        <w:t xml:space="preserve"> hierarchiu gramatík a podrobne diskutujeme význam </w:t>
      </w:r>
      <w:proofErr w:type="spellStart"/>
      <w:r>
        <w:rPr>
          <w:lang w:eastAsia="sk-SK"/>
        </w:rPr>
        <w:t>bezkontextových</w:t>
      </w:r>
      <w:proofErr w:type="spellEnd"/>
      <w:r>
        <w:rPr>
          <w:lang w:eastAsia="sk-SK"/>
        </w:rPr>
        <w:t xml:space="preserve"> gramatík v súčasných informatických aplikáciách.</w:t>
      </w:r>
    </w:p>
    <w:p w14:paraId="3573DDB2" w14:textId="46689AD8" w:rsidR="00E47B0E" w:rsidRDefault="00E47B0E" w:rsidP="00E47B0E">
      <w:pPr>
        <w:pStyle w:val="Nadpis2"/>
        <w:spacing w:before="480" w:after="240"/>
        <w:rPr>
          <w:lang w:eastAsia="sk-SK"/>
        </w:rPr>
      </w:pPr>
      <w:bookmarkStart w:id="12" w:name="_Toc224126502"/>
      <w:r>
        <w:rPr>
          <w:lang w:eastAsia="sk-SK"/>
        </w:rPr>
        <w:t>Pojem formálneho jazyka</w:t>
      </w:r>
      <w:bookmarkEnd w:id="12"/>
    </w:p>
    <w:p w14:paraId="20C19A74" w14:textId="53F01254" w:rsidR="00936EDE" w:rsidRPr="00936EDE" w:rsidRDefault="00E47B0E" w:rsidP="002F11AF">
      <w:pPr>
        <w:rPr>
          <w:lang w:eastAsia="sk-SK"/>
        </w:rPr>
      </w:pPr>
      <w:r>
        <w:rPr>
          <w:lang w:eastAsia="sk-SK"/>
        </w:rPr>
        <w:t xml:space="preserve">Formálny jazyk definujeme ako množinu konečných reťazcov nad konečnou abecedou symbolov. Nech Σ označuje konečnú množinu symbolov (abecedu), potom Σ* predstavuje množinu všetkých konečných reťazcov nad touto abecedou a formálny jazyk L je ľubovoľná podmnožina množiny Σ* </w:t>
      </w:r>
      <w:r w:rsidR="00866E47">
        <w:rPr>
          <w:lang w:eastAsia="sk-SK"/>
        </w:rPr>
        <w:fldChar w:fldCharType="begin" w:fldLock="1"/>
      </w:r>
      <w:r w:rsidR="003F08AC">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866E47">
        <w:rPr>
          <w:lang w:eastAsia="sk-SK"/>
        </w:rPr>
        <w:fldChar w:fldCharType="separate"/>
      </w:r>
      <w:r w:rsidR="00866E47" w:rsidRPr="00866E47">
        <w:rPr>
          <w:noProof/>
          <w:lang w:eastAsia="sk-SK"/>
        </w:rPr>
        <w:t>[1]</w:t>
      </w:r>
      <w:r w:rsidR="00866E47">
        <w:rPr>
          <w:lang w:eastAsia="sk-SK"/>
        </w:rPr>
        <w:fldChar w:fldCharType="end"/>
      </w:r>
      <w:r>
        <w:rPr>
          <w:lang w:eastAsia="sk-SK"/>
        </w:rPr>
        <w:t>. Táto definícia umožňuje opisovať jazyky čisto z hľadiska ich syntaktickej štruktúry, bez ohľadu na význam jednotlivých reťazcov.</w:t>
      </w:r>
    </w:p>
    <w:p w14:paraId="11A3507F" w14:textId="5888777F" w:rsidR="00E47B0E" w:rsidRDefault="00E47B0E" w:rsidP="002F11AF">
      <w:pPr>
        <w:rPr>
          <w:lang w:eastAsia="sk-SK"/>
        </w:rPr>
      </w:pPr>
      <w:r>
        <w:rPr>
          <w:lang w:eastAsia="sk-SK"/>
        </w:rPr>
        <w:t xml:space="preserve">Formálne jazyky sa využívajú ako abstraktný model v informatike, predovšetkým pri analýze výpočtových problémov a vlastností algoritmov. Ako uvádza </w:t>
      </w:r>
      <w:proofErr w:type="spellStart"/>
      <w:r>
        <w:rPr>
          <w:lang w:eastAsia="sk-SK"/>
        </w:rPr>
        <w:t>Sipser</w:t>
      </w:r>
      <w:proofErr w:type="spellEnd"/>
      <w:r>
        <w:rPr>
          <w:lang w:eastAsia="sk-SK"/>
        </w:rPr>
        <w:t xml:space="preserve"> </w:t>
      </w:r>
      <w:r w:rsidR="003F08AC">
        <w:rPr>
          <w:lang w:eastAsia="sk-SK"/>
        </w:rPr>
        <w:fldChar w:fldCharType="begin" w:fldLock="1"/>
      </w:r>
      <w:r w:rsidR="003F08AC">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3F08AC">
        <w:rPr>
          <w:lang w:eastAsia="sk-SK"/>
        </w:rPr>
        <w:fldChar w:fldCharType="separate"/>
      </w:r>
      <w:r w:rsidR="003F08AC" w:rsidRPr="003F08AC">
        <w:rPr>
          <w:noProof/>
          <w:lang w:eastAsia="sk-SK"/>
        </w:rPr>
        <w:t>[2]</w:t>
      </w:r>
      <w:r w:rsidR="003F08AC">
        <w:rPr>
          <w:lang w:eastAsia="sk-SK"/>
        </w:rPr>
        <w:fldChar w:fldCharType="end"/>
      </w:r>
      <w:r>
        <w:rPr>
          <w:lang w:eastAsia="sk-SK"/>
        </w:rPr>
        <w:t xml:space="preserve">, abstrakcia od sémantiky umožňuje presne skúmať otázky </w:t>
      </w:r>
      <w:proofErr w:type="spellStart"/>
      <w:r>
        <w:rPr>
          <w:lang w:eastAsia="sk-SK"/>
        </w:rPr>
        <w:t>rozhodnuteľnosti</w:t>
      </w:r>
      <w:proofErr w:type="spellEnd"/>
      <w:r>
        <w:rPr>
          <w:lang w:eastAsia="sk-SK"/>
        </w:rPr>
        <w:t xml:space="preserve"> a výpočtovej zložitosti. Formálny jazyk môže byť konečný alebo nekonečný a je možné na ňom definovať operácie ako zjednotenie, prienik, </w:t>
      </w:r>
      <w:r w:rsidR="005F6C3F" w:rsidRPr="005F6C3F">
        <w:rPr>
          <w:lang w:eastAsia="sk-SK"/>
        </w:rPr>
        <w:t>zreťazenie</w:t>
      </w:r>
      <w:r w:rsidR="005F6C3F">
        <w:rPr>
          <w:lang w:eastAsia="sk-SK"/>
        </w:rPr>
        <w:t xml:space="preserve"> </w:t>
      </w:r>
      <w:r w:rsidR="00C02C30">
        <w:rPr>
          <w:lang w:eastAsia="sk-SK"/>
        </w:rPr>
        <w:tab/>
      </w:r>
      <w:r>
        <w:rPr>
          <w:lang w:eastAsia="sk-SK"/>
        </w:rPr>
        <w:t>alebo iterácia (</w:t>
      </w:r>
      <w:proofErr w:type="spellStart"/>
      <w:r>
        <w:rPr>
          <w:lang w:eastAsia="sk-SK"/>
        </w:rPr>
        <w:t>Kleeneho</w:t>
      </w:r>
      <w:proofErr w:type="spellEnd"/>
      <w:r>
        <w:rPr>
          <w:lang w:eastAsia="sk-SK"/>
        </w:rPr>
        <w:t xml:space="preserve"> uzáver), ktoré zohrávajú významnú úlohu pri konštrukcii zložitejších jazykov </w:t>
      </w:r>
      <w:r w:rsidR="003F08AC">
        <w:rPr>
          <w:lang w:eastAsia="sk-SK"/>
        </w:rPr>
        <w:fldChar w:fldCharType="begin" w:fldLock="1"/>
      </w:r>
      <w:r w:rsidR="003F08AC">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3F08AC">
        <w:rPr>
          <w:lang w:eastAsia="sk-SK"/>
        </w:rPr>
        <w:fldChar w:fldCharType="separate"/>
      </w:r>
      <w:r w:rsidR="003F08AC" w:rsidRPr="003F08AC">
        <w:rPr>
          <w:noProof/>
          <w:lang w:eastAsia="sk-SK"/>
        </w:rPr>
        <w:t>[1]</w:t>
      </w:r>
      <w:r w:rsidR="003F08AC">
        <w:rPr>
          <w:lang w:eastAsia="sk-SK"/>
        </w:rPr>
        <w:fldChar w:fldCharType="end"/>
      </w:r>
      <w:r>
        <w:rPr>
          <w:lang w:eastAsia="sk-SK"/>
        </w:rPr>
        <w:t>.</w:t>
      </w:r>
    </w:p>
    <w:p w14:paraId="4153E2EB" w14:textId="77C24576" w:rsidR="00E47B0E" w:rsidRDefault="00E47B0E" w:rsidP="00936EDE">
      <w:pPr>
        <w:pStyle w:val="Nadpis2"/>
        <w:spacing w:before="480" w:after="240"/>
        <w:rPr>
          <w:lang w:eastAsia="sk-SK"/>
        </w:rPr>
      </w:pPr>
      <w:bookmarkStart w:id="13" w:name="_Toc224126503"/>
      <w:r>
        <w:rPr>
          <w:lang w:eastAsia="sk-SK"/>
        </w:rPr>
        <w:t>Formálna gramatika</w:t>
      </w:r>
      <w:bookmarkEnd w:id="13"/>
    </w:p>
    <w:p w14:paraId="72593453" w14:textId="77777777" w:rsidR="00E47B0E" w:rsidRDefault="00E47B0E" w:rsidP="002F11AF">
      <w:pPr>
        <w:rPr>
          <w:lang w:eastAsia="sk-SK"/>
        </w:rPr>
      </w:pPr>
      <w:r>
        <w:rPr>
          <w:lang w:eastAsia="sk-SK"/>
        </w:rPr>
        <w:t>Na opis a generovanie formálnych jazykov používame formálne gramatiky. Formálnu gramatiku definujeme ako usporiadanú štvoricu</w:t>
      </w:r>
    </w:p>
    <w:p w14:paraId="63393AE1" w14:textId="54FBC5CE" w:rsidR="00E47B0E" w:rsidRDefault="002F11AF" w:rsidP="0094210E">
      <w:pPr>
        <w:pStyle w:val="Rovnica"/>
        <w:spacing w:before="240" w:after="240"/>
        <w:rPr>
          <w:lang w:eastAsia="sk-SK"/>
        </w:rPr>
      </w:pPr>
      <m:oMathPara>
        <m:oMath>
          <m:r>
            <w:rPr>
              <w:rStyle w:val="RovnicaChar"/>
              <w:rFonts w:ascii="Cambria Math" w:hAnsi="Cambria Math"/>
            </w:rPr>
            <m:t xml:space="preserve">G = </m:t>
          </m:r>
          <m:r>
            <w:rPr>
              <w:rStyle w:val="RovnicaChar"/>
              <w:rFonts w:ascii="Cambria Math" w:hAnsi="Cambria Math" w:cs="Cambria Math"/>
            </w:rPr>
            <m:t>⟨</m:t>
          </m:r>
          <m:r>
            <w:rPr>
              <w:rStyle w:val="RovnicaChar"/>
              <w:rFonts w:ascii="Cambria Math" w:hAnsi="Cambria Math"/>
            </w:rPr>
            <m:t>N, Σ, P, S</m:t>
          </m:r>
          <m:r>
            <w:rPr>
              <w:rStyle w:val="RovnicaChar"/>
              <w:rFonts w:ascii="Cambria Math" w:hAnsi="Cambria Math" w:cs="Cambria Math"/>
            </w:rPr>
            <m:t>⟩</m:t>
          </m:r>
        </m:oMath>
      </m:oMathPara>
    </w:p>
    <w:p w14:paraId="5282345E" w14:textId="49B831F6" w:rsidR="00E47B0E" w:rsidRDefault="00E47B0E" w:rsidP="0094210E">
      <w:pPr>
        <w:rPr>
          <w:lang w:eastAsia="sk-SK"/>
        </w:rPr>
      </w:pPr>
      <w:r>
        <w:rPr>
          <w:lang w:eastAsia="sk-SK"/>
        </w:rPr>
        <w:t xml:space="preserve">kde N je konečná množina neterminálnych symbolov, Σ je konečná množina terminálnych symbolov, P je konečná množina produkčných pravidiel a </w:t>
      </w:r>
      <m:oMath>
        <m:r>
          <w:rPr>
            <w:rFonts w:ascii="Cambria Math" w:hAnsi="Cambria Math"/>
            <w:lang w:eastAsia="sk-SK"/>
          </w:rPr>
          <m:t>S</m:t>
        </m:r>
        <m:r>
          <w:rPr>
            <w:rFonts w:ascii="Cambria Math" w:hAnsi="Cambria Math" w:cs="Cambria Math"/>
            <w:lang w:eastAsia="sk-SK"/>
          </w:rPr>
          <m:t>∈</m:t>
        </m:r>
        <m:r>
          <w:rPr>
            <w:rFonts w:ascii="Cambria Math" w:hAnsi="Cambria Math"/>
            <w:lang w:eastAsia="sk-SK"/>
          </w:rPr>
          <m:t>N</m:t>
        </m:r>
      </m:oMath>
      <w:r>
        <w:rPr>
          <w:lang w:eastAsia="sk-SK"/>
        </w:rPr>
        <w:t xml:space="preserve"> je za</w:t>
      </w:r>
      <w:r>
        <w:rPr>
          <w:rFonts w:ascii="Times New Roman" w:hAnsi="Times New Roman" w:cs="Times New Roman"/>
          <w:lang w:eastAsia="sk-SK"/>
        </w:rPr>
        <w:t>č</w:t>
      </w:r>
      <w:r>
        <w:rPr>
          <w:lang w:eastAsia="sk-SK"/>
        </w:rPr>
        <w:t>iato</w:t>
      </w:r>
      <w:r>
        <w:rPr>
          <w:rFonts w:ascii="Times New Roman" w:hAnsi="Times New Roman" w:cs="Times New Roman"/>
          <w:lang w:eastAsia="sk-SK"/>
        </w:rPr>
        <w:t>č</w:t>
      </w:r>
      <w:r>
        <w:rPr>
          <w:lang w:eastAsia="sk-SK"/>
        </w:rPr>
        <w:t>n</w:t>
      </w:r>
      <w:r>
        <w:rPr>
          <w:rFonts w:ascii="Times New Roman" w:hAnsi="Times New Roman" w:cs="Times New Roman"/>
          <w:lang w:eastAsia="sk-SK"/>
        </w:rPr>
        <w:t>ý</w:t>
      </w:r>
      <w:r>
        <w:rPr>
          <w:lang w:eastAsia="sk-SK"/>
        </w:rPr>
        <w:t xml:space="preserve"> symbol gramatiky </w:t>
      </w:r>
      <w:r w:rsidR="003F08AC">
        <w:rPr>
          <w:lang w:eastAsia="sk-SK"/>
        </w:rPr>
        <w:fldChar w:fldCharType="begin" w:fldLock="1"/>
      </w:r>
      <w:r w:rsidR="003F08AC">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3F08AC">
        <w:rPr>
          <w:lang w:eastAsia="sk-SK"/>
        </w:rPr>
        <w:fldChar w:fldCharType="separate"/>
      </w:r>
      <w:r w:rsidR="003F08AC" w:rsidRPr="003F08AC">
        <w:rPr>
          <w:noProof/>
          <w:lang w:eastAsia="sk-SK"/>
        </w:rPr>
        <w:t>[1]</w:t>
      </w:r>
      <w:r w:rsidR="003F08AC">
        <w:rPr>
          <w:lang w:eastAsia="sk-SK"/>
        </w:rPr>
        <w:fldChar w:fldCharType="end"/>
      </w:r>
      <w:r>
        <w:rPr>
          <w:lang w:eastAsia="sk-SK"/>
        </w:rPr>
        <w:t>.</w:t>
      </w:r>
    </w:p>
    <w:p w14:paraId="29A110BD" w14:textId="37EC6616" w:rsidR="00E47B0E" w:rsidRDefault="00E47B0E" w:rsidP="002F11AF">
      <w:pPr>
        <w:rPr>
          <w:lang w:eastAsia="sk-SK"/>
        </w:rPr>
      </w:pPr>
      <w:r>
        <w:rPr>
          <w:lang w:eastAsia="sk-SK"/>
        </w:rPr>
        <w:t xml:space="preserve">Produkčné pravidlá určujú spôsob, akým môžeme nahrádzať neterminálne symboly reťazcami terminálnych a neterminálnych symbolov. Proces postupnej aplikácie produkčných pravidiel nazývame derivácia. Jazyk generovaný gramatikou G, označovaný ako L(G), </w:t>
      </w:r>
      <w:r>
        <w:rPr>
          <w:lang w:eastAsia="sk-SK"/>
        </w:rPr>
        <w:lastRenderedPageBreak/>
        <w:t xml:space="preserve">definujeme ako množinu všetkých reťazcov z terminálnych symbolov, ktoré je možné odvodiť zo začiatočného symbolu pomocou konečného počtu derivácií </w:t>
      </w:r>
      <w:r w:rsidR="003F08AC">
        <w:rPr>
          <w:lang w:eastAsia="sk-SK"/>
        </w:rPr>
        <w:fldChar w:fldCharType="begin" w:fldLock="1"/>
      </w:r>
      <w:r w:rsidR="00620292">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3F08AC">
        <w:rPr>
          <w:lang w:eastAsia="sk-SK"/>
        </w:rPr>
        <w:fldChar w:fldCharType="separate"/>
      </w:r>
      <w:r w:rsidR="003F08AC" w:rsidRPr="003F08AC">
        <w:rPr>
          <w:noProof/>
          <w:lang w:eastAsia="sk-SK"/>
        </w:rPr>
        <w:t>[3]</w:t>
      </w:r>
      <w:r w:rsidR="003F08AC">
        <w:rPr>
          <w:lang w:eastAsia="sk-SK"/>
        </w:rPr>
        <w:fldChar w:fldCharType="end"/>
      </w:r>
      <w:r>
        <w:rPr>
          <w:lang w:eastAsia="sk-SK"/>
        </w:rPr>
        <w:t>. Formálne gramatiky tak poskytujú presný mechanizmus na generovanie všetkých syntakticky korektných reťazcov daného jazyka.</w:t>
      </w:r>
    </w:p>
    <w:p w14:paraId="230BDC6F" w14:textId="282B3020" w:rsidR="00E47B0E" w:rsidRDefault="00E47B0E" w:rsidP="00936EDE">
      <w:pPr>
        <w:pStyle w:val="Nadpis2"/>
        <w:spacing w:before="480" w:after="240"/>
        <w:rPr>
          <w:lang w:eastAsia="sk-SK"/>
        </w:rPr>
      </w:pPr>
      <w:bookmarkStart w:id="14" w:name="_Toc224126504"/>
      <w:proofErr w:type="spellStart"/>
      <w:r>
        <w:rPr>
          <w:lang w:eastAsia="sk-SK"/>
        </w:rPr>
        <w:t>Chomského</w:t>
      </w:r>
      <w:proofErr w:type="spellEnd"/>
      <w:r>
        <w:rPr>
          <w:lang w:eastAsia="sk-SK"/>
        </w:rPr>
        <w:t xml:space="preserve"> hierarchia gramatík</w:t>
      </w:r>
      <w:bookmarkEnd w:id="14"/>
    </w:p>
    <w:p w14:paraId="7C971350" w14:textId="33FF6709" w:rsidR="00E47B0E" w:rsidRDefault="00E47B0E" w:rsidP="00C371B5">
      <w:pPr>
        <w:rPr>
          <w:lang w:eastAsia="sk-SK"/>
        </w:rPr>
      </w:pPr>
      <w:proofErr w:type="spellStart"/>
      <w:r>
        <w:rPr>
          <w:lang w:eastAsia="sk-SK"/>
        </w:rPr>
        <w:t>Chomského</w:t>
      </w:r>
      <w:proofErr w:type="spellEnd"/>
      <w:r>
        <w:rPr>
          <w:lang w:eastAsia="sk-SK"/>
        </w:rPr>
        <w:t xml:space="preserve"> hierarchia predstavuje klasifikáciu formálnych gramatík podľa obmedzení kladených na tvar produkčných pravidiel. Túto hierarchiu zaviedol </w:t>
      </w:r>
      <w:proofErr w:type="spellStart"/>
      <w:r>
        <w:rPr>
          <w:lang w:eastAsia="sk-SK"/>
        </w:rPr>
        <w:t>Noam</w:t>
      </w:r>
      <w:proofErr w:type="spellEnd"/>
      <w:r>
        <w:rPr>
          <w:lang w:eastAsia="sk-SK"/>
        </w:rPr>
        <w:t xml:space="preserve"> </w:t>
      </w:r>
      <w:proofErr w:type="spellStart"/>
      <w:r>
        <w:rPr>
          <w:lang w:eastAsia="sk-SK"/>
        </w:rPr>
        <w:t>Chomsky</w:t>
      </w:r>
      <w:proofErr w:type="spellEnd"/>
      <w:r>
        <w:rPr>
          <w:lang w:eastAsia="sk-SK"/>
        </w:rPr>
        <w:t xml:space="preserve"> v rámci formálneho štúdia prirodzených jazykov </w:t>
      </w:r>
      <w:r w:rsidR="00620292">
        <w:rPr>
          <w:lang w:eastAsia="sk-SK"/>
        </w:rPr>
        <w:fldChar w:fldCharType="begin" w:fldLock="1"/>
      </w:r>
      <w:r w:rsidR="00620292">
        <w:rPr>
          <w:lang w:eastAsia="sk-SK"/>
        </w:rPr>
        <w:instrText>ADDIN CSL_CITATION {"citationItems":[{"id":"ITEM-1","itemData":{"author":[{"dropping-particle":"","family":"Chomsky","given":"Noam","non-dropping-particle":"","parse-names":false,"suffix":""}],"container-title":"Information and control","id":"ITEM-1","issue":"2","issued":{"date-parts":[["1959"]]},"page":"137-167","publisher":"Elsevier","title":"On certain formal properties of grammars","type":"article-journal","volume":"2"},"uris":["http://www.mendeley.com/documents/?uuid=a7a9c806-f18d-359f-b9d5-f9c985c52a96"]}],"mendeley":{"formattedCitation":"&lt;span style=\"baseline\"&gt;[4]&lt;/span&gt;","plainTextFormattedCitation":"[4]","previouslyFormattedCitation":"&lt;span style=\"baseline\"&gt;[4]&lt;/span&gt;"},"properties":{"noteIndex":0},"schema":"https://github.com/citation-style-language/schema/raw/master/csl-citation.json"}</w:instrText>
      </w:r>
      <w:r w:rsidR="00620292">
        <w:rPr>
          <w:lang w:eastAsia="sk-SK"/>
        </w:rPr>
        <w:fldChar w:fldCharType="separate"/>
      </w:r>
      <w:r w:rsidR="00620292" w:rsidRPr="00620292">
        <w:rPr>
          <w:noProof/>
          <w:lang w:eastAsia="sk-SK"/>
        </w:rPr>
        <w:t>[4]</w:t>
      </w:r>
      <w:r w:rsidR="00620292">
        <w:rPr>
          <w:lang w:eastAsia="sk-SK"/>
        </w:rPr>
        <w:fldChar w:fldCharType="end"/>
      </w:r>
      <w:r>
        <w:rPr>
          <w:lang w:eastAsia="sk-SK"/>
        </w:rPr>
        <w:t>. Hierarchia rozdeľuje gramatiky do štyroch typov, pričom každá vyššia trieda zahŕňa triedy nižšie.</w:t>
      </w:r>
    </w:p>
    <w:p w14:paraId="4ACCE144" w14:textId="61F948F2" w:rsidR="00E47B0E" w:rsidRDefault="00E47B0E" w:rsidP="00936EDE">
      <w:pPr>
        <w:pStyle w:val="Nadpis3"/>
        <w:rPr>
          <w:lang w:eastAsia="sk-SK"/>
        </w:rPr>
      </w:pPr>
      <w:bookmarkStart w:id="15" w:name="_Toc224126505"/>
      <w:r>
        <w:rPr>
          <w:lang w:eastAsia="sk-SK"/>
        </w:rPr>
        <w:t>Regulárne gramatiky</w:t>
      </w:r>
      <w:bookmarkEnd w:id="15"/>
    </w:p>
    <w:p w14:paraId="1CE8B2B6" w14:textId="568D4726" w:rsidR="00E47B0E" w:rsidRDefault="00E47B0E" w:rsidP="00C371B5">
      <w:pPr>
        <w:rPr>
          <w:lang w:eastAsia="sk-SK"/>
        </w:rPr>
      </w:pPr>
      <w:r>
        <w:rPr>
          <w:lang w:eastAsia="sk-SK"/>
        </w:rPr>
        <w:t xml:space="preserve">Regulárne gramatiky (typ 3) predstavujú najjednoduchšiu triedu v </w:t>
      </w:r>
      <w:proofErr w:type="spellStart"/>
      <w:r>
        <w:rPr>
          <w:lang w:eastAsia="sk-SK"/>
        </w:rPr>
        <w:t>Chomského</w:t>
      </w:r>
      <w:proofErr w:type="spellEnd"/>
      <w:r>
        <w:rPr>
          <w:lang w:eastAsia="sk-SK"/>
        </w:rPr>
        <w:t xml:space="preserve"> hierarchii. Produkčné pravidlá majú tvar </w:t>
      </w:r>
      <m:oMath>
        <m:r>
          <w:rPr>
            <w:rFonts w:ascii="Cambria Math" w:hAnsi="Cambria Math"/>
            <w:lang w:eastAsia="sk-SK"/>
          </w:rPr>
          <m:t>A→aB</m:t>
        </m:r>
      </m:oMath>
      <w:r>
        <w:rPr>
          <w:lang w:eastAsia="sk-SK"/>
        </w:rPr>
        <w:t xml:space="preserve">, </w:t>
      </w:r>
      <m:oMath>
        <m:r>
          <w:rPr>
            <w:rFonts w:ascii="Cambria Math" w:hAnsi="Cambria Math"/>
            <w:lang w:eastAsia="sk-SK"/>
          </w:rPr>
          <m:t xml:space="preserve">A→a </m:t>
        </m:r>
      </m:oMath>
      <w:r>
        <w:rPr>
          <w:lang w:eastAsia="sk-SK"/>
        </w:rPr>
        <w:t xml:space="preserve">alebo </w:t>
      </w:r>
      <m:oMath>
        <m:r>
          <w:rPr>
            <w:rFonts w:ascii="Cambria Math" w:hAnsi="Cambria Math"/>
            <w:lang w:eastAsia="sk-SK"/>
          </w:rPr>
          <m:t>A→ε</m:t>
        </m:r>
      </m:oMath>
      <w:r>
        <w:rPr>
          <w:lang w:eastAsia="sk-SK"/>
        </w:rPr>
        <w:t xml:space="preserve">, kde </w:t>
      </w:r>
      <m:oMath>
        <m:r>
          <w:rPr>
            <w:rFonts w:ascii="Cambria Math" w:hAnsi="Cambria Math"/>
            <w:lang w:eastAsia="sk-SK"/>
          </w:rPr>
          <m:t>A, B</m:t>
        </m:r>
        <m:r>
          <w:rPr>
            <w:rFonts w:ascii="Cambria Math" w:hAnsi="Cambria Math" w:cs="Cambria Math"/>
            <w:lang w:eastAsia="sk-SK"/>
          </w:rPr>
          <m:t>∈</m:t>
        </m:r>
        <m:r>
          <w:rPr>
            <w:rFonts w:ascii="Cambria Math" w:hAnsi="Cambria Math"/>
            <w:lang w:eastAsia="sk-SK"/>
          </w:rPr>
          <m:t>N</m:t>
        </m:r>
      </m:oMath>
      <w:r>
        <w:rPr>
          <w:lang w:eastAsia="sk-SK"/>
        </w:rPr>
        <w:t xml:space="preserve"> a </w:t>
      </w:r>
      <m:oMath>
        <m:r>
          <w:rPr>
            <w:rFonts w:ascii="Cambria Math" w:hAnsi="Cambria Math"/>
            <w:lang w:eastAsia="sk-SK"/>
          </w:rPr>
          <m:t>a</m:t>
        </m:r>
        <m:r>
          <w:rPr>
            <w:rFonts w:ascii="Cambria Math" w:hAnsi="Cambria Math" w:cs="Cambria Math"/>
            <w:lang w:eastAsia="sk-SK"/>
          </w:rPr>
          <m:t>∈</m:t>
        </m:r>
        <m:r>
          <w:rPr>
            <w:rFonts w:ascii="Cambria Math" w:hAnsi="Cambria Math" w:cs="Times New Roman"/>
            <w:lang w:eastAsia="sk-SK"/>
          </w:rPr>
          <m:t>Σ</m:t>
        </m:r>
      </m:oMath>
      <w:r>
        <w:rPr>
          <w:lang w:eastAsia="sk-SK"/>
        </w:rPr>
        <w:t xml:space="preserve"> </w:t>
      </w:r>
      <w:r w:rsidR="00620292">
        <w:rPr>
          <w:lang w:eastAsia="sk-SK"/>
        </w:rPr>
        <w:fldChar w:fldCharType="begin" w:fldLock="1"/>
      </w:r>
      <w:r w:rsidR="00620292">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620292">
        <w:rPr>
          <w:lang w:eastAsia="sk-SK"/>
        </w:rPr>
        <w:fldChar w:fldCharType="separate"/>
      </w:r>
      <w:r w:rsidR="00620292" w:rsidRPr="00620292">
        <w:rPr>
          <w:noProof/>
          <w:lang w:eastAsia="sk-SK"/>
        </w:rPr>
        <w:t>[1]</w:t>
      </w:r>
      <w:r w:rsidR="00620292">
        <w:rPr>
          <w:lang w:eastAsia="sk-SK"/>
        </w:rPr>
        <w:fldChar w:fldCharType="end"/>
      </w:r>
      <w:r>
        <w:rPr>
          <w:lang w:eastAsia="sk-SK"/>
        </w:rPr>
        <w:t>. Jazyky generovan</w:t>
      </w:r>
      <w:r>
        <w:rPr>
          <w:rFonts w:ascii="Times New Roman" w:hAnsi="Times New Roman" w:cs="Times New Roman"/>
          <w:lang w:eastAsia="sk-SK"/>
        </w:rPr>
        <w:t>é</w:t>
      </w:r>
      <w:r>
        <w:rPr>
          <w:lang w:eastAsia="sk-SK"/>
        </w:rPr>
        <w:t xml:space="preserve"> regul</w:t>
      </w:r>
      <w:r>
        <w:rPr>
          <w:rFonts w:ascii="Times New Roman" w:hAnsi="Times New Roman" w:cs="Times New Roman"/>
          <w:lang w:eastAsia="sk-SK"/>
        </w:rPr>
        <w:t>á</w:t>
      </w:r>
      <w:r>
        <w:rPr>
          <w:lang w:eastAsia="sk-SK"/>
        </w:rPr>
        <w:t>rnymi gramatikami s</w:t>
      </w:r>
      <w:r>
        <w:rPr>
          <w:rFonts w:ascii="Times New Roman" w:hAnsi="Times New Roman" w:cs="Times New Roman"/>
          <w:lang w:eastAsia="sk-SK"/>
        </w:rPr>
        <w:t>ú</w:t>
      </w:r>
      <w:r>
        <w:rPr>
          <w:lang w:eastAsia="sk-SK"/>
        </w:rPr>
        <w:t xml:space="preserve"> presne tie jazyky, ktor</w:t>
      </w:r>
      <w:r>
        <w:rPr>
          <w:rFonts w:ascii="Times New Roman" w:hAnsi="Times New Roman" w:cs="Times New Roman"/>
          <w:lang w:eastAsia="sk-SK"/>
        </w:rPr>
        <w:t>é</w:t>
      </w:r>
      <w:r>
        <w:rPr>
          <w:lang w:eastAsia="sk-SK"/>
        </w:rPr>
        <w:t xml:space="preserve"> rozpozn</w:t>
      </w:r>
      <w:r>
        <w:rPr>
          <w:rFonts w:ascii="Times New Roman" w:hAnsi="Times New Roman" w:cs="Times New Roman"/>
          <w:lang w:eastAsia="sk-SK"/>
        </w:rPr>
        <w:t>á</w:t>
      </w:r>
      <w:r>
        <w:rPr>
          <w:lang w:eastAsia="sk-SK"/>
        </w:rPr>
        <w:t>vaj</w:t>
      </w:r>
      <w:r>
        <w:rPr>
          <w:rFonts w:ascii="Times New Roman" w:hAnsi="Times New Roman" w:cs="Times New Roman"/>
          <w:lang w:eastAsia="sk-SK"/>
        </w:rPr>
        <w:t>ú</w:t>
      </w:r>
      <w:r>
        <w:rPr>
          <w:lang w:eastAsia="sk-SK"/>
        </w:rPr>
        <w:t xml:space="preserve"> kone</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automaty. Regul</w:t>
      </w:r>
      <w:r>
        <w:rPr>
          <w:rFonts w:ascii="Times New Roman" w:hAnsi="Times New Roman" w:cs="Times New Roman"/>
          <w:lang w:eastAsia="sk-SK"/>
        </w:rPr>
        <w:t>á</w:t>
      </w:r>
      <w:r>
        <w:rPr>
          <w:lang w:eastAsia="sk-SK"/>
        </w:rPr>
        <w:t>rne gramatiky sa uplat</w:t>
      </w:r>
      <w:r>
        <w:rPr>
          <w:rFonts w:ascii="Times New Roman" w:hAnsi="Times New Roman" w:cs="Times New Roman"/>
          <w:lang w:eastAsia="sk-SK"/>
        </w:rPr>
        <w:t>ň</w:t>
      </w:r>
      <w:r>
        <w:rPr>
          <w:lang w:eastAsia="sk-SK"/>
        </w:rPr>
        <w:t>uj</w:t>
      </w:r>
      <w:r>
        <w:rPr>
          <w:rFonts w:ascii="Times New Roman" w:hAnsi="Times New Roman" w:cs="Times New Roman"/>
          <w:lang w:eastAsia="sk-SK"/>
        </w:rPr>
        <w:t>ú</w:t>
      </w:r>
      <w:r>
        <w:rPr>
          <w:lang w:eastAsia="sk-SK"/>
        </w:rPr>
        <w:t xml:space="preserve"> najm</w:t>
      </w:r>
      <w:r>
        <w:rPr>
          <w:rFonts w:ascii="Times New Roman" w:hAnsi="Times New Roman" w:cs="Times New Roman"/>
          <w:lang w:eastAsia="sk-SK"/>
        </w:rPr>
        <w:t>ä</w:t>
      </w:r>
      <w:r>
        <w:rPr>
          <w:lang w:eastAsia="sk-SK"/>
        </w:rPr>
        <w:t xml:space="preserve"> pri lexik</w:t>
      </w:r>
      <w:r>
        <w:rPr>
          <w:rFonts w:ascii="Times New Roman" w:hAnsi="Times New Roman" w:cs="Times New Roman"/>
          <w:lang w:eastAsia="sk-SK"/>
        </w:rPr>
        <w:t>á</w:t>
      </w:r>
      <w:r>
        <w:rPr>
          <w:lang w:eastAsia="sk-SK"/>
        </w:rPr>
        <w:t>lnej anal</w:t>
      </w:r>
      <w:r>
        <w:rPr>
          <w:rFonts w:ascii="Times New Roman" w:hAnsi="Times New Roman" w:cs="Times New Roman"/>
          <w:lang w:eastAsia="sk-SK"/>
        </w:rPr>
        <w:t>ý</w:t>
      </w:r>
      <w:r>
        <w:rPr>
          <w:lang w:eastAsia="sk-SK"/>
        </w:rPr>
        <w:t>ze a spracovan</w:t>
      </w:r>
      <w:r>
        <w:rPr>
          <w:rFonts w:ascii="Times New Roman" w:hAnsi="Times New Roman" w:cs="Times New Roman"/>
          <w:lang w:eastAsia="sk-SK"/>
        </w:rPr>
        <w:t>í</w:t>
      </w:r>
      <w:r>
        <w:rPr>
          <w:lang w:eastAsia="sk-SK"/>
        </w:rPr>
        <w:t xml:space="preserve"> jednoduch</w:t>
      </w:r>
      <w:r>
        <w:rPr>
          <w:rFonts w:ascii="Times New Roman" w:hAnsi="Times New Roman" w:cs="Times New Roman"/>
          <w:lang w:eastAsia="sk-SK"/>
        </w:rPr>
        <w:t>ý</w:t>
      </w:r>
      <w:r>
        <w:rPr>
          <w:lang w:eastAsia="sk-SK"/>
        </w:rPr>
        <w:t>ch syntaktick</w:t>
      </w:r>
      <w:r>
        <w:rPr>
          <w:rFonts w:ascii="Times New Roman" w:hAnsi="Times New Roman" w:cs="Times New Roman"/>
          <w:lang w:eastAsia="sk-SK"/>
        </w:rPr>
        <w:t>ý</w:t>
      </w:r>
      <w:r>
        <w:rPr>
          <w:lang w:eastAsia="sk-SK"/>
        </w:rPr>
        <w:t>ch vzorov.</w:t>
      </w:r>
    </w:p>
    <w:p w14:paraId="261CAFA9" w14:textId="305CD89E" w:rsidR="00E47B0E" w:rsidRDefault="00E47B0E" w:rsidP="00936EDE">
      <w:pPr>
        <w:pStyle w:val="Nadpis3"/>
        <w:rPr>
          <w:lang w:eastAsia="sk-SK"/>
        </w:rPr>
      </w:pPr>
      <w:bookmarkStart w:id="16" w:name="_Toc224126506"/>
      <w:proofErr w:type="spellStart"/>
      <w:r>
        <w:rPr>
          <w:lang w:eastAsia="sk-SK"/>
        </w:rPr>
        <w:t>Bezkontextové</w:t>
      </w:r>
      <w:proofErr w:type="spellEnd"/>
      <w:r>
        <w:rPr>
          <w:lang w:eastAsia="sk-SK"/>
        </w:rPr>
        <w:t xml:space="preserve"> gramatiky</w:t>
      </w:r>
      <w:bookmarkEnd w:id="16"/>
    </w:p>
    <w:p w14:paraId="7DD19E36" w14:textId="3BB01FFB" w:rsidR="00E47B0E" w:rsidRDefault="00E47B0E" w:rsidP="00C371B5">
      <w:pPr>
        <w:rPr>
          <w:lang w:eastAsia="sk-SK"/>
        </w:rPr>
      </w:pPr>
      <w:proofErr w:type="spellStart"/>
      <w:r>
        <w:rPr>
          <w:lang w:eastAsia="sk-SK"/>
        </w:rPr>
        <w:t>Bezkontextové</w:t>
      </w:r>
      <w:proofErr w:type="spellEnd"/>
      <w:r>
        <w:rPr>
          <w:lang w:eastAsia="sk-SK"/>
        </w:rPr>
        <w:t xml:space="preserve"> gramatiky (CFG, typ 2) majú produkčné pravidlá tvaru </w:t>
      </w:r>
      <m:oMath>
        <m:r>
          <w:rPr>
            <w:rFonts w:ascii="Cambria Math" w:hAnsi="Cambria Math"/>
            <w:lang w:eastAsia="sk-SK"/>
          </w:rPr>
          <m:t>A→α</m:t>
        </m:r>
      </m:oMath>
      <w:r>
        <w:rPr>
          <w:lang w:eastAsia="sk-SK"/>
        </w:rPr>
        <w:t xml:space="preserve">, kde </w:t>
      </w:r>
      <m:oMath>
        <m:r>
          <w:rPr>
            <w:rFonts w:ascii="Cambria Math" w:hAnsi="Cambria Math"/>
            <w:lang w:eastAsia="sk-SK"/>
          </w:rPr>
          <m:t>A</m:t>
        </m:r>
        <m:r>
          <w:rPr>
            <w:rFonts w:ascii="Cambria Math" w:hAnsi="Cambria Math" w:cs="Cambria Math"/>
            <w:lang w:eastAsia="sk-SK"/>
          </w:rPr>
          <m:t>∈</m:t>
        </m:r>
        <m:r>
          <w:rPr>
            <w:rFonts w:ascii="Cambria Math" w:hAnsi="Cambria Math"/>
            <w:lang w:eastAsia="sk-SK"/>
          </w:rPr>
          <m:t>N</m:t>
        </m:r>
      </m:oMath>
      <w:r>
        <w:rPr>
          <w:lang w:eastAsia="sk-SK"/>
        </w:rPr>
        <w:t xml:space="preserve"> a </w:t>
      </w:r>
      <m:oMath>
        <m:r>
          <w:rPr>
            <w:rFonts w:ascii="Cambria Math" w:hAnsi="Cambria Math" w:cs="Times New Roman"/>
            <w:lang w:eastAsia="sk-SK"/>
          </w:rPr>
          <m:t>α</m:t>
        </m:r>
        <m:r>
          <w:rPr>
            <w:rFonts w:ascii="Cambria Math" w:hAnsi="Cambria Math" w:cs="Cambria Math"/>
            <w:lang w:eastAsia="sk-SK"/>
          </w:rPr>
          <m:t>∈</m:t>
        </m:r>
        <m:r>
          <w:rPr>
            <w:rFonts w:ascii="Cambria Math" w:hAnsi="Cambria Math"/>
            <w:lang w:eastAsia="sk-SK"/>
          </w:rPr>
          <m:t>(N</m:t>
        </m:r>
        <m:r>
          <w:rPr>
            <w:rFonts w:ascii="Cambria Math" w:hAnsi="Cambria Math" w:cs="Cambria Math"/>
            <w:lang w:eastAsia="sk-SK"/>
          </w:rPr>
          <m:t>∪</m:t>
        </m:r>
        <m:r>
          <w:rPr>
            <w:rFonts w:ascii="Cambria Math" w:hAnsi="Cambria Math" w:cs="Times New Roman"/>
            <w:lang w:eastAsia="sk-SK"/>
          </w:rPr>
          <m:t>Σ</m:t>
        </m:r>
        <m:r>
          <w:rPr>
            <w:rFonts w:ascii="Cambria Math" w:hAnsi="Cambria Math"/>
            <w:lang w:eastAsia="sk-SK"/>
          </w:rPr>
          <m:t>)*</m:t>
        </m:r>
      </m:oMath>
      <w:r w:rsidR="00C371B5">
        <w:rPr>
          <w:rFonts w:eastAsiaTheme="minorEastAsia"/>
          <w:lang w:eastAsia="sk-SK"/>
        </w:rPr>
        <w:t>.</w:t>
      </w:r>
      <w:r>
        <w:rPr>
          <w:lang w:eastAsia="sk-SK"/>
        </w:rPr>
        <w:t xml:space="preserve"> Charakteristickou </w:t>
      </w:r>
      <w:r>
        <w:rPr>
          <w:rFonts w:ascii="Times New Roman" w:hAnsi="Times New Roman" w:cs="Times New Roman"/>
          <w:lang w:eastAsia="sk-SK"/>
        </w:rPr>
        <w:t>č</w:t>
      </w:r>
      <w:r>
        <w:rPr>
          <w:lang w:eastAsia="sk-SK"/>
        </w:rPr>
        <w:t>rtou je skuto</w:t>
      </w:r>
      <w:r>
        <w:rPr>
          <w:rFonts w:ascii="Times New Roman" w:hAnsi="Times New Roman" w:cs="Times New Roman"/>
          <w:lang w:eastAsia="sk-SK"/>
        </w:rPr>
        <w:t>č</w:t>
      </w:r>
      <w:r>
        <w:rPr>
          <w:lang w:eastAsia="sk-SK"/>
        </w:rPr>
        <w:t>nos</w:t>
      </w:r>
      <w:r>
        <w:rPr>
          <w:rFonts w:ascii="Times New Roman" w:hAnsi="Times New Roman" w:cs="Times New Roman"/>
          <w:lang w:eastAsia="sk-SK"/>
        </w:rPr>
        <w:t>ť</w:t>
      </w:r>
      <w:r>
        <w:rPr>
          <w:lang w:eastAsia="sk-SK"/>
        </w:rPr>
        <w:t xml:space="preserve">, </w:t>
      </w:r>
      <w:r>
        <w:rPr>
          <w:rFonts w:ascii="Times New Roman" w:hAnsi="Times New Roman" w:cs="Times New Roman"/>
          <w:lang w:eastAsia="sk-SK"/>
        </w:rPr>
        <w:t>ž</w:t>
      </w:r>
      <w:r>
        <w:rPr>
          <w:lang w:eastAsia="sk-SK"/>
        </w:rPr>
        <w:t xml:space="preserve">e </w:t>
      </w:r>
      <w:r>
        <w:rPr>
          <w:rFonts w:ascii="Times New Roman" w:hAnsi="Times New Roman" w:cs="Times New Roman"/>
          <w:lang w:eastAsia="sk-SK"/>
        </w:rPr>
        <w:t>ľ</w:t>
      </w:r>
      <w:r>
        <w:rPr>
          <w:lang w:eastAsia="sk-SK"/>
        </w:rPr>
        <w:t>av</w:t>
      </w:r>
      <w:r>
        <w:rPr>
          <w:rFonts w:ascii="Times New Roman" w:hAnsi="Times New Roman" w:cs="Times New Roman"/>
          <w:lang w:eastAsia="sk-SK"/>
        </w:rPr>
        <w:t>á</w:t>
      </w:r>
      <w:r>
        <w:rPr>
          <w:lang w:eastAsia="sk-SK"/>
        </w:rPr>
        <w:t xml:space="preserve"> strana pravidla obsahuje presne jeden netermin</w:t>
      </w:r>
      <w:r>
        <w:rPr>
          <w:rFonts w:ascii="Times New Roman" w:hAnsi="Times New Roman" w:cs="Times New Roman"/>
          <w:lang w:eastAsia="sk-SK"/>
        </w:rPr>
        <w:t>á</w:t>
      </w:r>
      <w:r>
        <w:rPr>
          <w:lang w:eastAsia="sk-SK"/>
        </w:rPr>
        <w:t>lny symbol, nez</w:t>
      </w:r>
      <w:r>
        <w:rPr>
          <w:rFonts w:ascii="Times New Roman" w:hAnsi="Times New Roman" w:cs="Times New Roman"/>
          <w:lang w:eastAsia="sk-SK"/>
        </w:rPr>
        <w:t>á</w:t>
      </w:r>
      <w:r>
        <w:rPr>
          <w:lang w:eastAsia="sk-SK"/>
        </w:rPr>
        <w:t xml:space="preserve">visle od jeho kontextu </w:t>
      </w:r>
      <w:r w:rsidR="00620292">
        <w:rPr>
          <w:lang w:eastAsia="sk-SK"/>
        </w:rPr>
        <w:fldChar w:fldCharType="begin" w:fldLock="1"/>
      </w:r>
      <w:r w:rsidR="00620292">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620292">
        <w:rPr>
          <w:lang w:eastAsia="sk-SK"/>
        </w:rPr>
        <w:fldChar w:fldCharType="separate"/>
      </w:r>
      <w:r w:rsidR="00620292" w:rsidRPr="00620292">
        <w:rPr>
          <w:noProof/>
          <w:lang w:eastAsia="sk-SK"/>
        </w:rPr>
        <w:t>[2]</w:t>
      </w:r>
      <w:r w:rsidR="00620292">
        <w:rPr>
          <w:lang w:eastAsia="sk-SK"/>
        </w:rPr>
        <w:fldChar w:fldCharType="end"/>
      </w:r>
      <w:r>
        <w:rPr>
          <w:lang w:eastAsia="sk-SK"/>
        </w:rPr>
        <w:t>.</w:t>
      </w:r>
    </w:p>
    <w:p w14:paraId="7FA31CA8" w14:textId="63F4E91F" w:rsidR="00E47B0E" w:rsidRDefault="00E47B0E" w:rsidP="00C371B5">
      <w:pPr>
        <w:rPr>
          <w:lang w:eastAsia="sk-SK"/>
        </w:rPr>
      </w:pPr>
      <w:proofErr w:type="spellStart"/>
      <w:r>
        <w:rPr>
          <w:lang w:eastAsia="sk-SK"/>
        </w:rPr>
        <w:t>Bezkontextové</w:t>
      </w:r>
      <w:proofErr w:type="spellEnd"/>
      <w:r>
        <w:rPr>
          <w:lang w:eastAsia="sk-SK"/>
        </w:rPr>
        <w:t xml:space="preserve"> gramatiky sú výrazovo silnejšie než regulárne gramatiky a umožňujú opis rekurzívnych a hierarchických štruktúr. Ako uvádzajú </w:t>
      </w:r>
      <w:proofErr w:type="spellStart"/>
      <w:r>
        <w:rPr>
          <w:lang w:eastAsia="sk-SK"/>
        </w:rPr>
        <w:t>Aho</w:t>
      </w:r>
      <w:proofErr w:type="spellEnd"/>
      <w:r>
        <w:rPr>
          <w:lang w:eastAsia="sk-SK"/>
        </w:rPr>
        <w:t xml:space="preserve"> et al. </w:t>
      </w:r>
      <w:r w:rsidR="00620292">
        <w:rPr>
          <w:lang w:eastAsia="sk-SK"/>
        </w:rPr>
        <w:fldChar w:fldCharType="begin" w:fldLock="1"/>
      </w:r>
      <w:r w:rsidR="00620292">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620292">
        <w:rPr>
          <w:lang w:eastAsia="sk-SK"/>
        </w:rPr>
        <w:fldChar w:fldCharType="separate"/>
      </w:r>
      <w:r w:rsidR="00620292" w:rsidRPr="00620292">
        <w:rPr>
          <w:noProof/>
          <w:lang w:eastAsia="sk-SK"/>
        </w:rPr>
        <w:t>[3]</w:t>
      </w:r>
      <w:r w:rsidR="00620292">
        <w:rPr>
          <w:lang w:eastAsia="sk-SK"/>
        </w:rPr>
        <w:fldChar w:fldCharType="end"/>
      </w:r>
      <w:r>
        <w:rPr>
          <w:lang w:eastAsia="sk-SK"/>
        </w:rPr>
        <w:t xml:space="preserve">, práve </w:t>
      </w:r>
      <w:proofErr w:type="spellStart"/>
      <w:r>
        <w:rPr>
          <w:lang w:eastAsia="sk-SK"/>
        </w:rPr>
        <w:t>bezkontextové</w:t>
      </w:r>
      <w:proofErr w:type="spellEnd"/>
      <w:r>
        <w:rPr>
          <w:lang w:eastAsia="sk-SK"/>
        </w:rPr>
        <w:t xml:space="preserve"> gramatiky tvoria teoretický základ syntaktickej analýzy väčšiny programovacích jazykov. Jazyky generované </w:t>
      </w:r>
      <w:proofErr w:type="spellStart"/>
      <w:r>
        <w:rPr>
          <w:lang w:eastAsia="sk-SK"/>
        </w:rPr>
        <w:t>bezkontextovými</w:t>
      </w:r>
      <w:proofErr w:type="spellEnd"/>
      <w:r>
        <w:rPr>
          <w:lang w:eastAsia="sk-SK"/>
        </w:rPr>
        <w:t xml:space="preserve"> gramatikami rozpoznávajú zásobníkové automaty, čo poukazuje na ich úzku väzbu na výpočtové modely so zásobníkom.</w:t>
      </w:r>
    </w:p>
    <w:p w14:paraId="2F8F5B08" w14:textId="5E172649" w:rsidR="00E47B0E" w:rsidRDefault="00E47B0E" w:rsidP="00936EDE">
      <w:pPr>
        <w:pStyle w:val="Nadpis3"/>
        <w:rPr>
          <w:lang w:eastAsia="sk-SK"/>
        </w:rPr>
      </w:pPr>
      <w:bookmarkStart w:id="17" w:name="_Toc224126507"/>
      <w:r>
        <w:rPr>
          <w:lang w:eastAsia="sk-SK"/>
        </w:rPr>
        <w:t>Kontextové gramatiky</w:t>
      </w:r>
      <w:bookmarkEnd w:id="17"/>
    </w:p>
    <w:p w14:paraId="5B92C887" w14:textId="59F5057E" w:rsidR="00E47B0E" w:rsidRDefault="00E47B0E" w:rsidP="00C371B5">
      <w:pPr>
        <w:rPr>
          <w:lang w:eastAsia="sk-SK"/>
        </w:rPr>
      </w:pPr>
      <w:r>
        <w:rPr>
          <w:lang w:eastAsia="sk-SK"/>
        </w:rPr>
        <w:t xml:space="preserve">Kontextové gramatiky (typ 1) umožňujú produkčné pravidlá, ktorých aplikácia závisí od okolia (kontextu) daného symbolu. Pravidlá majú všeobecný tvar </w:t>
      </w:r>
      <m:oMath>
        <m:r>
          <w:rPr>
            <w:rFonts w:ascii="Cambria Math" w:hAnsi="Cambria Math"/>
            <w:lang w:eastAsia="sk-SK"/>
          </w:rPr>
          <m:t>αAβ→αγβ</m:t>
        </m:r>
      </m:oMath>
      <w:r>
        <w:rPr>
          <w:lang w:eastAsia="sk-SK"/>
        </w:rPr>
        <w:t xml:space="preserve">, pričom </w:t>
      </w:r>
      <w:r w:rsidR="00C371B5">
        <w:rPr>
          <w:rFonts w:eastAsiaTheme="minorEastAsia"/>
          <w:lang w:eastAsia="sk-SK"/>
        </w:rPr>
        <w:t xml:space="preserve"> </w:t>
      </w:r>
      <m:oMath>
        <m:r>
          <w:rPr>
            <w:rFonts w:ascii="Cambria Math" w:hAnsi="Cambria Math"/>
            <w:lang w:eastAsia="sk-SK"/>
          </w:rPr>
          <w:lastRenderedPageBreak/>
          <m:t>|γ|≥1</m:t>
        </m:r>
      </m:oMath>
      <w:r>
        <w:rPr>
          <w:lang w:eastAsia="sk-SK"/>
        </w:rPr>
        <w:t xml:space="preserve"> </w:t>
      </w:r>
      <w:r w:rsidR="00620292">
        <w:rPr>
          <w:lang w:eastAsia="sk-SK"/>
        </w:rPr>
        <w:fldChar w:fldCharType="begin" w:fldLock="1"/>
      </w:r>
      <w:r w:rsidR="00620292">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620292">
        <w:rPr>
          <w:lang w:eastAsia="sk-SK"/>
        </w:rPr>
        <w:fldChar w:fldCharType="separate"/>
      </w:r>
      <w:r w:rsidR="00620292" w:rsidRPr="00620292">
        <w:rPr>
          <w:noProof/>
          <w:lang w:eastAsia="sk-SK"/>
        </w:rPr>
        <w:t>[1]</w:t>
      </w:r>
      <w:r w:rsidR="00620292">
        <w:rPr>
          <w:lang w:eastAsia="sk-SK"/>
        </w:rPr>
        <w:fldChar w:fldCharType="end"/>
      </w:r>
      <w:r>
        <w:rPr>
          <w:lang w:eastAsia="sk-SK"/>
        </w:rPr>
        <w:t xml:space="preserve">. Tieto gramatiky sú výrazovo silnejšie než </w:t>
      </w:r>
      <w:proofErr w:type="spellStart"/>
      <w:r>
        <w:rPr>
          <w:lang w:eastAsia="sk-SK"/>
        </w:rPr>
        <w:t>bezkontextové</w:t>
      </w:r>
      <w:proofErr w:type="spellEnd"/>
      <w:r>
        <w:rPr>
          <w:lang w:eastAsia="sk-SK"/>
        </w:rPr>
        <w:t xml:space="preserve">, avšak </w:t>
      </w:r>
      <w:proofErr w:type="spellStart"/>
      <w:r>
        <w:rPr>
          <w:lang w:eastAsia="sk-SK"/>
        </w:rPr>
        <w:t>parsovanie</w:t>
      </w:r>
      <w:proofErr w:type="spellEnd"/>
      <w:r>
        <w:rPr>
          <w:lang w:eastAsia="sk-SK"/>
        </w:rPr>
        <w:t xml:space="preserve"> kontextových jazykov je výpočtovo náročné, čo obmedzuje ich praktické využitie.</w:t>
      </w:r>
    </w:p>
    <w:p w14:paraId="1ABC4137" w14:textId="77777777" w:rsidR="00C02C30" w:rsidRPr="00C02C30" w:rsidRDefault="00C02C30" w:rsidP="00C02C30">
      <w:pPr>
        <w:pStyle w:val="Nadpis3"/>
        <w:rPr>
          <w:lang w:eastAsia="sk-SK"/>
        </w:rPr>
      </w:pPr>
      <w:bookmarkStart w:id="18" w:name="_Toc224126508"/>
      <w:proofErr w:type="spellStart"/>
      <w:r w:rsidRPr="00C02C30">
        <w:rPr>
          <w:lang w:eastAsia="sk-SK"/>
        </w:rPr>
        <w:t>Frázové</w:t>
      </w:r>
      <w:proofErr w:type="spellEnd"/>
      <w:r w:rsidRPr="00C02C30">
        <w:rPr>
          <w:lang w:eastAsia="sk-SK"/>
        </w:rPr>
        <w:t xml:space="preserve"> gramatiky</w:t>
      </w:r>
      <w:bookmarkEnd w:id="18"/>
    </w:p>
    <w:p w14:paraId="10AB4574" w14:textId="1C431A1A" w:rsidR="00C02C30" w:rsidRDefault="00C02C30" w:rsidP="00C02C30">
      <w:pPr>
        <w:rPr>
          <w:lang w:eastAsia="sk-SK"/>
        </w:rPr>
      </w:pPr>
      <w:proofErr w:type="spellStart"/>
      <w:r w:rsidRPr="00C02C30">
        <w:rPr>
          <w:lang w:eastAsia="sk-SK"/>
        </w:rPr>
        <w:t>Frázové</w:t>
      </w:r>
      <w:proofErr w:type="spellEnd"/>
      <w:r w:rsidRPr="00C02C30">
        <w:rPr>
          <w:lang w:eastAsia="sk-SK"/>
        </w:rPr>
        <w:t xml:space="preserve"> gramatiky (typ 0) predstavujú najvšeobecnejšiu triedu gramatík v </w:t>
      </w:r>
      <w:proofErr w:type="spellStart"/>
      <w:r w:rsidRPr="00C02C30">
        <w:rPr>
          <w:lang w:eastAsia="sk-SK"/>
        </w:rPr>
        <w:t>Chomského</w:t>
      </w:r>
      <w:proofErr w:type="spellEnd"/>
      <w:r w:rsidRPr="00C02C30">
        <w:rPr>
          <w:lang w:eastAsia="sk-SK"/>
        </w:rPr>
        <w:t xml:space="preserve"> hierarchii. Produkčné pravidlá nemajú takmer žiadne obmedzenia a majú všeobecný tvar</w:t>
      </w:r>
      <w:r w:rsidRPr="00C02C30">
        <w:rPr>
          <w:lang w:eastAsia="sk-SK"/>
        </w:rPr>
        <w:br/>
        <w:t xml:space="preserve">α → β, kde α, β </w:t>
      </w:r>
      <w:r w:rsidRPr="00C02C30">
        <w:rPr>
          <w:rFonts w:ascii="Cambria Math" w:hAnsi="Cambria Math" w:cs="Cambria Math"/>
          <w:lang w:eastAsia="sk-SK"/>
        </w:rPr>
        <w:t>∈</w:t>
      </w:r>
      <w:r w:rsidRPr="00C02C30">
        <w:rPr>
          <w:lang w:eastAsia="sk-SK"/>
        </w:rPr>
        <w:t xml:space="preserve"> (N </w:t>
      </w:r>
      <w:r w:rsidRPr="00C02C30">
        <w:rPr>
          <w:rFonts w:ascii="Cambria Math" w:hAnsi="Cambria Math" w:cs="Cambria Math"/>
          <w:lang w:eastAsia="sk-SK"/>
        </w:rPr>
        <w:t>∪</w:t>
      </w:r>
      <w:r w:rsidRPr="00C02C30">
        <w:rPr>
          <w:lang w:eastAsia="sk-SK"/>
        </w:rPr>
        <w:t xml:space="preserve"> </w:t>
      </w:r>
      <w:r w:rsidRPr="00C02C30">
        <w:rPr>
          <w:rFonts w:ascii="Times New Roman" w:hAnsi="Times New Roman" w:cs="Times New Roman"/>
          <w:lang w:eastAsia="sk-SK"/>
        </w:rPr>
        <w:t>Σ</w:t>
      </w:r>
      <w:r w:rsidRPr="00C02C30">
        <w:rPr>
          <w:lang w:eastAsia="sk-SK"/>
        </w:rPr>
        <w:t>)* a re</w:t>
      </w:r>
      <w:r w:rsidRPr="00C02C30">
        <w:rPr>
          <w:rFonts w:ascii="Times New Roman" w:hAnsi="Times New Roman" w:cs="Times New Roman"/>
          <w:lang w:eastAsia="sk-SK"/>
        </w:rPr>
        <w:t>ť</w:t>
      </w:r>
      <w:r w:rsidRPr="00C02C30">
        <w:rPr>
          <w:lang w:eastAsia="sk-SK"/>
        </w:rPr>
        <w:t xml:space="preserve">azec </w:t>
      </w:r>
      <w:r w:rsidRPr="00C02C30">
        <w:rPr>
          <w:rFonts w:ascii="Times New Roman" w:hAnsi="Times New Roman" w:cs="Times New Roman"/>
          <w:lang w:eastAsia="sk-SK"/>
        </w:rPr>
        <w:t>α</w:t>
      </w:r>
      <w:r w:rsidRPr="00C02C30">
        <w:rPr>
          <w:lang w:eastAsia="sk-SK"/>
        </w:rPr>
        <w:t xml:space="preserve"> obsahuje aspo</w:t>
      </w:r>
      <w:r w:rsidRPr="00C02C30">
        <w:rPr>
          <w:rFonts w:ascii="Times New Roman" w:hAnsi="Times New Roman" w:cs="Times New Roman"/>
          <w:lang w:eastAsia="sk-SK"/>
        </w:rPr>
        <w:t>ň</w:t>
      </w:r>
      <w:r w:rsidRPr="00C02C30">
        <w:rPr>
          <w:lang w:eastAsia="sk-SK"/>
        </w:rPr>
        <w:t xml:space="preserve"> jeden netermin</w:t>
      </w:r>
      <w:r w:rsidRPr="00C02C30">
        <w:rPr>
          <w:rFonts w:ascii="Times New Roman" w:hAnsi="Times New Roman" w:cs="Times New Roman"/>
          <w:lang w:eastAsia="sk-SK"/>
        </w:rPr>
        <w:t>á</w:t>
      </w:r>
      <w:r w:rsidRPr="00C02C30">
        <w:rPr>
          <w:lang w:eastAsia="sk-SK"/>
        </w:rPr>
        <w:t xml:space="preserve">lny symbol </w:t>
      </w:r>
      <w:r w:rsidR="00F278B9">
        <w:rPr>
          <w:lang w:eastAsia="sk-SK"/>
        </w:rPr>
        <w:fldChar w:fldCharType="begin" w:fldLock="1"/>
      </w:r>
      <w:r w:rsidR="00F278B9">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F278B9">
        <w:rPr>
          <w:lang w:eastAsia="sk-SK"/>
        </w:rPr>
        <w:fldChar w:fldCharType="separate"/>
      </w:r>
      <w:r w:rsidR="00F278B9" w:rsidRPr="00F278B9">
        <w:rPr>
          <w:noProof/>
          <w:lang w:eastAsia="sk-SK"/>
        </w:rPr>
        <w:t>[1]</w:t>
      </w:r>
      <w:r w:rsidR="00F278B9">
        <w:rPr>
          <w:lang w:eastAsia="sk-SK"/>
        </w:rPr>
        <w:fldChar w:fldCharType="end"/>
      </w:r>
      <w:r w:rsidRPr="00C02C30">
        <w:rPr>
          <w:lang w:eastAsia="sk-SK"/>
        </w:rPr>
        <w:t>. Na rozdiel od ostatn</w:t>
      </w:r>
      <w:r w:rsidRPr="00C02C30">
        <w:rPr>
          <w:rFonts w:ascii="Times New Roman" w:hAnsi="Times New Roman" w:cs="Times New Roman"/>
          <w:lang w:eastAsia="sk-SK"/>
        </w:rPr>
        <w:t>ý</w:t>
      </w:r>
      <w:r w:rsidRPr="00C02C30">
        <w:rPr>
          <w:lang w:eastAsia="sk-SK"/>
        </w:rPr>
        <w:t>ch typov gramat</w:t>
      </w:r>
      <w:r w:rsidRPr="00C02C30">
        <w:rPr>
          <w:rFonts w:ascii="Times New Roman" w:hAnsi="Times New Roman" w:cs="Times New Roman"/>
          <w:lang w:eastAsia="sk-SK"/>
        </w:rPr>
        <w:t>í</w:t>
      </w:r>
      <w:r w:rsidRPr="00C02C30">
        <w:rPr>
          <w:lang w:eastAsia="sk-SK"/>
        </w:rPr>
        <w:t xml:space="preserve">k teda </w:t>
      </w:r>
      <w:r w:rsidRPr="00C02C30">
        <w:rPr>
          <w:rFonts w:ascii="Times New Roman" w:hAnsi="Times New Roman" w:cs="Times New Roman"/>
          <w:lang w:eastAsia="sk-SK"/>
        </w:rPr>
        <w:t>ľ</w:t>
      </w:r>
      <w:r w:rsidRPr="00C02C30">
        <w:rPr>
          <w:lang w:eastAsia="sk-SK"/>
        </w:rPr>
        <w:t>av</w:t>
      </w:r>
      <w:r w:rsidRPr="00C02C30">
        <w:rPr>
          <w:rFonts w:ascii="Times New Roman" w:hAnsi="Times New Roman" w:cs="Times New Roman"/>
          <w:lang w:eastAsia="sk-SK"/>
        </w:rPr>
        <w:t>á</w:t>
      </w:r>
      <w:r w:rsidRPr="00C02C30">
        <w:rPr>
          <w:lang w:eastAsia="sk-SK"/>
        </w:rPr>
        <w:t xml:space="preserve"> strana pravidla nemus</w:t>
      </w:r>
      <w:r w:rsidRPr="00C02C30">
        <w:rPr>
          <w:rFonts w:ascii="Times New Roman" w:hAnsi="Times New Roman" w:cs="Times New Roman"/>
          <w:lang w:eastAsia="sk-SK"/>
        </w:rPr>
        <w:t>í</w:t>
      </w:r>
      <w:r w:rsidRPr="00C02C30">
        <w:rPr>
          <w:lang w:eastAsia="sk-SK"/>
        </w:rPr>
        <w:t xml:space="preserve"> obsahova</w:t>
      </w:r>
      <w:r w:rsidRPr="00C02C30">
        <w:rPr>
          <w:rFonts w:ascii="Times New Roman" w:hAnsi="Times New Roman" w:cs="Times New Roman"/>
          <w:lang w:eastAsia="sk-SK"/>
        </w:rPr>
        <w:t>ť</w:t>
      </w:r>
      <w:r w:rsidRPr="00C02C30">
        <w:rPr>
          <w:lang w:eastAsia="sk-SK"/>
        </w:rPr>
        <w:t xml:space="preserve"> len jeden </w:t>
      </w:r>
      <w:proofErr w:type="spellStart"/>
      <w:r w:rsidRPr="00C02C30">
        <w:rPr>
          <w:lang w:eastAsia="sk-SK"/>
        </w:rPr>
        <w:t>netermin</w:t>
      </w:r>
      <w:r w:rsidRPr="00C02C30">
        <w:rPr>
          <w:rFonts w:ascii="Times New Roman" w:hAnsi="Times New Roman" w:cs="Times New Roman"/>
          <w:lang w:eastAsia="sk-SK"/>
        </w:rPr>
        <w:t>á</w:t>
      </w:r>
      <w:r w:rsidRPr="00C02C30">
        <w:rPr>
          <w:lang w:eastAsia="sk-SK"/>
        </w:rPr>
        <w:t>l</w:t>
      </w:r>
      <w:proofErr w:type="spellEnd"/>
      <w:r w:rsidRPr="00C02C30">
        <w:rPr>
          <w:lang w:eastAsia="sk-SK"/>
        </w:rPr>
        <w:t xml:space="preserve"> a pravidl</w:t>
      </w:r>
      <w:r w:rsidRPr="00C02C30">
        <w:rPr>
          <w:rFonts w:ascii="Times New Roman" w:hAnsi="Times New Roman" w:cs="Times New Roman"/>
          <w:lang w:eastAsia="sk-SK"/>
        </w:rPr>
        <w:t>á</w:t>
      </w:r>
      <w:r w:rsidRPr="00C02C30">
        <w:rPr>
          <w:lang w:eastAsia="sk-SK"/>
        </w:rPr>
        <w:t xml:space="preserve"> m</w:t>
      </w:r>
      <w:r w:rsidRPr="00C02C30">
        <w:rPr>
          <w:rFonts w:ascii="Times New Roman" w:hAnsi="Times New Roman" w:cs="Times New Roman"/>
          <w:lang w:eastAsia="sk-SK"/>
        </w:rPr>
        <w:t>ôž</w:t>
      </w:r>
      <w:r w:rsidRPr="00C02C30">
        <w:rPr>
          <w:lang w:eastAsia="sk-SK"/>
        </w:rPr>
        <w:t>u meni</w:t>
      </w:r>
      <w:r w:rsidRPr="00C02C30">
        <w:rPr>
          <w:rFonts w:ascii="Times New Roman" w:hAnsi="Times New Roman" w:cs="Times New Roman"/>
          <w:lang w:eastAsia="sk-SK"/>
        </w:rPr>
        <w:t>ť</w:t>
      </w:r>
      <w:r w:rsidRPr="00C02C30">
        <w:rPr>
          <w:lang w:eastAsia="sk-SK"/>
        </w:rPr>
        <w:t xml:space="preserve"> </w:t>
      </w:r>
      <w:r w:rsidRPr="00C02C30">
        <w:rPr>
          <w:rFonts w:ascii="Times New Roman" w:hAnsi="Times New Roman" w:cs="Times New Roman"/>
          <w:lang w:eastAsia="sk-SK"/>
        </w:rPr>
        <w:t>ľ</w:t>
      </w:r>
      <w:r w:rsidRPr="00C02C30">
        <w:rPr>
          <w:lang w:eastAsia="sk-SK"/>
        </w:rPr>
        <w:t>ubovo</w:t>
      </w:r>
      <w:r w:rsidRPr="00C02C30">
        <w:rPr>
          <w:rFonts w:ascii="Times New Roman" w:hAnsi="Times New Roman" w:cs="Times New Roman"/>
          <w:lang w:eastAsia="sk-SK"/>
        </w:rPr>
        <w:t>ľ</w:t>
      </w:r>
      <w:r w:rsidRPr="00C02C30">
        <w:rPr>
          <w:lang w:eastAsia="sk-SK"/>
        </w:rPr>
        <w:t>n</w:t>
      </w:r>
      <w:r w:rsidRPr="00C02C30">
        <w:rPr>
          <w:rFonts w:ascii="Times New Roman" w:hAnsi="Times New Roman" w:cs="Times New Roman"/>
          <w:lang w:eastAsia="sk-SK"/>
        </w:rPr>
        <w:t>ú</w:t>
      </w:r>
      <w:r w:rsidRPr="00C02C30">
        <w:rPr>
          <w:lang w:eastAsia="sk-SK"/>
        </w:rPr>
        <w:t xml:space="preserve"> </w:t>
      </w:r>
      <w:r w:rsidRPr="00C02C30">
        <w:rPr>
          <w:rFonts w:ascii="Times New Roman" w:hAnsi="Times New Roman" w:cs="Times New Roman"/>
          <w:lang w:eastAsia="sk-SK"/>
        </w:rPr>
        <w:t>č</w:t>
      </w:r>
      <w:r w:rsidRPr="00C02C30">
        <w:rPr>
          <w:lang w:eastAsia="sk-SK"/>
        </w:rPr>
        <w:t>as</w:t>
      </w:r>
      <w:r w:rsidRPr="00C02C30">
        <w:rPr>
          <w:rFonts w:ascii="Times New Roman" w:hAnsi="Times New Roman" w:cs="Times New Roman"/>
          <w:lang w:eastAsia="sk-SK"/>
        </w:rPr>
        <w:t>ť</w:t>
      </w:r>
      <w:r w:rsidRPr="00C02C30">
        <w:rPr>
          <w:lang w:eastAsia="sk-SK"/>
        </w:rPr>
        <w:t xml:space="preserve"> re</w:t>
      </w:r>
      <w:r w:rsidRPr="00C02C30">
        <w:rPr>
          <w:rFonts w:ascii="Times New Roman" w:hAnsi="Times New Roman" w:cs="Times New Roman"/>
          <w:lang w:eastAsia="sk-SK"/>
        </w:rPr>
        <w:t>ť</w:t>
      </w:r>
      <w:r w:rsidRPr="00C02C30">
        <w:rPr>
          <w:lang w:eastAsia="sk-SK"/>
        </w:rPr>
        <w:t>azca. Jazyky generovan</w:t>
      </w:r>
      <w:r w:rsidRPr="00C02C30">
        <w:rPr>
          <w:rFonts w:ascii="Times New Roman" w:hAnsi="Times New Roman" w:cs="Times New Roman"/>
          <w:lang w:eastAsia="sk-SK"/>
        </w:rPr>
        <w:t>é</w:t>
      </w:r>
      <w:r w:rsidRPr="00C02C30">
        <w:rPr>
          <w:lang w:eastAsia="sk-SK"/>
        </w:rPr>
        <w:t xml:space="preserve"> </w:t>
      </w:r>
      <w:proofErr w:type="spellStart"/>
      <w:r w:rsidRPr="00C02C30">
        <w:rPr>
          <w:lang w:eastAsia="sk-SK"/>
        </w:rPr>
        <w:t>fr</w:t>
      </w:r>
      <w:r w:rsidRPr="00C02C30">
        <w:rPr>
          <w:rFonts w:ascii="Times New Roman" w:hAnsi="Times New Roman" w:cs="Times New Roman"/>
          <w:lang w:eastAsia="sk-SK"/>
        </w:rPr>
        <w:t>á</w:t>
      </w:r>
      <w:r w:rsidRPr="00C02C30">
        <w:rPr>
          <w:lang w:eastAsia="sk-SK"/>
        </w:rPr>
        <w:t>zov</w:t>
      </w:r>
      <w:r w:rsidRPr="00C02C30">
        <w:rPr>
          <w:rFonts w:ascii="Times New Roman" w:hAnsi="Times New Roman" w:cs="Times New Roman"/>
          <w:lang w:eastAsia="sk-SK"/>
        </w:rPr>
        <w:t>ý</w:t>
      </w:r>
      <w:r w:rsidRPr="00C02C30">
        <w:rPr>
          <w:lang w:eastAsia="sk-SK"/>
        </w:rPr>
        <w:t>mi</w:t>
      </w:r>
      <w:proofErr w:type="spellEnd"/>
      <w:r w:rsidRPr="00C02C30">
        <w:rPr>
          <w:lang w:eastAsia="sk-SK"/>
        </w:rPr>
        <w:t xml:space="preserve"> gramatikami sa naz</w:t>
      </w:r>
      <w:r w:rsidRPr="00C02C30">
        <w:rPr>
          <w:rFonts w:ascii="Times New Roman" w:hAnsi="Times New Roman" w:cs="Times New Roman"/>
          <w:lang w:eastAsia="sk-SK"/>
        </w:rPr>
        <w:t>ý</w:t>
      </w:r>
      <w:r w:rsidRPr="00C02C30">
        <w:rPr>
          <w:lang w:eastAsia="sk-SK"/>
        </w:rPr>
        <w:t>vaj</w:t>
      </w:r>
      <w:r w:rsidRPr="00C02C30">
        <w:rPr>
          <w:rFonts w:ascii="Times New Roman" w:hAnsi="Times New Roman" w:cs="Times New Roman"/>
          <w:lang w:eastAsia="sk-SK"/>
        </w:rPr>
        <w:t>ú</w:t>
      </w:r>
      <w:r w:rsidRPr="00C02C30">
        <w:rPr>
          <w:lang w:eastAsia="sk-SK"/>
        </w:rPr>
        <w:t xml:space="preserve"> rekurz</w:t>
      </w:r>
      <w:r w:rsidRPr="00C02C30">
        <w:rPr>
          <w:rFonts w:ascii="Times New Roman" w:hAnsi="Times New Roman" w:cs="Times New Roman"/>
          <w:lang w:eastAsia="sk-SK"/>
        </w:rPr>
        <w:t>í</w:t>
      </w:r>
      <w:r w:rsidRPr="00C02C30">
        <w:rPr>
          <w:lang w:eastAsia="sk-SK"/>
        </w:rPr>
        <w:t>vne spo</w:t>
      </w:r>
      <w:r w:rsidRPr="00C02C30">
        <w:rPr>
          <w:rFonts w:ascii="Times New Roman" w:hAnsi="Times New Roman" w:cs="Times New Roman"/>
          <w:lang w:eastAsia="sk-SK"/>
        </w:rPr>
        <w:t>čí</w:t>
      </w:r>
      <w:r w:rsidRPr="00C02C30">
        <w:rPr>
          <w:lang w:eastAsia="sk-SK"/>
        </w:rPr>
        <w:t>tate</w:t>
      </w:r>
      <w:r w:rsidRPr="00C02C30">
        <w:rPr>
          <w:rFonts w:ascii="Times New Roman" w:hAnsi="Times New Roman" w:cs="Times New Roman"/>
          <w:lang w:eastAsia="sk-SK"/>
        </w:rPr>
        <w:t>ľ</w:t>
      </w:r>
      <w:r w:rsidRPr="00C02C30">
        <w:rPr>
          <w:lang w:eastAsia="sk-SK"/>
        </w:rPr>
        <w:t>n</w:t>
      </w:r>
      <w:r w:rsidRPr="00C02C30">
        <w:rPr>
          <w:rFonts w:ascii="Times New Roman" w:hAnsi="Times New Roman" w:cs="Times New Roman"/>
          <w:lang w:eastAsia="sk-SK"/>
        </w:rPr>
        <w:t>é</w:t>
      </w:r>
      <w:r w:rsidRPr="00C02C30">
        <w:rPr>
          <w:lang w:eastAsia="sk-SK"/>
        </w:rPr>
        <w:t xml:space="preserve"> jazyky a zodpovedaj</w:t>
      </w:r>
      <w:r w:rsidRPr="00C02C30">
        <w:rPr>
          <w:rFonts w:ascii="Times New Roman" w:hAnsi="Times New Roman" w:cs="Times New Roman"/>
          <w:lang w:eastAsia="sk-SK"/>
        </w:rPr>
        <w:t>ú</w:t>
      </w:r>
      <w:r w:rsidRPr="00C02C30">
        <w:rPr>
          <w:lang w:eastAsia="sk-SK"/>
        </w:rPr>
        <w:t xml:space="preserve"> v</w:t>
      </w:r>
      <w:r w:rsidRPr="00C02C30">
        <w:rPr>
          <w:rFonts w:ascii="Times New Roman" w:hAnsi="Times New Roman" w:cs="Times New Roman"/>
          <w:lang w:eastAsia="sk-SK"/>
        </w:rPr>
        <w:t>ý</w:t>
      </w:r>
      <w:r w:rsidRPr="00C02C30">
        <w:rPr>
          <w:lang w:eastAsia="sk-SK"/>
        </w:rPr>
        <w:t>po</w:t>
      </w:r>
      <w:r w:rsidRPr="00C02C30">
        <w:rPr>
          <w:rFonts w:ascii="Times New Roman" w:hAnsi="Times New Roman" w:cs="Times New Roman"/>
          <w:lang w:eastAsia="sk-SK"/>
        </w:rPr>
        <w:t>č</w:t>
      </w:r>
      <w:r w:rsidRPr="00C02C30">
        <w:rPr>
          <w:lang w:eastAsia="sk-SK"/>
        </w:rPr>
        <w:t xml:space="preserve">tovej sile </w:t>
      </w:r>
      <w:proofErr w:type="spellStart"/>
      <w:r w:rsidRPr="00C02C30">
        <w:rPr>
          <w:lang w:eastAsia="sk-SK"/>
        </w:rPr>
        <w:t>Turingových</w:t>
      </w:r>
      <w:proofErr w:type="spellEnd"/>
      <w:r w:rsidRPr="00C02C30">
        <w:rPr>
          <w:lang w:eastAsia="sk-SK"/>
        </w:rPr>
        <w:t xml:space="preserve"> strojov </w:t>
      </w:r>
      <w:r w:rsidR="00F278B9">
        <w:rPr>
          <w:lang w:eastAsia="sk-SK"/>
        </w:rPr>
        <w:fldChar w:fldCharType="begin" w:fldLock="1"/>
      </w:r>
      <w:r w:rsidR="00F278B9">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F278B9">
        <w:rPr>
          <w:lang w:eastAsia="sk-SK"/>
        </w:rPr>
        <w:fldChar w:fldCharType="separate"/>
      </w:r>
      <w:r w:rsidR="00F278B9" w:rsidRPr="00F278B9">
        <w:rPr>
          <w:noProof/>
          <w:lang w:eastAsia="sk-SK"/>
        </w:rPr>
        <w:t>[3]</w:t>
      </w:r>
      <w:r w:rsidR="00F278B9">
        <w:rPr>
          <w:lang w:eastAsia="sk-SK"/>
        </w:rPr>
        <w:fldChar w:fldCharType="end"/>
      </w:r>
      <w:r w:rsidRPr="00C02C30">
        <w:rPr>
          <w:lang w:eastAsia="sk-SK"/>
        </w:rPr>
        <w:t xml:space="preserve">. Z tohto dôvodu predstavujú najvyššiu úroveň expresívnej sily v rámci </w:t>
      </w:r>
      <w:proofErr w:type="spellStart"/>
      <w:r w:rsidRPr="00C02C30">
        <w:rPr>
          <w:lang w:eastAsia="sk-SK"/>
        </w:rPr>
        <w:t>Chomského</w:t>
      </w:r>
      <w:proofErr w:type="spellEnd"/>
      <w:r w:rsidRPr="00C02C30">
        <w:rPr>
          <w:lang w:eastAsia="sk-SK"/>
        </w:rPr>
        <w:t xml:space="preserve"> hierarchie, pričom zahŕňajú všetky ostatné typy gramatík. V praxi sa však používajú len zriedkavo, pretože rozhodovanie vlastností týchto jazykov je vo všeobecnosti </w:t>
      </w:r>
      <w:proofErr w:type="spellStart"/>
      <w:r w:rsidRPr="00C02C30">
        <w:rPr>
          <w:lang w:eastAsia="sk-SK"/>
        </w:rPr>
        <w:t>nerozhodnuteľné</w:t>
      </w:r>
      <w:proofErr w:type="spellEnd"/>
      <w:r w:rsidRPr="00C02C30">
        <w:rPr>
          <w:lang w:eastAsia="sk-SK"/>
        </w:rPr>
        <w:t xml:space="preserve"> alebo výpočtovo veľmi náročné </w:t>
      </w:r>
      <w:r w:rsidR="00F278B9">
        <w:rPr>
          <w:lang w:eastAsia="sk-SK"/>
        </w:rPr>
        <w:fldChar w:fldCharType="begin" w:fldLock="1"/>
      </w:r>
      <w:r w:rsidR="00D20BC0">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F278B9">
        <w:rPr>
          <w:lang w:eastAsia="sk-SK"/>
        </w:rPr>
        <w:fldChar w:fldCharType="separate"/>
      </w:r>
      <w:r w:rsidR="00F278B9" w:rsidRPr="00F278B9">
        <w:rPr>
          <w:noProof/>
          <w:lang w:eastAsia="sk-SK"/>
        </w:rPr>
        <w:t>[2]</w:t>
      </w:r>
      <w:r w:rsidR="00F278B9">
        <w:rPr>
          <w:lang w:eastAsia="sk-SK"/>
        </w:rPr>
        <w:fldChar w:fldCharType="end"/>
      </w:r>
      <w:r w:rsidRPr="00C02C30">
        <w:rPr>
          <w:lang w:eastAsia="sk-SK"/>
        </w:rPr>
        <w:t>.</w:t>
      </w:r>
    </w:p>
    <w:p w14:paraId="2923CDBE" w14:textId="40BC1725" w:rsidR="00E47B0E" w:rsidRDefault="00E47B0E" w:rsidP="00936EDE">
      <w:pPr>
        <w:pStyle w:val="Nadpis2"/>
        <w:spacing w:before="480" w:after="240"/>
        <w:rPr>
          <w:lang w:eastAsia="sk-SK"/>
        </w:rPr>
      </w:pPr>
      <w:bookmarkStart w:id="19" w:name="_Toc224126509"/>
      <w:r>
        <w:rPr>
          <w:lang w:eastAsia="sk-SK"/>
        </w:rPr>
        <w:t xml:space="preserve">Význam </w:t>
      </w:r>
      <w:proofErr w:type="spellStart"/>
      <w:r>
        <w:rPr>
          <w:lang w:eastAsia="sk-SK"/>
        </w:rPr>
        <w:t>bezkontextových</w:t>
      </w:r>
      <w:proofErr w:type="spellEnd"/>
      <w:r>
        <w:rPr>
          <w:lang w:eastAsia="sk-SK"/>
        </w:rPr>
        <w:t xml:space="preserve"> gramatík</w:t>
      </w:r>
      <w:bookmarkEnd w:id="19"/>
    </w:p>
    <w:p w14:paraId="3BC8F9A3" w14:textId="05603ECF" w:rsidR="00E47B0E" w:rsidRDefault="00E47B0E" w:rsidP="00AD3DDB">
      <w:pPr>
        <w:rPr>
          <w:lang w:eastAsia="sk-SK"/>
        </w:rPr>
      </w:pPr>
      <w:proofErr w:type="spellStart"/>
      <w:r>
        <w:rPr>
          <w:lang w:eastAsia="sk-SK"/>
        </w:rPr>
        <w:t>Bezkontextové</w:t>
      </w:r>
      <w:proofErr w:type="spellEnd"/>
      <w:r>
        <w:rPr>
          <w:lang w:eastAsia="sk-SK"/>
        </w:rPr>
        <w:t xml:space="preserve"> gramatiky zohrávajú kľúčovú úlohu v informatike, pretože predstavujú kompromis medzi vyjadrovacou silou a výpočtovou zvládnuteľnosťou.</w:t>
      </w:r>
    </w:p>
    <w:p w14:paraId="281DBB3B" w14:textId="7DE52640" w:rsidR="00E47B0E" w:rsidRDefault="00E47B0E" w:rsidP="00936EDE">
      <w:pPr>
        <w:pStyle w:val="Nadpis3"/>
        <w:rPr>
          <w:lang w:eastAsia="sk-SK"/>
        </w:rPr>
      </w:pPr>
      <w:bookmarkStart w:id="20" w:name="_Toc224126510"/>
      <w:r>
        <w:rPr>
          <w:lang w:eastAsia="sk-SK"/>
        </w:rPr>
        <w:t>Syntax programovacích jazykov</w:t>
      </w:r>
      <w:bookmarkEnd w:id="20"/>
    </w:p>
    <w:p w14:paraId="5CEF65A4" w14:textId="0AA01884" w:rsidR="00E47B0E" w:rsidRDefault="00E47B0E" w:rsidP="00AD3DDB">
      <w:pPr>
        <w:rPr>
          <w:lang w:eastAsia="sk-SK"/>
        </w:rPr>
      </w:pPr>
      <w:r>
        <w:rPr>
          <w:lang w:eastAsia="sk-SK"/>
        </w:rPr>
        <w:t xml:space="preserve">Syntax takmer všetkých moderných programovacích jazykov je formálne definovaná pomocou </w:t>
      </w:r>
      <w:proofErr w:type="spellStart"/>
      <w:r>
        <w:rPr>
          <w:lang w:eastAsia="sk-SK"/>
        </w:rPr>
        <w:t>bezkontextových</w:t>
      </w:r>
      <w:proofErr w:type="spellEnd"/>
      <w:r>
        <w:rPr>
          <w:lang w:eastAsia="sk-SK"/>
        </w:rPr>
        <w:t xml:space="preserve"> gramatík. Tieto gramatiky umožňujú zachytiť vnorenú štruktúru programov, ako sú bloky, podmienené príkazy a cykly </w:t>
      </w:r>
      <w:r w:rsidR="00620292">
        <w:rPr>
          <w:lang w:eastAsia="sk-SK"/>
        </w:rPr>
        <w:fldChar w:fldCharType="begin" w:fldLock="1"/>
      </w:r>
      <w:r w:rsidR="00620292">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620292">
        <w:rPr>
          <w:lang w:eastAsia="sk-SK"/>
        </w:rPr>
        <w:fldChar w:fldCharType="separate"/>
      </w:r>
      <w:r w:rsidR="00620292" w:rsidRPr="00620292">
        <w:rPr>
          <w:noProof/>
          <w:lang w:eastAsia="sk-SK"/>
        </w:rPr>
        <w:t>[3]</w:t>
      </w:r>
      <w:r w:rsidR="00620292">
        <w:rPr>
          <w:lang w:eastAsia="sk-SK"/>
        </w:rPr>
        <w:fldChar w:fldCharType="end"/>
      </w:r>
      <w:r>
        <w:rPr>
          <w:lang w:eastAsia="sk-SK"/>
        </w:rPr>
        <w:t xml:space="preserve">. Syntaktické analyzátory v prekladačoch využívajú </w:t>
      </w:r>
      <w:proofErr w:type="spellStart"/>
      <w:r>
        <w:rPr>
          <w:lang w:eastAsia="sk-SK"/>
        </w:rPr>
        <w:t>parsovacie</w:t>
      </w:r>
      <w:proofErr w:type="spellEnd"/>
      <w:r>
        <w:rPr>
          <w:lang w:eastAsia="sk-SK"/>
        </w:rPr>
        <w:t xml:space="preserve"> algoritmy založené na CFG, napríklad LL, LR alebo všeobecné algoritmy ako CYK </w:t>
      </w:r>
      <w:r w:rsidR="00620292">
        <w:rPr>
          <w:lang w:eastAsia="sk-SK"/>
        </w:rPr>
        <w:fldChar w:fldCharType="begin" w:fldLock="1"/>
      </w:r>
      <w:r w:rsidR="00256263">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620292">
        <w:rPr>
          <w:lang w:eastAsia="sk-SK"/>
        </w:rPr>
        <w:fldChar w:fldCharType="separate"/>
      </w:r>
      <w:r w:rsidR="00620292" w:rsidRPr="00620292">
        <w:rPr>
          <w:noProof/>
          <w:lang w:eastAsia="sk-SK"/>
        </w:rPr>
        <w:t>[5]</w:t>
      </w:r>
      <w:r w:rsidR="00620292">
        <w:rPr>
          <w:lang w:eastAsia="sk-SK"/>
        </w:rPr>
        <w:fldChar w:fldCharType="end"/>
      </w:r>
      <w:r>
        <w:rPr>
          <w:lang w:eastAsia="sk-SK"/>
        </w:rPr>
        <w:t>.</w:t>
      </w:r>
    </w:p>
    <w:p w14:paraId="671B3711" w14:textId="7638AD01" w:rsidR="00E47B0E" w:rsidRDefault="00E47B0E" w:rsidP="00936EDE">
      <w:pPr>
        <w:pStyle w:val="Nadpis3"/>
        <w:rPr>
          <w:lang w:eastAsia="sk-SK"/>
        </w:rPr>
      </w:pPr>
      <w:bookmarkStart w:id="21" w:name="_Toc224126511"/>
      <w:r>
        <w:rPr>
          <w:lang w:eastAsia="sk-SK"/>
        </w:rPr>
        <w:t>Modelovanie prirodzených jazykov</w:t>
      </w:r>
      <w:bookmarkEnd w:id="21"/>
    </w:p>
    <w:p w14:paraId="50E783EA" w14:textId="6F291689" w:rsidR="00E47B0E" w:rsidRDefault="00E47B0E" w:rsidP="00AD3DDB">
      <w:pPr>
        <w:rPr>
          <w:lang w:eastAsia="sk-SK"/>
        </w:rPr>
      </w:pPr>
      <w:proofErr w:type="spellStart"/>
      <w:r>
        <w:rPr>
          <w:lang w:eastAsia="sk-SK"/>
        </w:rPr>
        <w:t>Bezkontextové</w:t>
      </w:r>
      <w:proofErr w:type="spellEnd"/>
      <w:r>
        <w:rPr>
          <w:lang w:eastAsia="sk-SK"/>
        </w:rPr>
        <w:t xml:space="preserve"> gramatiky sa pôvodne vyvinuli v lingvistike ako nástroj na opis syntaktickej štruktúry prirodzených jazykov. Umožňujú modelovať hierarchické vzťahy medzi vetnými členmi, ako sú frázy a </w:t>
      </w:r>
      <w:proofErr w:type="spellStart"/>
      <w:r>
        <w:rPr>
          <w:lang w:eastAsia="sk-SK"/>
        </w:rPr>
        <w:t>podfrázy</w:t>
      </w:r>
      <w:proofErr w:type="spellEnd"/>
      <w:r>
        <w:rPr>
          <w:lang w:eastAsia="sk-SK"/>
        </w:rPr>
        <w:t xml:space="preserve"> </w:t>
      </w:r>
      <w:r w:rsidR="00256263">
        <w:rPr>
          <w:lang w:eastAsia="sk-SK"/>
        </w:rPr>
        <w:fldChar w:fldCharType="begin" w:fldLock="1"/>
      </w:r>
      <w:r w:rsidR="00256263">
        <w:rPr>
          <w:lang w:eastAsia="sk-SK"/>
        </w:rPr>
        <w:instrText>ADDIN CSL_CITATION {"citationItems":[{"id":"ITEM-1","itemData":{"author":[{"dropping-particle":"","family":"Jurafsky","given":"Daniel","non-dropping-particle":"","parse-names":false,"suffix":""},{"dropping-particle":"","family":"Martin","given":"James H","non-dropping-particle":"","parse-names":false,"suffix":""}],"edition":"3rd","id":"ITEM-1","issued":{"date-parts":[["2026"]]},"note":"Online manuscript released January 6, 2026","title":"Speech and Language Processing: An Introduction to\nNatural Language Processing, Computational Linguistics,\nand Speech Recognition with Language Models","type":"book"},"uris":["http://www.mendeley.com/documents/?uuid=a4c7ed49-b966-36a9-8ba8-e1c4f90514b3"]}],"mendeley":{"formattedCitation":"&lt;span style=\"baseline\"&gt;[6]&lt;/span&gt;","plainTextFormattedCitation":"[6]","previouslyFormattedCitation":"&lt;span style=\"baseline\"&gt;[6]&lt;/span&gt;"},"properties":{"noteIndex":0},"schema":"https://github.com/citation-style-language/schema/raw/master/csl-citation.json"}</w:instrText>
      </w:r>
      <w:r w:rsidR="00256263">
        <w:rPr>
          <w:lang w:eastAsia="sk-SK"/>
        </w:rPr>
        <w:fldChar w:fldCharType="separate"/>
      </w:r>
      <w:r w:rsidR="00256263" w:rsidRPr="00256263">
        <w:rPr>
          <w:noProof/>
          <w:lang w:eastAsia="sk-SK"/>
        </w:rPr>
        <w:t>[6]</w:t>
      </w:r>
      <w:r w:rsidR="00256263">
        <w:rPr>
          <w:lang w:eastAsia="sk-SK"/>
        </w:rPr>
        <w:fldChar w:fldCharType="end"/>
      </w:r>
      <w:r>
        <w:rPr>
          <w:lang w:eastAsia="sk-SK"/>
        </w:rPr>
        <w:t xml:space="preserve">. Hoci prirodzené jazyky obsahujú aj kontextovo závislé javy, CFG tvoria základ mnohých syntaktických analyzátorov v oblasti spracovania prirodzeného jazyka </w:t>
      </w:r>
      <w:r w:rsidR="00256263">
        <w:rPr>
          <w:lang w:eastAsia="sk-SK"/>
        </w:rPr>
        <w:fldChar w:fldCharType="begin" w:fldLock="1"/>
      </w:r>
      <w:r w:rsidR="00256263">
        <w:rPr>
          <w:lang w:eastAsia="sk-SK"/>
        </w:rPr>
        <w:instrText>ADDIN CSL_CITATION {"citationItems":[{"id":"ITEM-1","itemData":{"author":[{"dropping-particle":"","family":"Jurafsky","given":"Daniel","non-dropping-particle":"","parse-names":false,"suffix":""},{"dropping-particle":"","family":"Martin","given":"James H","non-dropping-particle":"","parse-names":false,"suffix":""}],"edition":"3rd","id":"ITEM-1","issued":{"date-parts":[["2026"]]},"note":"Online manuscript released January 6, 2026","title":"Speech and Language Processing: An Introduction to\nNatural Language Processing, Computational Linguistics,\nand Speech Recognition with Language Models","type":"book"},"uris":["http://www.mendeley.com/documents/?uuid=a4c7ed49-b966-36a9-8ba8-e1c4f90514b3"]}],"mendeley":{"formattedCitation":"&lt;span style=\"baseline\"&gt;[6]&lt;/span&gt;","plainTextFormattedCitation":"[6]","previouslyFormattedCitation":"&lt;span style=\"baseline\"&gt;[6]&lt;/span&gt;"},"properties":{"noteIndex":0},"schema":"https://github.com/citation-style-language/schema/raw/master/csl-citation.json"}</w:instrText>
      </w:r>
      <w:r w:rsidR="00256263">
        <w:rPr>
          <w:lang w:eastAsia="sk-SK"/>
        </w:rPr>
        <w:fldChar w:fldCharType="separate"/>
      </w:r>
      <w:r w:rsidR="00256263" w:rsidRPr="00256263">
        <w:rPr>
          <w:noProof/>
          <w:lang w:eastAsia="sk-SK"/>
        </w:rPr>
        <w:t>[6]</w:t>
      </w:r>
      <w:r w:rsidR="00256263">
        <w:rPr>
          <w:lang w:eastAsia="sk-SK"/>
        </w:rPr>
        <w:fldChar w:fldCharType="end"/>
      </w:r>
      <w:r>
        <w:rPr>
          <w:lang w:eastAsia="sk-SK"/>
        </w:rPr>
        <w:t>.</w:t>
      </w:r>
    </w:p>
    <w:p w14:paraId="1EF3AE49" w14:textId="1C8AEBF8" w:rsidR="00E47B0E" w:rsidRDefault="00E47B0E" w:rsidP="00E47B0E">
      <w:pPr>
        <w:pStyle w:val="Nadpis3"/>
        <w:rPr>
          <w:lang w:eastAsia="sk-SK"/>
        </w:rPr>
      </w:pPr>
      <w:bookmarkStart w:id="22" w:name="_Toc224126512"/>
      <w:r>
        <w:rPr>
          <w:lang w:eastAsia="sk-SK"/>
        </w:rPr>
        <w:lastRenderedPageBreak/>
        <w:t>Štruktúrované formáty dát (XML, JSON)</w:t>
      </w:r>
      <w:bookmarkEnd w:id="22"/>
    </w:p>
    <w:p w14:paraId="3610DDD0" w14:textId="37742604" w:rsidR="00E47B0E" w:rsidRPr="00E47B0E" w:rsidRDefault="00E47B0E" w:rsidP="00AD3DDB">
      <w:pPr>
        <w:rPr>
          <w:lang w:eastAsia="sk-SK"/>
        </w:rPr>
      </w:pPr>
      <w:proofErr w:type="spellStart"/>
      <w:r>
        <w:rPr>
          <w:lang w:eastAsia="sk-SK"/>
        </w:rPr>
        <w:t>Bezkontextové</w:t>
      </w:r>
      <w:proofErr w:type="spellEnd"/>
      <w:r>
        <w:rPr>
          <w:lang w:eastAsia="sk-SK"/>
        </w:rPr>
        <w:t xml:space="preserve"> gramatiky nachádzajú uplatnenie aj pri definovaní a validácii štruktúrovaných dátových formátov. Jazyk dobre formovaných XML dokumentov je </w:t>
      </w:r>
      <w:proofErr w:type="spellStart"/>
      <w:r>
        <w:rPr>
          <w:lang w:eastAsia="sk-SK"/>
        </w:rPr>
        <w:t>bezkontextový</w:t>
      </w:r>
      <w:proofErr w:type="spellEnd"/>
      <w:r>
        <w:rPr>
          <w:lang w:eastAsia="sk-SK"/>
        </w:rPr>
        <w:t xml:space="preserve">, keďže vyžaduje správne párovanie otváracích a zatváracích značiek </w:t>
      </w:r>
      <w:r w:rsidR="00256263">
        <w:rPr>
          <w:lang w:eastAsia="sk-SK"/>
        </w:rPr>
        <w:fldChar w:fldCharType="begin" w:fldLock="1"/>
      </w:r>
      <w:r w:rsidR="00A66CE3">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256263">
        <w:rPr>
          <w:lang w:eastAsia="sk-SK"/>
        </w:rPr>
        <w:fldChar w:fldCharType="separate"/>
      </w:r>
      <w:r w:rsidR="005263C0" w:rsidRPr="005263C0">
        <w:rPr>
          <w:noProof/>
          <w:lang w:eastAsia="sk-SK"/>
        </w:rPr>
        <w:t>[5]</w:t>
      </w:r>
      <w:r w:rsidR="00256263">
        <w:rPr>
          <w:lang w:eastAsia="sk-SK"/>
        </w:rPr>
        <w:fldChar w:fldCharType="end"/>
      </w:r>
      <w:r>
        <w:rPr>
          <w:lang w:eastAsia="sk-SK"/>
        </w:rPr>
        <w:t xml:space="preserve">. Podobne aj syntaktická špecifikácia formátu JSON je definovaná pomocou formálnej gramatiky, čo umožňuje automatické generovanie </w:t>
      </w:r>
      <w:proofErr w:type="spellStart"/>
      <w:r>
        <w:rPr>
          <w:lang w:eastAsia="sk-SK"/>
        </w:rPr>
        <w:t>parserov</w:t>
      </w:r>
      <w:proofErr w:type="spellEnd"/>
      <w:r>
        <w:rPr>
          <w:lang w:eastAsia="sk-SK"/>
        </w:rPr>
        <w:t xml:space="preserve"> a validátorov </w:t>
      </w:r>
      <w:r w:rsidR="00A66CE3">
        <w:rPr>
          <w:lang w:eastAsia="sk-SK"/>
        </w:rPr>
        <w:fldChar w:fldCharType="begin" w:fldLock="1"/>
      </w:r>
      <w:r w:rsidR="004D08D6">
        <w:rPr>
          <w:lang w:eastAsia="sk-SK"/>
        </w:rPr>
        <w:instrText>ADDIN CSL_CITATION {"citationItems":[{"id":"ITEM-1","itemData":{"author":[{"dropping-particle":"","family":"International","given":"Ecma","non-dropping-particle":"","parse-names":false,"suffix":""}],"id":"ITEM-1","issued":{"date-parts":[["2017"]]},"title":"Standard ECMA-404: The JSON Data Interchange Syntax","type":"article-journal"},"uris":["http://www.mendeley.com/documents/?uuid=cf98f234-c749-382f-a574-16f19bac4254"]}],"mendeley":{"formattedCitation":"&lt;span style=\"baseline\"&gt;[7]&lt;/span&gt;","plainTextFormattedCitation":"[7]","previouslyFormattedCitation":"&lt;span style=\"baseline\"&gt;[7]&lt;/span&gt;"},"properties":{"noteIndex":0},"schema":"https://github.com/citation-style-language/schema/raw/master/csl-citation.json"}</w:instrText>
      </w:r>
      <w:r w:rsidR="00A66CE3">
        <w:rPr>
          <w:lang w:eastAsia="sk-SK"/>
        </w:rPr>
        <w:fldChar w:fldCharType="separate"/>
      </w:r>
      <w:r w:rsidR="00A66CE3" w:rsidRPr="00A66CE3">
        <w:rPr>
          <w:noProof/>
          <w:lang w:eastAsia="sk-SK"/>
        </w:rPr>
        <w:t>[7]</w:t>
      </w:r>
      <w:r w:rsidR="00A66CE3">
        <w:rPr>
          <w:lang w:eastAsia="sk-SK"/>
        </w:rPr>
        <w:fldChar w:fldCharType="end"/>
      </w:r>
      <w:r>
        <w:rPr>
          <w:lang w:eastAsia="sk-SK"/>
        </w:rPr>
        <w:t>.</w:t>
      </w:r>
    </w:p>
    <w:p w14:paraId="5F571FAE" w14:textId="78CA5505" w:rsidR="007820BD" w:rsidRDefault="007820BD" w:rsidP="007820BD">
      <w:pPr>
        <w:pStyle w:val="Nadpis2"/>
        <w:spacing w:before="480" w:after="240"/>
        <w:rPr>
          <w:rFonts w:eastAsia="Times New Roman"/>
          <w:lang w:eastAsia="sk-SK"/>
        </w:rPr>
      </w:pPr>
      <w:bookmarkStart w:id="23" w:name="_Toc224126513"/>
      <w:proofErr w:type="spellStart"/>
      <w:r w:rsidRPr="007820BD">
        <w:rPr>
          <w:rFonts w:eastAsia="Times New Roman"/>
          <w:lang w:eastAsia="sk-SK"/>
        </w:rPr>
        <w:t>Bezkontextové</w:t>
      </w:r>
      <w:proofErr w:type="spellEnd"/>
      <w:r w:rsidRPr="007820BD">
        <w:rPr>
          <w:rFonts w:eastAsia="Times New Roman"/>
          <w:lang w:eastAsia="sk-SK"/>
        </w:rPr>
        <w:t xml:space="preserve"> gramatiky a ich vlastnosti</w:t>
      </w:r>
      <w:bookmarkEnd w:id="23"/>
    </w:p>
    <w:p w14:paraId="374192F0" w14:textId="61308286" w:rsidR="00F278B9" w:rsidRDefault="002F11AF" w:rsidP="00F278B9">
      <w:pPr>
        <w:rPr>
          <w:lang w:eastAsia="sk-SK"/>
        </w:rPr>
      </w:pPr>
      <w:proofErr w:type="spellStart"/>
      <w:r>
        <w:rPr>
          <w:lang w:eastAsia="sk-SK"/>
        </w:rPr>
        <w:t>Bezkontextové</w:t>
      </w:r>
      <w:proofErr w:type="spellEnd"/>
      <w:r>
        <w:rPr>
          <w:lang w:eastAsia="sk-SK"/>
        </w:rPr>
        <w:t xml:space="preserve"> gramatiky predstavujú jednu z najdôležitejších tried formálnych gramatík v </w:t>
      </w:r>
      <w:proofErr w:type="spellStart"/>
      <w:r>
        <w:rPr>
          <w:lang w:eastAsia="sk-SK"/>
        </w:rPr>
        <w:t>Chomského</w:t>
      </w:r>
      <w:proofErr w:type="spellEnd"/>
      <w:r>
        <w:rPr>
          <w:lang w:eastAsia="sk-SK"/>
        </w:rPr>
        <w:t xml:space="preserve"> hierarchii, keďže poskytujú vhodnú rovnováhu medzi vyjadrovacou silou a algoritmickou zvládnuteľnosťou. V tejto kapitole sa zameriavame na proces derivácie, derivačné stromy, pojem nejednoznačnosti a význam normálnych foriem, predovšetkým </w:t>
      </w:r>
      <w:proofErr w:type="spellStart"/>
      <w:r>
        <w:rPr>
          <w:lang w:eastAsia="sk-SK"/>
        </w:rPr>
        <w:t>Chomského</w:t>
      </w:r>
      <w:proofErr w:type="spellEnd"/>
      <w:r>
        <w:rPr>
          <w:lang w:eastAsia="sk-SK"/>
        </w:rPr>
        <w:t xml:space="preserve"> normálnej formy, v kontexte </w:t>
      </w:r>
      <w:proofErr w:type="spellStart"/>
      <w:r>
        <w:rPr>
          <w:lang w:eastAsia="sk-SK"/>
        </w:rPr>
        <w:t>parsovania</w:t>
      </w:r>
      <w:proofErr w:type="spellEnd"/>
      <w:r>
        <w:rPr>
          <w:lang w:eastAsia="sk-SK"/>
        </w:rPr>
        <w:t xml:space="preserve"> a redukcií.</w:t>
      </w:r>
    </w:p>
    <w:p w14:paraId="7EB251FD" w14:textId="77777777" w:rsidR="002F11AF" w:rsidRDefault="002F11AF" w:rsidP="00ED64E5">
      <w:pPr>
        <w:pStyle w:val="Nadpis3"/>
        <w:rPr>
          <w:lang w:eastAsia="sk-SK"/>
        </w:rPr>
      </w:pPr>
      <w:bookmarkStart w:id="24" w:name="_Toc224126514"/>
      <w:r>
        <w:rPr>
          <w:lang w:eastAsia="sk-SK"/>
        </w:rPr>
        <w:t>Derivácia a derivačný strom</w:t>
      </w:r>
      <w:bookmarkEnd w:id="24"/>
    </w:p>
    <w:p w14:paraId="0A5A8F53" w14:textId="7C51F184" w:rsidR="002F11AF" w:rsidRPr="00890E79" w:rsidRDefault="002F11AF" w:rsidP="00ED64E5">
      <w:pPr>
        <w:rPr>
          <w:lang w:val="en-US" w:eastAsia="sk-SK"/>
        </w:rPr>
      </w:pPr>
      <w:r>
        <w:rPr>
          <w:lang w:eastAsia="sk-SK"/>
        </w:rPr>
        <w:t xml:space="preserve">Základným pojmom pri práci s </w:t>
      </w:r>
      <w:proofErr w:type="spellStart"/>
      <w:r>
        <w:rPr>
          <w:lang w:eastAsia="sk-SK"/>
        </w:rPr>
        <w:t>bezkontextovými</w:t>
      </w:r>
      <w:proofErr w:type="spellEnd"/>
      <w:r>
        <w:rPr>
          <w:lang w:eastAsia="sk-SK"/>
        </w:rPr>
        <w:t xml:space="preserve"> gramatikami je derivácia. Deriváciu chápeme ako postupnú aplikáciu produkčných pravidiel, pomocou ktorej zo začiatočného symbolu </w:t>
      </w:r>
      <w:r w:rsidRPr="00F278B9">
        <w:rPr>
          <w:i/>
          <w:iCs/>
          <w:lang w:eastAsia="sk-SK"/>
        </w:rPr>
        <w:t>S</w:t>
      </w:r>
      <w:r>
        <w:rPr>
          <w:lang w:eastAsia="sk-SK"/>
        </w:rPr>
        <w:t xml:space="preserve"> získavame reťazce zložené z terminálnych a neterminálnych symbolov. Ak existuje konečná postupnosť derivácií, ktorá vedie od symbolu </w:t>
      </w:r>
      <w:r w:rsidRPr="00F278B9">
        <w:rPr>
          <w:i/>
          <w:iCs/>
          <w:lang w:eastAsia="sk-SK"/>
        </w:rPr>
        <w:t>S</w:t>
      </w:r>
      <w:r>
        <w:rPr>
          <w:lang w:eastAsia="sk-SK"/>
        </w:rPr>
        <w:t xml:space="preserve"> k reťazcu </w:t>
      </w:r>
      <m:oMath>
        <m:r>
          <w:rPr>
            <w:rFonts w:ascii="Cambria Math" w:hAnsi="Cambria Math"/>
            <w:lang w:eastAsia="sk-SK"/>
          </w:rPr>
          <m:t>w</m:t>
        </m:r>
        <m:r>
          <w:rPr>
            <w:rFonts w:ascii="Cambria Math" w:hAnsi="Cambria Math" w:cs="Cambria Math"/>
            <w:lang w:eastAsia="sk-SK"/>
          </w:rPr>
          <m:t>∈</m:t>
        </m:r>
        <m:r>
          <w:rPr>
            <w:rFonts w:ascii="Cambria Math" w:hAnsi="Cambria Math" w:cs="Times New Roman"/>
            <w:lang w:eastAsia="sk-SK"/>
          </w:rPr>
          <m:t>Σ</m:t>
        </m:r>
        <m:r>
          <w:rPr>
            <w:rFonts w:ascii="Cambria Math" w:hAnsi="Cambria Math"/>
            <w:lang w:eastAsia="sk-SK"/>
          </w:rPr>
          <m:t>*</m:t>
        </m:r>
      </m:oMath>
      <w:r>
        <w:rPr>
          <w:lang w:eastAsia="sk-SK"/>
        </w:rPr>
        <w:t>, potom hovor</w:t>
      </w:r>
      <w:r>
        <w:rPr>
          <w:rFonts w:ascii="Times New Roman" w:hAnsi="Times New Roman" w:cs="Times New Roman"/>
          <w:lang w:eastAsia="sk-SK"/>
        </w:rPr>
        <w:t>í</w:t>
      </w:r>
      <w:r>
        <w:rPr>
          <w:lang w:eastAsia="sk-SK"/>
        </w:rPr>
        <w:t xml:space="preserve">me, </w:t>
      </w:r>
      <w:r>
        <w:rPr>
          <w:rFonts w:ascii="Times New Roman" w:hAnsi="Times New Roman" w:cs="Times New Roman"/>
          <w:lang w:eastAsia="sk-SK"/>
        </w:rPr>
        <w:t>ž</w:t>
      </w:r>
      <w:r>
        <w:rPr>
          <w:lang w:eastAsia="sk-SK"/>
        </w:rPr>
        <w:t>e re</w:t>
      </w:r>
      <w:r>
        <w:rPr>
          <w:rFonts w:ascii="Times New Roman" w:hAnsi="Times New Roman" w:cs="Times New Roman"/>
          <w:lang w:eastAsia="sk-SK"/>
        </w:rPr>
        <w:t>ť</w:t>
      </w:r>
      <w:r>
        <w:rPr>
          <w:lang w:eastAsia="sk-SK"/>
        </w:rPr>
        <w:t xml:space="preserve">azec </w:t>
      </w:r>
      <w:r w:rsidRPr="00F278B9">
        <w:rPr>
          <w:i/>
          <w:iCs/>
          <w:lang w:eastAsia="sk-SK"/>
        </w:rPr>
        <w:t>w</w:t>
      </w:r>
      <w:r>
        <w:rPr>
          <w:lang w:eastAsia="sk-SK"/>
        </w:rPr>
        <w:t xml:space="preserve"> patr</w:t>
      </w:r>
      <w:r>
        <w:rPr>
          <w:rFonts w:ascii="Times New Roman" w:hAnsi="Times New Roman" w:cs="Times New Roman"/>
          <w:lang w:eastAsia="sk-SK"/>
        </w:rPr>
        <w:t>í</w:t>
      </w:r>
      <w:r>
        <w:rPr>
          <w:lang w:eastAsia="sk-SK"/>
        </w:rPr>
        <w:t xml:space="preserve"> do jazyka generovan</w:t>
      </w:r>
      <w:r>
        <w:rPr>
          <w:rFonts w:ascii="Times New Roman" w:hAnsi="Times New Roman" w:cs="Times New Roman"/>
          <w:lang w:eastAsia="sk-SK"/>
        </w:rPr>
        <w:t>é</w:t>
      </w:r>
      <w:r>
        <w:rPr>
          <w:lang w:eastAsia="sk-SK"/>
        </w:rPr>
        <w:t xml:space="preserve">ho gramatikou </w:t>
      </w:r>
      <w:r w:rsidRPr="00F278B9">
        <w:rPr>
          <w:i/>
          <w:iCs/>
          <w:lang w:eastAsia="sk-SK"/>
        </w:rPr>
        <w:t>G</w:t>
      </w:r>
      <w:r>
        <w:rPr>
          <w:lang w:eastAsia="sk-SK"/>
        </w:rPr>
        <w:t xml:space="preserve">, teda </w:t>
      </w:r>
      <m:oMath>
        <m:r>
          <w:rPr>
            <w:rFonts w:ascii="Cambria Math" w:hAnsi="Cambria Math"/>
            <w:lang w:eastAsia="sk-SK"/>
          </w:rPr>
          <m:t>w</m:t>
        </m:r>
        <m:r>
          <w:rPr>
            <w:rFonts w:ascii="Cambria Math" w:hAnsi="Cambria Math" w:cs="Cambria Math"/>
            <w:lang w:eastAsia="sk-SK"/>
          </w:rPr>
          <m:t>∈</m:t>
        </m:r>
        <m:r>
          <w:rPr>
            <w:rFonts w:ascii="Cambria Math" w:hAnsi="Cambria Math"/>
            <w:lang w:eastAsia="sk-SK"/>
          </w:rPr>
          <m:t>L(G)</m:t>
        </m:r>
      </m:oMath>
      <w:r>
        <w:rPr>
          <w:lang w:eastAsia="sk-SK"/>
        </w:rPr>
        <w:t xml:space="preserve"> </w:t>
      </w:r>
      <w:r w:rsidR="00ED64E5">
        <w:rPr>
          <w:lang w:eastAsia="sk-SK"/>
        </w:rPr>
        <w:fldChar w:fldCharType="begin" w:fldLock="1"/>
      </w:r>
      <w:r w:rsidR="000B014A">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ED64E5">
        <w:rPr>
          <w:lang w:eastAsia="sk-SK"/>
        </w:rPr>
        <w:fldChar w:fldCharType="separate"/>
      </w:r>
      <w:r w:rsidR="00ED64E5" w:rsidRPr="00ED64E5">
        <w:rPr>
          <w:noProof/>
          <w:lang w:eastAsia="sk-SK"/>
        </w:rPr>
        <w:t>[1]</w:t>
      </w:r>
      <w:r w:rsidR="00ED64E5">
        <w:rPr>
          <w:lang w:eastAsia="sk-SK"/>
        </w:rPr>
        <w:fldChar w:fldCharType="end"/>
      </w:r>
      <w:r>
        <w:rPr>
          <w:lang w:eastAsia="sk-SK"/>
        </w:rPr>
        <w:t>.</w:t>
      </w:r>
    </w:p>
    <w:p w14:paraId="5F398CB9" w14:textId="18595BFE" w:rsidR="002F11AF" w:rsidRDefault="002F11AF" w:rsidP="00ED64E5">
      <w:pPr>
        <w:rPr>
          <w:lang w:eastAsia="sk-SK"/>
        </w:rPr>
      </w:pPr>
      <w:r>
        <w:rPr>
          <w:lang w:eastAsia="sk-SK"/>
        </w:rPr>
        <w:t xml:space="preserve">Rozlišujeme ľavú a pravú deriváciu. Pri ľavej derivácii sa v každom kroku prepisuje vždy ľavý neterminálny symbol v aktuálnom reťazci, zatiaľ čo pri pravej derivácii sa prepisuje vždy pravý </w:t>
      </w:r>
      <w:proofErr w:type="spellStart"/>
      <w:r>
        <w:rPr>
          <w:lang w:eastAsia="sk-SK"/>
        </w:rPr>
        <w:t>neterminál</w:t>
      </w:r>
      <w:proofErr w:type="spellEnd"/>
      <w:r>
        <w:rPr>
          <w:lang w:eastAsia="sk-SK"/>
        </w:rPr>
        <w:t xml:space="preserve"> </w:t>
      </w:r>
      <w:r w:rsidR="000B014A">
        <w:rPr>
          <w:lang w:eastAsia="sk-SK"/>
        </w:rPr>
        <w:fldChar w:fldCharType="begin" w:fldLock="1"/>
      </w:r>
      <w:r w:rsidR="000B014A">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0B014A">
        <w:rPr>
          <w:lang w:eastAsia="sk-SK"/>
        </w:rPr>
        <w:fldChar w:fldCharType="separate"/>
      </w:r>
      <w:r w:rsidR="000B014A" w:rsidRPr="000B014A">
        <w:rPr>
          <w:noProof/>
          <w:lang w:eastAsia="sk-SK"/>
        </w:rPr>
        <w:t>[3]</w:t>
      </w:r>
      <w:r w:rsidR="000B014A">
        <w:rPr>
          <w:lang w:eastAsia="sk-SK"/>
        </w:rPr>
        <w:fldChar w:fldCharType="end"/>
      </w:r>
      <w:r>
        <w:rPr>
          <w:lang w:eastAsia="sk-SK"/>
        </w:rPr>
        <w:t xml:space="preserve">. Tieto pojmy sú dôležité najmä pri návrhu deterministických </w:t>
      </w:r>
      <w:proofErr w:type="spellStart"/>
      <w:r>
        <w:rPr>
          <w:lang w:eastAsia="sk-SK"/>
        </w:rPr>
        <w:t>parsovacích</w:t>
      </w:r>
      <w:proofErr w:type="spellEnd"/>
      <w:r>
        <w:rPr>
          <w:lang w:eastAsia="sk-SK"/>
        </w:rPr>
        <w:t xml:space="preserve"> algoritmov, ako sú LL a LR </w:t>
      </w:r>
      <w:proofErr w:type="spellStart"/>
      <w:r>
        <w:rPr>
          <w:lang w:eastAsia="sk-SK"/>
        </w:rPr>
        <w:t>parsery</w:t>
      </w:r>
      <w:proofErr w:type="spellEnd"/>
      <w:r>
        <w:rPr>
          <w:lang w:eastAsia="sk-SK"/>
        </w:rPr>
        <w:t>.</w:t>
      </w:r>
    </w:p>
    <w:p w14:paraId="36594C4E" w14:textId="2E130183" w:rsidR="002F11AF" w:rsidRDefault="002F11AF" w:rsidP="000B014A">
      <w:pPr>
        <w:rPr>
          <w:lang w:eastAsia="sk-SK"/>
        </w:rPr>
      </w:pPr>
      <w:r>
        <w:rPr>
          <w:lang w:eastAsia="sk-SK"/>
        </w:rPr>
        <w:t>Derivačný strom (</w:t>
      </w:r>
      <w:proofErr w:type="spellStart"/>
      <w:r>
        <w:rPr>
          <w:lang w:eastAsia="sk-SK"/>
        </w:rPr>
        <w:t>parse</w:t>
      </w:r>
      <w:proofErr w:type="spellEnd"/>
      <w:r>
        <w:rPr>
          <w:lang w:eastAsia="sk-SK"/>
        </w:rPr>
        <w:t xml:space="preserve"> </w:t>
      </w:r>
      <w:proofErr w:type="spellStart"/>
      <w:r>
        <w:rPr>
          <w:lang w:eastAsia="sk-SK"/>
        </w:rPr>
        <w:t>tree</w:t>
      </w:r>
      <w:proofErr w:type="spellEnd"/>
      <w:r>
        <w:rPr>
          <w:lang w:eastAsia="sk-SK"/>
        </w:rPr>
        <w:t xml:space="preserve">) predstavuje stromovú reprezentáciu derivácie reťazca. Koreň stromu je označený začiatočným symbolom S, vnútorné uzly sú označené </w:t>
      </w:r>
      <w:proofErr w:type="spellStart"/>
      <w:r>
        <w:rPr>
          <w:lang w:eastAsia="sk-SK"/>
        </w:rPr>
        <w:t>neterminálmi</w:t>
      </w:r>
      <w:proofErr w:type="spellEnd"/>
      <w:r>
        <w:rPr>
          <w:lang w:eastAsia="sk-SK"/>
        </w:rPr>
        <w:t xml:space="preserve"> a listy stromu sú označené terminálnymi symbolmi alebo prázdnym symbolom ε </w:t>
      </w:r>
      <w:r w:rsidR="000B014A">
        <w:rPr>
          <w:lang w:eastAsia="sk-SK"/>
        </w:rPr>
        <w:fldChar w:fldCharType="begin" w:fldLock="1"/>
      </w:r>
      <w:r w:rsidR="000B014A">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0B014A">
        <w:rPr>
          <w:lang w:eastAsia="sk-SK"/>
        </w:rPr>
        <w:fldChar w:fldCharType="separate"/>
      </w:r>
      <w:r w:rsidR="000B014A" w:rsidRPr="000B014A">
        <w:rPr>
          <w:noProof/>
          <w:lang w:eastAsia="sk-SK"/>
        </w:rPr>
        <w:t>[1]</w:t>
      </w:r>
      <w:r w:rsidR="000B014A">
        <w:rPr>
          <w:lang w:eastAsia="sk-SK"/>
        </w:rPr>
        <w:fldChar w:fldCharType="end"/>
      </w:r>
      <w:r>
        <w:rPr>
          <w:lang w:eastAsia="sk-SK"/>
        </w:rPr>
        <w:t xml:space="preserve">. Derivačný strom jednoznačne zachytáva hierarchickú štruktúru generovaného reťazca a abstrahuje od konkrétneho poradia aplikácie produkčných pravidiel. Dve rôzne derivácie môžu viesť k rovnakému derivačnému stromu, čo poukazuje na fakt, že derivačný strom predstavuje „sémantickejší“ pohľad na syntaktickú štruktúru reťazca než samotná sekvencia derivácií </w:t>
      </w:r>
      <w:r w:rsidR="000B014A">
        <w:rPr>
          <w:lang w:eastAsia="sk-SK"/>
        </w:rPr>
        <w:fldChar w:fldCharType="begin" w:fldLock="1"/>
      </w:r>
      <w:r w:rsidR="000B014A">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0B014A">
        <w:rPr>
          <w:lang w:eastAsia="sk-SK"/>
        </w:rPr>
        <w:fldChar w:fldCharType="separate"/>
      </w:r>
      <w:r w:rsidR="000B014A" w:rsidRPr="000B014A">
        <w:rPr>
          <w:noProof/>
          <w:lang w:eastAsia="sk-SK"/>
        </w:rPr>
        <w:t>[3]</w:t>
      </w:r>
      <w:r w:rsidR="000B014A">
        <w:rPr>
          <w:lang w:eastAsia="sk-SK"/>
        </w:rPr>
        <w:fldChar w:fldCharType="end"/>
      </w:r>
      <w:r>
        <w:rPr>
          <w:lang w:eastAsia="sk-SK"/>
        </w:rPr>
        <w:t>.</w:t>
      </w:r>
    </w:p>
    <w:p w14:paraId="61B5C06B" w14:textId="25F72AF8" w:rsidR="002F11AF" w:rsidRDefault="002F11AF" w:rsidP="000B014A">
      <w:pPr>
        <w:pStyle w:val="Nadpis3"/>
        <w:rPr>
          <w:lang w:eastAsia="sk-SK"/>
        </w:rPr>
      </w:pPr>
      <w:bookmarkStart w:id="25" w:name="_Toc224126515"/>
      <w:r>
        <w:rPr>
          <w:lang w:eastAsia="sk-SK"/>
        </w:rPr>
        <w:lastRenderedPageBreak/>
        <w:t xml:space="preserve">Nejednoznačnosť </w:t>
      </w:r>
      <w:proofErr w:type="spellStart"/>
      <w:r>
        <w:rPr>
          <w:lang w:eastAsia="sk-SK"/>
        </w:rPr>
        <w:t>bezkontextových</w:t>
      </w:r>
      <w:proofErr w:type="spellEnd"/>
      <w:r>
        <w:rPr>
          <w:lang w:eastAsia="sk-SK"/>
        </w:rPr>
        <w:t xml:space="preserve"> gramatík</w:t>
      </w:r>
      <w:bookmarkEnd w:id="25"/>
    </w:p>
    <w:p w14:paraId="67E1CC8B" w14:textId="11BF5316" w:rsidR="002F11AF" w:rsidRDefault="002F11AF" w:rsidP="00ED64E5">
      <w:pPr>
        <w:rPr>
          <w:lang w:eastAsia="sk-SK"/>
        </w:rPr>
      </w:pPr>
      <w:proofErr w:type="spellStart"/>
      <w:r>
        <w:rPr>
          <w:lang w:eastAsia="sk-SK"/>
        </w:rPr>
        <w:t>Bezkontextová</w:t>
      </w:r>
      <w:proofErr w:type="spellEnd"/>
      <w:r>
        <w:rPr>
          <w:lang w:eastAsia="sk-SK"/>
        </w:rPr>
        <w:t xml:space="preserve"> gramatika sa nazýva nejednoznačná (</w:t>
      </w:r>
      <w:proofErr w:type="spellStart"/>
      <w:r>
        <w:rPr>
          <w:lang w:eastAsia="sk-SK"/>
        </w:rPr>
        <w:t>ambiguous</w:t>
      </w:r>
      <w:proofErr w:type="spellEnd"/>
      <w:r>
        <w:rPr>
          <w:lang w:eastAsia="sk-SK"/>
        </w:rPr>
        <w:t xml:space="preserve">), ak existuje aspoň jeden reťazec </w:t>
      </w:r>
      <m:oMath>
        <m:r>
          <w:rPr>
            <w:rFonts w:ascii="Cambria Math" w:hAnsi="Cambria Math"/>
            <w:lang w:eastAsia="sk-SK"/>
          </w:rPr>
          <m:t>w</m:t>
        </m:r>
        <m:r>
          <w:rPr>
            <w:rFonts w:ascii="Cambria Math" w:hAnsi="Cambria Math" w:cs="Cambria Math"/>
            <w:lang w:eastAsia="sk-SK"/>
          </w:rPr>
          <m:t>∈</m:t>
        </m:r>
        <m:r>
          <w:rPr>
            <w:rFonts w:ascii="Cambria Math" w:hAnsi="Cambria Math"/>
            <w:lang w:eastAsia="sk-SK"/>
          </w:rPr>
          <m:t>L(G)</m:t>
        </m:r>
      </m:oMath>
      <w:r>
        <w:rPr>
          <w:lang w:eastAsia="sk-SK"/>
        </w:rPr>
        <w:t>, pre ktor</w:t>
      </w:r>
      <w:r>
        <w:rPr>
          <w:rFonts w:ascii="Times New Roman" w:hAnsi="Times New Roman" w:cs="Times New Roman"/>
          <w:lang w:eastAsia="sk-SK"/>
        </w:rPr>
        <w:t>ý</w:t>
      </w:r>
      <w:r>
        <w:rPr>
          <w:lang w:eastAsia="sk-SK"/>
        </w:rPr>
        <w:t xml:space="preserve"> existuj</w:t>
      </w:r>
      <w:r>
        <w:rPr>
          <w:rFonts w:ascii="Times New Roman" w:hAnsi="Times New Roman" w:cs="Times New Roman"/>
          <w:lang w:eastAsia="sk-SK"/>
        </w:rPr>
        <w:t>ú</w:t>
      </w:r>
      <w:r>
        <w:rPr>
          <w:lang w:eastAsia="sk-SK"/>
        </w:rPr>
        <w:t xml:space="preserve"> dva r</w:t>
      </w:r>
      <w:r>
        <w:rPr>
          <w:rFonts w:ascii="Times New Roman" w:hAnsi="Times New Roman" w:cs="Times New Roman"/>
          <w:lang w:eastAsia="sk-SK"/>
        </w:rPr>
        <w:t>ô</w:t>
      </w:r>
      <w:r>
        <w:rPr>
          <w:lang w:eastAsia="sk-SK"/>
        </w:rPr>
        <w:t>zne deriva</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stromy, resp. dve r</w:t>
      </w:r>
      <w:r>
        <w:rPr>
          <w:rFonts w:ascii="Times New Roman" w:hAnsi="Times New Roman" w:cs="Times New Roman"/>
          <w:lang w:eastAsia="sk-SK"/>
        </w:rPr>
        <w:t>ô</w:t>
      </w:r>
      <w:r>
        <w:rPr>
          <w:lang w:eastAsia="sk-SK"/>
        </w:rPr>
        <w:t xml:space="preserve">zne </w:t>
      </w:r>
      <w:r>
        <w:rPr>
          <w:rFonts w:ascii="Times New Roman" w:hAnsi="Times New Roman" w:cs="Times New Roman"/>
          <w:lang w:eastAsia="sk-SK"/>
        </w:rPr>
        <w:t>ľ</w:t>
      </w:r>
      <w:r>
        <w:rPr>
          <w:lang w:eastAsia="sk-SK"/>
        </w:rPr>
        <w:t>av</w:t>
      </w:r>
      <w:r>
        <w:rPr>
          <w:rFonts w:ascii="Times New Roman" w:hAnsi="Times New Roman" w:cs="Times New Roman"/>
          <w:lang w:eastAsia="sk-SK"/>
        </w:rPr>
        <w:t>é</w:t>
      </w:r>
      <w:r>
        <w:rPr>
          <w:lang w:eastAsia="sk-SK"/>
        </w:rPr>
        <w:t xml:space="preserve"> (alebo prav</w:t>
      </w:r>
      <w:r>
        <w:rPr>
          <w:rFonts w:ascii="Times New Roman" w:hAnsi="Times New Roman" w:cs="Times New Roman"/>
          <w:lang w:eastAsia="sk-SK"/>
        </w:rPr>
        <w:t>é</w:t>
      </w:r>
      <w:r>
        <w:rPr>
          <w:lang w:eastAsia="sk-SK"/>
        </w:rPr>
        <w:t>) deriv</w:t>
      </w:r>
      <w:r>
        <w:rPr>
          <w:rFonts w:ascii="Times New Roman" w:hAnsi="Times New Roman" w:cs="Times New Roman"/>
          <w:lang w:eastAsia="sk-SK"/>
        </w:rPr>
        <w:t>á</w:t>
      </w:r>
      <w:r>
        <w:rPr>
          <w:lang w:eastAsia="sk-SK"/>
        </w:rPr>
        <w:t xml:space="preserve">cie </w:t>
      </w:r>
      <w:r w:rsidR="000B014A">
        <w:rPr>
          <w:lang w:eastAsia="sk-SK"/>
        </w:rPr>
        <w:fldChar w:fldCharType="begin" w:fldLock="1"/>
      </w:r>
      <w:r w:rsidR="000B014A">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style=\"baseline\"&gt;[1,2]&lt;/span&gt;","plainTextFormattedCitation":"[1,2]","previouslyFormattedCitation":"&lt;span style=\"baseline\"&gt;[1,2]&lt;/span&gt;"},"properties":{"noteIndex":0},"schema":"https://github.com/citation-style-language/schema/raw/master/csl-citation.json"}</w:instrText>
      </w:r>
      <w:r w:rsidR="000B014A">
        <w:rPr>
          <w:lang w:eastAsia="sk-SK"/>
        </w:rPr>
        <w:fldChar w:fldCharType="separate"/>
      </w:r>
      <w:r w:rsidR="000B014A" w:rsidRPr="000B014A">
        <w:rPr>
          <w:noProof/>
          <w:lang w:eastAsia="sk-SK"/>
        </w:rPr>
        <w:t>[1,2]</w:t>
      </w:r>
      <w:r w:rsidR="000B014A">
        <w:rPr>
          <w:lang w:eastAsia="sk-SK"/>
        </w:rPr>
        <w:fldChar w:fldCharType="end"/>
      </w:r>
      <w:r>
        <w:rPr>
          <w:lang w:eastAsia="sk-SK"/>
        </w:rPr>
        <w:t>. Nejednozna</w:t>
      </w:r>
      <w:r>
        <w:rPr>
          <w:rFonts w:ascii="Times New Roman" w:hAnsi="Times New Roman" w:cs="Times New Roman"/>
          <w:lang w:eastAsia="sk-SK"/>
        </w:rPr>
        <w:t>č</w:t>
      </w:r>
      <w:r>
        <w:rPr>
          <w:lang w:eastAsia="sk-SK"/>
        </w:rPr>
        <w:t>nos</w:t>
      </w:r>
      <w:r>
        <w:rPr>
          <w:rFonts w:ascii="Times New Roman" w:hAnsi="Times New Roman" w:cs="Times New Roman"/>
          <w:lang w:eastAsia="sk-SK"/>
        </w:rPr>
        <w:t>ť</w:t>
      </w:r>
      <w:r>
        <w:rPr>
          <w:lang w:eastAsia="sk-SK"/>
        </w:rPr>
        <w:t xml:space="preserve"> predstavuje d</w:t>
      </w:r>
      <w:r>
        <w:rPr>
          <w:rFonts w:ascii="Times New Roman" w:hAnsi="Times New Roman" w:cs="Times New Roman"/>
          <w:lang w:eastAsia="sk-SK"/>
        </w:rPr>
        <w:t>ô</w:t>
      </w:r>
      <w:r>
        <w:rPr>
          <w:lang w:eastAsia="sk-SK"/>
        </w:rPr>
        <w:t>le</w:t>
      </w:r>
      <w:r>
        <w:rPr>
          <w:rFonts w:ascii="Times New Roman" w:hAnsi="Times New Roman" w:cs="Times New Roman"/>
          <w:lang w:eastAsia="sk-SK"/>
        </w:rPr>
        <w:t>ž</w:t>
      </w:r>
      <w:r>
        <w:rPr>
          <w:lang w:eastAsia="sk-SK"/>
        </w:rPr>
        <w:t>it</w:t>
      </w:r>
      <w:r>
        <w:rPr>
          <w:rFonts w:ascii="Times New Roman" w:hAnsi="Times New Roman" w:cs="Times New Roman"/>
          <w:lang w:eastAsia="sk-SK"/>
        </w:rPr>
        <w:t>ý</w:t>
      </w:r>
      <w:r>
        <w:rPr>
          <w:lang w:eastAsia="sk-SK"/>
        </w:rPr>
        <w:t xml:space="preserve"> teoretick</w:t>
      </w:r>
      <w:r>
        <w:rPr>
          <w:rFonts w:ascii="Times New Roman" w:hAnsi="Times New Roman" w:cs="Times New Roman"/>
          <w:lang w:eastAsia="sk-SK"/>
        </w:rPr>
        <w:t>ý</w:t>
      </w:r>
      <w:r>
        <w:rPr>
          <w:lang w:eastAsia="sk-SK"/>
        </w:rPr>
        <w:t xml:space="preserve"> aj praktick</w:t>
      </w:r>
      <w:r>
        <w:rPr>
          <w:rFonts w:ascii="Times New Roman" w:hAnsi="Times New Roman" w:cs="Times New Roman"/>
          <w:lang w:eastAsia="sk-SK"/>
        </w:rPr>
        <w:t>ý</w:t>
      </w:r>
      <w:r>
        <w:rPr>
          <w:lang w:eastAsia="sk-SK"/>
        </w:rPr>
        <w:t xml:space="preserve"> probl</w:t>
      </w:r>
      <w:r>
        <w:rPr>
          <w:rFonts w:ascii="Times New Roman" w:hAnsi="Times New Roman" w:cs="Times New Roman"/>
          <w:lang w:eastAsia="sk-SK"/>
        </w:rPr>
        <w:t>é</w:t>
      </w:r>
      <w:r>
        <w:rPr>
          <w:lang w:eastAsia="sk-SK"/>
        </w:rPr>
        <w:t>m, ke</w:t>
      </w:r>
      <w:r>
        <w:rPr>
          <w:rFonts w:ascii="Times New Roman" w:hAnsi="Times New Roman" w:cs="Times New Roman"/>
          <w:lang w:eastAsia="sk-SK"/>
        </w:rPr>
        <w:t>ďž</w:t>
      </w:r>
      <w:r>
        <w:rPr>
          <w:lang w:eastAsia="sk-SK"/>
        </w:rPr>
        <w:t>e r</w:t>
      </w:r>
      <w:r>
        <w:rPr>
          <w:rFonts w:ascii="Times New Roman" w:hAnsi="Times New Roman" w:cs="Times New Roman"/>
          <w:lang w:eastAsia="sk-SK"/>
        </w:rPr>
        <w:t>ô</w:t>
      </w:r>
      <w:r>
        <w:rPr>
          <w:lang w:eastAsia="sk-SK"/>
        </w:rPr>
        <w:t>zne deriva</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stromy m</w:t>
      </w:r>
      <w:r>
        <w:rPr>
          <w:rFonts w:ascii="Times New Roman" w:hAnsi="Times New Roman" w:cs="Times New Roman"/>
          <w:lang w:eastAsia="sk-SK"/>
        </w:rPr>
        <w:t>ôž</w:t>
      </w:r>
      <w:r>
        <w:rPr>
          <w:lang w:eastAsia="sk-SK"/>
        </w:rPr>
        <w:t>u zodpoveda</w:t>
      </w:r>
      <w:r>
        <w:rPr>
          <w:rFonts w:ascii="Times New Roman" w:hAnsi="Times New Roman" w:cs="Times New Roman"/>
          <w:lang w:eastAsia="sk-SK"/>
        </w:rPr>
        <w:t>ť</w:t>
      </w:r>
      <w:r>
        <w:rPr>
          <w:lang w:eastAsia="sk-SK"/>
        </w:rPr>
        <w:t xml:space="preserve"> r</w:t>
      </w:r>
      <w:r>
        <w:rPr>
          <w:rFonts w:ascii="Times New Roman" w:hAnsi="Times New Roman" w:cs="Times New Roman"/>
          <w:lang w:eastAsia="sk-SK"/>
        </w:rPr>
        <w:t>ô</w:t>
      </w:r>
      <w:r>
        <w:rPr>
          <w:lang w:eastAsia="sk-SK"/>
        </w:rPr>
        <w:t>znym syntaktick</w:t>
      </w:r>
      <w:r>
        <w:rPr>
          <w:rFonts w:ascii="Times New Roman" w:hAnsi="Times New Roman" w:cs="Times New Roman"/>
          <w:lang w:eastAsia="sk-SK"/>
        </w:rPr>
        <w:t>ý</w:t>
      </w:r>
      <w:r>
        <w:rPr>
          <w:lang w:eastAsia="sk-SK"/>
        </w:rPr>
        <w:t>m interpret</w:t>
      </w:r>
      <w:r>
        <w:rPr>
          <w:rFonts w:ascii="Times New Roman" w:hAnsi="Times New Roman" w:cs="Times New Roman"/>
          <w:lang w:eastAsia="sk-SK"/>
        </w:rPr>
        <w:t>á</w:t>
      </w:r>
      <w:r>
        <w:rPr>
          <w:lang w:eastAsia="sk-SK"/>
        </w:rPr>
        <w:t>ci</w:t>
      </w:r>
      <w:r>
        <w:rPr>
          <w:rFonts w:ascii="Times New Roman" w:hAnsi="Times New Roman" w:cs="Times New Roman"/>
          <w:lang w:eastAsia="sk-SK"/>
        </w:rPr>
        <w:t>á</w:t>
      </w:r>
      <w:r>
        <w:rPr>
          <w:lang w:eastAsia="sk-SK"/>
        </w:rPr>
        <w:t>m vstupu.</w:t>
      </w:r>
    </w:p>
    <w:p w14:paraId="718D3A90" w14:textId="77777777" w:rsidR="00890E79" w:rsidRDefault="002F11AF" w:rsidP="00ED64E5">
      <w:pPr>
        <w:rPr>
          <w:lang w:eastAsia="sk-SK"/>
        </w:rPr>
      </w:pPr>
      <w:r>
        <w:rPr>
          <w:lang w:eastAsia="sk-SK"/>
        </w:rPr>
        <w:t xml:space="preserve">Typickým príkladom nejednoznačnosti je gramatika aritmetických výrazov bez explicitného určenia priority operátorov. Pre výraz ako </w:t>
      </w:r>
      <m:oMath>
        <m:r>
          <w:rPr>
            <w:rFonts w:ascii="Cambria Math" w:hAnsi="Cambria Math"/>
            <w:lang w:eastAsia="sk-SK"/>
          </w:rPr>
          <m:t>a+b*c</m:t>
        </m:r>
      </m:oMath>
      <w:r>
        <w:rPr>
          <w:lang w:eastAsia="sk-SK"/>
        </w:rPr>
        <w:t xml:space="preserve"> môže gramatika bez ďalších obmedzení generovať dva rôzne derivačné stromy, zodpovedajúce dvom rôznym významom výrazu </w:t>
      </w:r>
      <w:r w:rsidR="000B014A">
        <w:rPr>
          <w:lang w:eastAsia="sk-SK"/>
        </w:rPr>
        <w:fldChar w:fldCharType="begin" w:fldLock="1"/>
      </w:r>
      <w:r w:rsidR="000B014A">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0B014A">
        <w:rPr>
          <w:lang w:eastAsia="sk-SK"/>
        </w:rPr>
        <w:fldChar w:fldCharType="separate"/>
      </w:r>
      <w:r w:rsidR="000B014A" w:rsidRPr="000B014A">
        <w:rPr>
          <w:noProof/>
          <w:lang w:eastAsia="sk-SK"/>
        </w:rPr>
        <w:t>[3]</w:t>
      </w:r>
      <w:r w:rsidR="000B014A">
        <w:rPr>
          <w:lang w:eastAsia="sk-SK"/>
        </w:rPr>
        <w:fldChar w:fldCharType="end"/>
      </w:r>
      <w:r>
        <w:rPr>
          <w:lang w:eastAsia="sk-SK"/>
        </w:rPr>
        <w:t xml:space="preserve">. </w:t>
      </w:r>
    </w:p>
    <w:p w14:paraId="600D3451" w14:textId="77777777" w:rsidR="00AA5255" w:rsidRDefault="00890E79" w:rsidP="00AA5255">
      <w:pPr>
        <w:pStyle w:val="Obrzok"/>
        <w:spacing w:before="240"/>
      </w:pPr>
      <w:r>
        <w:rPr>
          <w:noProof/>
          <w:lang w:eastAsia="sk-SK"/>
        </w:rPr>
        <w:drawing>
          <wp:inline distT="0" distB="0" distL="0" distR="0" wp14:anchorId="1E3422E4" wp14:editId="351761E5">
            <wp:extent cx="2372026" cy="2276475"/>
            <wp:effectExtent l="0" t="0" r="9525" b="0"/>
            <wp:docPr id="18551468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46819" name="Obrázok 185514681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75373" cy="2279688"/>
                    </a:xfrm>
                    <a:prstGeom prst="rect">
                      <a:avLst/>
                    </a:prstGeom>
                  </pic:spPr>
                </pic:pic>
              </a:graphicData>
            </a:graphic>
          </wp:inline>
        </w:drawing>
      </w:r>
    </w:p>
    <w:p w14:paraId="0CABF3ED" w14:textId="68520720" w:rsidR="00AA5255" w:rsidRDefault="00AA5255" w:rsidP="00AA5255">
      <w:pPr>
        <w:pStyle w:val="Popis"/>
        <w:rPr>
          <w:lang w:eastAsia="sk-SK"/>
        </w:rPr>
      </w:pPr>
      <w:bookmarkStart w:id="26" w:name="_Toc224113279"/>
      <w:r>
        <w:t xml:space="preserve">Obrázok </w:t>
      </w:r>
      <w:fldSimple w:instr=" STYLEREF 1 \s ">
        <w:r>
          <w:rPr>
            <w:noProof/>
          </w:rPr>
          <w:t>1</w:t>
        </w:r>
      </w:fldSimple>
      <w:r>
        <w:noBreakHyphen/>
      </w:r>
      <w:fldSimple w:instr=" SEQ Obrázok \* ARABIC \s 1 ">
        <w:r>
          <w:rPr>
            <w:noProof/>
          </w:rPr>
          <w:t>1</w:t>
        </w:r>
      </w:fldSimple>
      <w:r>
        <w:t xml:space="preserve"> </w:t>
      </w:r>
      <w:r w:rsidRPr="00BE32AE">
        <w:t xml:space="preserve">Nejednoznačnosť </w:t>
      </w:r>
      <w:proofErr w:type="spellStart"/>
      <w:r w:rsidRPr="00BE32AE">
        <w:t>bezkontextových</w:t>
      </w:r>
      <w:proofErr w:type="spellEnd"/>
      <w:r w:rsidRPr="00BE32AE">
        <w:t xml:space="preserve"> gramatík</w:t>
      </w:r>
      <w:bookmarkEnd w:id="26"/>
    </w:p>
    <w:p w14:paraId="6E59D38D" w14:textId="520C9967" w:rsidR="002F11AF" w:rsidRDefault="002F11AF" w:rsidP="00ED64E5">
      <w:pPr>
        <w:rPr>
          <w:lang w:eastAsia="sk-SK"/>
        </w:rPr>
      </w:pPr>
      <w:r>
        <w:rPr>
          <w:lang w:eastAsia="sk-SK"/>
        </w:rPr>
        <w:t>Nejednoznačnosť je v mnohých praktických aplikáciách nežiaduca, najmä v prípade programovacích jazykov, kde sa vyžaduje jednoznačná syntaktická interpretácia vstupu.</w:t>
      </w:r>
    </w:p>
    <w:p w14:paraId="651684A0" w14:textId="4F67A3F1" w:rsidR="002F11AF" w:rsidRDefault="002F11AF" w:rsidP="000B014A">
      <w:pPr>
        <w:rPr>
          <w:lang w:eastAsia="sk-SK"/>
        </w:rPr>
      </w:pPr>
      <w:r>
        <w:rPr>
          <w:lang w:eastAsia="sk-SK"/>
        </w:rPr>
        <w:t xml:space="preserve">Je dôležité poznamenať, že existujú </w:t>
      </w:r>
      <w:proofErr w:type="spellStart"/>
      <w:r>
        <w:rPr>
          <w:lang w:eastAsia="sk-SK"/>
        </w:rPr>
        <w:t>bezkontextové</w:t>
      </w:r>
      <w:proofErr w:type="spellEnd"/>
      <w:r>
        <w:rPr>
          <w:lang w:eastAsia="sk-SK"/>
        </w:rPr>
        <w:t xml:space="preserve"> jazyky, ktoré sú inherentne nejednoznačné, t. j. neexistuje pre </w:t>
      </w:r>
      <w:proofErr w:type="spellStart"/>
      <w:r>
        <w:rPr>
          <w:lang w:eastAsia="sk-SK"/>
        </w:rPr>
        <w:t>ne</w:t>
      </w:r>
      <w:proofErr w:type="spellEnd"/>
      <w:r>
        <w:rPr>
          <w:lang w:eastAsia="sk-SK"/>
        </w:rPr>
        <w:t xml:space="preserve"> žiadna jednoznačná </w:t>
      </w:r>
      <w:proofErr w:type="spellStart"/>
      <w:r>
        <w:rPr>
          <w:lang w:eastAsia="sk-SK"/>
        </w:rPr>
        <w:t>bezkontextová</w:t>
      </w:r>
      <w:proofErr w:type="spellEnd"/>
      <w:r>
        <w:rPr>
          <w:lang w:eastAsia="sk-SK"/>
        </w:rPr>
        <w:t xml:space="preserve"> gramatika </w:t>
      </w:r>
      <w:r w:rsidR="000B014A">
        <w:rPr>
          <w:lang w:eastAsia="sk-SK"/>
        </w:rPr>
        <w:fldChar w:fldCharType="begin" w:fldLock="1"/>
      </w:r>
      <w:r w:rsidR="0012780D">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0B014A">
        <w:rPr>
          <w:lang w:eastAsia="sk-SK"/>
        </w:rPr>
        <w:fldChar w:fldCharType="separate"/>
      </w:r>
      <w:r w:rsidR="000B014A" w:rsidRPr="000B014A">
        <w:rPr>
          <w:noProof/>
          <w:lang w:eastAsia="sk-SK"/>
        </w:rPr>
        <w:t>[2]</w:t>
      </w:r>
      <w:r w:rsidR="000B014A">
        <w:rPr>
          <w:lang w:eastAsia="sk-SK"/>
        </w:rPr>
        <w:fldChar w:fldCharType="end"/>
      </w:r>
      <w:r>
        <w:rPr>
          <w:lang w:eastAsia="sk-SK"/>
        </w:rPr>
        <w:t xml:space="preserve">. Tento fakt predstavuje teoretické obmedzenie </w:t>
      </w:r>
      <w:proofErr w:type="spellStart"/>
      <w:r>
        <w:rPr>
          <w:lang w:eastAsia="sk-SK"/>
        </w:rPr>
        <w:t>bezkontextových</w:t>
      </w:r>
      <w:proofErr w:type="spellEnd"/>
      <w:r>
        <w:rPr>
          <w:lang w:eastAsia="sk-SK"/>
        </w:rPr>
        <w:t xml:space="preserve"> gramatík a má dôsledky aj pri návrhu </w:t>
      </w:r>
      <w:proofErr w:type="spellStart"/>
      <w:r>
        <w:rPr>
          <w:lang w:eastAsia="sk-SK"/>
        </w:rPr>
        <w:t>parsovacích</w:t>
      </w:r>
      <w:proofErr w:type="spellEnd"/>
      <w:r>
        <w:rPr>
          <w:lang w:eastAsia="sk-SK"/>
        </w:rPr>
        <w:t xml:space="preserve"> algoritmov.</w:t>
      </w:r>
    </w:p>
    <w:p w14:paraId="6B7BA414" w14:textId="287A82F3" w:rsidR="002F11AF" w:rsidRDefault="002F11AF" w:rsidP="000B014A">
      <w:pPr>
        <w:pStyle w:val="Nadpis3"/>
        <w:rPr>
          <w:lang w:eastAsia="sk-SK"/>
        </w:rPr>
      </w:pPr>
      <w:bookmarkStart w:id="27" w:name="_Toc224126516"/>
      <w:r>
        <w:rPr>
          <w:lang w:eastAsia="sk-SK"/>
        </w:rPr>
        <w:t xml:space="preserve">Normálne formy </w:t>
      </w:r>
      <w:proofErr w:type="spellStart"/>
      <w:r>
        <w:rPr>
          <w:lang w:eastAsia="sk-SK"/>
        </w:rPr>
        <w:t>bezkontextových</w:t>
      </w:r>
      <w:proofErr w:type="spellEnd"/>
      <w:r>
        <w:rPr>
          <w:lang w:eastAsia="sk-SK"/>
        </w:rPr>
        <w:t xml:space="preserve"> gramatík</w:t>
      </w:r>
      <w:bookmarkEnd w:id="27"/>
    </w:p>
    <w:p w14:paraId="54D9B7D4" w14:textId="332E5E75" w:rsidR="002F11AF" w:rsidRDefault="002F11AF" w:rsidP="0012780D">
      <w:pPr>
        <w:rPr>
          <w:lang w:eastAsia="sk-SK"/>
        </w:rPr>
      </w:pPr>
      <w:r>
        <w:rPr>
          <w:lang w:eastAsia="sk-SK"/>
        </w:rPr>
        <w:t xml:space="preserve">Pri teoretickej analýze </w:t>
      </w:r>
      <w:proofErr w:type="spellStart"/>
      <w:r>
        <w:rPr>
          <w:lang w:eastAsia="sk-SK"/>
        </w:rPr>
        <w:t>bezkontextových</w:t>
      </w:r>
      <w:proofErr w:type="spellEnd"/>
      <w:r>
        <w:rPr>
          <w:lang w:eastAsia="sk-SK"/>
        </w:rPr>
        <w:t xml:space="preserve"> gramatík sa často využívajú tzv. normálne formy, ktoré obmedzujú tvar produkčných pravidiel bez zmeny generovaného jazyka. Pre každý </w:t>
      </w:r>
      <w:proofErr w:type="spellStart"/>
      <w:r>
        <w:rPr>
          <w:lang w:eastAsia="sk-SK"/>
        </w:rPr>
        <w:t>bezkontextový</w:t>
      </w:r>
      <w:proofErr w:type="spellEnd"/>
      <w:r>
        <w:rPr>
          <w:lang w:eastAsia="sk-SK"/>
        </w:rPr>
        <w:t xml:space="preserve"> jazyk existuje ekvivalentná gramatika v danej normálnej forme </w:t>
      </w:r>
      <w:r w:rsidR="0012780D">
        <w:rPr>
          <w:lang w:eastAsia="sk-SK"/>
        </w:rPr>
        <w:fldChar w:fldCharType="begin" w:fldLock="1"/>
      </w:r>
      <w:r w:rsidR="0012780D">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12780D">
        <w:rPr>
          <w:lang w:eastAsia="sk-SK"/>
        </w:rPr>
        <w:fldChar w:fldCharType="separate"/>
      </w:r>
      <w:r w:rsidR="0012780D" w:rsidRPr="0012780D">
        <w:rPr>
          <w:noProof/>
          <w:lang w:eastAsia="sk-SK"/>
        </w:rPr>
        <w:t>[1]</w:t>
      </w:r>
      <w:r w:rsidR="0012780D">
        <w:rPr>
          <w:lang w:eastAsia="sk-SK"/>
        </w:rPr>
        <w:fldChar w:fldCharType="end"/>
      </w:r>
      <w:r>
        <w:rPr>
          <w:lang w:eastAsia="sk-SK"/>
        </w:rPr>
        <w:t>.</w:t>
      </w:r>
    </w:p>
    <w:p w14:paraId="3F6E2E29" w14:textId="77777777" w:rsidR="002F11AF" w:rsidRDefault="002F11AF" w:rsidP="0012780D">
      <w:pPr>
        <w:pStyle w:val="Nadpis3"/>
        <w:rPr>
          <w:lang w:eastAsia="sk-SK"/>
        </w:rPr>
      </w:pPr>
      <w:bookmarkStart w:id="28" w:name="_Toc224126517"/>
      <w:proofErr w:type="spellStart"/>
      <w:r>
        <w:rPr>
          <w:lang w:eastAsia="sk-SK"/>
        </w:rPr>
        <w:lastRenderedPageBreak/>
        <w:t>Chomského</w:t>
      </w:r>
      <w:proofErr w:type="spellEnd"/>
      <w:r>
        <w:rPr>
          <w:lang w:eastAsia="sk-SK"/>
        </w:rPr>
        <w:t xml:space="preserve"> normálna forma</w:t>
      </w:r>
      <w:bookmarkEnd w:id="28"/>
    </w:p>
    <w:p w14:paraId="53C426B0" w14:textId="70AD766F" w:rsidR="0012780D" w:rsidRPr="0012780D" w:rsidRDefault="002F11AF" w:rsidP="003E685C">
      <w:pPr>
        <w:rPr>
          <w:lang w:eastAsia="sk-SK"/>
        </w:rPr>
      </w:pPr>
      <w:r>
        <w:rPr>
          <w:lang w:eastAsia="sk-SK"/>
        </w:rPr>
        <w:t xml:space="preserve">Jednou z najdôležitejších normálnych foriem je </w:t>
      </w:r>
      <w:proofErr w:type="spellStart"/>
      <w:r>
        <w:rPr>
          <w:lang w:eastAsia="sk-SK"/>
        </w:rPr>
        <w:t>Chomského</w:t>
      </w:r>
      <w:proofErr w:type="spellEnd"/>
      <w:r>
        <w:rPr>
          <w:lang w:eastAsia="sk-SK"/>
        </w:rPr>
        <w:t xml:space="preserve"> normálna forma (</w:t>
      </w:r>
      <w:proofErr w:type="spellStart"/>
      <w:r>
        <w:rPr>
          <w:lang w:eastAsia="sk-SK"/>
        </w:rPr>
        <w:t>Chomsky</w:t>
      </w:r>
      <w:proofErr w:type="spellEnd"/>
      <w:r>
        <w:rPr>
          <w:lang w:eastAsia="sk-SK"/>
        </w:rPr>
        <w:t xml:space="preserve"> </w:t>
      </w:r>
      <w:proofErr w:type="spellStart"/>
      <w:r>
        <w:rPr>
          <w:lang w:eastAsia="sk-SK"/>
        </w:rPr>
        <w:t>Normal</w:t>
      </w:r>
      <w:proofErr w:type="spellEnd"/>
      <w:r>
        <w:rPr>
          <w:lang w:eastAsia="sk-SK"/>
        </w:rPr>
        <w:t xml:space="preserve"> </w:t>
      </w:r>
      <w:proofErr w:type="spellStart"/>
      <w:r>
        <w:rPr>
          <w:lang w:eastAsia="sk-SK"/>
        </w:rPr>
        <w:t>Form</w:t>
      </w:r>
      <w:proofErr w:type="spellEnd"/>
      <w:r>
        <w:rPr>
          <w:lang w:eastAsia="sk-SK"/>
        </w:rPr>
        <w:t xml:space="preserve">, CNF). </w:t>
      </w:r>
      <w:proofErr w:type="spellStart"/>
      <w:r>
        <w:rPr>
          <w:lang w:eastAsia="sk-SK"/>
        </w:rPr>
        <w:t>Bezkontextová</w:t>
      </w:r>
      <w:proofErr w:type="spellEnd"/>
      <w:r>
        <w:rPr>
          <w:lang w:eastAsia="sk-SK"/>
        </w:rPr>
        <w:t xml:space="preserve"> gramatika je v </w:t>
      </w:r>
      <w:proofErr w:type="spellStart"/>
      <w:r>
        <w:rPr>
          <w:lang w:eastAsia="sk-SK"/>
        </w:rPr>
        <w:t>Chomského</w:t>
      </w:r>
      <w:proofErr w:type="spellEnd"/>
      <w:r>
        <w:rPr>
          <w:lang w:eastAsia="sk-SK"/>
        </w:rPr>
        <w:t xml:space="preserve"> normálnej forme, ak všetky jej produkčné pravidlá majú jeden z nasledujúcich tvarov:</w:t>
      </w:r>
    </w:p>
    <w:p w14:paraId="3B3A1011" w14:textId="6051003A" w:rsidR="002F11AF" w:rsidRDefault="0012780D" w:rsidP="0012780D">
      <w:pPr>
        <w:pStyle w:val="Rovnica"/>
        <w:spacing w:before="240" w:after="240"/>
        <w:jc w:val="center"/>
        <w:rPr>
          <w:lang w:eastAsia="sk-SK"/>
        </w:rPr>
      </w:pPr>
      <m:oMath>
        <m:r>
          <w:rPr>
            <w:rFonts w:ascii="Cambria Math" w:hAnsi="Cambria Math"/>
            <w:lang w:eastAsia="sk-SK"/>
          </w:rPr>
          <m:t>A</m:t>
        </m:r>
        <m:r>
          <m:rPr>
            <m:sty m:val="p"/>
          </m:rPr>
          <w:rPr>
            <w:rFonts w:ascii="Cambria Math" w:hAnsi="Cambria Math"/>
            <w:lang w:eastAsia="sk-SK"/>
          </w:rPr>
          <m:t>→</m:t>
        </m:r>
        <m:r>
          <w:rPr>
            <w:rFonts w:ascii="Cambria Math" w:hAnsi="Cambria Math"/>
            <w:lang w:eastAsia="sk-SK"/>
          </w:rPr>
          <m:t>BC</m:t>
        </m:r>
      </m:oMath>
      <w:r w:rsidR="002F11AF">
        <w:rPr>
          <w:lang w:eastAsia="sk-SK"/>
        </w:rPr>
        <w:t xml:space="preserve">, kde </w:t>
      </w:r>
      <m:oMath>
        <m:r>
          <w:rPr>
            <w:rFonts w:ascii="Cambria Math" w:hAnsi="Cambria Math"/>
            <w:lang w:eastAsia="sk-SK"/>
          </w:rPr>
          <m:t>A</m:t>
        </m:r>
        <m:r>
          <m:rPr>
            <m:sty m:val="p"/>
          </m:rPr>
          <w:rPr>
            <w:rFonts w:ascii="Cambria Math" w:hAnsi="Cambria Math"/>
            <w:lang w:eastAsia="sk-SK"/>
          </w:rPr>
          <m:t xml:space="preserve">, </m:t>
        </m:r>
        <m:r>
          <w:rPr>
            <w:rFonts w:ascii="Cambria Math" w:hAnsi="Cambria Math"/>
            <w:lang w:eastAsia="sk-SK"/>
          </w:rPr>
          <m:t>B</m:t>
        </m:r>
        <m:r>
          <m:rPr>
            <m:sty m:val="p"/>
          </m:rPr>
          <w:rPr>
            <w:rFonts w:ascii="Cambria Math" w:hAnsi="Cambria Math"/>
            <w:lang w:eastAsia="sk-SK"/>
          </w:rPr>
          <m:t xml:space="preserve">, </m:t>
        </m:r>
        <m:r>
          <w:rPr>
            <w:rFonts w:ascii="Cambria Math" w:hAnsi="Cambria Math"/>
            <w:lang w:eastAsia="sk-SK"/>
          </w:rPr>
          <m:t>C</m:t>
        </m:r>
        <m:r>
          <m:rPr>
            <m:sty m:val="p"/>
          </m:rPr>
          <w:rPr>
            <w:rFonts w:ascii="Cambria Math" w:hAnsi="Cambria Math" w:cs="Cambria Math"/>
            <w:lang w:eastAsia="sk-SK"/>
          </w:rPr>
          <m:t>∈</m:t>
        </m:r>
        <m:r>
          <w:rPr>
            <w:rFonts w:ascii="Cambria Math" w:hAnsi="Cambria Math"/>
            <w:lang w:eastAsia="sk-SK"/>
          </w:rPr>
          <m:t>N</m:t>
        </m:r>
      </m:oMath>
    </w:p>
    <w:p w14:paraId="3D872E73" w14:textId="77D4E821" w:rsidR="002F11AF" w:rsidRDefault="0012780D" w:rsidP="0012780D">
      <w:pPr>
        <w:pStyle w:val="Rovnica"/>
        <w:spacing w:before="240" w:after="240"/>
        <w:jc w:val="center"/>
        <w:rPr>
          <w:lang w:eastAsia="sk-SK"/>
        </w:rPr>
      </w:pPr>
      <m:oMath>
        <m:r>
          <w:rPr>
            <w:rFonts w:ascii="Cambria Math" w:hAnsi="Cambria Math"/>
            <w:lang w:eastAsia="sk-SK"/>
          </w:rPr>
          <m:t>A</m:t>
        </m:r>
        <m:r>
          <m:rPr>
            <m:sty m:val="p"/>
          </m:rPr>
          <w:rPr>
            <w:rFonts w:ascii="Cambria Math" w:hAnsi="Cambria Math"/>
            <w:lang w:eastAsia="sk-SK"/>
          </w:rPr>
          <m:t>→</m:t>
        </m:r>
        <m:r>
          <w:rPr>
            <w:rFonts w:ascii="Cambria Math" w:hAnsi="Cambria Math"/>
            <w:lang w:eastAsia="sk-SK"/>
          </w:rPr>
          <m:t>a</m:t>
        </m:r>
      </m:oMath>
      <w:r w:rsidR="002F11AF">
        <w:rPr>
          <w:lang w:eastAsia="sk-SK"/>
        </w:rPr>
        <w:t xml:space="preserve">, kde </w:t>
      </w:r>
      <m:oMath>
        <m:r>
          <w:rPr>
            <w:rFonts w:ascii="Cambria Math" w:hAnsi="Cambria Math"/>
            <w:lang w:eastAsia="sk-SK"/>
          </w:rPr>
          <m:t>A</m:t>
        </m:r>
        <m:r>
          <m:rPr>
            <m:sty m:val="p"/>
          </m:rPr>
          <w:rPr>
            <w:rFonts w:ascii="Cambria Math" w:hAnsi="Cambria Math" w:cs="Cambria Math"/>
            <w:lang w:eastAsia="sk-SK"/>
          </w:rPr>
          <m:t>∈</m:t>
        </m:r>
        <m:r>
          <w:rPr>
            <w:rFonts w:ascii="Cambria Math" w:hAnsi="Cambria Math"/>
            <w:lang w:eastAsia="sk-SK"/>
          </w:rPr>
          <m:t>N</m:t>
        </m:r>
      </m:oMath>
      <w:r w:rsidR="002F11AF">
        <w:rPr>
          <w:lang w:eastAsia="sk-SK"/>
        </w:rPr>
        <w:t xml:space="preserve"> a </w:t>
      </w:r>
      <m:oMath>
        <m:r>
          <w:rPr>
            <w:rFonts w:ascii="Cambria Math" w:hAnsi="Cambria Math"/>
            <w:lang w:eastAsia="sk-SK"/>
          </w:rPr>
          <m:t>a</m:t>
        </m:r>
        <m:r>
          <m:rPr>
            <m:sty m:val="p"/>
          </m:rPr>
          <w:rPr>
            <w:rFonts w:ascii="Cambria Math" w:hAnsi="Cambria Math" w:cs="Cambria Math"/>
            <w:lang w:eastAsia="sk-SK"/>
          </w:rPr>
          <m:t>∈</m:t>
        </m:r>
        <m:r>
          <w:rPr>
            <w:rFonts w:ascii="Cambria Math" w:hAnsi="Cambria Math" w:cs="Times New Roman"/>
            <w:lang w:eastAsia="sk-SK"/>
          </w:rPr>
          <m:t>Σ</m:t>
        </m:r>
      </m:oMath>
    </w:p>
    <w:p w14:paraId="5713230E" w14:textId="23ECDC4A" w:rsidR="002F11AF" w:rsidRDefault="002F11AF" w:rsidP="0012780D">
      <w:pPr>
        <w:rPr>
          <w:lang w:eastAsia="sk-SK"/>
        </w:rPr>
      </w:pPr>
      <w:r>
        <w:rPr>
          <w:lang w:eastAsia="sk-SK"/>
        </w:rPr>
        <w:t xml:space="preserve">pričom sa povoľuje aj pravidlo </w:t>
      </w:r>
      <m:oMath>
        <m:r>
          <w:rPr>
            <w:rFonts w:ascii="Cambria Math" w:hAnsi="Cambria Math"/>
            <w:lang w:eastAsia="sk-SK"/>
          </w:rPr>
          <m:t>S→ε</m:t>
        </m:r>
      </m:oMath>
      <w:r>
        <w:rPr>
          <w:lang w:eastAsia="sk-SK"/>
        </w:rPr>
        <w:t>, ak prázdny reťazec patrí do jazyka</w:t>
      </w:r>
      <w:r w:rsidR="003E685C" w:rsidRPr="003E685C">
        <w:rPr>
          <w:lang w:eastAsia="sk-SK"/>
        </w:rPr>
        <w:t xml:space="preserve">, ale v tomto prípade </w:t>
      </w:r>
      <w:r w:rsidR="003E685C" w:rsidRPr="003E685C">
        <w:rPr>
          <w:i/>
          <w:iCs/>
          <w:lang w:eastAsia="sk-SK"/>
        </w:rPr>
        <w:t>S</w:t>
      </w:r>
      <w:r w:rsidR="003E685C" w:rsidRPr="003E685C">
        <w:rPr>
          <w:lang w:eastAsia="sk-SK"/>
        </w:rPr>
        <w:t xml:space="preserve"> nemôže byť na pravej strane žiadneho pravidla</w:t>
      </w:r>
      <w:r w:rsidR="0012780D">
        <w:rPr>
          <w:lang w:eastAsia="sk-SK"/>
        </w:rPr>
        <w:t xml:space="preserve"> </w:t>
      </w:r>
      <w:r w:rsidR="0012780D">
        <w:rPr>
          <w:lang w:eastAsia="sk-SK"/>
        </w:rPr>
        <w:fldChar w:fldCharType="begin" w:fldLock="1"/>
      </w:r>
      <w:r w:rsidR="0012780D">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style=\"baseline\"&gt;[1,2]&lt;/span&gt;","plainTextFormattedCitation":"[1,2]","previouslyFormattedCitation":"&lt;span style=\"baseline\"&gt;[1,2]&lt;/span&gt;"},"properties":{"noteIndex":0},"schema":"https://github.com/citation-style-language/schema/raw/master/csl-citation.json"}</w:instrText>
      </w:r>
      <w:r w:rsidR="0012780D">
        <w:rPr>
          <w:lang w:eastAsia="sk-SK"/>
        </w:rPr>
        <w:fldChar w:fldCharType="separate"/>
      </w:r>
      <w:r w:rsidR="0012780D" w:rsidRPr="0012780D">
        <w:rPr>
          <w:noProof/>
          <w:lang w:eastAsia="sk-SK"/>
        </w:rPr>
        <w:t>[1,2]</w:t>
      </w:r>
      <w:r w:rsidR="0012780D">
        <w:rPr>
          <w:lang w:eastAsia="sk-SK"/>
        </w:rPr>
        <w:fldChar w:fldCharType="end"/>
      </w:r>
      <w:r>
        <w:rPr>
          <w:lang w:eastAsia="sk-SK"/>
        </w:rPr>
        <w:t>.</w:t>
      </w:r>
    </w:p>
    <w:p w14:paraId="477E0BB2" w14:textId="6489FC0E" w:rsidR="002F11AF" w:rsidRDefault="00D20BC0" w:rsidP="00D20BC0">
      <w:pPr>
        <w:rPr>
          <w:lang w:eastAsia="sk-SK"/>
        </w:rPr>
      </w:pPr>
      <w:r w:rsidRPr="00D20BC0">
        <w:rPr>
          <w:lang w:eastAsia="sk-SK"/>
        </w:rPr>
        <w:t xml:space="preserve">Transformácia ľubovoľnej </w:t>
      </w:r>
      <w:proofErr w:type="spellStart"/>
      <w:r w:rsidRPr="00D20BC0">
        <w:rPr>
          <w:lang w:eastAsia="sk-SK"/>
        </w:rPr>
        <w:t>bezkontextovej</w:t>
      </w:r>
      <w:proofErr w:type="spellEnd"/>
      <w:r w:rsidRPr="00D20BC0">
        <w:rPr>
          <w:lang w:eastAsia="sk-SK"/>
        </w:rPr>
        <w:t xml:space="preserve"> gramatiky do </w:t>
      </w:r>
      <w:proofErr w:type="spellStart"/>
      <w:r w:rsidRPr="00D20BC0">
        <w:rPr>
          <w:lang w:eastAsia="sk-SK"/>
        </w:rPr>
        <w:t>Chomského</w:t>
      </w:r>
      <w:proofErr w:type="spellEnd"/>
      <w:r w:rsidRPr="00D20BC0">
        <w:rPr>
          <w:lang w:eastAsia="sk-SK"/>
        </w:rPr>
        <w:t xml:space="preserve"> normálnej formy je vždy možná a nemení jazyk generovaný gramatikou, s výnimkou prípadnej úpravy zaobchádzania s prázdnym reťazcom </w:t>
      </w:r>
      <w:r>
        <w:rPr>
          <w:lang w:eastAsia="sk-SK"/>
        </w:rPr>
        <w:fldChar w:fldCharType="begin" w:fldLock="1"/>
      </w:r>
      <w:r w:rsidR="003B7226">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Pr>
          <w:lang w:eastAsia="sk-SK"/>
        </w:rPr>
        <w:fldChar w:fldCharType="separate"/>
      </w:r>
      <w:r w:rsidRPr="00D20BC0">
        <w:rPr>
          <w:noProof/>
          <w:lang w:eastAsia="sk-SK"/>
        </w:rPr>
        <w:t>[1]</w:t>
      </w:r>
      <w:r>
        <w:rPr>
          <w:lang w:eastAsia="sk-SK"/>
        </w:rPr>
        <w:fldChar w:fldCharType="end"/>
      </w:r>
      <w:r w:rsidRPr="00D20BC0">
        <w:rPr>
          <w:lang w:eastAsia="sk-SK"/>
        </w:rPr>
        <w:t>. Proces transformácie zahŕňa odstránenie ε-pravidiel, jednoduchých pravidiel a nadbytočných symbolov, ako aj rozklad dlhších pravých strán pravidiel na binárne pravidlá.</w:t>
      </w:r>
    </w:p>
    <w:p w14:paraId="3ACEBF09" w14:textId="66B3CAC7" w:rsidR="002F11AF" w:rsidRDefault="002F11AF" w:rsidP="0012780D">
      <w:pPr>
        <w:pStyle w:val="Nadpis3"/>
        <w:rPr>
          <w:lang w:eastAsia="sk-SK"/>
        </w:rPr>
      </w:pPr>
      <w:bookmarkStart w:id="29" w:name="_Toc224126518"/>
      <w:r>
        <w:rPr>
          <w:lang w:eastAsia="sk-SK"/>
        </w:rPr>
        <w:t xml:space="preserve">Význam </w:t>
      </w:r>
      <w:proofErr w:type="spellStart"/>
      <w:r>
        <w:rPr>
          <w:lang w:eastAsia="sk-SK"/>
        </w:rPr>
        <w:t>Chomského</w:t>
      </w:r>
      <w:proofErr w:type="spellEnd"/>
      <w:r>
        <w:rPr>
          <w:lang w:eastAsia="sk-SK"/>
        </w:rPr>
        <w:t xml:space="preserve"> normálnej formy pri </w:t>
      </w:r>
      <w:proofErr w:type="spellStart"/>
      <w:r>
        <w:rPr>
          <w:lang w:eastAsia="sk-SK"/>
        </w:rPr>
        <w:t>parsovaní</w:t>
      </w:r>
      <w:proofErr w:type="spellEnd"/>
      <w:r>
        <w:rPr>
          <w:lang w:eastAsia="sk-SK"/>
        </w:rPr>
        <w:t xml:space="preserve"> a redukciách</w:t>
      </w:r>
      <w:bookmarkEnd w:id="29"/>
    </w:p>
    <w:p w14:paraId="5C64735C" w14:textId="4E360ACA" w:rsidR="002F11AF" w:rsidRDefault="002F11AF" w:rsidP="00531331">
      <w:pPr>
        <w:rPr>
          <w:lang w:eastAsia="sk-SK"/>
        </w:rPr>
      </w:pPr>
      <w:proofErr w:type="spellStart"/>
      <w:r>
        <w:rPr>
          <w:lang w:eastAsia="sk-SK"/>
        </w:rPr>
        <w:t>Chomského</w:t>
      </w:r>
      <w:proofErr w:type="spellEnd"/>
      <w:r>
        <w:rPr>
          <w:lang w:eastAsia="sk-SK"/>
        </w:rPr>
        <w:t xml:space="preserve"> normálna forma zohráva významnú úlohu pri návrhu </w:t>
      </w:r>
      <w:proofErr w:type="spellStart"/>
      <w:r>
        <w:rPr>
          <w:lang w:eastAsia="sk-SK"/>
        </w:rPr>
        <w:t>parsovacích</w:t>
      </w:r>
      <w:proofErr w:type="spellEnd"/>
      <w:r>
        <w:rPr>
          <w:lang w:eastAsia="sk-SK"/>
        </w:rPr>
        <w:t xml:space="preserve"> algoritmov a pri formálnych redukciách. Jedným z najznámejších algoritmov pracujúcich výhradne s gramatikami v CNF je algoritmus CYK (</w:t>
      </w:r>
      <w:proofErr w:type="spellStart"/>
      <w:r>
        <w:rPr>
          <w:lang w:eastAsia="sk-SK"/>
        </w:rPr>
        <w:t>Cocke</w:t>
      </w:r>
      <w:proofErr w:type="spellEnd"/>
      <w:r>
        <w:rPr>
          <w:lang w:eastAsia="sk-SK"/>
        </w:rPr>
        <w:t>–</w:t>
      </w:r>
      <w:proofErr w:type="spellStart"/>
      <w:r>
        <w:rPr>
          <w:lang w:eastAsia="sk-SK"/>
        </w:rPr>
        <w:t>Younger</w:t>
      </w:r>
      <w:proofErr w:type="spellEnd"/>
      <w:r>
        <w:rPr>
          <w:lang w:eastAsia="sk-SK"/>
        </w:rPr>
        <w:t xml:space="preserve">–Kasami), ktorý rozhoduje, či daný reťazec patrí do jazyka generovaného </w:t>
      </w:r>
      <w:proofErr w:type="spellStart"/>
      <w:r>
        <w:rPr>
          <w:lang w:eastAsia="sk-SK"/>
        </w:rPr>
        <w:t>bezkontextovou</w:t>
      </w:r>
      <w:proofErr w:type="spellEnd"/>
      <w:r>
        <w:rPr>
          <w:lang w:eastAsia="sk-SK"/>
        </w:rPr>
        <w:t xml:space="preserve"> gramatikou v čase </w:t>
      </w:r>
      <m:oMath>
        <m:r>
          <w:rPr>
            <w:rFonts w:ascii="Cambria Math" w:hAnsi="Cambria Math"/>
            <w:lang w:eastAsia="sk-SK"/>
          </w:rPr>
          <m:t>O(n³)</m:t>
        </m:r>
      </m:oMath>
      <w:r>
        <w:rPr>
          <w:lang w:eastAsia="sk-SK"/>
        </w:rPr>
        <w:t>, kde n je dĺžka vstupného reťazca</w:t>
      </w:r>
      <w:r w:rsidR="000900B5">
        <w:rPr>
          <w:lang w:eastAsia="sk-SK"/>
        </w:rPr>
        <w:t xml:space="preserve"> </w:t>
      </w:r>
      <w:r w:rsidR="000900B5">
        <w:rPr>
          <w:lang w:eastAsia="sk-SK"/>
        </w:rPr>
        <w:fldChar w:fldCharType="begin" w:fldLock="1"/>
      </w:r>
      <w:r w:rsidR="00531331">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tools","type":"book"},"uris":["http://www.mendeley.com/documents/?uuid=29ab2592-a810-3bc0-b0c4-8ef1d94d9624"]},{"id":"ITEM-2","itemData":{"ISBN":"9780387202488","abstract":"2nd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H..","non-dropping-particle":"","parse-names":false,"suffix":""}],"id":"ITEM-2","issued":{"date-parts":[["2008"]]},"number-of-pages":"662","publisher":"Springer","title":"Parsing techniques : a practical guide","type":"book"},"uris":["http://www.mendeley.com/documents/?uuid=d513dec9-2cea-3104-adf8-9b096a110f0c"]}],"mendeley":{"formattedCitation":"&lt;span style=\"baseline\"&gt;[3,5]&lt;/span&gt;","plainTextFormattedCitation":"[3,5]","previouslyFormattedCitation":"&lt;span style=\"baseline\"&gt;[3,5]&lt;/span&gt;"},"properties":{"noteIndex":0},"schema":"https://github.com/citation-style-language/schema/raw/master/csl-citation.json"}</w:instrText>
      </w:r>
      <w:r w:rsidR="000900B5">
        <w:rPr>
          <w:lang w:eastAsia="sk-SK"/>
        </w:rPr>
        <w:fldChar w:fldCharType="separate"/>
      </w:r>
      <w:r w:rsidR="000900B5" w:rsidRPr="000900B5">
        <w:rPr>
          <w:noProof/>
          <w:lang w:eastAsia="sk-SK"/>
        </w:rPr>
        <w:t>[3,5]</w:t>
      </w:r>
      <w:r w:rsidR="000900B5">
        <w:rPr>
          <w:lang w:eastAsia="sk-SK"/>
        </w:rPr>
        <w:fldChar w:fldCharType="end"/>
      </w:r>
      <w:r>
        <w:rPr>
          <w:lang w:eastAsia="sk-SK"/>
        </w:rPr>
        <w:t>.</w:t>
      </w:r>
    </w:p>
    <w:p w14:paraId="45C539E9" w14:textId="5AF566DD" w:rsidR="002F11AF" w:rsidRDefault="002F11AF" w:rsidP="00531331">
      <w:pPr>
        <w:rPr>
          <w:lang w:eastAsia="sk-SK"/>
        </w:rPr>
      </w:pPr>
      <w:r>
        <w:rPr>
          <w:lang w:eastAsia="sk-SK"/>
        </w:rPr>
        <w:t xml:space="preserve">Okrem </w:t>
      </w:r>
      <w:proofErr w:type="spellStart"/>
      <w:r>
        <w:rPr>
          <w:lang w:eastAsia="sk-SK"/>
        </w:rPr>
        <w:t>parsovania</w:t>
      </w:r>
      <w:proofErr w:type="spellEnd"/>
      <w:r>
        <w:rPr>
          <w:lang w:eastAsia="sk-SK"/>
        </w:rPr>
        <w:t xml:space="preserve"> je CNF mimoriadne vhodná aj pre formálne redukcie, keďže jednotný a obmedzený tvar produkčných pravidiel umožňuje jednoduché </w:t>
      </w:r>
      <w:r w:rsidR="00D20BC0">
        <w:rPr>
          <w:lang w:eastAsia="sk-SK"/>
        </w:rPr>
        <w:t>zobrazenie</w:t>
      </w:r>
      <w:r>
        <w:rPr>
          <w:lang w:eastAsia="sk-SK"/>
        </w:rPr>
        <w:t xml:space="preserve"> gramatických pravidiel na logické obmedzenia. Táto vlastnosť je obzvlášť dôležitá pri redukcii </w:t>
      </w:r>
      <w:proofErr w:type="spellStart"/>
      <w:r>
        <w:rPr>
          <w:lang w:eastAsia="sk-SK"/>
        </w:rPr>
        <w:t>parsovacieho</w:t>
      </w:r>
      <w:proofErr w:type="spellEnd"/>
      <w:r>
        <w:rPr>
          <w:lang w:eastAsia="sk-SK"/>
        </w:rPr>
        <w:t xml:space="preserve"> problému na SAT-problém, kde je potrebné systematicky reprezentovať aplikáciu produkčných pravidiel pomocou booleovských premenných a klauzúl </w:t>
      </w:r>
      <w:r w:rsidR="00531331">
        <w:rPr>
          <w:lang w:eastAsia="sk-SK"/>
        </w:rPr>
        <w:fldChar w:fldCharType="begin" w:fldLock="1"/>
      </w:r>
      <w:r w:rsidR="00710AA4">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531331">
        <w:rPr>
          <w:lang w:eastAsia="sk-SK"/>
        </w:rPr>
        <w:fldChar w:fldCharType="separate"/>
      </w:r>
      <w:r w:rsidR="00531331" w:rsidRPr="00531331">
        <w:rPr>
          <w:noProof/>
          <w:lang w:eastAsia="sk-SK"/>
        </w:rPr>
        <w:t>[5]</w:t>
      </w:r>
      <w:r w:rsidR="00531331">
        <w:rPr>
          <w:lang w:eastAsia="sk-SK"/>
        </w:rPr>
        <w:fldChar w:fldCharType="end"/>
      </w:r>
      <w:r>
        <w:rPr>
          <w:lang w:eastAsia="sk-SK"/>
        </w:rPr>
        <w:t xml:space="preserve">. Použitie </w:t>
      </w:r>
      <w:proofErr w:type="spellStart"/>
      <w:r>
        <w:rPr>
          <w:lang w:eastAsia="sk-SK"/>
        </w:rPr>
        <w:t>Chomského</w:t>
      </w:r>
      <w:proofErr w:type="spellEnd"/>
      <w:r>
        <w:rPr>
          <w:lang w:eastAsia="sk-SK"/>
        </w:rPr>
        <w:t xml:space="preserve"> normálnej formy tak výrazne zjednodušuje konštrukciu formúl a umožňuje efektívnejšiu implementáciu redukčných postupov.</w:t>
      </w:r>
    </w:p>
    <w:p w14:paraId="65E089FC" w14:textId="77777777" w:rsidR="003B7226" w:rsidRDefault="003B7226" w:rsidP="00531331">
      <w:pPr>
        <w:rPr>
          <w:lang w:eastAsia="sk-SK"/>
        </w:rPr>
      </w:pPr>
    </w:p>
    <w:p w14:paraId="708E84A4" w14:textId="77777777" w:rsidR="00A87AB4" w:rsidRDefault="00A87AB4" w:rsidP="00531331">
      <w:pPr>
        <w:rPr>
          <w:lang w:eastAsia="sk-SK"/>
        </w:rPr>
      </w:pPr>
    </w:p>
    <w:p w14:paraId="1F83EF67" w14:textId="77777777" w:rsidR="00A87AB4" w:rsidRDefault="00A87AB4" w:rsidP="00531331">
      <w:pPr>
        <w:rPr>
          <w:lang w:eastAsia="sk-SK"/>
        </w:rPr>
      </w:pPr>
    </w:p>
    <w:p w14:paraId="1A3AAFD2" w14:textId="77777777" w:rsidR="00A87AB4" w:rsidRDefault="00A87AB4" w:rsidP="00531331">
      <w:pPr>
        <w:rPr>
          <w:lang w:eastAsia="sk-SK"/>
        </w:rPr>
      </w:pPr>
    </w:p>
    <w:p w14:paraId="06CF8081" w14:textId="77777777" w:rsidR="00A87AB4" w:rsidRDefault="00A87AB4" w:rsidP="00531331">
      <w:pPr>
        <w:rPr>
          <w:lang w:eastAsia="sk-SK"/>
        </w:rPr>
      </w:pPr>
    </w:p>
    <w:p w14:paraId="43AB4882" w14:textId="77777777" w:rsidR="00A87AB4" w:rsidRDefault="00A87AB4" w:rsidP="00531331">
      <w:pPr>
        <w:rPr>
          <w:lang w:eastAsia="sk-SK"/>
        </w:rPr>
      </w:pPr>
    </w:p>
    <w:p w14:paraId="66B4FC9D" w14:textId="0D07AE27" w:rsidR="003B7226" w:rsidRDefault="003B7226" w:rsidP="003B7226">
      <w:pPr>
        <w:pStyle w:val="Nadpis1"/>
        <w:spacing w:after="480"/>
      </w:pPr>
      <w:bookmarkStart w:id="30" w:name="_Toc224126519"/>
      <w:proofErr w:type="spellStart"/>
      <w:r>
        <w:lastRenderedPageBreak/>
        <w:t>Parsovací</w:t>
      </w:r>
      <w:proofErr w:type="spellEnd"/>
      <w:r>
        <w:t xml:space="preserve"> problém</w:t>
      </w:r>
      <w:bookmarkEnd w:id="30"/>
    </w:p>
    <w:p w14:paraId="484BF770" w14:textId="77777777" w:rsidR="003B7226" w:rsidRDefault="003B7226" w:rsidP="003B7226">
      <w:proofErr w:type="spellStart"/>
      <w:r>
        <w:t>Parsovanie</w:t>
      </w:r>
      <w:proofErr w:type="spellEnd"/>
      <w:r>
        <w:t xml:space="preserve"> predstavuje jednu zo základných úloh pri spracovaní formálnych jazykov. V informatike zohráva kľúčovú úlohu najmä pri syntaktickej analýze programovacích jazykov, spracovaní prirodzeného jazyka a validácii štruktúrovaných dátových formátov. V tejto kapitole definujeme </w:t>
      </w:r>
      <w:proofErr w:type="spellStart"/>
      <w:r>
        <w:t>parsovací</w:t>
      </w:r>
      <w:proofErr w:type="spellEnd"/>
      <w:r>
        <w:t xml:space="preserve"> problém pre </w:t>
      </w:r>
      <w:proofErr w:type="spellStart"/>
      <w:r>
        <w:t>bezkontextové</w:t>
      </w:r>
      <w:proofErr w:type="spellEnd"/>
      <w:r>
        <w:t xml:space="preserve"> gramatiky, diskutujeme jeho rôzne formulácie a predstavujeme klasické algoritmy používané na jeho riešenie.</w:t>
      </w:r>
    </w:p>
    <w:p w14:paraId="25606CD0" w14:textId="77777777" w:rsidR="003B7226" w:rsidRDefault="003B7226" w:rsidP="003B7226">
      <w:pPr>
        <w:pStyle w:val="Nadpis2"/>
        <w:spacing w:before="480" w:after="240"/>
      </w:pPr>
      <w:bookmarkStart w:id="31" w:name="_Toc224126520"/>
      <w:r>
        <w:t xml:space="preserve">Definícia </w:t>
      </w:r>
      <w:proofErr w:type="spellStart"/>
      <w:r>
        <w:t>parsovania</w:t>
      </w:r>
      <w:bookmarkEnd w:id="31"/>
      <w:proofErr w:type="spellEnd"/>
    </w:p>
    <w:p w14:paraId="7F3B3B54" w14:textId="0CAF465C" w:rsidR="003B7226" w:rsidRDefault="003B7226" w:rsidP="003B7226">
      <w:proofErr w:type="spellStart"/>
      <w:r>
        <w:t>Parsovanie</w:t>
      </w:r>
      <w:proofErr w:type="spellEnd"/>
      <w:r>
        <w:t xml:space="preserve"> (syntaktická analýza) je proces, ktorého cieľom je určiť syntaktickú štruktúru vstupného reťazca vzhľadom na danú gramatiku. Formálne povedané, pri </w:t>
      </w:r>
      <w:proofErr w:type="spellStart"/>
      <w:r>
        <w:t>parsovaní</w:t>
      </w:r>
      <w:proofErr w:type="spellEnd"/>
      <w:r>
        <w:t xml:space="preserve"> skúmame, či daný reťazec </w:t>
      </w:r>
      <w:r w:rsidRPr="003B7226">
        <w:rPr>
          <w:i/>
          <w:iCs/>
        </w:rPr>
        <w:t>w</w:t>
      </w:r>
      <w:r>
        <w:t xml:space="preserve"> patrí do jazyka generovaného gramatikou </w:t>
      </w:r>
      <w:r w:rsidRPr="003B7226">
        <w:rPr>
          <w:i/>
          <w:iCs/>
        </w:rPr>
        <w:t>G</w:t>
      </w:r>
      <w:r>
        <w:t xml:space="preserve">, teda či platí </w:t>
      </w:r>
      <m:oMath>
        <m:r>
          <w:rPr>
            <w:rFonts w:ascii="Cambria Math" w:hAnsi="Cambria Math"/>
          </w:rPr>
          <m:t>w∈L(G)</m:t>
        </m:r>
      </m:oMath>
      <w:r>
        <w:t xml:space="preserve"> </w:t>
      </w:r>
      <w:r>
        <w:fldChar w:fldCharType="begin" w:fldLock="1"/>
      </w:r>
      <w: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fldChar w:fldCharType="separate"/>
      </w:r>
      <w:r w:rsidRPr="003B7226">
        <w:rPr>
          <w:noProof/>
        </w:rPr>
        <w:t>[1]</w:t>
      </w:r>
      <w:r>
        <w:fldChar w:fldCharType="end"/>
      </w:r>
      <w:r>
        <w:t>. Ak re</w:t>
      </w:r>
      <w:r>
        <w:rPr>
          <w:rFonts w:ascii="Times New Roman" w:hAnsi="Times New Roman" w:cs="Times New Roman"/>
        </w:rPr>
        <w:t>ť</w:t>
      </w:r>
      <w:r>
        <w:t>azec patr</w:t>
      </w:r>
      <w:r>
        <w:rPr>
          <w:rFonts w:ascii="Times New Roman" w:hAnsi="Times New Roman" w:cs="Times New Roman"/>
        </w:rPr>
        <w:t>í</w:t>
      </w:r>
      <w:r>
        <w:t xml:space="preserve"> do jazyka, </w:t>
      </w:r>
      <w:proofErr w:type="spellStart"/>
      <w:r>
        <w:t>parsovanie</w:t>
      </w:r>
      <w:proofErr w:type="spellEnd"/>
      <w:r>
        <w:t xml:space="preserve"> z</w:t>
      </w:r>
      <w:r>
        <w:rPr>
          <w:rFonts w:ascii="Times New Roman" w:hAnsi="Times New Roman" w:cs="Times New Roman"/>
        </w:rPr>
        <w:t>á</w:t>
      </w:r>
      <w:r>
        <w:t>rove</w:t>
      </w:r>
      <w:r>
        <w:rPr>
          <w:rFonts w:ascii="Times New Roman" w:hAnsi="Times New Roman" w:cs="Times New Roman"/>
        </w:rPr>
        <w:t>ň</w:t>
      </w:r>
      <w:r>
        <w:t xml:space="preserve"> umo</w:t>
      </w:r>
      <w:r>
        <w:rPr>
          <w:rFonts w:ascii="Times New Roman" w:hAnsi="Times New Roman" w:cs="Times New Roman"/>
        </w:rPr>
        <w:t>žň</w:t>
      </w:r>
      <w:r>
        <w:t>uje rekon</w:t>
      </w:r>
      <w:r>
        <w:rPr>
          <w:rFonts w:ascii="Times New Roman" w:hAnsi="Times New Roman" w:cs="Times New Roman"/>
        </w:rPr>
        <w:t>š</w:t>
      </w:r>
      <w:r>
        <w:t>truova</w:t>
      </w:r>
      <w:r>
        <w:rPr>
          <w:rFonts w:ascii="Times New Roman" w:hAnsi="Times New Roman" w:cs="Times New Roman"/>
        </w:rPr>
        <w:t>ť</w:t>
      </w:r>
      <w:r>
        <w:t xml:space="preserve"> deriva</w:t>
      </w:r>
      <w:r>
        <w:rPr>
          <w:rFonts w:ascii="Times New Roman" w:hAnsi="Times New Roman" w:cs="Times New Roman"/>
        </w:rPr>
        <w:t>č</w:t>
      </w:r>
      <w:r>
        <w:t>n</w:t>
      </w:r>
      <w:r>
        <w:rPr>
          <w:rFonts w:ascii="Times New Roman" w:hAnsi="Times New Roman" w:cs="Times New Roman"/>
        </w:rPr>
        <w:t>ú</w:t>
      </w:r>
      <w:r>
        <w:t xml:space="preserve"> </w:t>
      </w:r>
      <w:r>
        <w:rPr>
          <w:rFonts w:ascii="Times New Roman" w:hAnsi="Times New Roman" w:cs="Times New Roman"/>
        </w:rPr>
        <w:t>š</w:t>
      </w:r>
      <w:r>
        <w:t>trukt</w:t>
      </w:r>
      <w:r>
        <w:rPr>
          <w:rFonts w:ascii="Times New Roman" w:hAnsi="Times New Roman" w:cs="Times New Roman"/>
        </w:rPr>
        <w:t>ú</w:t>
      </w:r>
      <w:r>
        <w:t>ru re</w:t>
      </w:r>
      <w:r>
        <w:rPr>
          <w:rFonts w:ascii="Times New Roman" w:hAnsi="Times New Roman" w:cs="Times New Roman"/>
        </w:rPr>
        <w:t>ť</w:t>
      </w:r>
      <w:r>
        <w:t>azca, ktor</w:t>
      </w:r>
      <w:r>
        <w:rPr>
          <w:rFonts w:ascii="Times New Roman" w:hAnsi="Times New Roman" w:cs="Times New Roman"/>
        </w:rPr>
        <w:t>á</w:t>
      </w:r>
      <w:r>
        <w:t xml:space="preserve"> je zvy</w:t>
      </w:r>
      <w:r>
        <w:rPr>
          <w:rFonts w:ascii="Times New Roman" w:hAnsi="Times New Roman" w:cs="Times New Roman"/>
        </w:rPr>
        <w:t>č</w:t>
      </w:r>
      <w:r>
        <w:t>ajne reprezentovan</w:t>
      </w:r>
      <w:r>
        <w:rPr>
          <w:rFonts w:ascii="Times New Roman" w:hAnsi="Times New Roman" w:cs="Times New Roman"/>
        </w:rPr>
        <w:t>á</w:t>
      </w:r>
      <w:r>
        <w:t xml:space="preserve"> vo forme deriva</w:t>
      </w:r>
      <w:r>
        <w:rPr>
          <w:rFonts w:ascii="Times New Roman" w:hAnsi="Times New Roman" w:cs="Times New Roman"/>
        </w:rPr>
        <w:t>č</w:t>
      </w:r>
      <w:r>
        <w:t>n</w:t>
      </w:r>
      <w:r>
        <w:rPr>
          <w:rFonts w:ascii="Times New Roman" w:hAnsi="Times New Roman" w:cs="Times New Roman"/>
        </w:rPr>
        <w:t>é</w:t>
      </w:r>
      <w:r>
        <w:t>ho stromu.</w:t>
      </w:r>
    </w:p>
    <w:p w14:paraId="1E600891" w14:textId="6F55DE37" w:rsidR="003B7226" w:rsidRDefault="003B7226" w:rsidP="003B7226">
      <w:r>
        <w:t xml:space="preserve">Podľa </w:t>
      </w:r>
      <w:proofErr w:type="spellStart"/>
      <w:r>
        <w:t>Aho</w:t>
      </w:r>
      <w:proofErr w:type="spellEnd"/>
      <w:r>
        <w:t xml:space="preserve"> et al. </w:t>
      </w:r>
      <w:r>
        <w:fldChar w:fldCharType="begin" w:fldLock="1"/>
      </w:r>
      <w: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fldChar w:fldCharType="separate"/>
      </w:r>
      <w:r w:rsidRPr="003B7226">
        <w:rPr>
          <w:noProof/>
        </w:rPr>
        <w:t>[3]</w:t>
      </w:r>
      <w:r>
        <w:fldChar w:fldCharType="end"/>
      </w:r>
      <w:r>
        <w:t xml:space="preserve"> predstavuje </w:t>
      </w:r>
      <w:proofErr w:type="spellStart"/>
      <w:r>
        <w:t>parsovanie</w:t>
      </w:r>
      <w:proofErr w:type="spellEnd"/>
      <w:r>
        <w:t xml:space="preserve"> centrálnu fázu syntaktickej analýzy v kompilátoroch, kde sa analyzuje postupnosť tokenov generovaných lexikálnym analyzátorom. Výsledkom </w:t>
      </w:r>
      <w:proofErr w:type="spellStart"/>
      <w:r>
        <w:t>parsovania</w:t>
      </w:r>
      <w:proofErr w:type="spellEnd"/>
      <w:r>
        <w:t xml:space="preserve"> je syntaktický strom, ktorý zachytáva hierarchickú štruktúru vstupného programu.</w:t>
      </w:r>
    </w:p>
    <w:p w14:paraId="653570AD" w14:textId="77777777" w:rsidR="003B7226" w:rsidRDefault="003B7226" w:rsidP="003B7226">
      <w:pPr>
        <w:pStyle w:val="Nadpis2"/>
        <w:spacing w:before="480" w:after="240"/>
      </w:pPr>
      <w:bookmarkStart w:id="32" w:name="_Toc224126521"/>
      <w:r>
        <w:t>Rozhodovací a konštrukčný problém</w:t>
      </w:r>
      <w:bookmarkEnd w:id="32"/>
    </w:p>
    <w:p w14:paraId="4E307A0F" w14:textId="77777777" w:rsidR="003B7226" w:rsidRDefault="003B7226" w:rsidP="003B7226">
      <w:proofErr w:type="spellStart"/>
      <w:r>
        <w:t>Parsovací</w:t>
      </w:r>
      <w:proofErr w:type="spellEnd"/>
      <w:r>
        <w:t xml:space="preserve"> problém môžeme formulovať dvoma základnými spôsobmi: ako rozhodovací problém alebo ako konštrukčný problém.</w:t>
      </w:r>
    </w:p>
    <w:p w14:paraId="34C769CA" w14:textId="77777777" w:rsidR="003B7226" w:rsidRDefault="003B7226" w:rsidP="003B7226">
      <w:pPr>
        <w:pStyle w:val="Nadpis3"/>
      </w:pPr>
      <w:bookmarkStart w:id="33" w:name="_Toc224126522"/>
      <w:r>
        <w:t>Rozhodovací problém</w:t>
      </w:r>
      <w:bookmarkEnd w:id="33"/>
    </w:p>
    <w:p w14:paraId="61532629" w14:textId="0C579AA3" w:rsidR="003B7226" w:rsidRPr="003B7226" w:rsidRDefault="003B7226" w:rsidP="003B7226">
      <w:pPr>
        <w:rPr>
          <w:b/>
          <w:bCs/>
        </w:rPr>
      </w:pPr>
      <w:r>
        <w:t xml:space="preserve">Rozhodovací problém </w:t>
      </w:r>
      <w:proofErr w:type="spellStart"/>
      <w:r>
        <w:t>parsovania</w:t>
      </w:r>
      <w:proofErr w:type="spellEnd"/>
      <w:r>
        <w:t xml:space="preserve"> sa pýta, či daný reťazec patrí do jazyka generovaného danou gramatikou. Formálne ide o otázku:</w:t>
      </w:r>
      <w:r>
        <w:rPr>
          <w:rStyle w:val="Vrazn"/>
          <w:b w:val="0"/>
          <w:bCs w:val="0"/>
        </w:rPr>
        <w:t xml:space="preserve"> </w:t>
      </w:r>
      <w:r w:rsidRPr="003B7226">
        <w:rPr>
          <w:rStyle w:val="Vrazn"/>
          <w:b w:val="0"/>
          <w:bCs w:val="0"/>
        </w:rPr>
        <w:t xml:space="preserve">Je reťazec </w:t>
      </w:r>
      <w:r w:rsidRPr="003B7226">
        <w:rPr>
          <w:rStyle w:val="Vrazn"/>
          <w:b w:val="0"/>
          <w:bCs w:val="0"/>
          <w:i/>
          <w:iCs/>
        </w:rPr>
        <w:t>w</w:t>
      </w:r>
      <w:r w:rsidRPr="003B7226">
        <w:rPr>
          <w:rStyle w:val="Vrazn"/>
          <w:b w:val="0"/>
          <w:bCs w:val="0"/>
        </w:rPr>
        <w:t xml:space="preserve"> generovaný gramatikou </w:t>
      </w:r>
      <w:r w:rsidRPr="003B7226">
        <w:rPr>
          <w:rStyle w:val="Vrazn"/>
          <w:b w:val="0"/>
          <w:bCs w:val="0"/>
          <w:i/>
          <w:iCs/>
        </w:rPr>
        <w:t>G</w:t>
      </w:r>
      <w:r w:rsidRPr="003B7226">
        <w:rPr>
          <w:rStyle w:val="Vrazn"/>
          <w:b w:val="0"/>
          <w:bCs w:val="0"/>
        </w:rPr>
        <w:t>?</w:t>
      </w:r>
    </w:p>
    <w:p w14:paraId="4DEBDFFD" w14:textId="3E7FC6FA" w:rsidR="003B7226" w:rsidRDefault="003B7226" w:rsidP="003B7226">
      <w:r>
        <w:t xml:space="preserve">Tento problém je známy ako </w:t>
      </w:r>
      <w:proofErr w:type="spellStart"/>
      <w:r w:rsidRPr="003B7226">
        <w:rPr>
          <w:rStyle w:val="Vrazn"/>
          <w:b w:val="0"/>
          <w:bCs w:val="0"/>
        </w:rPr>
        <w:t>membership</w:t>
      </w:r>
      <w:proofErr w:type="spellEnd"/>
      <w:r w:rsidRPr="003B7226">
        <w:rPr>
          <w:rStyle w:val="Vrazn"/>
          <w:b w:val="0"/>
          <w:bCs w:val="0"/>
        </w:rPr>
        <w:t xml:space="preserve"> </w:t>
      </w:r>
      <w:proofErr w:type="spellStart"/>
      <w:r w:rsidRPr="003B7226">
        <w:rPr>
          <w:rStyle w:val="Vrazn"/>
          <w:b w:val="0"/>
          <w:bCs w:val="0"/>
        </w:rPr>
        <w:t>problem</w:t>
      </w:r>
      <w:proofErr w:type="spellEnd"/>
      <w:r>
        <w:t xml:space="preserve"> pre </w:t>
      </w:r>
      <w:proofErr w:type="spellStart"/>
      <w:r>
        <w:t>bezkontextové</w:t>
      </w:r>
      <w:proofErr w:type="spellEnd"/>
      <w:r>
        <w:t xml:space="preserve"> jazyky. Pre danú </w:t>
      </w:r>
      <w:proofErr w:type="spellStart"/>
      <w:r>
        <w:t>bezkontextovú</w:t>
      </w:r>
      <w:proofErr w:type="spellEnd"/>
      <w:r>
        <w:t xml:space="preserve"> gramatiku </w:t>
      </w:r>
      <w:r w:rsidRPr="003B7226">
        <w:rPr>
          <w:i/>
          <w:iCs/>
        </w:rPr>
        <w:t>G</w:t>
      </w:r>
      <w:r>
        <w:t xml:space="preserve"> a reťazec </w:t>
      </w:r>
      <w:r w:rsidRPr="003B7226">
        <w:rPr>
          <w:i/>
          <w:iCs/>
        </w:rPr>
        <w:t>w</w:t>
      </w:r>
      <w:r>
        <w:t xml:space="preserve"> sa snažíme rozhodnúť, či existuje derivácia zo začiatočného symbolu </w:t>
      </w:r>
      <w:r w:rsidRPr="003B7226">
        <w:rPr>
          <w:i/>
          <w:iCs/>
        </w:rPr>
        <w:t>S</w:t>
      </w:r>
      <w:r>
        <w:t xml:space="preserve">, ktorá vedie k reťazcu </w:t>
      </w:r>
      <w:r w:rsidRPr="003B7226">
        <w:rPr>
          <w:i/>
          <w:iCs/>
        </w:rPr>
        <w:t>w</w:t>
      </w:r>
      <w:r>
        <w:t xml:space="preserve"> </w:t>
      </w:r>
      <w:r>
        <w:fldChar w:fldCharType="begin" w:fldLock="1"/>
      </w:r>
      <w: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fldChar w:fldCharType="separate"/>
      </w:r>
      <w:r w:rsidRPr="003B7226">
        <w:rPr>
          <w:noProof/>
        </w:rPr>
        <w:t>[1]</w:t>
      </w:r>
      <w:r>
        <w:fldChar w:fldCharType="end"/>
      </w:r>
      <w:r>
        <w:t>.</w:t>
      </w:r>
    </w:p>
    <w:p w14:paraId="6CFCD8BB" w14:textId="77777777" w:rsidR="003B7226" w:rsidRDefault="003B7226" w:rsidP="003B7226">
      <w:r>
        <w:t>Rozhodovací problém je základom mnohých praktických aplikácií, napríklad pri kontrole syntaktickej správnosti programov alebo validácii vstupných dát.</w:t>
      </w:r>
    </w:p>
    <w:p w14:paraId="3B136662" w14:textId="77777777" w:rsidR="003B7226" w:rsidRDefault="003B7226" w:rsidP="003B7226">
      <w:pPr>
        <w:pStyle w:val="Nadpis3"/>
      </w:pPr>
      <w:bookmarkStart w:id="34" w:name="_Toc224126523"/>
      <w:r>
        <w:lastRenderedPageBreak/>
        <w:t>Konštrukčný problém</w:t>
      </w:r>
      <w:bookmarkEnd w:id="34"/>
    </w:p>
    <w:p w14:paraId="5A340DC1" w14:textId="06B6E63C" w:rsidR="003B7226" w:rsidRPr="003B7226" w:rsidRDefault="003B7226" w:rsidP="003B7226">
      <w:r>
        <w:t xml:space="preserve">Konštrukčný problém </w:t>
      </w:r>
      <w:proofErr w:type="spellStart"/>
      <w:r>
        <w:t>parsovania</w:t>
      </w:r>
      <w:proofErr w:type="spellEnd"/>
      <w:r>
        <w:t xml:space="preserve"> ide o krok ďalej. Namiesto samotného rozhodnutia sa snažíme nájsť konkrétnu syntaktickú štruktúru vstupného reťazca. Otázka má teda tvar: </w:t>
      </w:r>
      <w:r w:rsidRPr="003B7226">
        <w:rPr>
          <w:rStyle w:val="Vrazn"/>
          <w:b w:val="0"/>
          <w:bCs w:val="0"/>
        </w:rPr>
        <w:t xml:space="preserve">Aké sú možné derivačné stromy pre reťazec </w:t>
      </w:r>
      <w:r w:rsidRPr="003B7226">
        <w:rPr>
          <w:rStyle w:val="Vrazn"/>
          <w:b w:val="0"/>
          <w:bCs w:val="0"/>
          <w:i/>
          <w:iCs/>
        </w:rPr>
        <w:t>w</w:t>
      </w:r>
      <w:r w:rsidRPr="003B7226">
        <w:rPr>
          <w:rStyle w:val="Vrazn"/>
          <w:b w:val="0"/>
          <w:bCs w:val="0"/>
        </w:rPr>
        <w:t>?</w:t>
      </w:r>
    </w:p>
    <w:p w14:paraId="1A008DF1" w14:textId="335D2DC9" w:rsidR="003B7226" w:rsidRDefault="003B7226" w:rsidP="003B7226">
      <w:r>
        <w:t xml:space="preserve">Výsledkom konštrukčného </w:t>
      </w:r>
      <w:proofErr w:type="spellStart"/>
      <w:r>
        <w:t>parsovania</w:t>
      </w:r>
      <w:proofErr w:type="spellEnd"/>
      <w:r>
        <w:t xml:space="preserve"> je jeden alebo viac derivačných stromov reprezentujúcich rôzne možné syntaktické interpretácie vstupu. Tento problém je dôležitý najmä v prípade nejednoznačných gramatík, kde môže existovať viacero rôznych syntaktických interpretácií toho istého reťazca </w:t>
      </w:r>
      <w:r>
        <w:fldChar w:fldCharType="begin" w:fldLock="1"/>
      </w:r>
      <w:r w:rsidR="0052158E">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fldChar w:fldCharType="separate"/>
      </w:r>
      <w:r w:rsidRPr="003B7226">
        <w:rPr>
          <w:noProof/>
        </w:rPr>
        <w:t>[2]</w:t>
      </w:r>
      <w:r>
        <w:fldChar w:fldCharType="end"/>
      </w:r>
      <w:r>
        <w:t>.</w:t>
      </w:r>
    </w:p>
    <w:p w14:paraId="22520E73" w14:textId="77777777" w:rsidR="003B7226" w:rsidRDefault="003B7226" w:rsidP="003B7226">
      <w:pPr>
        <w:pStyle w:val="Nadpis2"/>
        <w:spacing w:before="480" w:after="240"/>
      </w:pPr>
      <w:bookmarkStart w:id="35" w:name="_Toc224126524"/>
      <w:r>
        <w:t xml:space="preserve">Klasické </w:t>
      </w:r>
      <w:proofErr w:type="spellStart"/>
      <w:r>
        <w:t>parsovacie</w:t>
      </w:r>
      <w:proofErr w:type="spellEnd"/>
      <w:r>
        <w:t xml:space="preserve"> algoritmy</w:t>
      </w:r>
      <w:bookmarkEnd w:id="35"/>
    </w:p>
    <w:p w14:paraId="41011896" w14:textId="77777777" w:rsidR="003B7226" w:rsidRDefault="003B7226" w:rsidP="003B7226">
      <w:r>
        <w:t xml:space="preserve">V priebehu vývoja teórie formálnych jazykov bolo navrhnutých viacero algoritmov na riešenie </w:t>
      </w:r>
      <w:proofErr w:type="spellStart"/>
      <w:r>
        <w:t>parsovacieho</w:t>
      </w:r>
      <w:proofErr w:type="spellEnd"/>
      <w:r>
        <w:t xml:space="preserve"> problému. Jedným z najznámejších všeobecných algoritmov pre </w:t>
      </w:r>
      <w:proofErr w:type="spellStart"/>
      <w:r>
        <w:t>bezkontextové</w:t>
      </w:r>
      <w:proofErr w:type="spellEnd"/>
      <w:r>
        <w:t xml:space="preserve"> gramatiky je algoritmus CYK (</w:t>
      </w:r>
      <w:proofErr w:type="spellStart"/>
      <w:r>
        <w:t>Cocke</w:t>
      </w:r>
      <w:proofErr w:type="spellEnd"/>
      <w:r>
        <w:t>–</w:t>
      </w:r>
      <w:proofErr w:type="spellStart"/>
      <w:r>
        <w:t>Younger</w:t>
      </w:r>
      <w:proofErr w:type="spellEnd"/>
      <w:r>
        <w:t>–Kasami).</w:t>
      </w:r>
    </w:p>
    <w:p w14:paraId="6218FEEB" w14:textId="77777777" w:rsidR="003B7226" w:rsidRDefault="003B7226" w:rsidP="003B7226">
      <w:pPr>
        <w:pStyle w:val="Nadpis3"/>
      </w:pPr>
      <w:bookmarkStart w:id="36" w:name="_Toc224126525"/>
      <w:r>
        <w:t>CYK algoritmus</w:t>
      </w:r>
      <w:bookmarkEnd w:id="36"/>
    </w:p>
    <w:p w14:paraId="73F861B2" w14:textId="2B7DF421" w:rsidR="003B7226" w:rsidRDefault="003B7226" w:rsidP="0052158E">
      <w:r>
        <w:t xml:space="preserve">CYK algoritmus je dynamický programovací algoritmus, ktorý rozhoduje, či daný reťazec patrí do jazyka generovaného </w:t>
      </w:r>
      <w:proofErr w:type="spellStart"/>
      <w:r>
        <w:t>bezkontextovou</w:t>
      </w:r>
      <w:proofErr w:type="spellEnd"/>
      <w:r>
        <w:t xml:space="preserve"> gramatikou. Algoritmus predpokladá, že gramatika je zapísaná v </w:t>
      </w:r>
      <w:proofErr w:type="spellStart"/>
      <w:r>
        <w:t>Chomského</w:t>
      </w:r>
      <w:proofErr w:type="spellEnd"/>
      <w:r>
        <w:t xml:space="preserve"> normálnej forme (CNF)</w:t>
      </w:r>
      <w:r w:rsidR="0052158E">
        <w:t xml:space="preserve"> </w:t>
      </w:r>
      <w:r w:rsidR="0052158E">
        <w:fldChar w:fldCharType="begin" w:fldLock="1"/>
      </w:r>
      <w:r w:rsidR="00EE440B">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52158E">
        <w:fldChar w:fldCharType="separate"/>
      </w:r>
      <w:r w:rsidR="0052158E" w:rsidRPr="0052158E">
        <w:rPr>
          <w:noProof/>
        </w:rPr>
        <w:t>[1]</w:t>
      </w:r>
      <w:r w:rsidR="0052158E">
        <w:fldChar w:fldCharType="end"/>
      </w:r>
      <w:r>
        <w:t>.</w:t>
      </w:r>
    </w:p>
    <w:p w14:paraId="1AC8F230" w14:textId="4F04D0FE" w:rsidR="003B7226" w:rsidRDefault="003B7226" w:rsidP="0052158E">
      <w:r>
        <w:t xml:space="preserve">Algoritmus pracuje s tabuľkou veľkosti </w:t>
      </w:r>
      <m:oMath>
        <m:r>
          <w:rPr>
            <w:rFonts w:ascii="Cambria Math" w:hAnsi="Cambria Math"/>
          </w:rPr>
          <m:t>n × n</m:t>
        </m:r>
      </m:oMath>
      <w:r>
        <w:t xml:space="preserve">, kde </w:t>
      </w:r>
      <w:r w:rsidRPr="0052158E">
        <w:rPr>
          <w:i/>
          <w:iCs/>
        </w:rPr>
        <w:t>n</w:t>
      </w:r>
      <w:r>
        <w:t xml:space="preserve"> je dĺžka vstupného reťazca. Každá bunka tabuľky reprezentuje množinu neterminálnych symbolov, ktoré môžu generovať príslušný podreťazec vstupu. Výpočet prebieha zdola nahor – najprv sa analyzujú jednotlivé terminálne symboly a následne sa postupne kombinujú väčšie podreťazce pomocou pravidiel typu </w:t>
      </w:r>
      <m:oMath>
        <m:r>
          <w:rPr>
            <w:rFonts w:ascii="Cambria Math" w:hAnsi="Cambria Math"/>
          </w:rPr>
          <m:t>A → BC</m:t>
        </m:r>
      </m:oMath>
      <w:r>
        <w:t xml:space="preserve"> </w:t>
      </w:r>
      <w:r w:rsidR="00EE440B">
        <w:fldChar w:fldCharType="begin" w:fldLock="1"/>
      </w:r>
      <w:r w:rsidR="00EE440B">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EE440B">
        <w:fldChar w:fldCharType="separate"/>
      </w:r>
      <w:r w:rsidR="00EE440B" w:rsidRPr="00EE440B">
        <w:rPr>
          <w:noProof/>
        </w:rPr>
        <w:t>[5]</w:t>
      </w:r>
      <w:r w:rsidR="00EE440B">
        <w:fldChar w:fldCharType="end"/>
      </w:r>
      <w:r>
        <w:t>.</w:t>
      </w:r>
    </w:p>
    <w:p w14:paraId="29FFCD1E" w14:textId="77777777" w:rsidR="003B7226" w:rsidRDefault="003B7226" w:rsidP="00EE440B">
      <w:r>
        <w:t xml:space="preserve">CYK algoritmus je významný najmä z teoretického hľadiska, keďže poskytuje univerzálny postup pre </w:t>
      </w:r>
      <w:proofErr w:type="spellStart"/>
      <w:r>
        <w:t>parsovanie</w:t>
      </w:r>
      <w:proofErr w:type="spellEnd"/>
      <w:r>
        <w:t xml:space="preserve"> ľubovoľných </w:t>
      </w:r>
      <w:proofErr w:type="spellStart"/>
      <w:r>
        <w:t>bezkontextových</w:t>
      </w:r>
      <w:proofErr w:type="spellEnd"/>
      <w:r>
        <w:t xml:space="preserve"> gramatík po ich transformácii do </w:t>
      </w:r>
      <w:proofErr w:type="spellStart"/>
      <w:r>
        <w:t>Chomského</w:t>
      </w:r>
      <w:proofErr w:type="spellEnd"/>
      <w:r>
        <w:t xml:space="preserve"> normálnej formy.</w:t>
      </w:r>
    </w:p>
    <w:p w14:paraId="556CBBC8" w14:textId="77777777" w:rsidR="003B7226" w:rsidRDefault="003B7226" w:rsidP="008544C1">
      <w:pPr>
        <w:pStyle w:val="Nadpis3"/>
      </w:pPr>
      <w:bookmarkStart w:id="37" w:name="_Toc224126526"/>
      <w:r>
        <w:t xml:space="preserve">Časová zložitosť </w:t>
      </w:r>
      <w:proofErr w:type="spellStart"/>
      <w:r>
        <w:t>parsovania</w:t>
      </w:r>
      <w:bookmarkEnd w:id="37"/>
      <w:proofErr w:type="spellEnd"/>
    </w:p>
    <w:p w14:paraId="476CD739" w14:textId="31024F89" w:rsidR="003B7226" w:rsidRDefault="003B7226" w:rsidP="00EE440B">
      <w:r>
        <w:t xml:space="preserve">Z hľadiska výpočtovej zložitosti patrí </w:t>
      </w:r>
      <w:proofErr w:type="spellStart"/>
      <w:r>
        <w:t>parsovanie</w:t>
      </w:r>
      <w:proofErr w:type="spellEnd"/>
      <w:r>
        <w:t xml:space="preserve"> </w:t>
      </w:r>
      <w:proofErr w:type="spellStart"/>
      <w:r>
        <w:t>bezkontextových</w:t>
      </w:r>
      <w:proofErr w:type="spellEnd"/>
      <w:r>
        <w:t xml:space="preserve"> jazykov medzi problémy riešiteľné v </w:t>
      </w:r>
      <w:proofErr w:type="spellStart"/>
      <w:r>
        <w:t>polynomiálnom</w:t>
      </w:r>
      <w:proofErr w:type="spellEnd"/>
      <w:r>
        <w:t xml:space="preserve"> čase. Pre všeobecné </w:t>
      </w:r>
      <w:proofErr w:type="spellStart"/>
      <w:r>
        <w:t>bezkontextové</w:t>
      </w:r>
      <w:proofErr w:type="spellEnd"/>
      <w:r>
        <w:t xml:space="preserve"> gramatiky má CYK algoritmus časovú zložitosť </w:t>
      </w:r>
      <m:oMath>
        <m:r>
          <w:rPr>
            <w:rFonts w:ascii="Cambria Math" w:hAnsi="Cambria Math"/>
          </w:rPr>
          <m:t>O(n³)</m:t>
        </m:r>
      </m:oMath>
      <w:r>
        <w:t xml:space="preserve">, kde </w:t>
      </w:r>
      <w:r w:rsidRPr="00EE440B">
        <w:rPr>
          <w:i/>
          <w:iCs/>
        </w:rPr>
        <w:t>n</w:t>
      </w:r>
      <w:r>
        <w:t xml:space="preserve"> je dĺžka vstupného reťazca </w:t>
      </w:r>
      <w:r w:rsidR="00EE440B">
        <w:fldChar w:fldCharType="begin" w:fldLock="1"/>
      </w:r>
      <w:r w:rsidR="00EE440B">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style=\"baseline\"&gt;[1,5]&lt;/span&gt;","plainTextFormattedCitation":"[1,5]","previouslyFormattedCitation":"&lt;span style=\"baseline\"&gt;[1,5]&lt;/span&gt;"},"properties":{"noteIndex":0},"schema":"https://github.com/citation-style-language/schema/raw/master/csl-citation.json"}</w:instrText>
      </w:r>
      <w:r w:rsidR="00EE440B">
        <w:fldChar w:fldCharType="separate"/>
      </w:r>
      <w:r w:rsidR="00EE440B" w:rsidRPr="00EE440B">
        <w:rPr>
          <w:noProof/>
        </w:rPr>
        <w:t>[1,5]</w:t>
      </w:r>
      <w:r w:rsidR="00EE440B">
        <w:fldChar w:fldCharType="end"/>
      </w:r>
      <w:r>
        <w:t>.</w:t>
      </w:r>
    </w:p>
    <w:p w14:paraId="3589914E" w14:textId="3A407E37" w:rsidR="003B7226" w:rsidRDefault="003B7226" w:rsidP="00EE440B">
      <w:r>
        <w:t xml:space="preserve">Táto kubická zložitosť vyplýva z potreby skúmať všetky možné rozdelenia podreťazcov a kombinácie pravidiel. Hoci existujú špeciálne triedy </w:t>
      </w:r>
      <w:proofErr w:type="spellStart"/>
      <w:r>
        <w:t>bezkontextových</w:t>
      </w:r>
      <w:proofErr w:type="spellEnd"/>
      <w:r>
        <w:t xml:space="preserve"> gramatík, pre ktoré </w:t>
      </w:r>
      <w:r>
        <w:lastRenderedPageBreak/>
        <w:t xml:space="preserve">je možné </w:t>
      </w:r>
      <w:proofErr w:type="spellStart"/>
      <w:r>
        <w:t>parsovanie</w:t>
      </w:r>
      <w:proofErr w:type="spellEnd"/>
      <w:r>
        <w:t xml:space="preserve"> vykonať v lineárnom čase (napríklad LL alebo LR gramatiky), v najvšeobecnejšom prípade zostáva zložitosť </w:t>
      </w:r>
      <m:oMath>
        <m:r>
          <w:rPr>
            <w:rFonts w:ascii="Cambria Math" w:hAnsi="Cambria Math"/>
          </w:rPr>
          <m:t>O(n³)</m:t>
        </m:r>
      </m:oMath>
      <w:r>
        <w:t xml:space="preserve"> </w:t>
      </w:r>
      <w:r w:rsidR="00EE440B">
        <w:fldChar w:fldCharType="begin" w:fldLock="1"/>
      </w:r>
      <w:r w:rsidR="00EE440B">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EE440B">
        <w:fldChar w:fldCharType="separate"/>
      </w:r>
      <w:r w:rsidR="00EE440B" w:rsidRPr="00EE440B">
        <w:rPr>
          <w:noProof/>
        </w:rPr>
        <w:t>[3]</w:t>
      </w:r>
      <w:r w:rsidR="00EE440B">
        <w:fldChar w:fldCharType="end"/>
      </w:r>
      <w:r>
        <w:t>.</w:t>
      </w:r>
    </w:p>
    <w:p w14:paraId="4CA762D2" w14:textId="51AF5368" w:rsidR="008544C1" w:rsidRDefault="008544C1" w:rsidP="00EE440B">
      <w:pPr>
        <w:pStyle w:val="Nadpis2"/>
        <w:spacing w:before="480" w:after="240"/>
      </w:pPr>
      <w:bookmarkStart w:id="38" w:name="_Toc224126527"/>
      <w:r>
        <w:t xml:space="preserve">Deterministické </w:t>
      </w:r>
      <w:proofErr w:type="spellStart"/>
      <w:r>
        <w:t>parsovacie</w:t>
      </w:r>
      <w:proofErr w:type="spellEnd"/>
      <w:r>
        <w:t xml:space="preserve"> algoritmy (LL a LR)</w:t>
      </w:r>
      <w:bookmarkEnd w:id="38"/>
    </w:p>
    <w:p w14:paraId="4C86E1B6" w14:textId="77777777" w:rsidR="008544C1" w:rsidRPr="0075743F" w:rsidRDefault="008544C1" w:rsidP="00EE440B">
      <w:r w:rsidRPr="0075743F">
        <w:t xml:space="preserve">Okrem všeobecných </w:t>
      </w:r>
      <w:proofErr w:type="spellStart"/>
      <w:r w:rsidRPr="0075743F">
        <w:t>parsovacích</w:t>
      </w:r>
      <w:proofErr w:type="spellEnd"/>
      <w:r w:rsidRPr="0075743F">
        <w:t xml:space="preserve"> algoritmov existuje aj skupina algoritmov určených pre špeciálne triedy </w:t>
      </w:r>
      <w:proofErr w:type="spellStart"/>
      <w:r w:rsidRPr="0075743F">
        <w:t>bezkontextových</w:t>
      </w:r>
      <w:proofErr w:type="spellEnd"/>
      <w:r w:rsidRPr="0075743F">
        <w:t xml:space="preserve"> gramatík. Medzi najznámejšie patria </w:t>
      </w:r>
      <w:r w:rsidRPr="0075743F">
        <w:rPr>
          <w:rStyle w:val="Vrazn"/>
          <w:b w:val="0"/>
          <w:bCs w:val="0"/>
        </w:rPr>
        <w:t xml:space="preserve">LL a LR </w:t>
      </w:r>
      <w:proofErr w:type="spellStart"/>
      <w:r w:rsidRPr="0075743F">
        <w:rPr>
          <w:rStyle w:val="Vrazn"/>
          <w:b w:val="0"/>
          <w:bCs w:val="0"/>
        </w:rPr>
        <w:t>parsovacie</w:t>
      </w:r>
      <w:proofErr w:type="spellEnd"/>
      <w:r w:rsidRPr="0075743F">
        <w:rPr>
          <w:rStyle w:val="Vrazn"/>
          <w:b w:val="0"/>
          <w:bCs w:val="0"/>
        </w:rPr>
        <w:t xml:space="preserve"> algoritmy</w:t>
      </w:r>
      <w:r w:rsidRPr="0075743F">
        <w:t>, ktoré sa široko používajú najmä pri syntaktickej analýze programovacích jazykov.</w:t>
      </w:r>
    </w:p>
    <w:p w14:paraId="6D8DF1A2" w14:textId="3F928F7F" w:rsidR="008544C1" w:rsidRPr="0075743F" w:rsidRDefault="008544C1" w:rsidP="00EE440B">
      <w:r w:rsidRPr="0075743F">
        <w:t xml:space="preserve">LL </w:t>
      </w:r>
      <w:proofErr w:type="spellStart"/>
      <w:r w:rsidRPr="0075743F">
        <w:t>parsovanie</w:t>
      </w:r>
      <w:proofErr w:type="spellEnd"/>
      <w:r w:rsidRPr="0075743F">
        <w:t xml:space="preserve"> patrí medzi tzv. </w:t>
      </w:r>
      <w:r w:rsidRPr="0075743F">
        <w:rPr>
          <w:rStyle w:val="Vrazn"/>
          <w:b w:val="0"/>
          <w:bCs w:val="0"/>
        </w:rPr>
        <w:t>top-</w:t>
      </w:r>
      <w:proofErr w:type="spellStart"/>
      <w:r w:rsidRPr="0075743F">
        <w:rPr>
          <w:rStyle w:val="Vrazn"/>
          <w:b w:val="0"/>
          <w:bCs w:val="0"/>
        </w:rPr>
        <w:t>down</w:t>
      </w:r>
      <w:proofErr w:type="spellEnd"/>
      <w:r w:rsidRPr="0075743F">
        <w:rPr>
          <w:rStyle w:val="Vrazn"/>
          <w:b w:val="0"/>
          <w:bCs w:val="0"/>
        </w:rPr>
        <w:t xml:space="preserve"> </w:t>
      </w:r>
      <w:proofErr w:type="spellStart"/>
      <w:r w:rsidRPr="0075743F">
        <w:rPr>
          <w:rStyle w:val="Vrazn"/>
          <w:b w:val="0"/>
          <w:bCs w:val="0"/>
        </w:rPr>
        <w:t>parsovacie</w:t>
      </w:r>
      <w:proofErr w:type="spellEnd"/>
      <w:r w:rsidRPr="0075743F">
        <w:rPr>
          <w:rStyle w:val="Vrazn"/>
          <w:b w:val="0"/>
          <w:bCs w:val="0"/>
        </w:rPr>
        <w:t xml:space="preserve"> metódy</w:t>
      </w:r>
      <w:r w:rsidRPr="0075743F">
        <w:t xml:space="preserve">. Pri tomto prístupe sa </w:t>
      </w:r>
      <w:proofErr w:type="spellStart"/>
      <w:r w:rsidRPr="0075743F">
        <w:t>parsovanie</w:t>
      </w:r>
      <w:proofErr w:type="spellEnd"/>
      <w:r w:rsidRPr="0075743F">
        <w:t xml:space="preserve"> začína od začiatočného symbolu gramatiky a postupne sa snažíme odvodiť vstupný reťazec aplikovaním pravidiel. Označenie LL znamená, že </w:t>
      </w:r>
      <w:proofErr w:type="spellStart"/>
      <w:r w:rsidRPr="0075743F">
        <w:t>parser</w:t>
      </w:r>
      <w:proofErr w:type="spellEnd"/>
      <w:r w:rsidRPr="0075743F">
        <w:t xml:space="preserve"> číta vstup </w:t>
      </w:r>
      <w:r w:rsidRPr="0075743F">
        <w:rPr>
          <w:rStyle w:val="Vrazn"/>
          <w:b w:val="0"/>
          <w:bCs w:val="0"/>
        </w:rPr>
        <w:t>zľava doprava (</w:t>
      </w:r>
      <w:proofErr w:type="spellStart"/>
      <w:r w:rsidRPr="0075743F">
        <w:rPr>
          <w:rStyle w:val="Vrazn"/>
          <w:b w:val="0"/>
          <w:bCs w:val="0"/>
        </w:rPr>
        <w:t>Left</w:t>
      </w:r>
      <w:proofErr w:type="spellEnd"/>
      <w:r w:rsidRPr="0075743F">
        <w:rPr>
          <w:rStyle w:val="Vrazn"/>
          <w:b w:val="0"/>
          <w:bCs w:val="0"/>
        </w:rPr>
        <w:t>-to-</w:t>
      </w:r>
      <w:proofErr w:type="spellStart"/>
      <w:r w:rsidRPr="0075743F">
        <w:rPr>
          <w:rStyle w:val="Vrazn"/>
          <w:b w:val="0"/>
          <w:bCs w:val="0"/>
        </w:rPr>
        <w:t>right</w:t>
      </w:r>
      <w:proofErr w:type="spellEnd"/>
      <w:r w:rsidRPr="0075743F">
        <w:rPr>
          <w:rStyle w:val="Vrazn"/>
          <w:b w:val="0"/>
          <w:bCs w:val="0"/>
        </w:rPr>
        <w:t>)</w:t>
      </w:r>
      <w:r w:rsidRPr="0075743F">
        <w:t xml:space="preserve"> a vytvára </w:t>
      </w:r>
      <w:r w:rsidRPr="0075743F">
        <w:rPr>
          <w:rStyle w:val="Vrazn"/>
          <w:b w:val="0"/>
          <w:bCs w:val="0"/>
        </w:rPr>
        <w:t>ľavú deriváciu (</w:t>
      </w:r>
      <w:proofErr w:type="spellStart"/>
      <w:r w:rsidRPr="0075743F">
        <w:rPr>
          <w:rStyle w:val="Vrazn"/>
          <w:b w:val="0"/>
          <w:bCs w:val="0"/>
        </w:rPr>
        <w:t>Leftmost</w:t>
      </w:r>
      <w:proofErr w:type="spellEnd"/>
      <w:r w:rsidRPr="0075743F">
        <w:rPr>
          <w:rStyle w:val="Vrazn"/>
          <w:b w:val="0"/>
          <w:bCs w:val="0"/>
        </w:rPr>
        <w:t xml:space="preserve"> </w:t>
      </w:r>
      <w:proofErr w:type="spellStart"/>
      <w:r w:rsidRPr="0075743F">
        <w:rPr>
          <w:rStyle w:val="Vrazn"/>
          <w:b w:val="0"/>
          <w:bCs w:val="0"/>
        </w:rPr>
        <w:t>derivation</w:t>
      </w:r>
      <w:proofErr w:type="spellEnd"/>
      <w:r w:rsidRPr="0075743F">
        <w:rPr>
          <w:rStyle w:val="Vrazn"/>
          <w:b w:val="0"/>
          <w:bCs w:val="0"/>
        </w:rPr>
        <w:t>)</w:t>
      </w:r>
      <w:r w:rsidRPr="0075743F">
        <w:t xml:space="preserve"> </w:t>
      </w:r>
      <w:r w:rsidR="0075743F" w:rsidRPr="0075743F">
        <w:fldChar w:fldCharType="begin" w:fldLock="1"/>
      </w:r>
      <w:r w:rsidR="0075743F" w:rsidRPr="0075743F">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75743F" w:rsidRPr="0075743F">
        <w:fldChar w:fldCharType="separate"/>
      </w:r>
      <w:r w:rsidR="0075743F" w:rsidRPr="0075743F">
        <w:rPr>
          <w:noProof/>
        </w:rPr>
        <w:t>[3]</w:t>
      </w:r>
      <w:r w:rsidR="0075743F" w:rsidRPr="0075743F">
        <w:fldChar w:fldCharType="end"/>
      </w:r>
      <w:r w:rsidRPr="0075743F">
        <w:t>.</w:t>
      </w:r>
    </w:p>
    <w:p w14:paraId="797BD0FB" w14:textId="3F63DF71" w:rsidR="008544C1" w:rsidRPr="0075743F" w:rsidRDefault="008544C1" w:rsidP="00EE440B">
      <w:r w:rsidRPr="0075743F">
        <w:t xml:space="preserve">LL </w:t>
      </w:r>
      <w:proofErr w:type="spellStart"/>
      <w:r w:rsidRPr="0075743F">
        <w:t>parsery</w:t>
      </w:r>
      <w:proofErr w:type="spellEnd"/>
      <w:r w:rsidRPr="0075743F">
        <w:t xml:space="preserve"> sú relatívne jednoduché na implementáciu a často sa realizujú ako </w:t>
      </w:r>
      <w:r w:rsidRPr="0075743F">
        <w:rPr>
          <w:rStyle w:val="Vrazn"/>
          <w:b w:val="0"/>
          <w:bCs w:val="0"/>
        </w:rPr>
        <w:t xml:space="preserve">rekurzívne zostupné </w:t>
      </w:r>
      <w:proofErr w:type="spellStart"/>
      <w:r w:rsidRPr="0075743F">
        <w:rPr>
          <w:rStyle w:val="Vrazn"/>
          <w:b w:val="0"/>
          <w:bCs w:val="0"/>
        </w:rPr>
        <w:t>parsery</w:t>
      </w:r>
      <w:proofErr w:type="spellEnd"/>
      <w:r w:rsidRPr="0075743F">
        <w:t xml:space="preserve">. Ich nevýhodou však je, že fungujú len pre obmedzenú triedu </w:t>
      </w:r>
      <w:proofErr w:type="spellStart"/>
      <w:r w:rsidRPr="0075743F">
        <w:t>bezkontextových</w:t>
      </w:r>
      <w:proofErr w:type="spellEnd"/>
      <w:r w:rsidRPr="0075743F">
        <w:t xml:space="preserve"> gramatík, označovanú ako </w:t>
      </w:r>
      <w:r w:rsidRPr="0075743F">
        <w:rPr>
          <w:rStyle w:val="Vrazn"/>
          <w:b w:val="0"/>
          <w:bCs w:val="0"/>
          <w:i/>
          <w:iCs/>
        </w:rPr>
        <w:t>LL(k)</w:t>
      </w:r>
      <w:r w:rsidRPr="0075743F">
        <w:rPr>
          <w:rStyle w:val="Vrazn"/>
          <w:b w:val="0"/>
          <w:bCs w:val="0"/>
        </w:rPr>
        <w:t xml:space="preserve"> gramatiky</w:t>
      </w:r>
      <w:r w:rsidRPr="0075743F">
        <w:t xml:space="preserve">, kde </w:t>
      </w:r>
      <w:r w:rsidRPr="0075743F">
        <w:rPr>
          <w:i/>
          <w:iCs/>
        </w:rPr>
        <w:t>k</w:t>
      </w:r>
      <w:r w:rsidRPr="0075743F">
        <w:t xml:space="preserve"> predstavuje počet symbolov vstupu, ktoré </w:t>
      </w:r>
      <w:proofErr w:type="spellStart"/>
      <w:r w:rsidRPr="0075743F">
        <w:t>parser</w:t>
      </w:r>
      <w:proofErr w:type="spellEnd"/>
      <w:r w:rsidRPr="0075743F">
        <w:t xml:space="preserve"> môže dopredu analyzovať </w:t>
      </w:r>
      <w:r w:rsidR="0075743F" w:rsidRPr="0075743F">
        <w:fldChar w:fldCharType="begin" w:fldLock="1"/>
      </w:r>
      <w:r w:rsidR="0075743F">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75743F" w:rsidRPr="0075743F">
        <w:fldChar w:fldCharType="separate"/>
      </w:r>
      <w:r w:rsidR="0075743F" w:rsidRPr="0075743F">
        <w:rPr>
          <w:noProof/>
        </w:rPr>
        <w:t>[1]</w:t>
      </w:r>
      <w:r w:rsidR="0075743F" w:rsidRPr="0075743F">
        <w:fldChar w:fldCharType="end"/>
      </w:r>
      <w:r w:rsidRPr="0075743F">
        <w:t xml:space="preserve">. Mnohé praktické gramatiky programovacích jazykov je preto potrebné pred použitím LL </w:t>
      </w:r>
      <w:proofErr w:type="spellStart"/>
      <w:r w:rsidRPr="0075743F">
        <w:t>parsovania</w:t>
      </w:r>
      <w:proofErr w:type="spellEnd"/>
      <w:r w:rsidRPr="0075743F">
        <w:t xml:space="preserve"> upraviť, napríklad odstránením ľavej </w:t>
      </w:r>
      <w:proofErr w:type="spellStart"/>
      <w:r w:rsidRPr="0075743F">
        <w:t>rekurzie</w:t>
      </w:r>
      <w:proofErr w:type="spellEnd"/>
      <w:r w:rsidRPr="0075743F">
        <w:t>.</w:t>
      </w:r>
    </w:p>
    <w:p w14:paraId="1E0D1436" w14:textId="56D6314A" w:rsidR="008544C1" w:rsidRPr="0075743F" w:rsidRDefault="008544C1" w:rsidP="00EE440B">
      <w:r w:rsidRPr="0075743F">
        <w:t xml:space="preserve">Na rozdiel od LL </w:t>
      </w:r>
      <w:proofErr w:type="spellStart"/>
      <w:r w:rsidRPr="0075743F">
        <w:t>parsovania</w:t>
      </w:r>
      <w:proofErr w:type="spellEnd"/>
      <w:r w:rsidRPr="0075743F">
        <w:t xml:space="preserve"> patrí </w:t>
      </w:r>
      <w:r w:rsidRPr="0075743F">
        <w:rPr>
          <w:rStyle w:val="Vrazn"/>
          <w:b w:val="0"/>
          <w:bCs w:val="0"/>
        </w:rPr>
        <w:t xml:space="preserve">LR </w:t>
      </w:r>
      <w:proofErr w:type="spellStart"/>
      <w:r w:rsidRPr="0075743F">
        <w:rPr>
          <w:rStyle w:val="Vrazn"/>
          <w:b w:val="0"/>
          <w:bCs w:val="0"/>
        </w:rPr>
        <w:t>parsovanie</w:t>
      </w:r>
      <w:proofErr w:type="spellEnd"/>
      <w:r w:rsidRPr="0075743F">
        <w:t xml:space="preserve"> medzi </w:t>
      </w:r>
      <w:proofErr w:type="spellStart"/>
      <w:r w:rsidRPr="0075743F">
        <w:rPr>
          <w:rStyle w:val="Vrazn"/>
          <w:b w:val="0"/>
          <w:bCs w:val="0"/>
        </w:rPr>
        <w:t>bottom-up</w:t>
      </w:r>
      <w:proofErr w:type="spellEnd"/>
      <w:r w:rsidRPr="0075743F">
        <w:rPr>
          <w:rStyle w:val="Vrazn"/>
          <w:b w:val="0"/>
          <w:bCs w:val="0"/>
        </w:rPr>
        <w:t xml:space="preserve"> </w:t>
      </w:r>
      <w:proofErr w:type="spellStart"/>
      <w:r w:rsidRPr="0075743F">
        <w:rPr>
          <w:rStyle w:val="Vrazn"/>
          <w:b w:val="0"/>
          <w:bCs w:val="0"/>
        </w:rPr>
        <w:t>parsovacie</w:t>
      </w:r>
      <w:proofErr w:type="spellEnd"/>
      <w:r w:rsidRPr="0075743F">
        <w:rPr>
          <w:rStyle w:val="Vrazn"/>
          <w:b w:val="0"/>
          <w:bCs w:val="0"/>
        </w:rPr>
        <w:t xml:space="preserve"> metódy</w:t>
      </w:r>
      <w:r w:rsidRPr="0075743F">
        <w:t xml:space="preserve">. Pri tomto prístupe </w:t>
      </w:r>
      <w:proofErr w:type="spellStart"/>
      <w:r w:rsidRPr="0075743F">
        <w:t>parser</w:t>
      </w:r>
      <w:proofErr w:type="spellEnd"/>
      <w:r w:rsidRPr="0075743F">
        <w:t xml:space="preserve"> postupne redukuje vstupný reťazec na začiatočný symbol gramatiky pomocou sekvencie redukcií pravidiel. Označenie LR znamená, že </w:t>
      </w:r>
      <w:proofErr w:type="spellStart"/>
      <w:r w:rsidRPr="0075743F">
        <w:t>parser</w:t>
      </w:r>
      <w:proofErr w:type="spellEnd"/>
      <w:r w:rsidRPr="0075743F">
        <w:t xml:space="preserve"> číta vstup </w:t>
      </w:r>
      <w:r w:rsidRPr="0075743F">
        <w:rPr>
          <w:rStyle w:val="Vrazn"/>
          <w:b w:val="0"/>
          <w:bCs w:val="0"/>
        </w:rPr>
        <w:t>zľava doprava (</w:t>
      </w:r>
      <w:proofErr w:type="spellStart"/>
      <w:r w:rsidRPr="0075743F">
        <w:rPr>
          <w:rStyle w:val="Vrazn"/>
          <w:b w:val="0"/>
          <w:bCs w:val="0"/>
        </w:rPr>
        <w:t>Left</w:t>
      </w:r>
      <w:proofErr w:type="spellEnd"/>
      <w:r w:rsidRPr="0075743F">
        <w:rPr>
          <w:rStyle w:val="Vrazn"/>
          <w:b w:val="0"/>
          <w:bCs w:val="0"/>
        </w:rPr>
        <w:t>-to-</w:t>
      </w:r>
      <w:proofErr w:type="spellStart"/>
      <w:r w:rsidRPr="0075743F">
        <w:rPr>
          <w:rStyle w:val="Vrazn"/>
          <w:b w:val="0"/>
          <w:bCs w:val="0"/>
        </w:rPr>
        <w:t>right</w:t>
      </w:r>
      <w:proofErr w:type="spellEnd"/>
      <w:r w:rsidRPr="0075743F">
        <w:rPr>
          <w:rStyle w:val="Vrazn"/>
          <w:b w:val="0"/>
          <w:bCs w:val="0"/>
        </w:rPr>
        <w:t>)</w:t>
      </w:r>
      <w:r w:rsidRPr="0075743F">
        <w:t xml:space="preserve"> a vytvára </w:t>
      </w:r>
      <w:r w:rsidRPr="0075743F">
        <w:rPr>
          <w:rStyle w:val="Vrazn"/>
          <w:b w:val="0"/>
          <w:bCs w:val="0"/>
        </w:rPr>
        <w:t>pravú deriváciu v obrátenom poradí (</w:t>
      </w:r>
      <w:proofErr w:type="spellStart"/>
      <w:r w:rsidRPr="0075743F">
        <w:rPr>
          <w:rStyle w:val="Vrazn"/>
          <w:b w:val="0"/>
          <w:bCs w:val="0"/>
        </w:rPr>
        <w:t>Rightmost</w:t>
      </w:r>
      <w:proofErr w:type="spellEnd"/>
      <w:r w:rsidRPr="0075743F">
        <w:rPr>
          <w:rStyle w:val="Vrazn"/>
          <w:b w:val="0"/>
          <w:bCs w:val="0"/>
        </w:rPr>
        <w:t xml:space="preserve"> </w:t>
      </w:r>
      <w:proofErr w:type="spellStart"/>
      <w:r w:rsidRPr="0075743F">
        <w:rPr>
          <w:rStyle w:val="Vrazn"/>
          <w:b w:val="0"/>
          <w:bCs w:val="0"/>
        </w:rPr>
        <w:t>derivation</w:t>
      </w:r>
      <w:proofErr w:type="spellEnd"/>
      <w:r w:rsidRPr="0075743F">
        <w:rPr>
          <w:rStyle w:val="Vrazn"/>
          <w:b w:val="0"/>
          <w:bCs w:val="0"/>
        </w:rPr>
        <w:t xml:space="preserve"> in </w:t>
      </w:r>
      <w:proofErr w:type="spellStart"/>
      <w:r w:rsidRPr="0075743F">
        <w:rPr>
          <w:rStyle w:val="Vrazn"/>
          <w:b w:val="0"/>
          <w:bCs w:val="0"/>
        </w:rPr>
        <w:t>reverse</w:t>
      </w:r>
      <w:proofErr w:type="spellEnd"/>
      <w:r w:rsidRPr="0075743F">
        <w:rPr>
          <w:rStyle w:val="Vrazn"/>
          <w:b w:val="0"/>
          <w:bCs w:val="0"/>
        </w:rPr>
        <w:t>)</w:t>
      </w:r>
      <w:r w:rsidRPr="0075743F">
        <w:t xml:space="preserve"> </w:t>
      </w:r>
      <w:r w:rsidR="0075743F">
        <w:fldChar w:fldCharType="begin" w:fldLock="1"/>
      </w:r>
      <w:r w:rsidR="0075743F">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75743F">
        <w:fldChar w:fldCharType="separate"/>
      </w:r>
      <w:r w:rsidR="0075743F" w:rsidRPr="0075743F">
        <w:rPr>
          <w:noProof/>
        </w:rPr>
        <w:t>[3]</w:t>
      </w:r>
      <w:r w:rsidR="0075743F">
        <w:fldChar w:fldCharType="end"/>
      </w:r>
      <w:r w:rsidRPr="0075743F">
        <w:t>.</w:t>
      </w:r>
    </w:p>
    <w:p w14:paraId="76CD2C29" w14:textId="5F90EE1B" w:rsidR="008544C1" w:rsidRPr="0075743F" w:rsidRDefault="008544C1" w:rsidP="00EE440B">
      <w:r w:rsidRPr="0075743F">
        <w:t xml:space="preserve">LR </w:t>
      </w:r>
      <w:proofErr w:type="spellStart"/>
      <w:r w:rsidRPr="0075743F">
        <w:t>parsery</w:t>
      </w:r>
      <w:proofErr w:type="spellEnd"/>
      <w:r w:rsidRPr="0075743F">
        <w:t xml:space="preserve"> sú výrazne výkonnejšie než LL </w:t>
      </w:r>
      <w:proofErr w:type="spellStart"/>
      <w:r w:rsidRPr="0075743F">
        <w:t>parsery</w:t>
      </w:r>
      <w:proofErr w:type="spellEnd"/>
      <w:r w:rsidRPr="0075743F">
        <w:t xml:space="preserve"> a dokážu spracovať širšiu triedu </w:t>
      </w:r>
      <w:proofErr w:type="spellStart"/>
      <w:r w:rsidRPr="0075743F">
        <w:t>bezkontextových</w:t>
      </w:r>
      <w:proofErr w:type="spellEnd"/>
      <w:r w:rsidRPr="0075743F">
        <w:t xml:space="preserve"> gramatík. Medzi najznámejšie varianty patria algoritmy </w:t>
      </w:r>
      <w:r w:rsidRPr="0075743F">
        <w:rPr>
          <w:rStyle w:val="Vrazn"/>
          <w:b w:val="0"/>
          <w:bCs w:val="0"/>
        </w:rPr>
        <w:t xml:space="preserve">SLR, LALR a </w:t>
      </w:r>
      <w:proofErr w:type="spellStart"/>
      <w:r w:rsidRPr="0075743F">
        <w:rPr>
          <w:rStyle w:val="Vrazn"/>
          <w:b w:val="0"/>
          <w:bCs w:val="0"/>
        </w:rPr>
        <w:t>Canonical</w:t>
      </w:r>
      <w:proofErr w:type="spellEnd"/>
      <w:r w:rsidRPr="0075743F">
        <w:rPr>
          <w:rStyle w:val="Vrazn"/>
          <w:b w:val="0"/>
          <w:bCs w:val="0"/>
        </w:rPr>
        <w:t xml:space="preserve"> LR</w:t>
      </w:r>
      <w:r w:rsidRPr="0075743F">
        <w:t xml:space="preserve">. Tieto metódy sa používajú v mnohých generátoroch </w:t>
      </w:r>
      <w:proofErr w:type="spellStart"/>
      <w:r w:rsidRPr="0075743F">
        <w:t>parserov</w:t>
      </w:r>
      <w:proofErr w:type="spellEnd"/>
      <w:r w:rsidRPr="0075743F">
        <w:t xml:space="preserve">, napríklad v nástrojoch </w:t>
      </w:r>
      <w:r w:rsidRPr="0075743F">
        <w:rPr>
          <w:rStyle w:val="Vrazn"/>
          <w:b w:val="0"/>
          <w:bCs w:val="0"/>
        </w:rPr>
        <w:t xml:space="preserve">YACC alebo </w:t>
      </w:r>
      <w:proofErr w:type="spellStart"/>
      <w:r w:rsidRPr="0075743F">
        <w:rPr>
          <w:rStyle w:val="Vrazn"/>
          <w:b w:val="0"/>
          <w:bCs w:val="0"/>
        </w:rPr>
        <w:t>Bison</w:t>
      </w:r>
      <w:proofErr w:type="spellEnd"/>
      <w:r w:rsidRPr="0075743F">
        <w:t xml:space="preserve">, ktoré automaticky generujú syntaktické analyzátory z formálne definovaných gramatík </w:t>
      </w:r>
      <w:r w:rsidR="0075743F">
        <w:fldChar w:fldCharType="begin" w:fldLock="1"/>
      </w:r>
      <w:r w:rsidR="0075743F">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tools","type":"book"},"uris":["http://www.mendeley.com/documents/?uuid=29ab2592-a810-3bc0-b0c4-8ef1d94d9624"]},{"id":"ITEM-2","itemData":{"ISBN":"9780387202488","abstract":"2nd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H..","non-dropping-particle":"","parse-names":false,"suffix":""}],"id":"ITEM-2","issued":{"date-parts":[["2008"]]},"number-of-pages":"662","publisher":"Springer","title":"Parsing techniques : a practical guide","type":"book"},"uris":["http://www.mendeley.com/documents/?uuid=d513dec9-2cea-3104-adf8-9b096a110f0c"]}],"mendeley":{"formattedCitation":"&lt;span style=\"baseline\"&gt;[3,5]&lt;/span&gt;","plainTextFormattedCitation":"[3,5]","previouslyFormattedCitation":"&lt;span style=\"baseline\"&gt;[3,5]&lt;/span&gt;"},"properties":{"noteIndex":0},"schema":"https://github.com/citation-style-language/schema/raw/master/csl-citation.json"}</w:instrText>
      </w:r>
      <w:r w:rsidR="0075743F">
        <w:fldChar w:fldCharType="separate"/>
      </w:r>
      <w:r w:rsidR="0075743F" w:rsidRPr="0075743F">
        <w:rPr>
          <w:noProof/>
        </w:rPr>
        <w:t>[3,5]</w:t>
      </w:r>
      <w:r w:rsidR="0075743F">
        <w:fldChar w:fldCharType="end"/>
      </w:r>
      <w:r w:rsidRPr="0075743F">
        <w:t>.</w:t>
      </w:r>
    </w:p>
    <w:p w14:paraId="5E9A9C71" w14:textId="026A6684" w:rsidR="008544C1" w:rsidRPr="0075743F" w:rsidRDefault="008544C1" w:rsidP="00EE440B">
      <w:r w:rsidRPr="0075743F">
        <w:t xml:space="preserve">Nevýhodou LR </w:t>
      </w:r>
      <w:proofErr w:type="spellStart"/>
      <w:r w:rsidRPr="0075743F">
        <w:t>parserov</w:t>
      </w:r>
      <w:proofErr w:type="spellEnd"/>
      <w:r w:rsidRPr="0075743F">
        <w:t xml:space="preserve"> je ich väčšia implementačná zložitosť a potreba konštruovať rozsiahle </w:t>
      </w:r>
      <w:proofErr w:type="spellStart"/>
      <w:r w:rsidRPr="0075743F">
        <w:t>parsovacie</w:t>
      </w:r>
      <w:proofErr w:type="spellEnd"/>
      <w:r w:rsidRPr="0075743F">
        <w:t xml:space="preserve"> tabuľky. Napriek tomu predstavujú štandardný nástroj pri implementácii kompilátorov.</w:t>
      </w:r>
    </w:p>
    <w:p w14:paraId="6C70957B" w14:textId="0F791CAC" w:rsidR="008544C1" w:rsidRDefault="008544C1" w:rsidP="008544C1">
      <w:pPr>
        <w:pStyle w:val="Nadpis2"/>
        <w:spacing w:before="480" w:after="240"/>
      </w:pPr>
      <w:bookmarkStart w:id="39" w:name="_Toc224126528"/>
      <w:r>
        <w:t xml:space="preserve">Porovnanie </w:t>
      </w:r>
      <w:proofErr w:type="spellStart"/>
      <w:r>
        <w:t>parsovacích</w:t>
      </w:r>
      <w:proofErr w:type="spellEnd"/>
      <w:r>
        <w:t xml:space="preserve"> prístupov</w:t>
      </w:r>
      <w:bookmarkEnd w:id="39"/>
    </w:p>
    <w:p w14:paraId="3623883F" w14:textId="77777777" w:rsidR="008544C1" w:rsidRDefault="008544C1" w:rsidP="0075743F">
      <w:r>
        <w:t xml:space="preserve">Jednotlivé </w:t>
      </w:r>
      <w:proofErr w:type="spellStart"/>
      <w:r>
        <w:t>parsovacie</w:t>
      </w:r>
      <w:proofErr w:type="spellEnd"/>
      <w:r>
        <w:t xml:space="preserve"> algoritmy sa líšia najmä v oblasti vyjadrovacej sily, výpočtovej zložitosti a praktickej použiteľnosti.</w:t>
      </w:r>
    </w:p>
    <w:p w14:paraId="0C2E9668" w14:textId="45AD2223" w:rsidR="008544C1" w:rsidRDefault="008544C1" w:rsidP="00EE440B">
      <w:r>
        <w:lastRenderedPageBreak/>
        <w:t xml:space="preserve">Algoritmus </w:t>
      </w:r>
      <w:r w:rsidRPr="0075743F">
        <w:rPr>
          <w:rStyle w:val="Vrazn"/>
          <w:b w:val="0"/>
          <w:bCs w:val="0"/>
        </w:rPr>
        <w:t>CYK</w:t>
      </w:r>
      <w:r>
        <w:t xml:space="preserve"> patrí medzi všeobecné </w:t>
      </w:r>
      <w:proofErr w:type="spellStart"/>
      <w:r>
        <w:t>parsovacie</w:t>
      </w:r>
      <w:proofErr w:type="spellEnd"/>
      <w:r>
        <w:t xml:space="preserve"> algoritmy pre </w:t>
      </w:r>
      <w:proofErr w:type="spellStart"/>
      <w:r>
        <w:t>bezkontextové</w:t>
      </w:r>
      <w:proofErr w:type="spellEnd"/>
      <w:r>
        <w:t xml:space="preserve"> gramatiky. Jeho hlavnou výhodou je univerzálnosť – dokáže spracovať ľubovoľnú </w:t>
      </w:r>
      <w:proofErr w:type="spellStart"/>
      <w:r>
        <w:t>bezkontextovú</w:t>
      </w:r>
      <w:proofErr w:type="spellEnd"/>
      <w:r>
        <w:t xml:space="preserve"> gramatiku po jej transformácii do </w:t>
      </w:r>
      <w:proofErr w:type="spellStart"/>
      <w:r>
        <w:t>Chomského</w:t>
      </w:r>
      <w:proofErr w:type="spellEnd"/>
      <w:r>
        <w:t xml:space="preserve"> normálnej formy. Nevýhodou je však jeho kubická časová zložitosť </w:t>
      </w:r>
      <m:oMath>
        <m:r>
          <w:rPr>
            <w:rFonts w:ascii="Cambria Math" w:hAnsi="Cambria Math"/>
          </w:rPr>
          <m:t>O(n³)</m:t>
        </m:r>
      </m:oMath>
      <w:r>
        <w:t xml:space="preserve">, ktorá môže byť problematická pri spracovaní dlhých vstupov </w:t>
      </w:r>
      <w:r w:rsidR="0075743F">
        <w:fldChar w:fldCharType="begin" w:fldLock="1"/>
      </w:r>
      <w:r w:rsidR="0075743F">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75743F">
        <w:fldChar w:fldCharType="separate"/>
      </w:r>
      <w:r w:rsidR="0075743F" w:rsidRPr="0075743F">
        <w:rPr>
          <w:noProof/>
        </w:rPr>
        <w:t>[1]</w:t>
      </w:r>
      <w:r w:rsidR="0075743F">
        <w:fldChar w:fldCharType="end"/>
      </w:r>
      <w:r>
        <w:t>.</w:t>
      </w:r>
    </w:p>
    <w:p w14:paraId="724CCC20" w14:textId="3C098381" w:rsidR="008544C1" w:rsidRDefault="008544C1" w:rsidP="00EE440B">
      <w:r>
        <w:t xml:space="preserve">Na druhej strane </w:t>
      </w:r>
      <w:r w:rsidRPr="0075743F">
        <w:rPr>
          <w:rStyle w:val="Vrazn"/>
          <w:b w:val="0"/>
          <w:bCs w:val="0"/>
        </w:rPr>
        <w:t xml:space="preserve">LL a LR </w:t>
      </w:r>
      <w:proofErr w:type="spellStart"/>
      <w:r w:rsidRPr="0075743F">
        <w:rPr>
          <w:rStyle w:val="Vrazn"/>
          <w:b w:val="0"/>
          <w:bCs w:val="0"/>
        </w:rPr>
        <w:t>parsery</w:t>
      </w:r>
      <w:proofErr w:type="spellEnd"/>
      <w:r>
        <w:t xml:space="preserve"> sú deterministické </w:t>
      </w:r>
      <w:proofErr w:type="spellStart"/>
      <w:r>
        <w:t>parsovacie</w:t>
      </w:r>
      <w:proofErr w:type="spellEnd"/>
      <w:r>
        <w:t xml:space="preserve"> algoritmy určené pre špeciálne triedy gramatík. Ich výhodou je výrazne nižšia časová zložitosť, ktorá je v praxi lineárna vzhľadom na dĺžku vstupu. Táto vlastnosť je kľúčová najmä pri syntaktickej analýze programovacích jazykov, kde je potrebné spracovať veľké množstvo zdrojového kódu efektívne </w:t>
      </w:r>
      <w:r w:rsidR="0075743F">
        <w:fldChar w:fldCharType="begin" w:fldLock="1"/>
      </w:r>
      <w:r w:rsidR="0075743F">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75743F">
        <w:fldChar w:fldCharType="separate"/>
      </w:r>
      <w:r w:rsidR="0075743F" w:rsidRPr="0075743F">
        <w:rPr>
          <w:noProof/>
        </w:rPr>
        <w:t>[3]</w:t>
      </w:r>
      <w:r w:rsidR="0075743F">
        <w:fldChar w:fldCharType="end"/>
      </w:r>
      <w:r>
        <w:t>.</w:t>
      </w:r>
    </w:p>
    <w:p w14:paraId="073FD83F" w14:textId="77777777" w:rsidR="008544C1" w:rsidRDefault="008544C1" w:rsidP="00EE440B">
      <w:r>
        <w:t xml:space="preserve">Nevýhodou deterministických </w:t>
      </w:r>
      <w:proofErr w:type="spellStart"/>
      <w:r>
        <w:t>parserov</w:t>
      </w:r>
      <w:proofErr w:type="spellEnd"/>
      <w:r>
        <w:t xml:space="preserve"> je však obmedzenie na určité triedy gramatík. Nie všetky </w:t>
      </w:r>
      <w:proofErr w:type="spellStart"/>
      <w:r>
        <w:t>bezkontextové</w:t>
      </w:r>
      <w:proofErr w:type="spellEnd"/>
      <w:r>
        <w:t xml:space="preserve"> gramatiky je možné spracovať pomocou LL alebo LR </w:t>
      </w:r>
      <w:proofErr w:type="spellStart"/>
      <w:r>
        <w:t>parsovania</w:t>
      </w:r>
      <w:proofErr w:type="spellEnd"/>
      <w:r>
        <w:t xml:space="preserve"> bez dodatočných úprav gramatiky.</w:t>
      </w:r>
    </w:p>
    <w:p w14:paraId="37579CAA" w14:textId="77777777" w:rsidR="008544C1" w:rsidRDefault="008544C1" w:rsidP="00EE440B">
      <w:r>
        <w:t xml:space="preserve">Zhrnutím môžeme povedať, že klasické </w:t>
      </w:r>
      <w:proofErr w:type="spellStart"/>
      <w:r>
        <w:t>parsovacie</w:t>
      </w:r>
      <w:proofErr w:type="spellEnd"/>
      <w:r>
        <w:t xml:space="preserve"> algoritmy predstavujú kompromis medzi všeobecnosťou a efektivitou. Všeobecné algoritmy, ako je CYK, poskytujú univerzálne riešenie </w:t>
      </w:r>
      <w:proofErr w:type="spellStart"/>
      <w:r>
        <w:t>parsovacieho</w:t>
      </w:r>
      <w:proofErr w:type="spellEnd"/>
      <w:r>
        <w:t xml:space="preserve"> problému, avšak za cenu vyššej výpočtovej zložitosti. Deterministické algoritmy LL a LR sú efektívnejšie, no ich použiteľnosť je obmedzená štruktúrou gramatiky.</w:t>
      </w:r>
    </w:p>
    <w:p w14:paraId="20238E24" w14:textId="227100DA" w:rsidR="007820BD" w:rsidRDefault="008544C1" w:rsidP="0075743F">
      <w:r>
        <w:t xml:space="preserve">Tieto obmedzenia klasických prístupov vytvárajú priestor pre alternatívne metódy riešenia </w:t>
      </w:r>
      <w:proofErr w:type="spellStart"/>
      <w:r>
        <w:t>parsovacieho</w:t>
      </w:r>
      <w:proofErr w:type="spellEnd"/>
      <w:r>
        <w:t xml:space="preserve"> problému. Jednou z perspektívnych možností je formulovať </w:t>
      </w:r>
      <w:proofErr w:type="spellStart"/>
      <w:r>
        <w:t>parsovanie</w:t>
      </w:r>
      <w:proofErr w:type="spellEnd"/>
      <w:r>
        <w:t xml:space="preserve"> ako problém splniteľnosti booleovských formúl a riešiť ho pomocou moderných SAT </w:t>
      </w:r>
      <w:proofErr w:type="spellStart"/>
      <w:r>
        <w:t>riešičov</w:t>
      </w:r>
      <w:proofErr w:type="spellEnd"/>
      <w:r>
        <w:t>, čomu sa budeme venovať v nasledujúcej kapitole.</w:t>
      </w:r>
    </w:p>
    <w:p w14:paraId="3451A267" w14:textId="75A992DA" w:rsidR="00750A4D" w:rsidRDefault="00750A4D" w:rsidP="00750A4D">
      <w:pPr>
        <w:pStyle w:val="Nadpis1"/>
        <w:spacing w:after="480"/>
      </w:pPr>
      <w:bookmarkStart w:id="40" w:name="_Toc224126529"/>
      <w:r>
        <w:lastRenderedPageBreak/>
        <w:t>SAT-problém</w:t>
      </w:r>
      <w:bookmarkEnd w:id="40"/>
    </w:p>
    <w:p w14:paraId="3AD0194B" w14:textId="77777777" w:rsidR="00750A4D" w:rsidRDefault="00750A4D" w:rsidP="00750A4D">
      <w:r>
        <w:t xml:space="preserve">SAT-problém (Boolean </w:t>
      </w:r>
      <w:proofErr w:type="spellStart"/>
      <w:r>
        <w:t>Satisfiability</w:t>
      </w:r>
      <w:proofErr w:type="spellEnd"/>
      <w:r>
        <w:t xml:space="preserve"> </w:t>
      </w:r>
      <w:proofErr w:type="spellStart"/>
      <w:r>
        <w:t>Problem</w:t>
      </w:r>
      <w:proofErr w:type="spellEnd"/>
      <w:r>
        <w:t>) patrí medzi najvýznamnejšie problémy teoretickej informatiky a zohráva dôležitú úlohu v oblasti algoritmov, optimalizácie a formálnej verifikácie. V tejto kapitole predstavujeme základné pojmy booleovskej logiky, definujeme rozhodovací SAT-problém a stručne vysvetľujeme jeho význam v kontexte výpočtovej zložitosti a praktických aplikácií.</w:t>
      </w:r>
    </w:p>
    <w:p w14:paraId="5C671DD9" w14:textId="77777777" w:rsidR="00750A4D" w:rsidRDefault="00750A4D" w:rsidP="00750A4D">
      <w:pPr>
        <w:pStyle w:val="Nadpis2"/>
        <w:spacing w:before="480" w:after="240"/>
      </w:pPr>
      <w:bookmarkStart w:id="41" w:name="_Toc224126530"/>
      <w:r>
        <w:t>Booleovská logika</w:t>
      </w:r>
      <w:bookmarkEnd w:id="41"/>
    </w:p>
    <w:p w14:paraId="7AF0F23C" w14:textId="6F26F65F" w:rsidR="00750A4D" w:rsidRDefault="00750A4D" w:rsidP="00712FF4">
      <w:r>
        <w:t xml:space="preserve">Booleovská logika predstavuje formálny systém určený na manipuláciu s logickými výrokmi, ktorých hodnoty môžu byť pravda alebo nepravda. Základnými operátormi booleovskej logiky sú konjunkcia (AND), disjunkcia (OR) a negácia (NOT). Tieto operácie umožňujú konštruovať zložité logické výrazy z jednoduchších premenných </w:t>
      </w:r>
      <w:r w:rsidR="00712FF4">
        <w:fldChar w:fldCharType="begin" w:fldLock="1"/>
      </w:r>
      <w:r w:rsidR="00712FF4">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712FF4">
        <w:fldChar w:fldCharType="separate"/>
      </w:r>
      <w:r w:rsidR="00712FF4" w:rsidRPr="00712FF4">
        <w:rPr>
          <w:noProof/>
        </w:rPr>
        <w:t>[8]</w:t>
      </w:r>
      <w:r w:rsidR="00712FF4">
        <w:fldChar w:fldCharType="end"/>
      </w:r>
      <w:r>
        <w:t>.</w:t>
      </w:r>
    </w:p>
    <w:p w14:paraId="0889D0ED" w14:textId="0F27AAC2" w:rsidR="00750A4D" w:rsidRDefault="00750A4D" w:rsidP="00750A4D">
      <w:r>
        <w:t xml:space="preserve">Booleovská logika tvorí základ mnohých oblastí informatiky, najmä digitálnych obvodov, formálnej verifikácie a automatizovaného dokazovania. Ako uvádzajú </w:t>
      </w:r>
      <w:proofErr w:type="spellStart"/>
      <w:r>
        <w:t>Biere</w:t>
      </w:r>
      <w:proofErr w:type="spellEnd"/>
      <w:r>
        <w:t xml:space="preserve"> et al. </w:t>
      </w:r>
      <w:r w:rsidR="00712FF4">
        <w:fldChar w:fldCharType="begin" w:fldLock="1"/>
      </w:r>
      <w:r w:rsidR="00712FF4">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712FF4">
        <w:fldChar w:fldCharType="separate"/>
      </w:r>
      <w:r w:rsidR="00712FF4" w:rsidRPr="00712FF4">
        <w:rPr>
          <w:noProof/>
        </w:rPr>
        <w:t>[8]</w:t>
      </w:r>
      <w:r w:rsidR="00712FF4">
        <w:fldChar w:fldCharType="end"/>
      </w:r>
      <w:r>
        <w:t xml:space="preserve">, väčšina problémov z oblasti verifikácie a optimalizácie môže byť transformovaná do formy booleovskej formuly, ktorej splniteľnosť je následne analyzovaná pomocou SAT </w:t>
      </w:r>
      <w:proofErr w:type="spellStart"/>
      <w:r>
        <w:t>riešičov</w:t>
      </w:r>
      <w:proofErr w:type="spellEnd"/>
      <w:r>
        <w:t>.</w:t>
      </w:r>
    </w:p>
    <w:p w14:paraId="2A20C195" w14:textId="77777777" w:rsidR="00750A4D" w:rsidRDefault="00750A4D" w:rsidP="00750A4D">
      <w:pPr>
        <w:pStyle w:val="Nadpis2"/>
        <w:spacing w:before="480" w:after="240"/>
      </w:pPr>
      <w:bookmarkStart w:id="42" w:name="_Toc224126531"/>
      <w:proofErr w:type="spellStart"/>
      <w:r>
        <w:t>Literál</w:t>
      </w:r>
      <w:proofErr w:type="spellEnd"/>
      <w:r>
        <w:t>, klauzula a CNF formula</w:t>
      </w:r>
      <w:bookmarkEnd w:id="42"/>
    </w:p>
    <w:p w14:paraId="45AF2E6C" w14:textId="77777777" w:rsidR="00750A4D" w:rsidRDefault="00750A4D" w:rsidP="00750A4D">
      <w:r>
        <w:t xml:space="preserve">Základnými stavebnými prvkami SAT-problému sú </w:t>
      </w:r>
      <w:proofErr w:type="spellStart"/>
      <w:r>
        <w:t>literály</w:t>
      </w:r>
      <w:proofErr w:type="spellEnd"/>
      <w:r>
        <w:t>, klauzuly a logické formuly.</w:t>
      </w:r>
    </w:p>
    <w:p w14:paraId="6C94AF09" w14:textId="5A71C10F" w:rsidR="00750A4D" w:rsidRDefault="00750A4D" w:rsidP="00750A4D">
      <w:proofErr w:type="spellStart"/>
      <w:r w:rsidRPr="00712FF4">
        <w:rPr>
          <w:rStyle w:val="Vrazn"/>
          <w:b w:val="0"/>
          <w:bCs w:val="0"/>
        </w:rPr>
        <w:t>Literál</w:t>
      </w:r>
      <w:proofErr w:type="spellEnd"/>
      <w:r>
        <w:t xml:space="preserve"> je buď booleovská premenná, alebo jej negácia. Ak označíme premennú </w:t>
      </w:r>
      <w:r w:rsidRPr="00712FF4">
        <w:rPr>
          <w:i/>
          <w:iCs/>
        </w:rPr>
        <w:t>x</w:t>
      </w:r>
      <w:r>
        <w:t xml:space="preserve">, potom </w:t>
      </w:r>
      <w:proofErr w:type="spellStart"/>
      <w:r>
        <w:t>literály</w:t>
      </w:r>
      <w:proofErr w:type="spellEnd"/>
      <w:r>
        <w:t xml:space="preserve"> sú </w:t>
      </w:r>
      <m:oMath>
        <m:r>
          <w:rPr>
            <w:rFonts w:ascii="Cambria Math" w:hAnsi="Cambria Math"/>
          </w:rPr>
          <m:t>x</m:t>
        </m:r>
      </m:oMath>
      <w:r>
        <w:t xml:space="preserve"> alebo </w:t>
      </w:r>
      <m:oMath>
        <m:r>
          <w:rPr>
            <w:rFonts w:ascii="Cambria Math" w:hAnsi="Cambria Math"/>
          </w:rPr>
          <m:t>¬x</m:t>
        </m:r>
      </m:oMath>
      <w:r>
        <w:t>.</w:t>
      </w:r>
    </w:p>
    <w:p w14:paraId="05B9F94D" w14:textId="77777777" w:rsidR="008E70F8" w:rsidRDefault="00750A4D" w:rsidP="00712FF4">
      <w:pPr>
        <w:rPr>
          <w:rFonts w:eastAsiaTheme="minorEastAsia"/>
        </w:rPr>
      </w:pPr>
      <w:r w:rsidRPr="00712FF4">
        <w:rPr>
          <w:rStyle w:val="Vrazn"/>
          <w:b w:val="0"/>
          <w:bCs w:val="0"/>
        </w:rPr>
        <w:t>Klauzula</w:t>
      </w:r>
      <w:r>
        <w:t xml:space="preserve"> je disjunkcia (logické OR) </w:t>
      </w:r>
      <w:proofErr w:type="spellStart"/>
      <w:r>
        <w:t>literálov</w:t>
      </w:r>
      <w:proofErr w:type="spellEnd"/>
      <w:r>
        <w:t>.</w:t>
      </w:r>
      <w:r w:rsidR="00712FF4">
        <w:t xml:space="preserve"> </w:t>
      </w:r>
      <w:r>
        <w:t>Napríklad výraz</w:t>
      </w:r>
      <w:r w:rsidR="00712FF4">
        <w:t xml:space="preserve"> </w:t>
      </w:r>
    </w:p>
    <w:p w14:paraId="1F0BE941" w14:textId="1C83C219" w:rsidR="00750A4D" w:rsidRDefault="00712FF4" w:rsidP="00712FF4">
      <m:oMathPara>
        <m:oMath>
          <m:r>
            <w:rPr>
              <w:rFonts w:ascii="Cambria Math" w:hAnsi="Cambria Math"/>
            </w:rPr>
            <m:t>(x</m:t>
          </m:r>
          <m:r>
            <w:rPr>
              <w:rFonts w:ascii="Cambria Math" w:hAnsi="Cambria Math" w:cs="Cambria Math"/>
            </w:rPr>
            <m:t>∨</m:t>
          </m:r>
          <m:r>
            <w:rPr>
              <w:rFonts w:ascii="Cambria Math" w:hAnsi="Cambria Math" w:cs="Times New Roman"/>
            </w:rPr>
            <m:t>¬</m:t>
          </m:r>
          <m:r>
            <w:rPr>
              <w:rFonts w:ascii="Cambria Math" w:hAnsi="Cambria Math"/>
            </w:rPr>
            <m:t>y</m:t>
          </m:r>
          <m:r>
            <w:rPr>
              <w:rFonts w:ascii="Cambria Math" w:hAnsi="Cambria Math" w:cs="Cambria Math"/>
            </w:rPr>
            <m:t>∨</m:t>
          </m:r>
          <m:r>
            <w:rPr>
              <w:rFonts w:ascii="Cambria Math" w:hAnsi="Cambria Math"/>
            </w:rPr>
            <m:t>z)</m:t>
          </m:r>
          <m:r>
            <m:rPr>
              <m:sty m:val="p"/>
            </m:rPr>
            <w:br/>
          </m:r>
        </m:oMath>
      </m:oMathPara>
      <w:r w:rsidR="00750A4D">
        <w:t>predstavuje klauzulu pozostávajúcu z troch literálov.</w:t>
      </w:r>
    </w:p>
    <w:p w14:paraId="1CE82D91" w14:textId="77777777" w:rsidR="008E70F8" w:rsidRDefault="00750A4D" w:rsidP="00750A4D">
      <w:pPr>
        <w:rPr>
          <w:rFonts w:eastAsiaTheme="minorEastAsia"/>
        </w:rPr>
      </w:pPr>
      <w:proofErr w:type="spellStart"/>
      <w:r w:rsidRPr="00712FF4">
        <w:rPr>
          <w:rStyle w:val="Vrazn"/>
          <w:b w:val="0"/>
          <w:bCs w:val="0"/>
        </w:rPr>
        <w:t>Konjunktívna</w:t>
      </w:r>
      <w:proofErr w:type="spellEnd"/>
      <w:r w:rsidRPr="00712FF4">
        <w:rPr>
          <w:rStyle w:val="Vrazn"/>
          <w:b w:val="0"/>
          <w:bCs w:val="0"/>
        </w:rPr>
        <w:t xml:space="preserve"> normálna forma (CNF)</w:t>
      </w:r>
      <w:r>
        <w:t xml:space="preserve"> je logická formula, ktorá je konjunkciou klauzúl, teda má tvar</w:t>
      </w:r>
      <w:r w:rsidR="00712FF4">
        <w:t xml:space="preserve"> </w:t>
      </w:r>
    </w:p>
    <w:p w14:paraId="437AFD2C" w14:textId="77777777" w:rsidR="008E70F8" w:rsidRDefault="00712FF4" w:rsidP="00750A4D">
      <w:pPr>
        <w:rPr>
          <w:rFonts w:eastAsiaTheme="minorEastAsia"/>
        </w:rPr>
      </w:pPr>
      <m:oMathPara>
        <m:oMath>
          <m:r>
            <w:rPr>
              <w:rFonts w:ascii="Cambria Math" w:hAnsi="Cambria Math"/>
            </w:rPr>
            <m:t xml:space="preserve">(C₁ </m:t>
          </m:r>
          <m:r>
            <w:rPr>
              <w:rFonts w:ascii="Cambria Math" w:hAnsi="Cambria Math" w:cs="Cambria Math"/>
            </w:rPr>
            <m:t>∧</m:t>
          </m:r>
          <m:r>
            <w:rPr>
              <w:rFonts w:ascii="Cambria Math" w:hAnsi="Cambria Math"/>
            </w:rPr>
            <m:t xml:space="preserve"> C</m:t>
          </m:r>
          <m:r>
            <w:rPr>
              <w:rFonts w:ascii="Cambria Math" w:hAnsi="Cambria Math" w:cs="Times New Roman"/>
            </w:rPr>
            <m:t>₂</m:t>
          </m:r>
          <m:r>
            <w:rPr>
              <w:rFonts w:ascii="Cambria Math" w:hAnsi="Cambria Math"/>
            </w:rPr>
            <m:t xml:space="preserve"> </m:t>
          </m:r>
          <m:r>
            <w:rPr>
              <w:rFonts w:ascii="Cambria Math" w:hAnsi="Cambria Math" w:cs="Cambria Math"/>
            </w:rPr>
            <m:t>∧</m:t>
          </m:r>
          <m:r>
            <w:rPr>
              <w:rFonts w:ascii="Cambria Math" w:hAnsi="Cambria Math"/>
            </w:rPr>
            <m:t xml:space="preserve"> </m:t>
          </m:r>
          <m:r>
            <w:rPr>
              <w:rFonts w:ascii="Cambria Math" w:hAnsi="Cambria Math" w:cs="Times New Roman"/>
            </w:rPr>
            <m:t>…</m:t>
          </m:r>
          <m:r>
            <w:rPr>
              <w:rFonts w:ascii="Cambria Math" w:hAnsi="Cambria Math"/>
            </w:rPr>
            <m:t xml:space="preserve"> </m:t>
          </m:r>
          <m:r>
            <w:rPr>
              <w:rFonts w:ascii="Cambria Math" w:hAnsi="Cambria Math" w:cs="Cambria Math"/>
            </w:rPr>
            <m:t>∧</m:t>
          </m:r>
          <m:r>
            <w:rPr>
              <w:rFonts w:ascii="Cambria Math" w:hAnsi="Cambria Math"/>
            </w:rPr>
            <m:t xml:space="preserve"> C</m:t>
          </m:r>
          <m:r>
            <w:rPr>
              <w:rFonts w:ascii="Cambria Math" w:hAnsi="Cambria Math" w:cs="Times New Roman"/>
            </w:rPr>
            <m:t>ₙ</m:t>
          </m:r>
          <m:r>
            <w:rPr>
              <w:rFonts w:ascii="Cambria Math" w:hAnsi="Cambria Math"/>
            </w:rPr>
            <m:t>)</m:t>
          </m:r>
        </m:oMath>
      </m:oMathPara>
    </w:p>
    <w:p w14:paraId="4810E93F" w14:textId="6141EC77" w:rsidR="00750A4D" w:rsidRDefault="00750A4D" w:rsidP="00750A4D">
      <w:r>
        <w:t xml:space="preserve">kde každá </w:t>
      </w:r>
      <m:oMath>
        <m:r>
          <w:rPr>
            <w:rFonts w:ascii="Cambria Math" w:hAnsi="Cambria Math"/>
          </w:rPr>
          <m:t>Cᵢ</m:t>
        </m:r>
      </m:oMath>
      <w:r>
        <w:t xml:space="preserve"> je klauzula </w:t>
      </w:r>
      <w:r w:rsidR="00712FF4">
        <w:fldChar w:fldCharType="begin" w:fldLock="1"/>
      </w:r>
      <w:r w:rsidR="00FF4B75">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satisfiability","type":"book"},"uris":["http://www.mendeley.com/documents/?uuid=c082b2f8-2d01-35fb-85b1-38c183ddeafc"]},{"id":"ITEM-2","itemData":{"ISBN":"113318779X","abstract":"Third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theory.","author":[{"dropping-particle":"","family":"Sipser","given":"Michael.","non-dropping-particle":"","parse-names":false,"suffix":""}],"id":"ITEM-2","issued":{"date-parts":[["2013"]]},"number-of-pages":"458","publisher":"Cengage Learning","title":"Introduction to the theory of computation","type":"book"},"uris":["http://www.mendeley.com/documents/?uuid=cacb2ad3-5576-3199-81ae-daf9e8aa1644"]}],"mendeley":{"formattedCitation":"&lt;span style=\"baseline\"&gt;[2,8]&lt;/span&gt;","plainTextFormattedCitation":"[2,8]","previouslyFormattedCitation":"&lt;span style=\"baseline\"&gt;[2,8]&lt;/span&gt;"},"properties":{"noteIndex":0},"schema":"https://github.com/citation-style-language/schema/raw/master/csl-citation.json"}</w:instrText>
      </w:r>
      <w:r w:rsidR="00712FF4">
        <w:fldChar w:fldCharType="separate"/>
      </w:r>
      <w:r w:rsidR="00712FF4" w:rsidRPr="00712FF4">
        <w:rPr>
          <w:noProof/>
        </w:rPr>
        <w:t>[2,8]</w:t>
      </w:r>
      <w:r w:rsidR="00712FF4">
        <w:fldChar w:fldCharType="end"/>
      </w:r>
      <w:r>
        <w:t>. CNF predstavuje štandardnú reprezentáciu logických formúl používanú v SAT riešičoch, pretože umožňuje efektívne aplikovať algoritmy na kontrolu splniteľnosti.</w:t>
      </w:r>
    </w:p>
    <w:p w14:paraId="4BD0DF9E" w14:textId="77777777" w:rsidR="00750A4D" w:rsidRDefault="00750A4D" w:rsidP="00750A4D">
      <w:pPr>
        <w:pStyle w:val="Nadpis2"/>
        <w:spacing w:before="480" w:after="240"/>
      </w:pPr>
      <w:bookmarkStart w:id="43" w:name="_Toc224126532"/>
      <w:r>
        <w:lastRenderedPageBreak/>
        <w:t>Definícia rozhodovacieho SAT-problému</w:t>
      </w:r>
      <w:bookmarkEnd w:id="43"/>
    </w:p>
    <w:p w14:paraId="7E80296B" w14:textId="5E7D9188" w:rsidR="00750A4D" w:rsidRPr="00FF4B75" w:rsidRDefault="00750A4D" w:rsidP="00750A4D">
      <w:pPr>
        <w:rPr>
          <w:b/>
          <w:bCs/>
        </w:rPr>
      </w:pPr>
      <w:r>
        <w:t>Rozhodovací SAT-problém môžeme formulovať nasledovne:</w:t>
      </w:r>
      <w:r w:rsidR="00FF4B75">
        <w:t xml:space="preserve"> </w:t>
      </w:r>
      <w:r w:rsidRPr="00FF4B75">
        <w:rPr>
          <w:rStyle w:val="Vrazn"/>
          <w:b w:val="0"/>
          <w:bCs w:val="0"/>
        </w:rPr>
        <w:t xml:space="preserve">Je daná booleovská formula v </w:t>
      </w:r>
      <w:proofErr w:type="spellStart"/>
      <w:r w:rsidRPr="00FF4B75">
        <w:rPr>
          <w:rStyle w:val="Vrazn"/>
          <w:b w:val="0"/>
          <w:bCs w:val="0"/>
        </w:rPr>
        <w:t>konjunktívnej</w:t>
      </w:r>
      <w:proofErr w:type="spellEnd"/>
      <w:r w:rsidRPr="00FF4B75">
        <w:rPr>
          <w:rStyle w:val="Vrazn"/>
          <w:b w:val="0"/>
          <w:bCs w:val="0"/>
        </w:rPr>
        <w:t xml:space="preserve"> normálnej forme splniteľná?</w:t>
      </w:r>
    </w:p>
    <w:p w14:paraId="15C1DEA4" w14:textId="76A4A017" w:rsidR="00750A4D" w:rsidRDefault="00750A4D" w:rsidP="00750A4D">
      <w:r>
        <w:t>Inými slovami, hľadáme priradenie pravdivostných hodnôt booleovským premenným tak, aby celá formula nadobudla hodnotu pravda</w:t>
      </w:r>
      <w:r w:rsidR="00FF4B75">
        <w:t xml:space="preserve"> </w:t>
      </w:r>
      <w:r w:rsidR="00FF4B75">
        <w:fldChar w:fldCharType="begin" w:fldLock="1"/>
      </w:r>
      <w:r w:rsidR="00FF4B75">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FF4B75">
        <w:fldChar w:fldCharType="separate"/>
      </w:r>
      <w:r w:rsidR="00FF4B75" w:rsidRPr="00FF4B75">
        <w:rPr>
          <w:noProof/>
        </w:rPr>
        <w:t>[2]</w:t>
      </w:r>
      <w:r w:rsidR="00FF4B75">
        <w:fldChar w:fldCharType="end"/>
      </w:r>
      <w:r>
        <w:t>.</w:t>
      </w:r>
    </w:p>
    <w:p w14:paraId="4986FB4A" w14:textId="77D43083" w:rsidR="00750A4D" w:rsidRDefault="00750A4D" w:rsidP="00750A4D">
      <w:r>
        <w:t xml:space="preserve">SAT-problém bol prvým problémom dokázaným ako </w:t>
      </w:r>
      <w:r w:rsidRPr="00FF4B75">
        <w:rPr>
          <w:rStyle w:val="Vrazn"/>
          <w:b w:val="0"/>
          <w:bCs w:val="0"/>
        </w:rPr>
        <w:t>NP-úplný</w:t>
      </w:r>
      <w:r>
        <w:t xml:space="preserve">. Tento výsledok publikoval </w:t>
      </w:r>
      <w:proofErr w:type="spellStart"/>
      <w:r>
        <w:t>Stephen</w:t>
      </w:r>
      <w:proofErr w:type="spellEnd"/>
      <w:r>
        <w:t xml:space="preserve"> </w:t>
      </w:r>
      <w:proofErr w:type="spellStart"/>
      <w:r>
        <w:t>Cook</w:t>
      </w:r>
      <w:proofErr w:type="spellEnd"/>
      <w:r>
        <w:t xml:space="preserve"> v roku 1971 vo svojej známej práci </w:t>
      </w:r>
      <w:proofErr w:type="spellStart"/>
      <w:r>
        <w:rPr>
          <w:rStyle w:val="Zvraznenie"/>
        </w:rPr>
        <w:t>The</w:t>
      </w:r>
      <w:proofErr w:type="spellEnd"/>
      <w:r>
        <w:rPr>
          <w:rStyle w:val="Zvraznenie"/>
        </w:rPr>
        <w:t xml:space="preserve"> </w:t>
      </w:r>
      <w:proofErr w:type="spellStart"/>
      <w:r>
        <w:rPr>
          <w:rStyle w:val="Zvraznenie"/>
        </w:rPr>
        <w:t>Complexity</w:t>
      </w:r>
      <w:proofErr w:type="spellEnd"/>
      <w:r>
        <w:rPr>
          <w:rStyle w:val="Zvraznenie"/>
        </w:rPr>
        <w:t xml:space="preserve"> of </w:t>
      </w:r>
      <w:proofErr w:type="spellStart"/>
      <w:r>
        <w:rPr>
          <w:rStyle w:val="Zvraznenie"/>
        </w:rPr>
        <w:t>Theorem-Proving</w:t>
      </w:r>
      <w:proofErr w:type="spellEnd"/>
      <w:r>
        <w:rPr>
          <w:rStyle w:val="Zvraznenie"/>
        </w:rPr>
        <w:t xml:space="preserve"> </w:t>
      </w:r>
      <w:proofErr w:type="spellStart"/>
      <w:r>
        <w:rPr>
          <w:rStyle w:val="Zvraznenie"/>
        </w:rPr>
        <w:t>Procedures</w:t>
      </w:r>
      <w:proofErr w:type="spellEnd"/>
      <w:r>
        <w:t xml:space="preserve"> </w:t>
      </w:r>
      <w:r w:rsidR="00FF4B75">
        <w:fldChar w:fldCharType="begin" w:fldLock="1"/>
      </w:r>
      <w:r w:rsidR="0065602D">
        <w:instrText>ADDIN CSL_CITATION {"citationItems":[{"id":"ITEM-1","itemData":{"author":[{"dropping-particle":"","family":"Cook","given":"Stephen A","non-dropping-particle":"","parse-names":false,"suffix":""}],"container-title":"Logic, automata, and computational complexity: The works of Stephen A. Cook","id":"ITEM-1","issued":{"date-parts":[["2023"]]},"page":"143-152","title":"The complexity of theorem-proving procedures","type":"chapter"},"uris":["http://www.mendeley.com/documents/?uuid=210ccae6-aaf3-3309-97f2-48466a578707"]}],"mendeley":{"formattedCitation":"&lt;span style=\"baseline\"&gt;[9]&lt;/span&gt;","plainTextFormattedCitation":"[9]","previouslyFormattedCitation":"&lt;span style=\"baseline\"&gt;[9]&lt;/span&gt;"},"properties":{"noteIndex":0},"schema":"https://github.com/citation-style-language/schema/raw/master/csl-citation.json"}</w:instrText>
      </w:r>
      <w:r w:rsidR="00FF4B75">
        <w:fldChar w:fldCharType="separate"/>
      </w:r>
      <w:r w:rsidR="00FF4B75" w:rsidRPr="00FF4B75">
        <w:rPr>
          <w:noProof/>
        </w:rPr>
        <w:t>[9]</w:t>
      </w:r>
      <w:r w:rsidR="00FF4B75">
        <w:fldChar w:fldCharType="end"/>
      </w:r>
      <w:r>
        <w:t xml:space="preserve">. Cookov výsledok ukazuje, že každý problém z triedy NP je možné v </w:t>
      </w:r>
      <w:proofErr w:type="spellStart"/>
      <w:r>
        <w:t>polynomiálnom</w:t>
      </w:r>
      <w:proofErr w:type="spellEnd"/>
      <w:r>
        <w:t xml:space="preserve"> čase redukovať na SAT-problém. Krátko nato Richard </w:t>
      </w:r>
      <w:proofErr w:type="spellStart"/>
      <w:r>
        <w:t>Karp</w:t>
      </w:r>
      <w:proofErr w:type="spellEnd"/>
      <w:r>
        <w:t xml:space="preserve"> identifikoval ďalšie známe NP-úplné problémy a potvrdil centrálnu úlohu SAT-problému v teórii výpočtovej zložitosti </w:t>
      </w:r>
      <w:r w:rsidR="0065602D">
        <w:fldChar w:fldCharType="begin" w:fldLock="1"/>
      </w:r>
      <w:r w:rsidR="0065602D">
        <w:instrText>ADDIN CSL_CITATION {"citationItems":[{"id":"ITEM-1","itemData":{"author":[{"dropping-particle":"","family":"Karp","given":"Richard M","non-dropping-particle":"","parse-names":false,"suffix":""}],"container-title":"50 Years of Integer Programming 1958-2008: from the Early Years to the State-of-the-Art","id":"ITEM-1","issued":{"date-parts":[["2009"]]},"page":"219-241","publisher":"Springer","title":"Reducibility among combinatorial problems","type":"chapter"},"uris":["http://www.mendeley.com/documents/?uuid=c2a0e27f-624d-3b4b-8db8-8964d261ab07"]}],"mendeley":{"formattedCitation":"&lt;span style=\"baseline\"&gt;[10]&lt;/span&gt;","plainTextFormattedCitation":"[10]","previouslyFormattedCitation":"&lt;span style=\"baseline\"&gt;[10]&lt;/span&gt;"},"properties":{"noteIndex":0},"schema":"https://github.com/citation-style-language/schema/raw/master/csl-citation.json"}</w:instrText>
      </w:r>
      <w:r w:rsidR="0065602D">
        <w:fldChar w:fldCharType="separate"/>
      </w:r>
      <w:r w:rsidR="0065602D" w:rsidRPr="0065602D">
        <w:rPr>
          <w:noProof/>
        </w:rPr>
        <w:t>[10]</w:t>
      </w:r>
      <w:r w:rsidR="0065602D">
        <w:fldChar w:fldCharType="end"/>
      </w:r>
      <w:r>
        <w:t>.</w:t>
      </w:r>
    </w:p>
    <w:p w14:paraId="5A632B2F" w14:textId="26958F2E" w:rsidR="00750A4D" w:rsidRDefault="00750A4D" w:rsidP="00750A4D">
      <w:r>
        <w:t xml:space="preserve">NP-úplnosť znamená, že SAT je jeden z najťažších problémov v triede NP. Ak by existoval </w:t>
      </w:r>
      <w:proofErr w:type="spellStart"/>
      <w:r>
        <w:t>polynomiálny</w:t>
      </w:r>
      <w:proofErr w:type="spellEnd"/>
      <w:r>
        <w:t xml:space="preserve"> algoritmus na riešenie SAT-problému, potom by bolo možné v </w:t>
      </w:r>
      <w:proofErr w:type="spellStart"/>
      <w:r>
        <w:t>polynomiálnom</w:t>
      </w:r>
      <w:proofErr w:type="spellEnd"/>
      <w:r>
        <w:t xml:space="preserve"> čase riešiť všetky problémy z triedy NP </w:t>
      </w:r>
      <w:r w:rsidR="0065602D">
        <w:fldChar w:fldCharType="begin" w:fldLock="1"/>
      </w:r>
      <w:r w:rsidR="0065602D">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65602D">
        <w:fldChar w:fldCharType="separate"/>
      </w:r>
      <w:r w:rsidR="0065602D" w:rsidRPr="0065602D">
        <w:rPr>
          <w:noProof/>
        </w:rPr>
        <w:t>[2]</w:t>
      </w:r>
      <w:r w:rsidR="0065602D">
        <w:fldChar w:fldCharType="end"/>
      </w:r>
      <w:r>
        <w:t>.</w:t>
      </w:r>
    </w:p>
    <w:p w14:paraId="297C9A18" w14:textId="77777777" w:rsidR="00750A4D" w:rsidRDefault="00750A4D" w:rsidP="00750A4D">
      <w:pPr>
        <w:pStyle w:val="Nadpis2"/>
        <w:spacing w:before="480" w:after="240"/>
      </w:pPr>
      <w:bookmarkStart w:id="44" w:name="_Toc224126533"/>
      <w:r>
        <w:t>Význam SAT-problému</w:t>
      </w:r>
      <w:bookmarkEnd w:id="44"/>
    </w:p>
    <w:p w14:paraId="2C305367" w14:textId="77777777" w:rsidR="00750A4D" w:rsidRDefault="00750A4D" w:rsidP="00750A4D">
      <w:r>
        <w:t xml:space="preserve">SAT-problém má mimoriadny význam v informatike, pretože predstavuje univerzálny formalizmus na riešenie širokej triedy problémov. Mnohé praktické problémy je možné transformovať do formy booleovskej formuly a následne riešiť pomocou SAT </w:t>
      </w:r>
      <w:proofErr w:type="spellStart"/>
      <w:r>
        <w:t>riešiča</w:t>
      </w:r>
      <w:proofErr w:type="spellEnd"/>
      <w:r>
        <w:t>.</w:t>
      </w:r>
    </w:p>
    <w:p w14:paraId="54FC513C" w14:textId="087759FA" w:rsidR="00750A4D" w:rsidRDefault="00750A4D" w:rsidP="00750A4D">
      <w:r>
        <w:t xml:space="preserve">Jednou z hlavných výhod SAT-prístupu je možnosť </w:t>
      </w:r>
      <w:r w:rsidRPr="0065602D">
        <w:rPr>
          <w:rStyle w:val="Vrazn"/>
          <w:b w:val="0"/>
          <w:bCs w:val="0"/>
        </w:rPr>
        <w:t>redukcie rôznych problémov na SAT</w:t>
      </w:r>
      <w:r>
        <w:t xml:space="preserve">. Tento prístup umožňuje transformovať problém z inej oblasti informatiky na problém splniteľnosti booleovskej formuly. Následne je možné využiť existujúce optimalizované SAT </w:t>
      </w:r>
      <w:proofErr w:type="spellStart"/>
      <w:r>
        <w:t>riešiče</w:t>
      </w:r>
      <w:proofErr w:type="spellEnd"/>
      <w:r>
        <w:t xml:space="preserve"> bez potreby navrhovať nový špecializovaný algoritmus </w:t>
      </w:r>
      <w:r w:rsidR="0065602D">
        <w:fldChar w:fldCharType="begin" w:fldLock="1"/>
      </w:r>
      <w:r w:rsidR="0065602D">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65602D">
        <w:fldChar w:fldCharType="separate"/>
      </w:r>
      <w:r w:rsidR="0065602D" w:rsidRPr="0065602D">
        <w:rPr>
          <w:noProof/>
        </w:rPr>
        <w:t>[8]</w:t>
      </w:r>
      <w:r w:rsidR="0065602D">
        <w:fldChar w:fldCharType="end"/>
      </w:r>
      <w:r>
        <w:t>.</w:t>
      </w:r>
    </w:p>
    <w:p w14:paraId="6EC55B30" w14:textId="1A265A98" w:rsidR="00750A4D" w:rsidRDefault="00750A4D" w:rsidP="00750A4D">
      <w:r>
        <w:t xml:space="preserve">V posledných desaťročiach sa výkonnosť SAT </w:t>
      </w:r>
      <w:proofErr w:type="spellStart"/>
      <w:r>
        <w:t>riešičov</w:t>
      </w:r>
      <w:proofErr w:type="spellEnd"/>
      <w:r>
        <w:t xml:space="preserve"> dramaticky zlepšila. Moderné SAT </w:t>
      </w:r>
      <w:proofErr w:type="spellStart"/>
      <w:r>
        <w:t>riešiče</w:t>
      </w:r>
      <w:proofErr w:type="spellEnd"/>
      <w:r>
        <w:t xml:space="preserve"> dokážu riešiť formuly obsahujúce milióny premenných a klauzúl, čo umožňuje ich využitie v reálnych priemyselných aplikáciách </w:t>
      </w:r>
      <w:r w:rsidR="0065602D">
        <w:fldChar w:fldCharType="begin" w:fldLock="1"/>
      </w:r>
      <w:r w:rsidR="004E436A">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65602D">
        <w:fldChar w:fldCharType="separate"/>
      </w:r>
      <w:r w:rsidR="0065602D" w:rsidRPr="0065602D">
        <w:rPr>
          <w:noProof/>
        </w:rPr>
        <w:t>[8]</w:t>
      </w:r>
      <w:r w:rsidR="0065602D">
        <w:fldChar w:fldCharType="end"/>
      </w:r>
      <w:r>
        <w:t>.</w:t>
      </w:r>
    </w:p>
    <w:p w14:paraId="24482BF6" w14:textId="77777777" w:rsidR="00750A4D" w:rsidRDefault="00750A4D" w:rsidP="00750A4D">
      <w:pPr>
        <w:pStyle w:val="Nadpis2"/>
        <w:spacing w:before="480" w:after="240"/>
      </w:pPr>
      <w:bookmarkStart w:id="45" w:name="_Toc224126534"/>
      <w:r>
        <w:t xml:space="preserve">Moderné SAT </w:t>
      </w:r>
      <w:proofErr w:type="spellStart"/>
      <w:r>
        <w:t>riešiče</w:t>
      </w:r>
      <w:bookmarkEnd w:id="45"/>
      <w:proofErr w:type="spellEnd"/>
    </w:p>
    <w:p w14:paraId="7FCB4904" w14:textId="02E62837" w:rsidR="00750A4D" w:rsidRDefault="00750A4D" w:rsidP="00750A4D">
      <w:r>
        <w:t xml:space="preserve">Moderné SAT </w:t>
      </w:r>
      <w:proofErr w:type="spellStart"/>
      <w:r>
        <w:t>riešiče</w:t>
      </w:r>
      <w:proofErr w:type="spellEnd"/>
      <w:r>
        <w:t xml:space="preserve"> sú založené na rôznych heuristikách a optimalizačných technikách. Jedným z najvýznamnejších prístupov je algoritmus </w:t>
      </w:r>
      <w:r w:rsidRPr="004E436A">
        <w:rPr>
          <w:rStyle w:val="Vrazn"/>
          <w:b w:val="0"/>
          <w:bCs w:val="0"/>
        </w:rPr>
        <w:t>CDCL (</w:t>
      </w:r>
      <w:proofErr w:type="spellStart"/>
      <w:r w:rsidRPr="004E436A">
        <w:rPr>
          <w:rStyle w:val="Vrazn"/>
          <w:b w:val="0"/>
          <w:bCs w:val="0"/>
        </w:rPr>
        <w:t>Conflict-Driven</w:t>
      </w:r>
      <w:proofErr w:type="spellEnd"/>
      <w:r w:rsidRPr="004E436A">
        <w:rPr>
          <w:rStyle w:val="Vrazn"/>
          <w:b w:val="0"/>
          <w:bCs w:val="0"/>
        </w:rPr>
        <w:t xml:space="preserve"> </w:t>
      </w:r>
      <w:proofErr w:type="spellStart"/>
      <w:r w:rsidRPr="004E436A">
        <w:rPr>
          <w:rStyle w:val="Vrazn"/>
          <w:b w:val="0"/>
          <w:bCs w:val="0"/>
        </w:rPr>
        <w:t>Clause</w:t>
      </w:r>
      <w:proofErr w:type="spellEnd"/>
      <w:r w:rsidRPr="004E436A">
        <w:rPr>
          <w:rStyle w:val="Vrazn"/>
          <w:b w:val="0"/>
          <w:bCs w:val="0"/>
        </w:rPr>
        <w:t xml:space="preserve"> </w:t>
      </w:r>
      <w:proofErr w:type="spellStart"/>
      <w:r w:rsidRPr="004E436A">
        <w:rPr>
          <w:rStyle w:val="Vrazn"/>
          <w:b w:val="0"/>
          <w:bCs w:val="0"/>
        </w:rPr>
        <w:t>Learning</w:t>
      </w:r>
      <w:proofErr w:type="spellEnd"/>
      <w:r w:rsidRPr="004E436A">
        <w:rPr>
          <w:rStyle w:val="Vrazn"/>
          <w:b w:val="0"/>
          <w:bCs w:val="0"/>
        </w:rPr>
        <w:t>)</w:t>
      </w:r>
      <w:r>
        <w:t>, ktorý predstavuje rozšírenie klasického algoritmu DPLL</w:t>
      </w:r>
      <w:r w:rsidR="000A1ACD">
        <w:t xml:space="preserve"> (</w:t>
      </w:r>
      <w:proofErr w:type="spellStart"/>
      <w:r w:rsidR="000A1ACD" w:rsidRPr="000A1ACD">
        <w:t>Davis</w:t>
      </w:r>
      <w:proofErr w:type="spellEnd"/>
      <w:r w:rsidR="000A1ACD" w:rsidRPr="000A1ACD">
        <w:t>–</w:t>
      </w:r>
      <w:proofErr w:type="spellStart"/>
      <w:r w:rsidR="000A1ACD" w:rsidRPr="000A1ACD">
        <w:t>Putnam</w:t>
      </w:r>
      <w:proofErr w:type="spellEnd"/>
      <w:r w:rsidR="000A1ACD" w:rsidRPr="000A1ACD">
        <w:t>–</w:t>
      </w:r>
      <w:proofErr w:type="spellStart"/>
      <w:r w:rsidR="000A1ACD" w:rsidRPr="000A1ACD">
        <w:t>Logemann</w:t>
      </w:r>
      <w:proofErr w:type="spellEnd"/>
      <w:r w:rsidR="000A1ACD" w:rsidRPr="000A1ACD">
        <w:t>–</w:t>
      </w:r>
      <w:proofErr w:type="spellStart"/>
      <w:r w:rsidR="000A1ACD" w:rsidRPr="000A1ACD">
        <w:t>Loveland</w:t>
      </w:r>
      <w:proofErr w:type="spellEnd"/>
      <w:r w:rsidR="000A1ACD">
        <w:t>)</w:t>
      </w:r>
      <w:r>
        <w:t xml:space="preserve"> </w:t>
      </w:r>
      <w:r w:rsidR="004E436A">
        <w:fldChar w:fldCharType="begin" w:fldLock="1"/>
      </w:r>
      <w:r w:rsidR="004E436A">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4E436A">
        <w:fldChar w:fldCharType="separate"/>
      </w:r>
      <w:r w:rsidR="004E436A" w:rsidRPr="004E436A">
        <w:rPr>
          <w:noProof/>
        </w:rPr>
        <w:t>[8]</w:t>
      </w:r>
      <w:r w:rsidR="004E436A">
        <w:fldChar w:fldCharType="end"/>
      </w:r>
      <w:r>
        <w:t>.</w:t>
      </w:r>
    </w:p>
    <w:p w14:paraId="34BD17B0" w14:textId="04F2D91B" w:rsidR="00750A4D" w:rsidRDefault="00750A4D" w:rsidP="00750A4D">
      <w:r>
        <w:lastRenderedPageBreak/>
        <w:t xml:space="preserve">CDCL algoritmus využíva mechanizmus učenia z konfliktov. Ak počas hľadania riešenia dôjde ku konfliktu, algoritmus analyzuje príčinu konfliktu a vytvorí novú klauzulu, ktorá zabraňuje opakovaniu rovnakého konfliktu v budúcnosti. Tento mechanizmus výrazne zvyšuje efektivitu riešenia a umožňuje SAT </w:t>
      </w:r>
      <w:proofErr w:type="spellStart"/>
      <w:r>
        <w:t>riešičom</w:t>
      </w:r>
      <w:proofErr w:type="spellEnd"/>
      <w:r>
        <w:t xml:space="preserve"> rýchlo eliminovať veľké časti priestoru riešení </w:t>
      </w:r>
      <w:r w:rsidR="004E436A">
        <w:fldChar w:fldCharType="begin" w:fldLock="1"/>
      </w:r>
      <w:r w:rsidR="004E436A">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satisfiability","type":"book"},"uris":["http://www.mendeley.com/documents/?uuid=c082b2f8-2d01-35fb-85b1-38c183ddeafc"]},{"id":"ITEM-2","itemData":{"author":[{"dropping-particle":"","family":"Marques-Silva","given":"Joao P","non-dropping-particle":"","parse-names":false,"suffix":""},{"dropping-particle":"","family":"Sakallah","given":"Karem A","non-dropping-particle":"","parse-names":false,"suffix":""}],"container-title":"IEEE Transactions on computers","id":"ITEM-2","issue":"5","issued":{"date-parts":[["2002"]]},"page":"506-521","publisher":"IEEE","title":"GRASP: A search algorithm for propositional satisfiability","type":"article-journal","volume":"48"},"uris":["http://www.mendeley.com/documents/?uuid=8c029c8b-aabf-3820-8474-4bffef2fba4a"]}],"mendeley":{"formattedCitation":"&lt;span style=\"baseline\"&gt;[8,11]&lt;/span&gt;","plainTextFormattedCitation":"[8,11]","previouslyFormattedCitation":"&lt;span style=\"baseline\"&gt;[8,11]&lt;/span&gt;"},"properties":{"noteIndex":0},"schema":"https://github.com/citation-style-language/schema/raw/master/csl-citation.json"}</w:instrText>
      </w:r>
      <w:r w:rsidR="004E436A">
        <w:fldChar w:fldCharType="separate"/>
      </w:r>
      <w:r w:rsidR="004E436A" w:rsidRPr="004E436A">
        <w:rPr>
          <w:noProof/>
        </w:rPr>
        <w:t>[8,11]</w:t>
      </w:r>
      <w:r w:rsidR="004E436A">
        <w:fldChar w:fldCharType="end"/>
      </w:r>
      <w:r>
        <w:t>.</w:t>
      </w:r>
    </w:p>
    <w:p w14:paraId="554290E1" w14:textId="77777777" w:rsidR="00750A4D" w:rsidRDefault="00750A4D" w:rsidP="00750A4D">
      <w:r>
        <w:t xml:space="preserve">Okrem toho moderné SAT </w:t>
      </w:r>
      <w:proofErr w:type="spellStart"/>
      <w:r>
        <w:t>riešiče</w:t>
      </w:r>
      <w:proofErr w:type="spellEnd"/>
      <w:r>
        <w:t xml:space="preserve"> využívajú rôzne heuristiky na výber premenných, techniky propagácie jednotkových klauzúl a optimalizované dátové štruktúry na spracovanie veľkých formúl.</w:t>
      </w:r>
    </w:p>
    <w:p w14:paraId="75BCEEB0" w14:textId="77777777" w:rsidR="00750A4D" w:rsidRDefault="00750A4D" w:rsidP="00750A4D">
      <w:pPr>
        <w:pStyle w:val="Nadpis2"/>
        <w:spacing w:before="480" w:after="240"/>
      </w:pPr>
      <w:bookmarkStart w:id="46" w:name="_Toc224126535"/>
      <w:r>
        <w:t>Oblasti použitia SAT-problému</w:t>
      </w:r>
      <w:bookmarkEnd w:id="46"/>
    </w:p>
    <w:p w14:paraId="35ABFEB6" w14:textId="5D69DFC9" w:rsidR="00750A4D" w:rsidRPr="0075743F" w:rsidRDefault="00750A4D" w:rsidP="0039604E">
      <w:r>
        <w:t xml:space="preserve">Vďaka vysokému výkonu moderných SAT </w:t>
      </w:r>
      <w:proofErr w:type="spellStart"/>
      <w:r>
        <w:t>riešičov</w:t>
      </w:r>
      <w:proofErr w:type="spellEnd"/>
      <w:r>
        <w:t xml:space="preserve"> sa SAT-problém stal základným nástrojom v mnohých oblastiach informatiky.</w:t>
      </w:r>
      <w:r w:rsidR="004E436A">
        <w:t xml:space="preserve"> </w:t>
      </w:r>
      <w:r>
        <w:t xml:space="preserve">Jednou z najdôležitejších aplikácií je </w:t>
      </w:r>
      <w:r w:rsidRPr="004E436A">
        <w:rPr>
          <w:rStyle w:val="Vrazn"/>
          <w:b w:val="0"/>
          <w:bCs w:val="0"/>
        </w:rPr>
        <w:t>verifikácia hardvéru</w:t>
      </w:r>
      <w:r>
        <w:t xml:space="preserve">, kde sa SAT </w:t>
      </w:r>
      <w:proofErr w:type="spellStart"/>
      <w:r>
        <w:t>riešiče</w:t>
      </w:r>
      <w:proofErr w:type="spellEnd"/>
      <w:r>
        <w:t xml:space="preserve"> používajú na kontrolu správnosti digitálnych obvodov a procesorových architektúr </w:t>
      </w:r>
      <w:r w:rsidR="004E436A">
        <w:fldChar w:fldCharType="begin" w:fldLock="1"/>
      </w:r>
      <w:r w:rsidR="004E436A">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4E436A">
        <w:fldChar w:fldCharType="separate"/>
      </w:r>
      <w:r w:rsidR="004E436A" w:rsidRPr="004E436A">
        <w:rPr>
          <w:noProof/>
        </w:rPr>
        <w:t>[8]</w:t>
      </w:r>
      <w:r w:rsidR="004E436A">
        <w:fldChar w:fldCharType="end"/>
      </w:r>
      <w:r>
        <w:t>.</w:t>
      </w:r>
      <w:r w:rsidR="004E436A">
        <w:t xml:space="preserve"> </w:t>
      </w:r>
      <w:r>
        <w:t xml:space="preserve">Podobne sa SAT využíva aj pri </w:t>
      </w:r>
      <w:r w:rsidRPr="004E436A">
        <w:rPr>
          <w:rStyle w:val="Vrazn"/>
          <w:b w:val="0"/>
          <w:bCs w:val="0"/>
        </w:rPr>
        <w:t>verifikácii softvéru</w:t>
      </w:r>
      <w:r>
        <w:t>, kde umožňuje automaticky overovať vlastnosti programov a identifikovať potenciálne chyby.</w:t>
      </w:r>
      <w:r w:rsidR="004E436A">
        <w:t xml:space="preserve"> </w:t>
      </w:r>
      <w:r>
        <w:t xml:space="preserve">Ďalšou významnou oblasťou je </w:t>
      </w:r>
      <w:r w:rsidRPr="004E436A">
        <w:rPr>
          <w:rStyle w:val="Vrazn"/>
          <w:b w:val="0"/>
          <w:bCs w:val="0"/>
        </w:rPr>
        <w:t>plánovanie a rozvrhovanie</w:t>
      </w:r>
      <w:r>
        <w:t xml:space="preserve">, kde SAT </w:t>
      </w:r>
      <w:proofErr w:type="spellStart"/>
      <w:r>
        <w:t>riešiče</w:t>
      </w:r>
      <w:proofErr w:type="spellEnd"/>
      <w:r>
        <w:t xml:space="preserve"> pomáhajú riešiť komplexné optimalizačné problémy, napríklad pri plánovaní výroby alebo logistike.</w:t>
      </w:r>
      <w:r w:rsidR="004E436A">
        <w:t xml:space="preserve"> </w:t>
      </w:r>
      <w:r>
        <w:t xml:space="preserve">SAT metódy sa používajú aj v </w:t>
      </w:r>
      <w:proofErr w:type="spellStart"/>
      <w:r w:rsidRPr="004E436A">
        <w:rPr>
          <w:rStyle w:val="Vrazn"/>
          <w:b w:val="0"/>
          <w:bCs w:val="0"/>
        </w:rPr>
        <w:t>bioinformatike</w:t>
      </w:r>
      <w:proofErr w:type="spellEnd"/>
      <w:r>
        <w:t>, napríklad pri analýze genetických dát alebo modelovaní biologických sietí.</w:t>
      </w:r>
      <w:r w:rsidR="004E436A">
        <w:t xml:space="preserve"> </w:t>
      </w:r>
      <w:r>
        <w:t xml:space="preserve">Napokon významné uplatnenie nachádzajú aj v oblasti </w:t>
      </w:r>
      <w:r>
        <w:rPr>
          <w:rStyle w:val="Vrazn"/>
        </w:rPr>
        <w:t>umelej inteligencie</w:t>
      </w:r>
      <w:r>
        <w:t xml:space="preserve">, kde sa SAT využíva pri riešení problémov splniteľnosti obmedzení, plánovania a automatizovaného dokazovania tvrdení </w:t>
      </w:r>
      <w:r w:rsidR="004E436A">
        <w:fldChar w:fldCharType="begin" w:fldLock="1"/>
      </w:r>
      <w:r w:rsidR="004E436A">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style=\"baseline\"&gt;[8]&lt;/span&gt;","plainTextFormattedCitation":"[8]"},"properties":{"noteIndex":0},"schema":"https://github.com/citation-style-language/schema/raw/master/csl-citation.json"}</w:instrText>
      </w:r>
      <w:r w:rsidR="004E436A">
        <w:fldChar w:fldCharType="separate"/>
      </w:r>
      <w:r w:rsidR="004E436A" w:rsidRPr="004E436A">
        <w:rPr>
          <w:noProof/>
        </w:rPr>
        <w:t>[8]</w:t>
      </w:r>
      <w:r w:rsidR="004E436A">
        <w:fldChar w:fldCharType="end"/>
      </w:r>
      <w:r>
        <w:t>.</w:t>
      </w:r>
    </w:p>
    <w:p w14:paraId="57C23C33" w14:textId="223D3989" w:rsidR="007820BD" w:rsidRPr="007820BD" w:rsidRDefault="007820BD" w:rsidP="006B582A">
      <w:pPr>
        <w:pStyle w:val="Nadpis1"/>
        <w:spacing w:after="480"/>
        <w:rPr>
          <w:rFonts w:eastAsia="Times New Roman"/>
          <w:lang w:eastAsia="sk-SK"/>
        </w:rPr>
      </w:pPr>
      <w:bookmarkStart w:id="47" w:name="_Toc224126536"/>
      <w:r w:rsidRPr="007820BD">
        <w:rPr>
          <w:rFonts w:eastAsia="Times New Roman"/>
          <w:lang w:eastAsia="sk-SK"/>
        </w:rPr>
        <w:lastRenderedPageBreak/>
        <w:t>Pojem redukcie a jej význam</w:t>
      </w:r>
      <w:bookmarkEnd w:id="47"/>
    </w:p>
    <w:p w14:paraId="518C52E8" w14:textId="77777777" w:rsidR="007820BD" w:rsidRPr="007820BD" w:rsidRDefault="007820BD" w:rsidP="007820BD">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Táto kapitola prepája teóriu s praktickým cieľom práce.</w:t>
      </w:r>
    </w:p>
    <w:p w14:paraId="0F557B15" w14:textId="77777777" w:rsidR="007820BD" w:rsidRPr="007820BD" w:rsidRDefault="007820BD" w:rsidP="007820BD">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b/>
          <w:bCs/>
          <w:kern w:val="0"/>
          <w:lang w:eastAsia="sk-SK"/>
          <w14:ligatures w14:val="none"/>
        </w:rPr>
        <w:t>Témy:</w:t>
      </w:r>
    </w:p>
    <w:p w14:paraId="5D5F7E36" w14:textId="77777777" w:rsidR="007820BD" w:rsidRPr="007820BD" w:rsidRDefault="007820BD" w:rsidP="007820BD">
      <w:pPr>
        <w:numPr>
          <w:ilvl w:val="0"/>
          <w:numId w:val="4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definícia redukcie problémov</w:t>
      </w:r>
    </w:p>
    <w:p w14:paraId="3379D68D" w14:textId="77777777" w:rsidR="007820BD" w:rsidRPr="007820BD" w:rsidRDefault="007820BD" w:rsidP="007820BD">
      <w:pPr>
        <w:numPr>
          <w:ilvl w:val="0"/>
          <w:numId w:val="4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redukcie medzi rozhodovacími problémami</w:t>
      </w:r>
    </w:p>
    <w:p w14:paraId="6428BF81" w14:textId="77777777" w:rsidR="007820BD" w:rsidRPr="007820BD" w:rsidRDefault="007820BD" w:rsidP="007820BD">
      <w:pPr>
        <w:numPr>
          <w:ilvl w:val="0"/>
          <w:numId w:val="4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dôvody redukcie na SAT:</w:t>
      </w:r>
    </w:p>
    <w:p w14:paraId="0A47A15E" w14:textId="77777777" w:rsidR="007820BD" w:rsidRPr="007820BD" w:rsidRDefault="007820BD" w:rsidP="007820BD">
      <w:pPr>
        <w:numPr>
          <w:ilvl w:val="1"/>
          <w:numId w:val="4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 xml:space="preserve">existujúce optimalizované </w:t>
      </w:r>
      <w:proofErr w:type="spellStart"/>
      <w:r w:rsidRPr="007820BD">
        <w:rPr>
          <w:rFonts w:ascii="Times New Roman" w:eastAsia="Times New Roman" w:hAnsi="Times New Roman" w:cs="Times New Roman"/>
          <w:kern w:val="0"/>
          <w:lang w:eastAsia="sk-SK"/>
          <w14:ligatures w14:val="none"/>
        </w:rPr>
        <w:t>riešiče</w:t>
      </w:r>
      <w:proofErr w:type="spellEnd"/>
    </w:p>
    <w:p w14:paraId="79063D08" w14:textId="77777777" w:rsidR="007820BD" w:rsidRPr="007820BD" w:rsidRDefault="007820BD" w:rsidP="007820BD">
      <w:pPr>
        <w:numPr>
          <w:ilvl w:val="1"/>
          <w:numId w:val="4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nie je potrebné navrhovať nový algoritmus</w:t>
      </w:r>
    </w:p>
    <w:p w14:paraId="7F604A59" w14:textId="77777777" w:rsidR="007820BD" w:rsidRPr="007820BD" w:rsidRDefault="007820BD" w:rsidP="007820BD">
      <w:pPr>
        <w:numPr>
          <w:ilvl w:val="0"/>
          <w:numId w:val="43"/>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teoretické a praktické výhody redukcií</w:t>
      </w:r>
    </w:p>
    <w:p w14:paraId="2C112EA5" w14:textId="77777777" w:rsidR="007820BD" w:rsidRPr="007820BD" w:rsidRDefault="00000000" w:rsidP="007820BD">
      <w:pPr>
        <w:spacing w:line="240" w:lineRule="auto"/>
        <w:ind w:firstLine="0"/>
        <w:jc w:val="left"/>
        <w:rPr>
          <w:rFonts w:ascii="Times New Roman" w:eastAsia="Times New Roman" w:hAnsi="Times New Roman" w:cs="Times New Roman"/>
          <w:kern w:val="0"/>
          <w:lang w:eastAsia="sk-SK"/>
          <w14:ligatures w14:val="none"/>
        </w:rPr>
      </w:pPr>
      <w:r>
        <w:rPr>
          <w:rFonts w:ascii="Times New Roman" w:eastAsia="Times New Roman" w:hAnsi="Times New Roman" w:cs="Times New Roman"/>
          <w:kern w:val="0"/>
          <w:lang w:eastAsia="sk-SK"/>
          <w14:ligatures w14:val="none"/>
        </w:rPr>
        <w:pict w14:anchorId="54481BC5">
          <v:rect id="_x0000_i1025" style="width:0;height:1.5pt" o:hralign="center" o:hrstd="t" o:hr="t" fillcolor="#a0a0a0" stroked="f"/>
        </w:pict>
      </w:r>
    </w:p>
    <w:p w14:paraId="2A374297" w14:textId="4118768E" w:rsidR="007820BD" w:rsidRPr="007820BD" w:rsidRDefault="007820BD" w:rsidP="00AB29DD">
      <w:pPr>
        <w:pStyle w:val="Nadpis2"/>
        <w:spacing w:before="480" w:after="240"/>
        <w:rPr>
          <w:rFonts w:eastAsia="Times New Roman"/>
          <w:lang w:eastAsia="sk-SK"/>
        </w:rPr>
      </w:pPr>
      <w:bookmarkStart w:id="48" w:name="_Toc224126537"/>
      <w:r w:rsidRPr="007820BD">
        <w:rPr>
          <w:rFonts w:eastAsia="Times New Roman"/>
          <w:lang w:eastAsia="sk-SK"/>
        </w:rPr>
        <w:t xml:space="preserve">Prečo riešiť </w:t>
      </w:r>
      <w:proofErr w:type="spellStart"/>
      <w:r w:rsidRPr="007820BD">
        <w:rPr>
          <w:rFonts w:eastAsia="Times New Roman"/>
          <w:lang w:eastAsia="sk-SK"/>
        </w:rPr>
        <w:t>parsovací</w:t>
      </w:r>
      <w:proofErr w:type="spellEnd"/>
      <w:r w:rsidRPr="007820BD">
        <w:rPr>
          <w:rFonts w:eastAsia="Times New Roman"/>
          <w:lang w:eastAsia="sk-SK"/>
        </w:rPr>
        <w:t xml:space="preserve"> problém pomocou SAT</w:t>
      </w:r>
      <w:bookmarkEnd w:id="48"/>
    </w:p>
    <w:p w14:paraId="25025BBF" w14:textId="77777777" w:rsidR="007820BD" w:rsidRPr="007820BD" w:rsidRDefault="007820BD" w:rsidP="007820BD">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Motivačná kapitola, ktorá pripravuje pôdu pre vlastný prístup.</w:t>
      </w:r>
    </w:p>
    <w:p w14:paraId="66866D66" w14:textId="77777777" w:rsidR="007820BD" w:rsidRPr="007820BD" w:rsidRDefault="007820BD" w:rsidP="007820BD">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b/>
          <w:bCs/>
          <w:kern w:val="0"/>
          <w:lang w:eastAsia="sk-SK"/>
          <w14:ligatures w14:val="none"/>
        </w:rPr>
        <w:t>Argumenty:</w:t>
      </w:r>
    </w:p>
    <w:p w14:paraId="4E1FD90A" w14:textId="77777777" w:rsidR="007820BD" w:rsidRPr="007820BD" w:rsidRDefault="007820BD" w:rsidP="007820BD">
      <w:pPr>
        <w:numPr>
          <w:ilvl w:val="0"/>
          <w:numId w:val="4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proofErr w:type="spellStart"/>
      <w:r w:rsidRPr="007820BD">
        <w:rPr>
          <w:rFonts w:ascii="Times New Roman" w:eastAsia="Times New Roman" w:hAnsi="Times New Roman" w:cs="Times New Roman"/>
          <w:kern w:val="0"/>
          <w:lang w:eastAsia="sk-SK"/>
          <w14:ligatures w14:val="none"/>
        </w:rPr>
        <w:t>parsovanie</w:t>
      </w:r>
      <w:proofErr w:type="spellEnd"/>
      <w:r w:rsidRPr="007820BD">
        <w:rPr>
          <w:rFonts w:ascii="Times New Roman" w:eastAsia="Times New Roman" w:hAnsi="Times New Roman" w:cs="Times New Roman"/>
          <w:kern w:val="0"/>
          <w:lang w:eastAsia="sk-SK"/>
          <w14:ligatures w14:val="none"/>
        </w:rPr>
        <w:t xml:space="preserve"> ako množina:</w:t>
      </w:r>
    </w:p>
    <w:p w14:paraId="36D63F8E" w14:textId="77777777" w:rsidR="007820BD" w:rsidRPr="007820BD" w:rsidRDefault="007820BD" w:rsidP="007820BD">
      <w:pPr>
        <w:numPr>
          <w:ilvl w:val="1"/>
          <w:numId w:val="4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vzťahov medzi pozíciami v reťazci</w:t>
      </w:r>
    </w:p>
    <w:p w14:paraId="54510C24" w14:textId="77777777" w:rsidR="007820BD" w:rsidRPr="007820BD" w:rsidRDefault="007820BD" w:rsidP="007820BD">
      <w:pPr>
        <w:numPr>
          <w:ilvl w:val="1"/>
          <w:numId w:val="4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aplikácií produkčných pravidiel</w:t>
      </w:r>
    </w:p>
    <w:p w14:paraId="444BADF3" w14:textId="77777777" w:rsidR="007820BD" w:rsidRPr="007820BD" w:rsidRDefault="007820BD" w:rsidP="007820BD">
      <w:pPr>
        <w:numPr>
          <w:ilvl w:val="0"/>
          <w:numId w:val="4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prirodzené vyjadrenie pomocou:</w:t>
      </w:r>
    </w:p>
    <w:p w14:paraId="265D1A32" w14:textId="77777777" w:rsidR="007820BD" w:rsidRPr="007820BD" w:rsidRDefault="007820BD" w:rsidP="007820BD">
      <w:pPr>
        <w:numPr>
          <w:ilvl w:val="1"/>
          <w:numId w:val="4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binárnych premenných</w:t>
      </w:r>
    </w:p>
    <w:p w14:paraId="5CC2BE9D" w14:textId="77777777" w:rsidR="007820BD" w:rsidRPr="007820BD" w:rsidRDefault="007820BD" w:rsidP="007820BD">
      <w:pPr>
        <w:numPr>
          <w:ilvl w:val="1"/>
          <w:numId w:val="4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logických obmedzení</w:t>
      </w:r>
    </w:p>
    <w:p w14:paraId="36176DB2" w14:textId="77777777" w:rsidR="007820BD" w:rsidRPr="007820BD" w:rsidRDefault="007820BD" w:rsidP="007820BD">
      <w:pPr>
        <w:numPr>
          <w:ilvl w:val="0"/>
          <w:numId w:val="4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výhody SAT prístupu:</w:t>
      </w:r>
    </w:p>
    <w:p w14:paraId="3BD80547" w14:textId="77777777" w:rsidR="007820BD" w:rsidRPr="007820BD" w:rsidRDefault="007820BD" w:rsidP="007820BD">
      <w:pPr>
        <w:numPr>
          <w:ilvl w:val="1"/>
          <w:numId w:val="4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alternatívna riešiaca stratégia</w:t>
      </w:r>
    </w:p>
    <w:p w14:paraId="694F56CC" w14:textId="77777777" w:rsidR="007820BD" w:rsidRPr="007820BD" w:rsidRDefault="007820BD" w:rsidP="007820BD">
      <w:pPr>
        <w:numPr>
          <w:ilvl w:val="1"/>
          <w:numId w:val="4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 xml:space="preserve">dobrá </w:t>
      </w:r>
      <w:proofErr w:type="spellStart"/>
      <w:r w:rsidRPr="007820BD">
        <w:rPr>
          <w:rFonts w:ascii="Times New Roman" w:eastAsia="Times New Roman" w:hAnsi="Times New Roman" w:cs="Times New Roman"/>
          <w:kern w:val="0"/>
          <w:lang w:eastAsia="sk-SK"/>
          <w14:ligatures w14:val="none"/>
        </w:rPr>
        <w:t>paralelizovateľnosť</w:t>
      </w:r>
      <w:proofErr w:type="spellEnd"/>
    </w:p>
    <w:p w14:paraId="23C1C06E" w14:textId="77777777" w:rsidR="007820BD" w:rsidRPr="007820BD" w:rsidRDefault="007820BD" w:rsidP="007820BD">
      <w:pPr>
        <w:numPr>
          <w:ilvl w:val="1"/>
          <w:numId w:val="44"/>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 xml:space="preserve">jednoduché rozšírenia (napr. obmedzenie počtu </w:t>
      </w:r>
      <w:proofErr w:type="spellStart"/>
      <w:r w:rsidRPr="007820BD">
        <w:rPr>
          <w:rFonts w:ascii="Times New Roman" w:eastAsia="Times New Roman" w:hAnsi="Times New Roman" w:cs="Times New Roman"/>
          <w:kern w:val="0"/>
          <w:lang w:eastAsia="sk-SK"/>
          <w14:ligatures w14:val="none"/>
        </w:rPr>
        <w:t>parsovaní</w:t>
      </w:r>
      <w:proofErr w:type="spellEnd"/>
      <w:r w:rsidRPr="007820BD">
        <w:rPr>
          <w:rFonts w:ascii="Times New Roman" w:eastAsia="Times New Roman" w:hAnsi="Times New Roman" w:cs="Times New Roman"/>
          <w:kern w:val="0"/>
          <w:lang w:eastAsia="sk-SK"/>
          <w14:ligatures w14:val="none"/>
        </w:rPr>
        <w:t>)</w:t>
      </w:r>
    </w:p>
    <w:p w14:paraId="5AFFFA26" w14:textId="77777777" w:rsidR="007820BD" w:rsidRPr="007820BD" w:rsidRDefault="007820BD" w:rsidP="007820BD">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b/>
          <w:bCs/>
          <w:kern w:val="0"/>
          <w:lang w:eastAsia="sk-SK"/>
          <w14:ligatures w14:val="none"/>
        </w:rPr>
        <w:t>Obmedzenia:</w:t>
      </w:r>
    </w:p>
    <w:p w14:paraId="292C7ADE" w14:textId="77777777" w:rsidR="007820BD" w:rsidRPr="007820BD" w:rsidRDefault="007820BD" w:rsidP="007820BD">
      <w:pPr>
        <w:numPr>
          <w:ilvl w:val="0"/>
          <w:numId w:val="4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veľkosť výslednej formule</w:t>
      </w:r>
    </w:p>
    <w:p w14:paraId="2A72622E" w14:textId="77777777" w:rsidR="007820BD" w:rsidRPr="007820BD" w:rsidRDefault="007820BD" w:rsidP="007820BD">
      <w:pPr>
        <w:numPr>
          <w:ilvl w:val="0"/>
          <w:numId w:val="4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 xml:space="preserve">režijné náklady SAT </w:t>
      </w:r>
      <w:proofErr w:type="spellStart"/>
      <w:r w:rsidRPr="007820BD">
        <w:rPr>
          <w:rFonts w:ascii="Times New Roman" w:eastAsia="Times New Roman" w:hAnsi="Times New Roman" w:cs="Times New Roman"/>
          <w:kern w:val="0"/>
          <w:lang w:eastAsia="sk-SK"/>
          <w14:ligatures w14:val="none"/>
        </w:rPr>
        <w:t>riešiča</w:t>
      </w:r>
      <w:proofErr w:type="spellEnd"/>
    </w:p>
    <w:p w14:paraId="012D35CA" w14:textId="77777777" w:rsidR="007820BD" w:rsidRPr="007820BD" w:rsidRDefault="007820BD" w:rsidP="007820BD">
      <w:pPr>
        <w:numPr>
          <w:ilvl w:val="0"/>
          <w:numId w:val="4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 xml:space="preserve">nie vždy rýchlejšie než klasické </w:t>
      </w:r>
      <w:proofErr w:type="spellStart"/>
      <w:r w:rsidRPr="007820BD">
        <w:rPr>
          <w:rFonts w:ascii="Times New Roman" w:eastAsia="Times New Roman" w:hAnsi="Times New Roman" w:cs="Times New Roman"/>
          <w:kern w:val="0"/>
          <w:lang w:eastAsia="sk-SK"/>
          <w14:ligatures w14:val="none"/>
        </w:rPr>
        <w:t>parsovanie</w:t>
      </w:r>
      <w:proofErr w:type="spellEnd"/>
    </w:p>
    <w:p w14:paraId="3E7526E7" w14:textId="77777777" w:rsidR="007820BD" w:rsidRPr="007820BD" w:rsidRDefault="00000000" w:rsidP="007820BD">
      <w:pPr>
        <w:spacing w:line="240" w:lineRule="auto"/>
        <w:ind w:firstLine="0"/>
        <w:jc w:val="left"/>
        <w:rPr>
          <w:rFonts w:ascii="Times New Roman" w:eastAsia="Times New Roman" w:hAnsi="Times New Roman" w:cs="Times New Roman"/>
          <w:kern w:val="0"/>
          <w:lang w:eastAsia="sk-SK"/>
          <w14:ligatures w14:val="none"/>
        </w:rPr>
      </w:pPr>
      <w:r>
        <w:rPr>
          <w:rFonts w:ascii="Times New Roman" w:eastAsia="Times New Roman" w:hAnsi="Times New Roman" w:cs="Times New Roman"/>
          <w:kern w:val="0"/>
          <w:lang w:eastAsia="sk-SK"/>
          <w14:ligatures w14:val="none"/>
        </w:rPr>
        <w:pict w14:anchorId="6D5E25B6">
          <v:rect id="_x0000_i1026" style="width:0;height:1.5pt" o:hralign="center" o:hrstd="t" o:hr="t" fillcolor="#a0a0a0" stroked="f"/>
        </w:pict>
      </w:r>
    </w:p>
    <w:p w14:paraId="2F623F51" w14:textId="5B0FC321" w:rsidR="007820BD" w:rsidRPr="007820BD" w:rsidRDefault="007820BD" w:rsidP="006B582A">
      <w:pPr>
        <w:pStyle w:val="Nadpis1"/>
        <w:spacing w:after="480"/>
        <w:rPr>
          <w:rFonts w:eastAsia="Times New Roman"/>
          <w:lang w:eastAsia="sk-SK"/>
        </w:rPr>
      </w:pPr>
      <w:bookmarkStart w:id="49" w:name="_Toc224126538"/>
      <w:r w:rsidRPr="007820BD">
        <w:rPr>
          <w:rFonts w:eastAsia="Times New Roman"/>
          <w:lang w:eastAsia="sk-SK"/>
        </w:rPr>
        <w:lastRenderedPageBreak/>
        <w:t>Prehľad súvisiacich prác</w:t>
      </w:r>
      <w:bookmarkEnd w:id="49"/>
    </w:p>
    <w:p w14:paraId="6723CBBB" w14:textId="77777777" w:rsidR="007820BD" w:rsidRPr="007820BD" w:rsidRDefault="007820BD" w:rsidP="007820BD">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Stručný prehľad existujúcich prístupov založených na SAT.</w:t>
      </w:r>
    </w:p>
    <w:p w14:paraId="634BC5CF" w14:textId="77777777" w:rsidR="007820BD" w:rsidRPr="007820BD" w:rsidRDefault="007820BD" w:rsidP="007820BD">
      <w:pPr>
        <w:spacing w:before="100" w:beforeAutospacing="1" w:after="100" w:afterAutospacing="1" w:line="240" w:lineRule="auto"/>
        <w:ind w:firstLine="0"/>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b/>
          <w:bCs/>
          <w:kern w:val="0"/>
          <w:lang w:eastAsia="sk-SK"/>
          <w14:ligatures w14:val="none"/>
        </w:rPr>
        <w:t>Obsah:</w:t>
      </w:r>
    </w:p>
    <w:p w14:paraId="6CF08038" w14:textId="77777777" w:rsidR="007820BD" w:rsidRPr="007820BD" w:rsidRDefault="007820BD" w:rsidP="007820BD">
      <w:pPr>
        <w:numPr>
          <w:ilvl w:val="0"/>
          <w:numId w:val="46"/>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krátke zhrnutie každej práce</w:t>
      </w:r>
    </w:p>
    <w:p w14:paraId="6173E55E" w14:textId="77777777" w:rsidR="007820BD" w:rsidRPr="007820BD" w:rsidRDefault="007820BD" w:rsidP="007820BD">
      <w:pPr>
        <w:numPr>
          <w:ilvl w:val="0"/>
          <w:numId w:val="46"/>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cieľ redukcie na SAT</w:t>
      </w:r>
    </w:p>
    <w:p w14:paraId="36333F42" w14:textId="77777777" w:rsidR="007820BD" w:rsidRPr="007820BD" w:rsidRDefault="007820BD" w:rsidP="007820BD">
      <w:pPr>
        <w:numPr>
          <w:ilvl w:val="0"/>
          <w:numId w:val="46"/>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základná myšlienka riešenia</w:t>
      </w:r>
    </w:p>
    <w:p w14:paraId="3D8B59DC" w14:textId="57ADBA7C" w:rsidR="006B582A" w:rsidRPr="006B582A" w:rsidRDefault="007820BD" w:rsidP="006B582A">
      <w:pPr>
        <w:numPr>
          <w:ilvl w:val="0"/>
          <w:numId w:val="46"/>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0BD">
        <w:rPr>
          <w:rFonts w:ascii="Times New Roman" w:eastAsia="Times New Roman" w:hAnsi="Times New Roman" w:cs="Times New Roman"/>
          <w:kern w:val="0"/>
          <w:lang w:eastAsia="sk-SK"/>
          <w14:ligatures w14:val="none"/>
        </w:rPr>
        <w:t>rozdiely oproti navrhovanému prístupu</w:t>
      </w:r>
    </w:p>
    <w:p w14:paraId="36CDCD6E" w14:textId="77777777" w:rsidR="007820BD" w:rsidRDefault="007820BD" w:rsidP="00285BCC">
      <w:pPr>
        <w:rPr>
          <w:rFonts w:asciiTheme="majorHAnsi" w:hAnsiTheme="majorHAnsi" w:cstheme="majorHAnsi"/>
          <w:color w:val="EE0000"/>
        </w:rPr>
      </w:pPr>
    </w:p>
    <w:p w14:paraId="47D7EF7D" w14:textId="49BD59BA" w:rsidR="00793D80" w:rsidRDefault="00D620F3" w:rsidP="003F08AC">
      <w:pPr>
        <w:pStyle w:val="Nadpis1bezslovania"/>
        <w:spacing w:after="480"/>
      </w:pPr>
      <w:bookmarkStart w:id="50" w:name="_Toc224126539"/>
      <w:r>
        <w:lastRenderedPageBreak/>
        <w:t>Literatúra</w:t>
      </w:r>
      <w:bookmarkEnd w:id="50"/>
    </w:p>
    <w:p w14:paraId="7929933C" w14:textId="36D494F0" w:rsidR="004E436A" w:rsidRPr="004E436A" w:rsidRDefault="003F08AC" w:rsidP="004E436A">
      <w:pPr>
        <w:widowControl w:val="0"/>
        <w:autoSpaceDE w:val="0"/>
        <w:autoSpaceDN w:val="0"/>
        <w:adjustRightInd w:val="0"/>
        <w:spacing w:line="240" w:lineRule="auto"/>
        <w:rPr>
          <w:rFonts w:ascii="Times New Roman" w:hAnsi="Times New Roman" w:cs="Times New Roman"/>
          <w:noProof/>
          <w:kern w:val="0"/>
        </w:rPr>
      </w:pPr>
      <w:r>
        <w:fldChar w:fldCharType="begin" w:fldLock="1"/>
      </w:r>
      <w:r>
        <w:instrText xml:space="preserve">ADDIN Mendeley Bibliography CSL_BIBLIOGRAPHY </w:instrText>
      </w:r>
      <w:r>
        <w:fldChar w:fldCharType="separate"/>
      </w:r>
      <w:r w:rsidR="004E436A" w:rsidRPr="004E436A">
        <w:rPr>
          <w:rFonts w:ascii="Times New Roman" w:hAnsi="Times New Roman" w:cs="Times New Roman"/>
          <w:noProof/>
          <w:kern w:val="0"/>
        </w:rPr>
        <w:t xml:space="preserve">[1] HOPCROFT, J.E.. et al. </w:t>
      </w:r>
      <w:r w:rsidR="004E436A" w:rsidRPr="004E436A">
        <w:rPr>
          <w:rFonts w:ascii="Times New Roman" w:hAnsi="Times New Roman" w:cs="Times New Roman"/>
          <w:i/>
          <w:iCs/>
          <w:noProof/>
          <w:kern w:val="0"/>
        </w:rPr>
        <w:t>Introduction to automata theory, languages, and computation</w:t>
      </w:r>
      <w:r w:rsidR="004E436A" w:rsidRPr="004E436A">
        <w:rPr>
          <w:rFonts w:ascii="Times New Roman" w:hAnsi="Times New Roman" w:cs="Times New Roman"/>
          <w:noProof/>
          <w:kern w:val="0"/>
        </w:rPr>
        <w:t>. . [s.l.]: Pearson Education : Dorling Kindersley, 2008. ISBN 9788131720479.</w:t>
      </w:r>
    </w:p>
    <w:p w14:paraId="4B024C46" w14:textId="77777777" w:rsidR="004E436A" w:rsidRPr="004E436A" w:rsidRDefault="004E436A" w:rsidP="004E436A">
      <w:pPr>
        <w:widowControl w:val="0"/>
        <w:autoSpaceDE w:val="0"/>
        <w:autoSpaceDN w:val="0"/>
        <w:adjustRightInd w:val="0"/>
        <w:spacing w:line="240" w:lineRule="auto"/>
        <w:rPr>
          <w:rFonts w:ascii="Times New Roman" w:hAnsi="Times New Roman" w:cs="Times New Roman"/>
          <w:noProof/>
          <w:kern w:val="0"/>
        </w:rPr>
      </w:pPr>
      <w:r w:rsidRPr="004E436A">
        <w:rPr>
          <w:rFonts w:ascii="Times New Roman" w:hAnsi="Times New Roman" w:cs="Times New Roman"/>
          <w:noProof/>
          <w:kern w:val="0"/>
        </w:rPr>
        <w:t xml:space="preserve">[2] SIPSER, M. </w:t>
      </w:r>
      <w:r w:rsidRPr="004E436A">
        <w:rPr>
          <w:rFonts w:ascii="Times New Roman" w:hAnsi="Times New Roman" w:cs="Times New Roman"/>
          <w:i/>
          <w:iCs/>
          <w:noProof/>
          <w:kern w:val="0"/>
        </w:rPr>
        <w:t>Introduction to the theory of computation</w:t>
      </w:r>
      <w:r w:rsidRPr="004E436A">
        <w:rPr>
          <w:rFonts w:ascii="Times New Roman" w:hAnsi="Times New Roman" w:cs="Times New Roman"/>
          <w:noProof/>
          <w:kern w:val="0"/>
        </w:rPr>
        <w:t>. . [s.l.]: Cengage Learning, 2013. 458 s. ISBN 113318779X.</w:t>
      </w:r>
    </w:p>
    <w:p w14:paraId="3234ED6D" w14:textId="77777777" w:rsidR="004E436A" w:rsidRPr="004E436A" w:rsidRDefault="004E436A" w:rsidP="004E436A">
      <w:pPr>
        <w:widowControl w:val="0"/>
        <w:autoSpaceDE w:val="0"/>
        <w:autoSpaceDN w:val="0"/>
        <w:adjustRightInd w:val="0"/>
        <w:spacing w:line="240" w:lineRule="auto"/>
        <w:rPr>
          <w:rFonts w:ascii="Times New Roman" w:hAnsi="Times New Roman" w:cs="Times New Roman"/>
          <w:noProof/>
          <w:kern w:val="0"/>
        </w:rPr>
      </w:pPr>
      <w:r w:rsidRPr="004E436A">
        <w:rPr>
          <w:rFonts w:ascii="Times New Roman" w:hAnsi="Times New Roman" w:cs="Times New Roman"/>
          <w:noProof/>
          <w:kern w:val="0"/>
        </w:rPr>
        <w:t xml:space="preserve">[3] AHO, A.V.. et al. </w:t>
      </w:r>
      <w:r w:rsidRPr="004E436A">
        <w:rPr>
          <w:rFonts w:ascii="Times New Roman" w:hAnsi="Times New Roman" w:cs="Times New Roman"/>
          <w:i/>
          <w:iCs/>
          <w:noProof/>
          <w:kern w:val="0"/>
        </w:rPr>
        <w:t>Compilers : principles, techniques, &amp; tools</w:t>
      </w:r>
      <w:r w:rsidRPr="004E436A">
        <w:rPr>
          <w:rFonts w:ascii="Times New Roman" w:hAnsi="Times New Roman" w:cs="Times New Roman"/>
          <w:noProof/>
          <w:kern w:val="0"/>
        </w:rPr>
        <w:t>. . [s.l.]: Pearson/Addison Wesley, 2007. 1009 s. ISBN 0321486811.</w:t>
      </w:r>
    </w:p>
    <w:p w14:paraId="338539D4" w14:textId="77777777" w:rsidR="004E436A" w:rsidRPr="004E436A" w:rsidRDefault="004E436A" w:rsidP="004E436A">
      <w:pPr>
        <w:widowControl w:val="0"/>
        <w:autoSpaceDE w:val="0"/>
        <w:autoSpaceDN w:val="0"/>
        <w:adjustRightInd w:val="0"/>
        <w:spacing w:line="240" w:lineRule="auto"/>
        <w:rPr>
          <w:rFonts w:ascii="Times New Roman" w:hAnsi="Times New Roman" w:cs="Times New Roman"/>
          <w:noProof/>
          <w:kern w:val="0"/>
        </w:rPr>
      </w:pPr>
      <w:r w:rsidRPr="004E436A">
        <w:rPr>
          <w:rFonts w:ascii="Times New Roman" w:hAnsi="Times New Roman" w:cs="Times New Roman"/>
          <w:noProof/>
          <w:kern w:val="0"/>
        </w:rPr>
        <w:t xml:space="preserve">[4] CHOMSKY, N. On certain formal properties of grammars. In </w:t>
      </w:r>
      <w:r w:rsidRPr="004E436A">
        <w:rPr>
          <w:rFonts w:ascii="Times New Roman" w:hAnsi="Times New Roman" w:cs="Times New Roman"/>
          <w:i/>
          <w:iCs/>
          <w:noProof/>
          <w:kern w:val="0"/>
        </w:rPr>
        <w:t>Information and control</w:t>
      </w:r>
      <w:r w:rsidRPr="004E436A">
        <w:rPr>
          <w:rFonts w:ascii="Times New Roman" w:hAnsi="Times New Roman" w:cs="Times New Roman"/>
          <w:noProof/>
          <w:kern w:val="0"/>
        </w:rPr>
        <w:t xml:space="preserve"> . 1959. Vol. 2, no. 2, s. 137–167. .</w:t>
      </w:r>
    </w:p>
    <w:p w14:paraId="19083B95" w14:textId="77777777" w:rsidR="004E436A" w:rsidRPr="004E436A" w:rsidRDefault="004E436A" w:rsidP="004E436A">
      <w:pPr>
        <w:widowControl w:val="0"/>
        <w:autoSpaceDE w:val="0"/>
        <w:autoSpaceDN w:val="0"/>
        <w:adjustRightInd w:val="0"/>
        <w:spacing w:line="240" w:lineRule="auto"/>
        <w:rPr>
          <w:rFonts w:ascii="Times New Roman" w:hAnsi="Times New Roman" w:cs="Times New Roman"/>
          <w:noProof/>
          <w:kern w:val="0"/>
        </w:rPr>
      </w:pPr>
      <w:r w:rsidRPr="004E436A">
        <w:rPr>
          <w:rFonts w:ascii="Times New Roman" w:hAnsi="Times New Roman" w:cs="Times New Roman"/>
          <w:noProof/>
          <w:kern w:val="0"/>
        </w:rPr>
        <w:t xml:space="preserve">[5] GRUNE, D. - JACOBS, C.J.H.. </w:t>
      </w:r>
      <w:r w:rsidRPr="004E436A">
        <w:rPr>
          <w:rFonts w:ascii="Times New Roman" w:hAnsi="Times New Roman" w:cs="Times New Roman"/>
          <w:i/>
          <w:iCs/>
          <w:noProof/>
          <w:kern w:val="0"/>
        </w:rPr>
        <w:t>Parsing techniques : a practical guide</w:t>
      </w:r>
      <w:r w:rsidRPr="004E436A">
        <w:rPr>
          <w:rFonts w:ascii="Times New Roman" w:hAnsi="Times New Roman" w:cs="Times New Roman"/>
          <w:noProof/>
          <w:kern w:val="0"/>
        </w:rPr>
        <w:t>. . [s.l.]: Springer, 2008. 662 s. ISBN 9780387202488.</w:t>
      </w:r>
    </w:p>
    <w:p w14:paraId="6BE27421" w14:textId="77777777" w:rsidR="004E436A" w:rsidRPr="004E436A" w:rsidRDefault="004E436A" w:rsidP="004E436A">
      <w:pPr>
        <w:widowControl w:val="0"/>
        <w:autoSpaceDE w:val="0"/>
        <w:autoSpaceDN w:val="0"/>
        <w:adjustRightInd w:val="0"/>
        <w:spacing w:line="240" w:lineRule="auto"/>
        <w:rPr>
          <w:rFonts w:ascii="Times New Roman" w:hAnsi="Times New Roman" w:cs="Times New Roman"/>
          <w:noProof/>
          <w:kern w:val="0"/>
        </w:rPr>
      </w:pPr>
      <w:r w:rsidRPr="004E436A">
        <w:rPr>
          <w:rFonts w:ascii="Times New Roman" w:hAnsi="Times New Roman" w:cs="Times New Roman"/>
          <w:noProof/>
          <w:kern w:val="0"/>
        </w:rPr>
        <w:t xml:space="preserve">[6] JURAFSKY, D. - MARTIN, J.H. </w:t>
      </w:r>
      <w:r w:rsidRPr="004E436A">
        <w:rPr>
          <w:rFonts w:ascii="Times New Roman" w:hAnsi="Times New Roman" w:cs="Times New Roman"/>
          <w:i/>
          <w:iCs/>
          <w:noProof/>
          <w:kern w:val="0"/>
        </w:rPr>
        <w:t>Speech and Language Processing: An Introduction toNatural Language Processing, Computational Linguistics,and Speech Recognition with Language Models</w:t>
      </w:r>
      <w:r w:rsidRPr="004E436A">
        <w:rPr>
          <w:rFonts w:ascii="Times New Roman" w:hAnsi="Times New Roman" w:cs="Times New Roman"/>
          <w:noProof/>
          <w:kern w:val="0"/>
        </w:rPr>
        <w:t xml:space="preserve"> [online]. . 3rd. vyd. 2026. .</w:t>
      </w:r>
    </w:p>
    <w:p w14:paraId="698E0E3F" w14:textId="77777777" w:rsidR="004E436A" w:rsidRPr="004E436A" w:rsidRDefault="004E436A" w:rsidP="004E436A">
      <w:pPr>
        <w:widowControl w:val="0"/>
        <w:autoSpaceDE w:val="0"/>
        <w:autoSpaceDN w:val="0"/>
        <w:adjustRightInd w:val="0"/>
        <w:spacing w:line="240" w:lineRule="auto"/>
        <w:rPr>
          <w:rFonts w:ascii="Times New Roman" w:hAnsi="Times New Roman" w:cs="Times New Roman"/>
          <w:noProof/>
          <w:kern w:val="0"/>
        </w:rPr>
      </w:pPr>
      <w:r w:rsidRPr="004E436A">
        <w:rPr>
          <w:rFonts w:ascii="Times New Roman" w:hAnsi="Times New Roman" w:cs="Times New Roman"/>
          <w:noProof/>
          <w:kern w:val="0"/>
        </w:rPr>
        <w:t>[7] INTERNATIONAL, E. Standard ECMA-404: The JSON Data Interchange Syntax. In . 2017. .</w:t>
      </w:r>
    </w:p>
    <w:p w14:paraId="09C57542" w14:textId="77777777" w:rsidR="004E436A" w:rsidRPr="004E436A" w:rsidRDefault="004E436A" w:rsidP="004E436A">
      <w:pPr>
        <w:widowControl w:val="0"/>
        <w:autoSpaceDE w:val="0"/>
        <w:autoSpaceDN w:val="0"/>
        <w:adjustRightInd w:val="0"/>
        <w:spacing w:line="240" w:lineRule="auto"/>
        <w:rPr>
          <w:rFonts w:ascii="Times New Roman" w:hAnsi="Times New Roman" w:cs="Times New Roman"/>
          <w:noProof/>
          <w:kern w:val="0"/>
        </w:rPr>
      </w:pPr>
      <w:r w:rsidRPr="004E436A">
        <w:rPr>
          <w:rFonts w:ascii="Times New Roman" w:hAnsi="Times New Roman" w:cs="Times New Roman"/>
          <w:noProof/>
          <w:kern w:val="0"/>
        </w:rPr>
        <w:t xml:space="preserve">[8] BIERE, A. et al. </w:t>
      </w:r>
      <w:r w:rsidRPr="004E436A">
        <w:rPr>
          <w:rFonts w:ascii="Times New Roman" w:hAnsi="Times New Roman" w:cs="Times New Roman"/>
          <w:i/>
          <w:iCs/>
          <w:noProof/>
          <w:kern w:val="0"/>
        </w:rPr>
        <w:t>Handbook of satisfiability</w:t>
      </w:r>
      <w:r w:rsidRPr="004E436A">
        <w:rPr>
          <w:rFonts w:ascii="Times New Roman" w:hAnsi="Times New Roman" w:cs="Times New Roman"/>
          <w:noProof/>
          <w:kern w:val="0"/>
        </w:rPr>
        <w:t>. . [s.l.]: IOS Press, 2009. 966 s. ISBN 160750376X.</w:t>
      </w:r>
    </w:p>
    <w:p w14:paraId="77302DCE" w14:textId="77777777" w:rsidR="004E436A" w:rsidRPr="004E436A" w:rsidRDefault="004E436A" w:rsidP="004E436A">
      <w:pPr>
        <w:widowControl w:val="0"/>
        <w:autoSpaceDE w:val="0"/>
        <w:autoSpaceDN w:val="0"/>
        <w:adjustRightInd w:val="0"/>
        <w:spacing w:line="240" w:lineRule="auto"/>
        <w:rPr>
          <w:rFonts w:ascii="Times New Roman" w:hAnsi="Times New Roman" w:cs="Times New Roman"/>
          <w:noProof/>
          <w:kern w:val="0"/>
        </w:rPr>
      </w:pPr>
      <w:r w:rsidRPr="004E436A">
        <w:rPr>
          <w:rFonts w:ascii="Times New Roman" w:hAnsi="Times New Roman" w:cs="Times New Roman"/>
          <w:noProof/>
          <w:kern w:val="0"/>
        </w:rPr>
        <w:t xml:space="preserve">[9] COOK, S.A. The complexity of theorem-proving procedures. In </w:t>
      </w:r>
      <w:r w:rsidRPr="004E436A">
        <w:rPr>
          <w:rFonts w:ascii="Times New Roman" w:hAnsi="Times New Roman" w:cs="Times New Roman"/>
          <w:i/>
          <w:iCs/>
          <w:noProof/>
          <w:kern w:val="0"/>
        </w:rPr>
        <w:t>Logic, automata, and computational complexity: The works of Stephen A. Cook</w:t>
      </w:r>
      <w:r w:rsidRPr="004E436A">
        <w:rPr>
          <w:rFonts w:ascii="Times New Roman" w:hAnsi="Times New Roman" w:cs="Times New Roman"/>
          <w:noProof/>
          <w:kern w:val="0"/>
        </w:rPr>
        <w:t xml:space="preserve"> . 2023. s. 143–152. .</w:t>
      </w:r>
    </w:p>
    <w:p w14:paraId="0E5A26F5" w14:textId="77777777" w:rsidR="004E436A" w:rsidRPr="004E436A" w:rsidRDefault="004E436A" w:rsidP="004E436A">
      <w:pPr>
        <w:widowControl w:val="0"/>
        <w:autoSpaceDE w:val="0"/>
        <w:autoSpaceDN w:val="0"/>
        <w:adjustRightInd w:val="0"/>
        <w:spacing w:line="240" w:lineRule="auto"/>
        <w:rPr>
          <w:rFonts w:ascii="Times New Roman" w:hAnsi="Times New Roman" w:cs="Times New Roman"/>
          <w:noProof/>
          <w:kern w:val="0"/>
        </w:rPr>
      </w:pPr>
      <w:r w:rsidRPr="004E436A">
        <w:rPr>
          <w:rFonts w:ascii="Times New Roman" w:hAnsi="Times New Roman" w:cs="Times New Roman"/>
          <w:noProof/>
          <w:kern w:val="0"/>
        </w:rPr>
        <w:t xml:space="preserve">[10] KARP, R.M. Reducibility among combinatorial problems. In </w:t>
      </w:r>
      <w:r w:rsidRPr="004E436A">
        <w:rPr>
          <w:rFonts w:ascii="Times New Roman" w:hAnsi="Times New Roman" w:cs="Times New Roman"/>
          <w:i/>
          <w:iCs/>
          <w:noProof/>
          <w:kern w:val="0"/>
        </w:rPr>
        <w:t>50 Years of Integer Programming 1958-2008: from the Early Years to the State-of-the-Art</w:t>
      </w:r>
      <w:r w:rsidRPr="004E436A">
        <w:rPr>
          <w:rFonts w:ascii="Times New Roman" w:hAnsi="Times New Roman" w:cs="Times New Roman"/>
          <w:noProof/>
          <w:kern w:val="0"/>
        </w:rPr>
        <w:t xml:space="preserve"> . [s.l.]: Springer, 2009. s. 219–241. .</w:t>
      </w:r>
    </w:p>
    <w:p w14:paraId="339546DE" w14:textId="77777777" w:rsidR="004E436A" w:rsidRPr="004E436A" w:rsidRDefault="004E436A" w:rsidP="004E436A">
      <w:pPr>
        <w:widowControl w:val="0"/>
        <w:autoSpaceDE w:val="0"/>
        <w:autoSpaceDN w:val="0"/>
        <w:adjustRightInd w:val="0"/>
        <w:spacing w:line="240" w:lineRule="auto"/>
        <w:rPr>
          <w:rFonts w:ascii="Times New Roman" w:hAnsi="Times New Roman" w:cs="Times New Roman"/>
          <w:noProof/>
        </w:rPr>
      </w:pPr>
      <w:r w:rsidRPr="004E436A">
        <w:rPr>
          <w:rFonts w:ascii="Times New Roman" w:hAnsi="Times New Roman" w:cs="Times New Roman"/>
          <w:noProof/>
          <w:kern w:val="0"/>
        </w:rPr>
        <w:t xml:space="preserve">[11] MARQUES-SILVA, J.P. - SAKALLAH, K.A. GRASP: A search algorithm for propositional satisfiability. In </w:t>
      </w:r>
      <w:r w:rsidRPr="004E436A">
        <w:rPr>
          <w:rFonts w:ascii="Times New Roman" w:hAnsi="Times New Roman" w:cs="Times New Roman"/>
          <w:i/>
          <w:iCs/>
          <w:noProof/>
          <w:kern w:val="0"/>
        </w:rPr>
        <w:t>IEEE Transactions on computers</w:t>
      </w:r>
      <w:r w:rsidRPr="004E436A">
        <w:rPr>
          <w:rFonts w:ascii="Times New Roman" w:hAnsi="Times New Roman" w:cs="Times New Roman"/>
          <w:noProof/>
          <w:kern w:val="0"/>
        </w:rPr>
        <w:t xml:space="preserve"> . 2002. Vol. 48, no. 5, s. 506–521. .</w:t>
      </w:r>
    </w:p>
    <w:p w14:paraId="1A229650" w14:textId="76B8FB97" w:rsidR="003F08AC" w:rsidRPr="003F08AC" w:rsidRDefault="003F08AC" w:rsidP="003F08AC">
      <w:pPr>
        <w:pStyle w:val="Bezodsadenia"/>
      </w:pPr>
      <w:r>
        <w:fldChar w:fldCharType="end"/>
      </w:r>
    </w:p>
    <w:sectPr w:rsidR="003F08AC" w:rsidRPr="003F08AC" w:rsidSect="00F371DF">
      <w:footerReference w:type="default" r:id="rId14"/>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83582" w14:textId="77777777" w:rsidR="0094498C" w:rsidRDefault="0094498C" w:rsidP="00AF5E4E">
      <w:pPr>
        <w:spacing w:line="240" w:lineRule="auto"/>
      </w:pPr>
      <w:r>
        <w:separator/>
      </w:r>
    </w:p>
  </w:endnote>
  <w:endnote w:type="continuationSeparator" w:id="0">
    <w:p w14:paraId="5F92F6B0" w14:textId="77777777" w:rsidR="0094498C" w:rsidRDefault="0094498C" w:rsidP="00AF5E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61A96" w14:textId="00A2A736" w:rsidR="00AF5E4E" w:rsidRDefault="00AF5E4E">
    <w:pPr>
      <w:pStyle w:val="Pta"/>
      <w:jc w:val="center"/>
    </w:pPr>
  </w:p>
  <w:p w14:paraId="081D9845" w14:textId="77777777" w:rsidR="00AF5E4E" w:rsidRDefault="00AF5E4E">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E9AE2" w14:textId="77777777" w:rsidR="00433CEA" w:rsidRDefault="00433CEA">
    <w:pPr>
      <w:pStyle w:val="Pta"/>
      <w:jc w:val="center"/>
    </w:pPr>
  </w:p>
  <w:p w14:paraId="6948A48B" w14:textId="77777777" w:rsidR="00433CEA" w:rsidRDefault="00433CEA">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423484"/>
      <w:docPartObj>
        <w:docPartGallery w:val="Page Numbers (Bottom of Page)"/>
        <w:docPartUnique/>
      </w:docPartObj>
    </w:sdtPr>
    <w:sdtContent>
      <w:p w14:paraId="5799BE77" w14:textId="77777777" w:rsidR="00117172" w:rsidRDefault="00117172">
        <w:pPr>
          <w:pStyle w:val="Pta"/>
          <w:jc w:val="center"/>
        </w:pPr>
        <w:r>
          <w:fldChar w:fldCharType="begin"/>
        </w:r>
        <w:r>
          <w:instrText>PAGE   \* MERGEFORMAT</w:instrText>
        </w:r>
        <w:r>
          <w:fldChar w:fldCharType="separate"/>
        </w:r>
        <w:r>
          <w:t>2</w:t>
        </w:r>
        <w:r>
          <w:fldChar w:fldCharType="end"/>
        </w:r>
      </w:p>
    </w:sdtContent>
  </w:sdt>
  <w:p w14:paraId="402CBF56" w14:textId="77777777" w:rsidR="00117172" w:rsidRDefault="00117172">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AECCE" w14:textId="77777777" w:rsidR="0094498C" w:rsidRDefault="0094498C" w:rsidP="00AF5E4E">
      <w:pPr>
        <w:spacing w:line="240" w:lineRule="auto"/>
      </w:pPr>
      <w:r>
        <w:separator/>
      </w:r>
    </w:p>
  </w:footnote>
  <w:footnote w:type="continuationSeparator" w:id="0">
    <w:p w14:paraId="0E5A4604" w14:textId="77777777" w:rsidR="0094498C" w:rsidRDefault="0094498C" w:rsidP="00AF5E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946B6" w14:textId="77777777" w:rsidR="00433CEA" w:rsidRDefault="00433CEA">
    <w:pPr>
      <w:pStyle w:val="Hlavik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85EC726"/>
    <w:lvl w:ilvl="0">
      <w:start w:val="1"/>
      <w:numFmt w:val="decimal"/>
      <w:pStyle w:val="slovanzoznam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slovanzoznam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slovanzoznam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slovanzoznam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Zo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Zo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Zo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Zo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slovanzoznam"/>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Zoznamsodrkami"/>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Nadpis1"/>
      <w:lvlText w:val="%1"/>
      <w:lvlJc w:val="left"/>
      <w:pPr>
        <w:tabs>
          <w:tab w:val="num" w:pos="357"/>
        </w:tabs>
        <w:ind w:left="0" w:firstLine="0"/>
      </w:pPr>
      <w:rPr>
        <w:rFonts w:hint="default"/>
      </w:rPr>
    </w:lvl>
    <w:lvl w:ilvl="1">
      <w:start w:val="1"/>
      <w:numFmt w:val="decimal"/>
      <w:pStyle w:val="Nadpis2"/>
      <w:suff w:val="space"/>
      <w:lvlText w:val="%1.%2"/>
      <w:lvlJc w:val="left"/>
      <w:pPr>
        <w:ind w:left="0" w:firstLine="0"/>
      </w:pPr>
      <w:rPr>
        <w:rFonts w:hint="default"/>
      </w:rPr>
    </w:lvl>
    <w:lvl w:ilvl="2">
      <w:start w:val="1"/>
      <w:numFmt w:val="decimal"/>
      <w:pStyle w:val="Nadpis3"/>
      <w:suff w:val="space"/>
      <w:lvlText w:val="%1.%2.%3"/>
      <w:lvlJc w:val="left"/>
      <w:pPr>
        <w:ind w:left="0" w:firstLine="0"/>
      </w:pPr>
      <w:rPr>
        <w:rFonts w:hint="default"/>
      </w:rPr>
    </w:lvl>
    <w:lvl w:ilvl="3">
      <w:start w:val="1"/>
      <w:numFmt w:val="none"/>
      <w:pStyle w:val="Nadpis4"/>
      <w:lvlText w:val=""/>
      <w:lvlJc w:val="left"/>
      <w:pPr>
        <w:ind w:left="0" w:firstLine="0"/>
      </w:pPr>
      <w:rPr>
        <w:rFonts w:hint="default"/>
      </w:rPr>
    </w:lvl>
    <w:lvl w:ilvl="4">
      <w:start w:val="1"/>
      <w:numFmt w:val="none"/>
      <w:pStyle w:val="Nadpis5"/>
      <w:lvlText w:val=""/>
      <w:lvlJc w:val="left"/>
      <w:pPr>
        <w:ind w:left="0" w:firstLine="0"/>
      </w:pPr>
      <w:rPr>
        <w:rFonts w:hint="default"/>
      </w:rPr>
    </w:lvl>
    <w:lvl w:ilvl="5">
      <w:start w:val="1"/>
      <w:numFmt w:val="none"/>
      <w:pStyle w:val="Nadpis6"/>
      <w:lvlText w:val=""/>
      <w:lvlJc w:val="left"/>
      <w:pPr>
        <w:ind w:left="0" w:firstLine="0"/>
      </w:pPr>
      <w:rPr>
        <w:rFonts w:hint="default"/>
      </w:rPr>
    </w:lvl>
    <w:lvl w:ilvl="6">
      <w:start w:val="1"/>
      <w:numFmt w:val="upperLetter"/>
      <w:pStyle w:val="Nadpis7"/>
      <w:suff w:val="space"/>
      <w:lvlText w:val="Dodatok %7:"/>
      <w:lvlJc w:val="left"/>
      <w:pPr>
        <w:ind w:left="0" w:firstLine="0"/>
      </w:pPr>
      <w:rPr>
        <w:rFonts w:hint="default"/>
      </w:rPr>
    </w:lvl>
    <w:lvl w:ilvl="7">
      <w:start w:val="1"/>
      <w:numFmt w:val="decimal"/>
      <w:pStyle w:val="Nadpis8"/>
      <w:suff w:val="space"/>
      <w:lvlText w:val="%7.%8"/>
      <w:lvlJc w:val="left"/>
      <w:pPr>
        <w:ind w:left="0" w:firstLine="0"/>
      </w:pPr>
      <w:rPr>
        <w:rFonts w:hint="default"/>
      </w:rPr>
    </w:lvl>
    <w:lvl w:ilvl="8">
      <w:start w:val="1"/>
      <w:numFmt w:val="decimal"/>
      <w:pStyle w:val="Nadpis9"/>
      <w:suff w:val="space"/>
      <w:lvlText w:val="%7.%8.%9"/>
      <w:lvlJc w:val="left"/>
      <w:pPr>
        <w:ind w:left="0" w:firstLine="0"/>
      </w:pPr>
      <w:rPr>
        <w:rFonts w:hint="default"/>
      </w:rPr>
    </w:lvl>
  </w:abstractNum>
  <w:abstractNum w:abstractNumId="11" w15:restartNumberingAfterBreak="0">
    <w:nsid w:val="01F3713F"/>
    <w:multiLevelType w:val="multilevel"/>
    <w:tmpl w:val="BFE2C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114ED0"/>
    <w:multiLevelType w:val="hybridMultilevel"/>
    <w:tmpl w:val="CE947BE8"/>
    <w:lvl w:ilvl="0" w:tplc="C2640E34">
      <w:start w:val="1"/>
      <w:numFmt w:val="bullet"/>
      <w:pStyle w:val="Odsekzoznamu"/>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3" w15:restartNumberingAfterBreak="0">
    <w:nsid w:val="04205C8D"/>
    <w:multiLevelType w:val="hybridMultilevel"/>
    <w:tmpl w:val="CC5A3FF4"/>
    <w:lvl w:ilvl="0" w:tplc="CDC22A06">
      <w:start w:val="1"/>
      <w:numFmt w:val="decimal"/>
      <w:lvlText w:val="%1."/>
      <w:lvlJc w:val="left"/>
      <w:pPr>
        <w:ind w:left="18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7EE0C11E">
      <w:start w:val="1"/>
      <w:numFmt w:val="lowerLetter"/>
      <w:lvlText w:val="%2"/>
      <w:lvlJc w:val="left"/>
      <w:pPr>
        <w:ind w:left="27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3976D9BE">
      <w:start w:val="1"/>
      <w:numFmt w:val="lowerRoman"/>
      <w:lvlText w:val="%3"/>
      <w:lvlJc w:val="left"/>
      <w:pPr>
        <w:ind w:left="35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E98E7B64">
      <w:start w:val="1"/>
      <w:numFmt w:val="decimal"/>
      <w:lvlText w:val="%4"/>
      <w:lvlJc w:val="left"/>
      <w:pPr>
        <w:ind w:left="42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42E4B882">
      <w:start w:val="1"/>
      <w:numFmt w:val="lowerLetter"/>
      <w:lvlText w:val="%5"/>
      <w:lvlJc w:val="left"/>
      <w:pPr>
        <w:ind w:left="494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D372339E">
      <w:start w:val="1"/>
      <w:numFmt w:val="lowerRoman"/>
      <w:lvlText w:val="%6"/>
      <w:lvlJc w:val="left"/>
      <w:pPr>
        <w:ind w:left="566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9AE273F0">
      <w:start w:val="1"/>
      <w:numFmt w:val="decimal"/>
      <w:lvlText w:val="%7"/>
      <w:lvlJc w:val="left"/>
      <w:pPr>
        <w:ind w:left="63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32122730">
      <w:start w:val="1"/>
      <w:numFmt w:val="lowerLetter"/>
      <w:lvlText w:val="%8"/>
      <w:lvlJc w:val="left"/>
      <w:pPr>
        <w:ind w:left="71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B754BDF2">
      <w:start w:val="1"/>
      <w:numFmt w:val="lowerRoman"/>
      <w:lvlText w:val="%9"/>
      <w:lvlJc w:val="left"/>
      <w:pPr>
        <w:ind w:left="78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14" w15:restartNumberingAfterBreak="0">
    <w:nsid w:val="08AF5185"/>
    <w:multiLevelType w:val="multilevel"/>
    <w:tmpl w:val="33468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044171"/>
    <w:multiLevelType w:val="hybridMultilevel"/>
    <w:tmpl w:val="8EA49460"/>
    <w:lvl w:ilvl="0" w:tplc="041B0001">
      <w:start w:val="1"/>
      <w:numFmt w:val="bullet"/>
      <w:lvlText w:val=""/>
      <w:lvlJc w:val="left"/>
      <w:pPr>
        <w:ind w:left="1417" w:hanging="360"/>
      </w:pPr>
      <w:rPr>
        <w:rFonts w:ascii="Symbol" w:hAnsi="Symbol" w:hint="default"/>
      </w:rPr>
    </w:lvl>
    <w:lvl w:ilvl="1" w:tplc="041B0003" w:tentative="1">
      <w:start w:val="1"/>
      <w:numFmt w:val="bullet"/>
      <w:lvlText w:val="o"/>
      <w:lvlJc w:val="left"/>
      <w:pPr>
        <w:ind w:left="2137" w:hanging="360"/>
      </w:pPr>
      <w:rPr>
        <w:rFonts w:ascii="Courier New" w:hAnsi="Courier New" w:cs="Courier New" w:hint="default"/>
      </w:rPr>
    </w:lvl>
    <w:lvl w:ilvl="2" w:tplc="041B0005" w:tentative="1">
      <w:start w:val="1"/>
      <w:numFmt w:val="bullet"/>
      <w:lvlText w:val=""/>
      <w:lvlJc w:val="left"/>
      <w:pPr>
        <w:ind w:left="2857" w:hanging="360"/>
      </w:pPr>
      <w:rPr>
        <w:rFonts w:ascii="Wingdings" w:hAnsi="Wingdings" w:hint="default"/>
      </w:rPr>
    </w:lvl>
    <w:lvl w:ilvl="3" w:tplc="041B0001" w:tentative="1">
      <w:start w:val="1"/>
      <w:numFmt w:val="bullet"/>
      <w:lvlText w:val=""/>
      <w:lvlJc w:val="left"/>
      <w:pPr>
        <w:ind w:left="3577" w:hanging="360"/>
      </w:pPr>
      <w:rPr>
        <w:rFonts w:ascii="Symbol" w:hAnsi="Symbol" w:hint="default"/>
      </w:rPr>
    </w:lvl>
    <w:lvl w:ilvl="4" w:tplc="041B0003" w:tentative="1">
      <w:start w:val="1"/>
      <w:numFmt w:val="bullet"/>
      <w:lvlText w:val="o"/>
      <w:lvlJc w:val="left"/>
      <w:pPr>
        <w:ind w:left="4297" w:hanging="360"/>
      </w:pPr>
      <w:rPr>
        <w:rFonts w:ascii="Courier New" w:hAnsi="Courier New" w:cs="Courier New" w:hint="default"/>
      </w:rPr>
    </w:lvl>
    <w:lvl w:ilvl="5" w:tplc="041B0005" w:tentative="1">
      <w:start w:val="1"/>
      <w:numFmt w:val="bullet"/>
      <w:lvlText w:val=""/>
      <w:lvlJc w:val="left"/>
      <w:pPr>
        <w:ind w:left="5017" w:hanging="360"/>
      </w:pPr>
      <w:rPr>
        <w:rFonts w:ascii="Wingdings" w:hAnsi="Wingdings" w:hint="default"/>
      </w:rPr>
    </w:lvl>
    <w:lvl w:ilvl="6" w:tplc="041B0001" w:tentative="1">
      <w:start w:val="1"/>
      <w:numFmt w:val="bullet"/>
      <w:lvlText w:val=""/>
      <w:lvlJc w:val="left"/>
      <w:pPr>
        <w:ind w:left="5737" w:hanging="360"/>
      </w:pPr>
      <w:rPr>
        <w:rFonts w:ascii="Symbol" w:hAnsi="Symbol" w:hint="default"/>
      </w:rPr>
    </w:lvl>
    <w:lvl w:ilvl="7" w:tplc="041B0003" w:tentative="1">
      <w:start w:val="1"/>
      <w:numFmt w:val="bullet"/>
      <w:lvlText w:val="o"/>
      <w:lvlJc w:val="left"/>
      <w:pPr>
        <w:ind w:left="6457" w:hanging="360"/>
      </w:pPr>
      <w:rPr>
        <w:rFonts w:ascii="Courier New" w:hAnsi="Courier New" w:cs="Courier New" w:hint="default"/>
      </w:rPr>
    </w:lvl>
    <w:lvl w:ilvl="8" w:tplc="041B0005" w:tentative="1">
      <w:start w:val="1"/>
      <w:numFmt w:val="bullet"/>
      <w:lvlText w:val=""/>
      <w:lvlJc w:val="left"/>
      <w:pPr>
        <w:ind w:left="7177" w:hanging="360"/>
      </w:pPr>
      <w:rPr>
        <w:rFonts w:ascii="Wingdings" w:hAnsi="Wingdings" w:hint="default"/>
      </w:rPr>
    </w:lvl>
  </w:abstractNum>
  <w:abstractNum w:abstractNumId="16" w15:restartNumberingAfterBreak="0">
    <w:nsid w:val="0D2C0356"/>
    <w:multiLevelType w:val="multilevel"/>
    <w:tmpl w:val="2F2C3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210892"/>
    <w:multiLevelType w:val="multilevel"/>
    <w:tmpl w:val="D152D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517820"/>
    <w:multiLevelType w:val="hybridMultilevel"/>
    <w:tmpl w:val="660098B8"/>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9" w15:restartNumberingAfterBreak="0">
    <w:nsid w:val="150468E1"/>
    <w:multiLevelType w:val="hybridMultilevel"/>
    <w:tmpl w:val="918886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158F4526"/>
    <w:multiLevelType w:val="multilevel"/>
    <w:tmpl w:val="18E8F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EF7EC5"/>
    <w:multiLevelType w:val="hybridMultilevel"/>
    <w:tmpl w:val="4AB6A060"/>
    <w:lvl w:ilvl="0" w:tplc="F2D6B200">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260E305B"/>
    <w:multiLevelType w:val="hybridMultilevel"/>
    <w:tmpl w:val="C11E27A6"/>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3" w15:restartNumberingAfterBreak="0">
    <w:nsid w:val="26AC47C2"/>
    <w:multiLevelType w:val="hybridMultilevel"/>
    <w:tmpl w:val="2EE08CD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24" w15:restartNumberingAfterBreak="0">
    <w:nsid w:val="28F50451"/>
    <w:multiLevelType w:val="hybridMultilevel"/>
    <w:tmpl w:val="947AAC3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5" w15:restartNumberingAfterBreak="0">
    <w:nsid w:val="337414E9"/>
    <w:multiLevelType w:val="multilevel"/>
    <w:tmpl w:val="80EC471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34A258B7"/>
    <w:multiLevelType w:val="multilevel"/>
    <w:tmpl w:val="7D06D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AC2004"/>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4242221A"/>
    <w:multiLevelType w:val="hybridMultilevel"/>
    <w:tmpl w:val="03F8988A"/>
    <w:lvl w:ilvl="0" w:tplc="041B0017">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9"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44301E82"/>
    <w:multiLevelType w:val="hybridMultilevel"/>
    <w:tmpl w:val="29E4577E"/>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1" w15:restartNumberingAfterBreak="0">
    <w:nsid w:val="44C571BD"/>
    <w:multiLevelType w:val="hybridMultilevel"/>
    <w:tmpl w:val="5052E7F2"/>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32" w15:restartNumberingAfterBreak="0">
    <w:nsid w:val="4AF27299"/>
    <w:multiLevelType w:val="hybridMultilevel"/>
    <w:tmpl w:val="CE087EBA"/>
    <w:lvl w:ilvl="0" w:tplc="61A697AA">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3" w15:restartNumberingAfterBreak="0">
    <w:nsid w:val="560C4C81"/>
    <w:multiLevelType w:val="multilevel"/>
    <w:tmpl w:val="B70E42AA"/>
    <w:lvl w:ilvl="0">
      <w:start w:val="1"/>
      <w:numFmt w:val="decimal"/>
      <w:lvlText w:val="%1"/>
      <w:lvlJc w:val="left"/>
      <w:pPr>
        <w:tabs>
          <w:tab w:val="num" w:pos="357"/>
        </w:tabs>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upperLetter"/>
      <w:lvlText w:val="Dodatok %7"/>
      <w:lvlJc w:val="left"/>
      <w:pPr>
        <w:ind w:left="0" w:firstLine="0"/>
      </w:pPr>
      <w:rPr>
        <w:rFonts w:hint="default"/>
      </w:rPr>
    </w:lvl>
    <w:lvl w:ilvl="7">
      <w:start w:val="1"/>
      <w:numFmt w:val="decimal"/>
      <w:lvlText w:val="%7.%8"/>
      <w:lvlJc w:val="left"/>
      <w:pPr>
        <w:ind w:left="0" w:firstLine="0"/>
      </w:pPr>
      <w:rPr>
        <w:rFonts w:hint="default"/>
      </w:rPr>
    </w:lvl>
    <w:lvl w:ilvl="8">
      <w:start w:val="1"/>
      <w:numFmt w:val="none"/>
      <w:lvlText w:val=""/>
      <w:lvlJc w:val="left"/>
      <w:pPr>
        <w:ind w:left="0" w:firstLine="0"/>
      </w:pPr>
      <w:rPr>
        <w:rFonts w:hint="default"/>
      </w:rPr>
    </w:lvl>
  </w:abstractNum>
  <w:abstractNum w:abstractNumId="34" w15:restartNumberingAfterBreak="0">
    <w:nsid w:val="5CF1586A"/>
    <w:multiLevelType w:val="multilevel"/>
    <w:tmpl w:val="2722A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1F40A2"/>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62593EFE"/>
    <w:multiLevelType w:val="hybridMultilevel"/>
    <w:tmpl w:val="B7AE2BDE"/>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7" w15:restartNumberingAfterBreak="0">
    <w:nsid w:val="633D6C51"/>
    <w:multiLevelType w:val="hybridMultilevel"/>
    <w:tmpl w:val="807472A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38" w15:restartNumberingAfterBreak="0">
    <w:nsid w:val="6416608A"/>
    <w:multiLevelType w:val="hybridMultilevel"/>
    <w:tmpl w:val="BFC45DC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9" w15:restartNumberingAfterBreak="0">
    <w:nsid w:val="680D043E"/>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68584894"/>
    <w:multiLevelType w:val="hybridMultilevel"/>
    <w:tmpl w:val="2FCE7350"/>
    <w:lvl w:ilvl="0" w:tplc="1F3A470A">
      <w:start w:val="1"/>
      <w:numFmt w:val="decimal"/>
      <w:lvlText w:val="%1."/>
      <w:lvlJc w:val="left"/>
      <w:pPr>
        <w:ind w:left="49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4887898">
      <w:start w:val="1"/>
      <w:numFmt w:val="lowerLetter"/>
      <w:lvlText w:val="%2"/>
      <w:lvlJc w:val="left"/>
      <w:pPr>
        <w:ind w:left="13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CE5410AC">
      <w:start w:val="1"/>
      <w:numFmt w:val="lowerRoman"/>
      <w:lvlText w:val="%3"/>
      <w:lvlJc w:val="left"/>
      <w:pPr>
        <w:ind w:left="20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0506170">
      <w:start w:val="1"/>
      <w:numFmt w:val="decimal"/>
      <w:lvlText w:val="%4"/>
      <w:lvlJc w:val="left"/>
      <w:pPr>
        <w:ind w:left="27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C44C57A">
      <w:start w:val="1"/>
      <w:numFmt w:val="lowerLetter"/>
      <w:lvlText w:val="%5"/>
      <w:lvlJc w:val="left"/>
      <w:pPr>
        <w:ind w:left="348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D6C042">
      <w:start w:val="1"/>
      <w:numFmt w:val="lowerRoman"/>
      <w:lvlText w:val="%6"/>
      <w:lvlJc w:val="left"/>
      <w:pPr>
        <w:ind w:left="420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FF85D88">
      <w:start w:val="1"/>
      <w:numFmt w:val="decimal"/>
      <w:lvlText w:val="%7"/>
      <w:lvlJc w:val="left"/>
      <w:pPr>
        <w:ind w:left="49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D9837AA">
      <w:start w:val="1"/>
      <w:numFmt w:val="lowerLetter"/>
      <w:lvlText w:val="%8"/>
      <w:lvlJc w:val="left"/>
      <w:pPr>
        <w:ind w:left="56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9CAAB64">
      <w:start w:val="1"/>
      <w:numFmt w:val="lowerRoman"/>
      <w:lvlText w:val="%9"/>
      <w:lvlJc w:val="left"/>
      <w:pPr>
        <w:ind w:left="63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1" w15:restartNumberingAfterBreak="0">
    <w:nsid w:val="72784605"/>
    <w:multiLevelType w:val="hybridMultilevel"/>
    <w:tmpl w:val="E0885FF6"/>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42" w15:restartNumberingAfterBreak="0">
    <w:nsid w:val="769E5696"/>
    <w:multiLevelType w:val="multilevel"/>
    <w:tmpl w:val="079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604AE5"/>
    <w:multiLevelType w:val="multilevel"/>
    <w:tmpl w:val="11B49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CD5055"/>
    <w:multiLevelType w:val="multilevel"/>
    <w:tmpl w:val="0652F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0385118">
    <w:abstractNumId w:val="27"/>
  </w:num>
  <w:num w:numId="2" w16cid:durableId="975182117">
    <w:abstractNumId w:val="8"/>
  </w:num>
  <w:num w:numId="3" w16cid:durableId="1447113098">
    <w:abstractNumId w:val="3"/>
  </w:num>
  <w:num w:numId="4" w16cid:durableId="253973653">
    <w:abstractNumId w:val="2"/>
  </w:num>
  <w:num w:numId="5" w16cid:durableId="1186410763">
    <w:abstractNumId w:val="1"/>
  </w:num>
  <w:num w:numId="6" w16cid:durableId="2089424262">
    <w:abstractNumId w:val="0"/>
  </w:num>
  <w:num w:numId="7" w16cid:durableId="1999724930">
    <w:abstractNumId w:val="10"/>
  </w:num>
  <w:num w:numId="8" w16cid:durableId="633146538">
    <w:abstractNumId w:val="12"/>
  </w:num>
  <w:num w:numId="9" w16cid:durableId="1450202070">
    <w:abstractNumId w:val="15"/>
  </w:num>
  <w:num w:numId="10" w16cid:durableId="1067655314">
    <w:abstractNumId w:val="24"/>
  </w:num>
  <w:num w:numId="11" w16cid:durableId="1508253165">
    <w:abstractNumId w:val="31"/>
  </w:num>
  <w:num w:numId="12" w16cid:durableId="84309800">
    <w:abstractNumId w:val="19"/>
  </w:num>
  <w:num w:numId="13" w16cid:durableId="907962592">
    <w:abstractNumId w:val="25"/>
  </w:num>
  <w:num w:numId="14" w16cid:durableId="229269774">
    <w:abstractNumId w:val="9"/>
  </w:num>
  <w:num w:numId="15" w16cid:durableId="458719224">
    <w:abstractNumId w:val="7"/>
  </w:num>
  <w:num w:numId="16" w16cid:durableId="781387275">
    <w:abstractNumId w:val="6"/>
  </w:num>
  <w:num w:numId="17" w16cid:durableId="1456102092">
    <w:abstractNumId w:val="5"/>
  </w:num>
  <w:num w:numId="18" w16cid:durableId="323361273">
    <w:abstractNumId w:val="4"/>
  </w:num>
  <w:num w:numId="19" w16cid:durableId="274409904">
    <w:abstractNumId w:val="35"/>
  </w:num>
  <w:num w:numId="20" w16cid:durableId="1500344169">
    <w:abstractNumId w:val="36"/>
  </w:num>
  <w:num w:numId="21" w16cid:durableId="1720779952">
    <w:abstractNumId w:val="28"/>
  </w:num>
  <w:num w:numId="22" w16cid:durableId="1078484431">
    <w:abstractNumId w:val="22"/>
  </w:num>
  <w:num w:numId="23" w16cid:durableId="895315454">
    <w:abstractNumId w:val="41"/>
  </w:num>
  <w:num w:numId="24" w16cid:durableId="1409618063">
    <w:abstractNumId w:val="38"/>
  </w:num>
  <w:num w:numId="25" w16cid:durableId="218982357">
    <w:abstractNumId w:val="18"/>
  </w:num>
  <w:num w:numId="26" w16cid:durableId="1991211603">
    <w:abstractNumId w:val="13"/>
  </w:num>
  <w:num w:numId="27" w16cid:durableId="2126731831">
    <w:abstractNumId w:val="40"/>
  </w:num>
  <w:num w:numId="28" w16cid:durableId="1675649892">
    <w:abstractNumId w:val="32"/>
  </w:num>
  <w:num w:numId="29" w16cid:durableId="1897810147">
    <w:abstractNumId w:val="21"/>
  </w:num>
  <w:num w:numId="30" w16cid:durableId="555551063">
    <w:abstractNumId w:val="29"/>
  </w:num>
  <w:num w:numId="31" w16cid:durableId="2013141442">
    <w:abstractNumId w:val="33"/>
  </w:num>
  <w:num w:numId="32" w16cid:durableId="1551988771">
    <w:abstractNumId w:val="39"/>
  </w:num>
  <w:num w:numId="33" w16cid:durableId="44226467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16922554">
    <w:abstractNumId w:val="37"/>
  </w:num>
  <w:num w:numId="35" w16cid:durableId="1543983013">
    <w:abstractNumId w:val="23"/>
  </w:num>
  <w:num w:numId="36" w16cid:durableId="5613328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90193399">
    <w:abstractNumId w:val="11"/>
  </w:num>
  <w:num w:numId="38" w16cid:durableId="176776254">
    <w:abstractNumId w:val="20"/>
  </w:num>
  <w:num w:numId="39" w16cid:durableId="730737031">
    <w:abstractNumId w:val="43"/>
  </w:num>
  <w:num w:numId="40" w16cid:durableId="1760172934">
    <w:abstractNumId w:val="34"/>
  </w:num>
  <w:num w:numId="41" w16cid:durableId="173306764">
    <w:abstractNumId w:val="16"/>
  </w:num>
  <w:num w:numId="42" w16cid:durableId="458300284">
    <w:abstractNumId w:val="14"/>
  </w:num>
  <w:num w:numId="43" w16cid:durableId="136190611">
    <w:abstractNumId w:val="17"/>
  </w:num>
  <w:num w:numId="44" w16cid:durableId="556862107">
    <w:abstractNumId w:val="26"/>
  </w:num>
  <w:num w:numId="45" w16cid:durableId="1987124752">
    <w:abstractNumId w:val="44"/>
  </w:num>
  <w:num w:numId="46" w16cid:durableId="682360857">
    <w:abstractNumId w:val="42"/>
  </w:num>
  <w:num w:numId="47" w16cid:durableId="1779138436">
    <w:abstractNumId w:val="30"/>
  </w:num>
  <w:num w:numId="48" w16cid:durableId="888903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6087"/>
    <w:rsid w:val="0001430A"/>
    <w:rsid w:val="000164FC"/>
    <w:rsid w:val="000178D7"/>
    <w:rsid w:val="00020355"/>
    <w:rsid w:val="000275A6"/>
    <w:rsid w:val="000276CA"/>
    <w:rsid w:val="00034B90"/>
    <w:rsid w:val="0003706D"/>
    <w:rsid w:val="00041B94"/>
    <w:rsid w:val="000421CD"/>
    <w:rsid w:val="000568F7"/>
    <w:rsid w:val="00065315"/>
    <w:rsid w:val="00066195"/>
    <w:rsid w:val="00071B0C"/>
    <w:rsid w:val="0007560A"/>
    <w:rsid w:val="000900B5"/>
    <w:rsid w:val="00091DBF"/>
    <w:rsid w:val="000A00E3"/>
    <w:rsid w:val="000A1ACD"/>
    <w:rsid w:val="000B014A"/>
    <w:rsid w:val="000B4491"/>
    <w:rsid w:val="000C2969"/>
    <w:rsid w:val="000C7349"/>
    <w:rsid w:val="000D18EE"/>
    <w:rsid w:val="000D555E"/>
    <w:rsid w:val="000D557C"/>
    <w:rsid w:val="000F2FD3"/>
    <w:rsid w:val="000F48A5"/>
    <w:rsid w:val="000F49E8"/>
    <w:rsid w:val="000F54B4"/>
    <w:rsid w:val="000F6730"/>
    <w:rsid w:val="00101351"/>
    <w:rsid w:val="00102F7E"/>
    <w:rsid w:val="00107BF0"/>
    <w:rsid w:val="00115C19"/>
    <w:rsid w:val="00117172"/>
    <w:rsid w:val="001177CF"/>
    <w:rsid w:val="00126EA8"/>
    <w:rsid w:val="0012780D"/>
    <w:rsid w:val="0013198F"/>
    <w:rsid w:val="001322F7"/>
    <w:rsid w:val="00132D3B"/>
    <w:rsid w:val="001359B5"/>
    <w:rsid w:val="00135ACF"/>
    <w:rsid w:val="00135DC8"/>
    <w:rsid w:val="00156242"/>
    <w:rsid w:val="00162A5C"/>
    <w:rsid w:val="00164434"/>
    <w:rsid w:val="00164AEA"/>
    <w:rsid w:val="001657D4"/>
    <w:rsid w:val="001668C0"/>
    <w:rsid w:val="001679CA"/>
    <w:rsid w:val="00170168"/>
    <w:rsid w:val="0017622D"/>
    <w:rsid w:val="00181035"/>
    <w:rsid w:val="0018178C"/>
    <w:rsid w:val="0018557A"/>
    <w:rsid w:val="00186777"/>
    <w:rsid w:val="001939A9"/>
    <w:rsid w:val="00193DEF"/>
    <w:rsid w:val="0019776A"/>
    <w:rsid w:val="001A1088"/>
    <w:rsid w:val="001A2448"/>
    <w:rsid w:val="001A2685"/>
    <w:rsid w:val="001A45E3"/>
    <w:rsid w:val="001B39B5"/>
    <w:rsid w:val="001C0E49"/>
    <w:rsid w:val="001C7AF1"/>
    <w:rsid w:val="001D40F0"/>
    <w:rsid w:val="001D6070"/>
    <w:rsid w:val="001E5826"/>
    <w:rsid w:val="001E6221"/>
    <w:rsid w:val="001E6982"/>
    <w:rsid w:val="001F0921"/>
    <w:rsid w:val="001F2F23"/>
    <w:rsid w:val="001F6039"/>
    <w:rsid w:val="00203AE2"/>
    <w:rsid w:val="002041EB"/>
    <w:rsid w:val="0020455F"/>
    <w:rsid w:val="00205A3C"/>
    <w:rsid w:val="00206809"/>
    <w:rsid w:val="00213936"/>
    <w:rsid w:val="0022152E"/>
    <w:rsid w:val="0022723A"/>
    <w:rsid w:val="002278C8"/>
    <w:rsid w:val="00241E62"/>
    <w:rsid w:val="00244A61"/>
    <w:rsid w:val="00244A8E"/>
    <w:rsid w:val="002477D4"/>
    <w:rsid w:val="00255B70"/>
    <w:rsid w:val="00256263"/>
    <w:rsid w:val="00260FA9"/>
    <w:rsid w:val="00262AE1"/>
    <w:rsid w:val="00265BB2"/>
    <w:rsid w:val="00272E96"/>
    <w:rsid w:val="00274D92"/>
    <w:rsid w:val="00275DF4"/>
    <w:rsid w:val="002767CA"/>
    <w:rsid w:val="00285BCC"/>
    <w:rsid w:val="00290C05"/>
    <w:rsid w:val="00291865"/>
    <w:rsid w:val="002923FD"/>
    <w:rsid w:val="002929A5"/>
    <w:rsid w:val="00292F41"/>
    <w:rsid w:val="002A3681"/>
    <w:rsid w:val="002A57D7"/>
    <w:rsid w:val="002A77A6"/>
    <w:rsid w:val="002B1E49"/>
    <w:rsid w:val="002C7A1B"/>
    <w:rsid w:val="002D4548"/>
    <w:rsid w:val="002E6BE8"/>
    <w:rsid w:val="002E6C6B"/>
    <w:rsid w:val="002F059C"/>
    <w:rsid w:val="002F11AF"/>
    <w:rsid w:val="002F1553"/>
    <w:rsid w:val="002F36A2"/>
    <w:rsid w:val="00305C55"/>
    <w:rsid w:val="00313F0F"/>
    <w:rsid w:val="003146B2"/>
    <w:rsid w:val="0031689B"/>
    <w:rsid w:val="003229CD"/>
    <w:rsid w:val="00323E7D"/>
    <w:rsid w:val="00326152"/>
    <w:rsid w:val="00333206"/>
    <w:rsid w:val="0034337C"/>
    <w:rsid w:val="00344113"/>
    <w:rsid w:val="00344B5E"/>
    <w:rsid w:val="00350FE4"/>
    <w:rsid w:val="00361A63"/>
    <w:rsid w:val="00363E84"/>
    <w:rsid w:val="00364DC6"/>
    <w:rsid w:val="00371B14"/>
    <w:rsid w:val="00372B31"/>
    <w:rsid w:val="0037492E"/>
    <w:rsid w:val="00376F87"/>
    <w:rsid w:val="0037730A"/>
    <w:rsid w:val="00377F33"/>
    <w:rsid w:val="00380758"/>
    <w:rsid w:val="0039080C"/>
    <w:rsid w:val="003928AC"/>
    <w:rsid w:val="003942C5"/>
    <w:rsid w:val="0039604E"/>
    <w:rsid w:val="003A0737"/>
    <w:rsid w:val="003A1E7D"/>
    <w:rsid w:val="003A4C54"/>
    <w:rsid w:val="003B11E6"/>
    <w:rsid w:val="003B12D2"/>
    <w:rsid w:val="003B1F6C"/>
    <w:rsid w:val="003B7226"/>
    <w:rsid w:val="003C333F"/>
    <w:rsid w:val="003C59C7"/>
    <w:rsid w:val="003D4B52"/>
    <w:rsid w:val="003E04A3"/>
    <w:rsid w:val="003E23E9"/>
    <w:rsid w:val="003E34D2"/>
    <w:rsid w:val="003E49F8"/>
    <w:rsid w:val="003E685C"/>
    <w:rsid w:val="003F08AC"/>
    <w:rsid w:val="003F2F07"/>
    <w:rsid w:val="00401DC7"/>
    <w:rsid w:val="004048FE"/>
    <w:rsid w:val="0040523D"/>
    <w:rsid w:val="0040585B"/>
    <w:rsid w:val="00406CDD"/>
    <w:rsid w:val="00411E19"/>
    <w:rsid w:val="0041432F"/>
    <w:rsid w:val="00416405"/>
    <w:rsid w:val="00417E09"/>
    <w:rsid w:val="00426799"/>
    <w:rsid w:val="0042727C"/>
    <w:rsid w:val="00427EEB"/>
    <w:rsid w:val="00433A0C"/>
    <w:rsid w:val="00433CEA"/>
    <w:rsid w:val="004369B4"/>
    <w:rsid w:val="00436C4D"/>
    <w:rsid w:val="00441859"/>
    <w:rsid w:val="00451599"/>
    <w:rsid w:val="00453C61"/>
    <w:rsid w:val="0045561A"/>
    <w:rsid w:val="00461075"/>
    <w:rsid w:val="004670D8"/>
    <w:rsid w:val="004706ED"/>
    <w:rsid w:val="00481C7F"/>
    <w:rsid w:val="00483096"/>
    <w:rsid w:val="004848CF"/>
    <w:rsid w:val="004857EE"/>
    <w:rsid w:val="00487815"/>
    <w:rsid w:val="004878D4"/>
    <w:rsid w:val="00494F61"/>
    <w:rsid w:val="004A5697"/>
    <w:rsid w:val="004A6078"/>
    <w:rsid w:val="004B1BDE"/>
    <w:rsid w:val="004B37D7"/>
    <w:rsid w:val="004B66C0"/>
    <w:rsid w:val="004C271F"/>
    <w:rsid w:val="004C74FC"/>
    <w:rsid w:val="004D08D6"/>
    <w:rsid w:val="004D65D6"/>
    <w:rsid w:val="004E16E4"/>
    <w:rsid w:val="004E436A"/>
    <w:rsid w:val="004E5300"/>
    <w:rsid w:val="004E6C2C"/>
    <w:rsid w:val="004F0460"/>
    <w:rsid w:val="005022ED"/>
    <w:rsid w:val="00502722"/>
    <w:rsid w:val="005029D1"/>
    <w:rsid w:val="00504F78"/>
    <w:rsid w:val="00520C68"/>
    <w:rsid w:val="0052158E"/>
    <w:rsid w:val="0052183A"/>
    <w:rsid w:val="00521AF5"/>
    <w:rsid w:val="005263C0"/>
    <w:rsid w:val="005274A8"/>
    <w:rsid w:val="00527A31"/>
    <w:rsid w:val="00527AEE"/>
    <w:rsid w:val="00531331"/>
    <w:rsid w:val="00537458"/>
    <w:rsid w:val="00540EB8"/>
    <w:rsid w:val="00553D05"/>
    <w:rsid w:val="0055426E"/>
    <w:rsid w:val="00554745"/>
    <w:rsid w:val="00556CA8"/>
    <w:rsid w:val="00556EC9"/>
    <w:rsid w:val="00567980"/>
    <w:rsid w:val="00570B0A"/>
    <w:rsid w:val="00571E5E"/>
    <w:rsid w:val="00573061"/>
    <w:rsid w:val="005736DD"/>
    <w:rsid w:val="0058075B"/>
    <w:rsid w:val="00582D3E"/>
    <w:rsid w:val="005875E1"/>
    <w:rsid w:val="0059310B"/>
    <w:rsid w:val="0059432B"/>
    <w:rsid w:val="005B49CC"/>
    <w:rsid w:val="005B7D60"/>
    <w:rsid w:val="005C24FD"/>
    <w:rsid w:val="005C59C0"/>
    <w:rsid w:val="005C7804"/>
    <w:rsid w:val="005C7AEC"/>
    <w:rsid w:val="005E054B"/>
    <w:rsid w:val="005E0F27"/>
    <w:rsid w:val="005E1D07"/>
    <w:rsid w:val="005F66BE"/>
    <w:rsid w:val="005F6C3F"/>
    <w:rsid w:val="006008E4"/>
    <w:rsid w:val="00601390"/>
    <w:rsid w:val="006019F5"/>
    <w:rsid w:val="00603FFC"/>
    <w:rsid w:val="00605DA7"/>
    <w:rsid w:val="00614992"/>
    <w:rsid w:val="00615672"/>
    <w:rsid w:val="00620292"/>
    <w:rsid w:val="006267CE"/>
    <w:rsid w:val="00627DA4"/>
    <w:rsid w:val="00631CFF"/>
    <w:rsid w:val="00632B2D"/>
    <w:rsid w:val="00632BAB"/>
    <w:rsid w:val="00633B25"/>
    <w:rsid w:val="00643903"/>
    <w:rsid w:val="00650324"/>
    <w:rsid w:val="0065573B"/>
    <w:rsid w:val="0065602D"/>
    <w:rsid w:val="00661910"/>
    <w:rsid w:val="006643B6"/>
    <w:rsid w:val="00690D19"/>
    <w:rsid w:val="00690F13"/>
    <w:rsid w:val="006963C2"/>
    <w:rsid w:val="006A1D71"/>
    <w:rsid w:val="006A5717"/>
    <w:rsid w:val="006B26E5"/>
    <w:rsid w:val="006B582A"/>
    <w:rsid w:val="006B69CF"/>
    <w:rsid w:val="006B76B1"/>
    <w:rsid w:val="006D423A"/>
    <w:rsid w:val="006E0014"/>
    <w:rsid w:val="006F0AED"/>
    <w:rsid w:val="006F5BF6"/>
    <w:rsid w:val="00700447"/>
    <w:rsid w:val="00705F97"/>
    <w:rsid w:val="00710AA4"/>
    <w:rsid w:val="00712FF4"/>
    <w:rsid w:val="007141C4"/>
    <w:rsid w:val="0071568F"/>
    <w:rsid w:val="00716387"/>
    <w:rsid w:val="007211E2"/>
    <w:rsid w:val="007338F4"/>
    <w:rsid w:val="007355EE"/>
    <w:rsid w:val="0074057D"/>
    <w:rsid w:val="00741910"/>
    <w:rsid w:val="007430C0"/>
    <w:rsid w:val="00750A4D"/>
    <w:rsid w:val="00751116"/>
    <w:rsid w:val="0075246C"/>
    <w:rsid w:val="007549C0"/>
    <w:rsid w:val="00756A89"/>
    <w:rsid w:val="00756F9D"/>
    <w:rsid w:val="0075743F"/>
    <w:rsid w:val="007604D1"/>
    <w:rsid w:val="00760E8A"/>
    <w:rsid w:val="00764CBB"/>
    <w:rsid w:val="00765DC9"/>
    <w:rsid w:val="00766139"/>
    <w:rsid w:val="00776812"/>
    <w:rsid w:val="0078078F"/>
    <w:rsid w:val="007820BD"/>
    <w:rsid w:val="00786A4B"/>
    <w:rsid w:val="00787681"/>
    <w:rsid w:val="0079024E"/>
    <w:rsid w:val="00793D80"/>
    <w:rsid w:val="00796C1F"/>
    <w:rsid w:val="00797FAF"/>
    <w:rsid w:val="007A1DB6"/>
    <w:rsid w:val="007A56E0"/>
    <w:rsid w:val="007A747C"/>
    <w:rsid w:val="007B007F"/>
    <w:rsid w:val="007C487B"/>
    <w:rsid w:val="007D09F3"/>
    <w:rsid w:val="007D6250"/>
    <w:rsid w:val="007E2930"/>
    <w:rsid w:val="007E6A89"/>
    <w:rsid w:val="007E7612"/>
    <w:rsid w:val="007F1B73"/>
    <w:rsid w:val="00801517"/>
    <w:rsid w:val="00804FC6"/>
    <w:rsid w:val="00807DA6"/>
    <w:rsid w:val="00815E53"/>
    <w:rsid w:val="00822196"/>
    <w:rsid w:val="00824A07"/>
    <w:rsid w:val="00824D60"/>
    <w:rsid w:val="0082568E"/>
    <w:rsid w:val="00832082"/>
    <w:rsid w:val="00843DBE"/>
    <w:rsid w:val="008444CF"/>
    <w:rsid w:val="00852BE3"/>
    <w:rsid w:val="008544C1"/>
    <w:rsid w:val="0085690D"/>
    <w:rsid w:val="00861999"/>
    <w:rsid w:val="00866E47"/>
    <w:rsid w:val="00866F8D"/>
    <w:rsid w:val="0088180B"/>
    <w:rsid w:val="0088444F"/>
    <w:rsid w:val="00885E7E"/>
    <w:rsid w:val="00890E79"/>
    <w:rsid w:val="00895CCA"/>
    <w:rsid w:val="008A54CE"/>
    <w:rsid w:val="008B2E69"/>
    <w:rsid w:val="008B5894"/>
    <w:rsid w:val="008C1695"/>
    <w:rsid w:val="008C5B59"/>
    <w:rsid w:val="008E0F69"/>
    <w:rsid w:val="008E3D88"/>
    <w:rsid w:val="008E48AD"/>
    <w:rsid w:val="008E4DF4"/>
    <w:rsid w:val="008E7085"/>
    <w:rsid w:val="008E70F8"/>
    <w:rsid w:val="008E711B"/>
    <w:rsid w:val="008F1742"/>
    <w:rsid w:val="008F3173"/>
    <w:rsid w:val="008F397C"/>
    <w:rsid w:val="008F4A20"/>
    <w:rsid w:val="00903D81"/>
    <w:rsid w:val="00907230"/>
    <w:rsid w:val="00920AEE"/>
    <w:rsid w:val="00922C4F"/>
    <w:rsid w:val="00925972"/>
    <w:rsid w:val="00925D37"/>
    <w:rsid w:val="00932D7B"/>
    <w:rsid w:val="00933396"/>
    <w:rsid w:val="00936EDE"/>
    <w:rsid w:val="0094210E"/>
    <w:rsid w:val="0094498C"/>
    <w:rsid w:val="00944C1D"/>
    <w:rsid w:val="00951185"/>
    <w:rsid w:val="009520AF"/>
    <w:rsid w:val="00955234"/>
    <w:rsid w:val="00960A2C"/>
    <w:rsid w:val="00960E66"/>
    <w:rsid w:val="00963927"/>
    <w:rsid w:val="00964A21"/>
    <w:rsid w:val="00967244"/>
    <w:rsid w:val="00974D3E"/>
    <w:rsid w:val="009761E6"/>
    <w:rsid w:val="009939D0"/>
    <w:rsid w:val="0099451F"/>
    <w:rsid w:val="00995A16"/>
    <w:rsid w:val="00995D07"/>
    <w:rsid w:val="0099619E"/>
    <w:rsid w:val="009A2F64"/>
    <w:rsid w:val="009A76FB"/>
    <w:rsid w:val="009B34D6"/>
    <w:rsid w:val="009B3B40"/>
    <w:rsid w:val="009C12BD"/>
    <w:rsid w:val="009D496A"/>
    <w:rsid w:val="009E10C0"/>
    <w:rsid w:val="009E2B47"/>
    <w:rsid w:val="009E38D5"/>
    <w:rsid w:val="009E4675"/>
    <w:rsid w:val="009E4A11"/>
    <w:rsid w:val="009F2F5E"/>
    <w:rsid w:val="00A121ED"/>
    <w:rsid w:val="00A12797"/>
    <w:rsid w:val="00A14A83"/>
    <w:rsid w:val="00A305D0"/>
    <w:rsid w:val="00A35679"/>
    <w:rsid w:val="00A35C6D"/>
    <w:rsid w:val="00A35E11"/>
    <w:rsid w:val="00A37A52"/>
    <w:rsid w:val="00A43468"/>
    <w:rsid w:val="00A51916"/>
    <w:rsid w:val="00A53864"/>
    <w:rsid w:val="00A5408F"/>
    <w:rsid w:val="00A60FE5"/>
    <w:rsid w:val="00A63E37"/>
    <w:rsid w:val="00A64A9D"/>
    <w:rsid w:val="00A66CE3"/>
    <w:rsid w:val="00A721EA"/>
    <w:rsid w:val="00A73EE0"/>
    <w:rsid w:val="00A775C1"/>
    <w:rsid w:val="00A8040F"/>
    <w:rsid w:val="00A84B67"/>
    <w:rsid w:val="00A851ED"/>
    <w:rsid w:val="00A87AB4"/>
    <w:rsid w:val="00A87BF7"/>
    <w:rsid w:val="00A91140"/>
    <w:rsid w:val="00A91E4D"/>
    <w:rsid w:val="00A9393C"/>
    <w:rsid w:val="00A9615D"/>
    <w:rsid w:val="00A96270"/>
    <w:rsid w:val="00AA0635"/>
    <w:rsid w:val="00AA5255"/>
    <w:rsid w:val="00AA5AEE"/>
    <w:rsid w:val="00AB29DD"/>
    <w:rsid w:val="00AC3FE0"/>
    <w:rsid w:val="00AD08DB"/>
    <w:rsid w:val="00AD1D31"/>
    <w:rsid w:val="00AD3DDB"/>
    <w:rsid w:val="00AD7246"/>
    <w:rsid w:val="00AE08A5"/>
    <w:rsid w:val="00AF5E4E"/>
    <w:rsid w:val="00AF6CD1"/>
    <w:rsid w:val="00B1226D"/>
    <w:rsid w:val="00B1602C"/>
    <w:rsid w:val="00B212BE"/>
    <w:rsid w:val="00B320F5"/>
    <w:rsid w:val="00B327A8"/>
    <w:rsid w:val="00B42207"/>
    <w:rsid w:val="00B511E8"/>
    <w:rsid w:val="00B537CF"/>
    <w:rsid w:val="00B5690F"/>
    <w:rsid w:val="00B62321"/>
    <w:rsid w:val="00B639F7"/>
    <w:rsid w:val="00B644F9"/>
    <w:rsid w:val="00B67C97"/>
    <w:rsid w:val="00B71EE5"/>
    <w:rsid w:val="00B774FC"/>
    <w:rsid w:val="00B84E5B"/>
    <w:rsid w:val="00B91DAA"/>
    <w:rsid w:val="00B92E5E"/>
    <w:rsid w:val="00B97A85"/>
    <w:rsid w:val="00BB306C"/>
    <w:rsid w:val="00BB54F5"/>
    <w:rsid w:val="00BB6901"/>
    <w:rsid w:val="00BC03E4"/>
    <w:rsid w:val="00BC2C06"/>
    <w:rsid w:val="00BC426B"/>
    <w:rsid w:val="00BC5620"/>
    <w:rsid w:val="00BD7A45"/>
    <w:rsid w:val="00BE24F2"/>
    <w:rsid w:val="00BE399B"/>
    <w:rsid w:val="00BE482D"/>
    <w:rsid w:val="00BE64E3"/>
    <w:rsid w:val="00C02C30"/>
    <w:rsid w:val="00C0430B"/>
    <w:rsid w:val="00C106B2"/>
    <w:rsid w:val="00C11B95"/>
    <w:rsid w:val="00C21509"/>
    <w:rsid w:val="00C243F7"/>
    <w:rsid w:val="00C337E4"/>
    <w:rsid w:val="00C371B5"/>
    <w:rsid w:val="00C404C1"/>
    <w:rsid w:val="00C42063"/>
    <w:rsid w:val="00C4477C"/>
    <w:rsid w:val="00C52F8E"/>
    <w:rsid w:val="00C546C5"/>
    <w:rsid w:val="00C56C5D"/>
    <w:rsid w:val="00C56C70"/>
    <w:rsid w:val="00C60636"/>
    <w:rsid w:val="00C65C69"/>
    <w:rsid w:val="00C74619"/>
    <w:rsid w:val="00C75E46"/>
    <w:rsid w:val="00C76510"/>
    <w:rsid w:val="00C8037B"/>
    <w:rsid w:val="00C806C9"/>
    <w:rsid w:val="00C92883"/>
    <w:rsid w:val="00C94D0F"/>
    <w:rsid w:val="00C96A1B"/>
    <w:rsid w:val="00C97657"/>
    <w:rsid w:val="00CA0004"/>
    <w:rsid w:val="00CA411C"/>
    <w:rsid w:val="00CB3FD6"/>
    <w:rsid w:val="00CC4C72"/>
    <w:rsid w:val="00CD069A"/>
    <w:rsid w:val="00CE4D73"/>
    <w:rsid w:val="00CF5101"/>
    <w:rsid w:val="00CF511E"/>
    <w:rsid w:val="00D02EDF"/>
    <w:rsid w:val="00D0302D"/>
    <w:rsid w:val="00D155A3"/>
    <w:rsid w:val="00D20BC0"/>
    <w:rsid w:val="00D26335"/>
    <w:rsid w:val="00D27EF5"/>
    <w:rsid w:val="00D329CC"/>
    <w:rsid w:val="00D40C3E"/>
    <w:rsid w:val="00D41AB9"/>
    <w:rsid w:val="00D42E86"/>
    <w:rsid w:val="00D42F38"/>
    <w:rsid w:val="00D56DC9"/>
    <w:rsid w:val="00D6008C"/>
    <w:rsid w:val="00D620F3"/>
    <w:rsid w:val="00D63E84"/>
    <w:rsid w:val="00D71656"/>
    <w:rsid w:val="00D769CD"/>
    <w:rsid w:val="00D8688C"/>
    <w:rsid w:val="00D92F4D"/>
    <w:rsid w:val="00D97A1E"/>
    <w:rsid w:val="00DA3401"/>
    <w:rsid w:val="00DA6530"/>
    <w:rsid w:val="00DB531B"/>
    <w:rsid w:val="00DB5B57"/>
    <w:rsid w:val="00DC0D7F"/>
    <w:rsid w:val="00DC1DCA"/>
    <w:rsid w:val="00DC4F5A"/>
    <w:rsid w:val="00DC57D2"/>
    <w:rsid w:val="00DD6F3E"/>
    <w:rsid w:val="00DE0B7E"/>
    <w:rsid w:val="00DE449B"/>
    <w:rsid w:val="00DE7EA6"/>
    <w:rsid w:val="00DF336F"/>
    <w:rsid w:val="00DF3E36"/>
    <w:rsid w:val="00DF5108"/>
    <w:rsid w:val="00DF548E"/>
    <w:rsid w:val="00E02443"/>
    <w:rsid w:val="00E02F55"/>
    <w:rsid w:val="00E034D3"/>
    <w:rsid w:val="00E052BE"/>
    <w:rsid w:val="00E128E0"/>
    <w:rsid w:val="00E15033"/>
    <w:rsid w:val="00E15D14"/>
    <w:rsid w:val="00E1747E"/>
    <w:rsid w:val="00E20980"/>
    <w:rsid w:val="00E24888"/>
    <w:rsid w:val="00E278B5"/>
    <w:rsid w:val="00E30A9C"/>
    <w:rsid w:val="00E32F7F"/>
    <w:rsid w:val="00E36D78"/>
    <w:rsid w:val="00E40733"/>
    <w:rsid w:val="00E41951"/>
    <w:rsid w:val="00E4256D"/>
    <w:rsid w:val="00E42D13"/>
    <w:rsid w:val="00E464F0"/>
    <w:rsid w:val="00E47B0E"/>
    <w:rsid w:val="00E547E1"/>
    <w:rsid w:val="00E575D8"/>
    <w:rsid w:val="00E62436"/>
    <w:rsid w:val="00E62913"/>
    <w:rsid w:val="00E6538E"/>
    <w:rsid w:val="00E76D86"/>
    <w:rsid w:val="00E85BF0"/>
    <w:rsid w:val="00E9332B"/>
    <w:rsid w:val="00E97FFB"/>
    <w:rsid w:val="00EA7820"/>
    <w:rsid w:val="00EB380F"/>
    <w:rsid w:val="00EC11D0"/>
    <w:rsid w:val="00ED10CD"/>
    <w:rsid w:val="00ED223D"/>
    <w:rsid w:val="00ED64E5"/>
    <w:rsid w:val="00ED7517"/>
    <w:rsid w:val="00ED7A19"/>
    <w:rsid w:val="00EE086E"/>
    <w:rsid w:val="00EE1ADC"/>
    <w:rsid w:val="00EE1B0F"/>
    <w:rsid w:val="00EE440B"/>
    <w:rsid w:val="00EE4C17"/>
    <w:rsid w:val="00EE77D9"/>
    <w:rsid w:val="00EF2A0A"/>
    <w:rsid w:val="00EF3F6B"/>
    <w:rsid w:val="00EF3FEC"/>
    <w:rsid w:val="00EF6231"/>
    <w:rsid w:val="00F0282B"/>
    <w:rsid w:val="00F02A04"/>
    <w:rsid w:val="00F02DD6"/>
    <w:rsid w:val="00F035F0"/>
    <w:rsid w:val="00F154E2"/>
    <w:rsid w:val="00F261DF"/>
    <w:rsid w:val="00F278B9"/>
    <w:rsid w:val="00F31B1B"/>
    <w:rsid w:val="00F327B5"/>
    <w:rsid w:val="00F36B0F"/>
    <w:rsid w:val="00F371DF"/>
    <w:rsid w:val="00F42309"/>
    <w:rsid w:val="00F440A4"/>
    <w:rsid w:val="00F45EAE"/>
    <w:rsid w:val="00F4699F"/>
    <w:rsid w:val="00F5341D"/>
    <w:rsid w:val="00F654EF"/>
    <w:rsid w:val="00F65B62"/>
    <w:rsid w:val="00F70088"/>
    <w:rsid w:val="00F73B6A"/>
    <w:rsid w:val="00F77937"/>
    <w:rsid w:val="00F82B8E"/>
    <w:rsid w:val="00F91E37"/>
    <w:rsid w:val="00F92929"/>
    <w:rsid w:val="00F92CA4"/>
    <w:rsid w:val="00F92DE2"/>
    <w:rsid w:val="00F97CE1"/>
    <w:rsid w:val="00FA607D"/>
    <w:rsid w:val="00FB10AF"/>
    <w:rsid w:val="00FB2B04"/>
    <w:rsid w:val="00FC69F1"/>
    <w:rsid w:val="00FD0347"/>
    <w:rsid w:val="00FD1319"/>
    <w:rsid w:val="00FD4103"/>
    <w:rsid w:val="00FE0CE7"/>
    <w:rsid w:val="00FE459C"/>
    <w:rsid w:val="00FE6509"/>
    <w:rsid w:val="00FE7915"/>
    <w:rsid w:val="00FF0E97"/>
    <w:rsid w:val="00FF3068"/>
    <w:rsid w:val="00FF340D"/>
    <w:rsid w:val="00FF4B75"/>
    <w:rsid w:val="00FF4BD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F371DF"/>
    <w:pPr>
      <w:spacing w:line="312" w:lineRule="auto"/>
      <w:ind w:firstLine="357"/>
      <w:jc w:val="both"/>
    </w:pPr>
  </w:style>
  <w:style w:type="paragraph" w:styleId="Nadpis1">
    <w:name w:val="heading 1"/>
    <w:basedOn w:val="Normlny"/>
    <w:next w:val="Bezodsadenia"/>
    <w:link w:val="Nadpis1Char"/>
    <w:uiPriority w:val="9"/>
    <w:qFormat/>
    <w:rsid w:val="00765DC9"/>
    <w:pPr>
      <w:keepNext/>
      <w:keepLines/>
      <w:pageBreakBefore/>
      <w:numPr>
        <w:numId w:val="7"/>
      </w:numPr>
      <w:suppressAutoHyphens/>
      <w:spacing w:afterLines="200" w:after="200"/>
      <w:jc w:val="left"/>
      <w:outlineLvl w:val="0"/>
    </w:pPr>
    <w:rPr>
      <w:rFonts w:asciiTheme="majorHAnsi" w:eastAsiaTheme="majorEastAsia" w:hAnsiTheme="majorHAnsi" w:cstheme="majorBidi"/>
      <w:b/>
      <w:sz w:val="40"/>
      <w:szCs w:val="40"/>
    </w:rPr>
  </w:style>
  <w:style w:type="paragraph" w:styleId="Nadpis2">
    <w:name w:val="heading 2"/>
    <w:basedOn w:val="Nadpis1"/>
    <w:next w:val="Bezodsadenia"/>
    <w:link w:val="Nadpis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Nadpis3">
    <w:name w:val="heading 3"/>
    <w:basedOn w:val="Nadpis2"/>
    <w:next w:val="Bezodsadenia"/>
    <w:link w:val="Nadpis3Char"/>
    <w:uiPriority w:val="9"/>
    <w:qFormat/>
    <w:rsid w:val="00F371DF"/>
    <w:pPr>
      <w:numPr>
        <w:ilvl w:val="2"/>
      </w:numPr>
      <w:spacing w:before="480" w:after="240"/>
      <w:outlineLvl w:val="2"/>
    </w:pPr>
    <w:rPr>
      <w:rFonts w:eastAsiaTheme="majorEastAsia"/>
      <w:sz w:val="28"/>
      <w:szCs w:val="28"/>
    </w:rPr>
  </w:style>
  <w:style w:type="paragraph" w:styleId="Nadpis4">
    <w:name w:val="heading 4"/>
    <w:basedOn w:val="Nadpis3"/>
    <w:next w:val="Bezodsadenia"/>
    <w:link w:val="Nadpis4Char"/>
    <w:uiPriority w:val="9"/>
    <w:qFormat/>
    <w:rsid w:val="00F371DF"/>
    <w:pPr>
      <w:numPr>
        <w:ilvl w:val="3"/>
      </w:numPr>
      <w:outlineLvl w:val="3"/>
    </w:pPr>
    <w:rPr>
      <w:iCs/>
      <w:sz w:val="24"/>
    </w:rPr>
  </w:style>
  <w:style w:type="paragraph" w:styleId="Nadpis5">
    <w:name w:val="heading 5"/>
    <w:basedOn w:val="Nadpis4"/>
    <w:next w:val="Bezodsadenia"/>
    <w:link w:val="Nadpis5Char"/>
    <w:uiPriority w:val="9"/>
    <w:unhideWhenUsed/>
    <w:qFormat/>
    <w:rsid w:val="00EF3F6B"/>
    <w:pPr>
      <w:numPr>
        <w:ilvl w:val="4"/>
      </w:numPr>
      <w:spacing w:beforeLines="100" w:before="100" w:afterLines="0" w:after="0"/>
      <w:outlineLvl w:val="4"/>
    </w:pPr>
  </w:style>
  <w:style w:type="paragraph" w:styleId="Nadpis6">
    <w:name w:val="heading 6"/>
    <w:basedOn w:val="Nadpis5"/>
    <w:next w:val="Bezodsadenia"/>
    <w:link w:val="Nadpis6Char"/>
    <w:uiPriority w:val="9"/>
    <w:semiHidden/>
    <w:qFormat/>
    <w:locked/>
    <w:rsid w:val="00FF0E97"/>
    <w:pPr>
      <w:numPr>
        <w:ilvl w:val="5"/>
      </w:numPr>
      <w:spacing w:before="40"/>
      <w:outlineLvl w:val="5"/>
    </w:pPr>
    <w:rPr>
      <w:b w:val="0"/>
      <w:i/>
      <w:iCs w:val="0"/>
    </w:rPr>
  </w:style>
  <w:style w:type="paragraph" w:styleId="Nadpis7">
    <w:name w:val="heading 7"/>
    <w:aliases w:val="Dodatok 1"/>
    <w:basedOn w:val="Nadpis1"/>
    <w:next w:val="Bezodsadenia"/>
    <w:link w:val="Nadpis7Char"/>
    <w:uiPriority w:val="9"/>
    <w:semiHidden/>
    <w:qFormat/>
    <w:locked/>
    <w:rsid w:val="0013198F"/>
    <w:pPr>
      <w:numPr>
        <w:ilvl w:val="6"/>
      </w:numPr>
      <w:spacing w:before="1440"/>
      <w:outlineLvl w:val="6"/>
    </w:pPr>
  </w:style>
  <w:style w:type="paragraph" w:styleId="Nadpis8">
    <w:name w:val="heading 8"/>
    <w:aliases w:val="Dodatok 2"/>
    <w:basedOn w:val="Nadpis2"/>
    <w:next w:val="Bezodsadenia"/>
    <w:link w:val="Nadpis8Char"/>
    <w:uiPriority w:val="9"/>
    <w:semiHidden/>
    <w:qFormat/>
    <w:locked/>
    <w:rsid w:val="0013198F"/>
    <w:pPr>
      <w:numPr>
        <w:ilvl w:val="7"/>
      </w:numPr>
      <w:spacing w:before="480" w:after="240"/>
      <w:outlineLvl w:val="7"/>
    </w:pPr>
  </w:style>
  <w:style w:type="paragraph" w:styleId="Nadpis9">
    <w:name w:val="heading 9"/>
    <w:aliases w:val="Dodatok 3"/>
    <w:basedOn w:val="Nadpis3"/>
    <w:next w:val="Bezodsadenia"/>
    <w:link w:val="Nadpis9Char"/>
    <w:uiPriority w:val="9"/>
    <w:semiHidden/>
    <w:qFormat/>
    <w:locked/>
    <w:rsid w:val="004A5697"/>
    <w:pPr>
      <w:numPr>
        <w:ilvl w:val="8"/>
      </w:numPr>
      <w:outlineLvl w:val="8"/>
    </w:p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765DC9"/>
    <w:rPr>
      <w:rFonts w:asciiTheme="majorHAnsi" w:eastAsiaTheme="majorEastAsia" w:hAnsiTheme="majorHAnsi" w:cstheme="majorBidi"/>
      <w:b/>
      <w:sz w:val="40"/>
      <w:szCs w:val="40"/>
    </w:rPr>
  </w:style>
  <w:style w:type="character" w:customStyle="1" w:styleId="Nadpis2Char">
    <w:name w:val="Nadpis 2 Char"/>
    <w:basedOn w:val="Predvolenpsmoodseku"/>
    <w:link w:val="Nadpis2"/>
    <w:uiPriority w:val="9"/>
    <w:rsid w:val="00F371DF"/>
    <w:rPr>
      <w:rFonts w:asciiTheme="majorHAnsi" w:eastAsiaTheme="minorEastAsia" w:hAnsiTheme="majorHAnsi" w:cstheme="majorBidi"/>
      <w:b/>
      <w:sz w:val="32"/>
      <w:szCs w:val="32"/>
    </w:rPr>
  </w:style>
  <w:style w:type="character" w:customStyle="1" w:styleId="Nadpis3Char">
    <w:name w:val="Nadpis 3 Char"/>
    <w:basedOn w:val="Predvolenpsmoodseku"/>
    <w:link w:val="Nadpis3"/>
    <w:uiPriority w:val="9"/>
    <w:rsid w:val="00F371DF"/>
    <w:rPr>
      <w:rFonts w:asciiTheme="majorHAnsi" w:eastAsiaTheme="majorEastAsia" w:hAnsiTheme="majorHAnsi" w:cstheme="majorBidi"/>
      <w:b/>
      <w:sz w:val="28"/>
      <w:szCs w:val="28"/>
    </w:rPr>
  </w:style>
  <w:style w:type="character" w:customStyle="1" w:styleId="Nadpis4Char">
    <w:name w:val="Nadpis 4 Char"/>
    <w:basedOn w:val="Predvolenpsmoodseku"/>
    <w:link w:val="Nadpis4"/>
    <w:uiPriority w:val="9"/>
    <w:rsid w:val="00F371DF"/>
    <w:rPr>
      <w:rFonts w:asciiTheme="majorHAnsi" w:eastAsiaTheme="majorEastAsia" w:hAnsiTheme="majorHAnsi" w:cstheme="majorBidi"/>
      <w:b/>
      <w:iCs/>
      <w:szCs w:val="28"/>
    </w:rPr>
  </w:style>
  <w:style w:type="character" w:customStyle="1" w:styleId="Nadpis5Char">
    <w:name w:val="Nadpis 5 Char"/>
    <w:basedOn w:val="Predvolenpsmoodseku"/>
    <w:link w:val="Nadpis5"/>
    <w:uiPriority w:val="9"/>
    <w:rsid w:val="00EF3F6B"/>
    <w:rPr>
      <w:rFonts w:ascii="Times New Roman" w:eastAsiaTheme="majorEastAsia" w:hAnsi="Times New Roman" w:cstheme="majorBidi"/>
      <w:b/>
      <w:iCs/>
      <w:szCs w:val="28"/>
    </w:rPr>
  </w:style>
  <w:style w:type="character" w:customStyle="1" w:styleId="Nadpis6Char">
    <w:name w:val="Nadpis 6 Char"/>
    <w:basedOn w:val="Predvolenpsmoodseku"/>
    <w:link w:val="Nadpis6"/>
    <w:uiPriority w:val="9"/>
    <w:semiHidden/>
    <w:rsid w:val="00FF0E97"/>
    <w:rPr>
      <w:rFonts w:ascii="Times New Roman" w:eastAsiaTheme="majorEastAsia" w:hAnsi="Times New Roman" w:cstheme="majorBidi"/>
      <w:i/>
      <w:szCs w:val="28"/>
    </w:rPr>
  </w:style>
  <w:style w:type="character" w:customStyle="1" w:styleId="Nadpis7Char">
    <w:name w:val="Nadpis 7 Char"/>
    <w:aliases w:val="Dodatok 1 Char"/>
    <w:basedOn w:val="Predvolenpsmoodseku"/>
    <w:link w:val="Nadpis7"/>
    <w:uiPriority w:val="9"/>
    <w:semiHidden/>
    <w:rsid w:val="0013198F"/>
    <w:rPr>
      <w:rFonts w:asciiTheme="majorHAnsi" w:eastAsiaTheme="majorEastAsia" w:hAnsiTheme="majorHAnsi" w:cstheme="majorBidi"/>
      <w:b/>
      <w:sz w:val="40"/>
      <w:szCs w:val="40"/>
    </w:rPr>
  </w:style>
  <w:style w:type="character" w:customStyle="1" w:styleId="Nadpis8Char">
    <w:name w:val="Nadpis 8 Char"/>
    <w:aliases w:val="Dodatok 2 Char"/>
    <w:basedOn w:val="Predvolenpsmoodseku"/>
    <w:link w:val="Nadpis8"/>
    <w:uiPriority w:val="9"/>
    <w:semiHidden/>
    <w:rsid w:val="0013198F"/>
    <w:rPr>
      <w:rFonts w:asciiTheme="majorHAnsi" w:eastAsiaTheme="minorEastAsia" w:hAnsiTheme="majorHAnsi" w:cstheme="majorBidi"/>
      <w:b/>
      <w:sz w:val="32"/>
      <w:szCs w:val="32"/>
    </w:rPr>
  </w:style>
  <w:style w:type="character" w:customStyle="1" w:styleId="Nadpis9Char">
    <w:name w:val="Nadpis 9 Char"/>
    <w:aliases w:val="Dodatok 3 Char"/>
    <w:basedOn w:val="Predvolenpsmoodseku"/>
    <w:link w:val="Nadpis9"/>
    <w:uiPriority w:val="9"/>
    <w:semiHidden/>
    <w:rsid w:val="004A5697"/>
    <w:rPr>
      <w:rFonts w:asciiTheme="majorHAnsi" w:eastAsiaTheme="majorEastAsia" w:hAnsiTheme="majorHAnsi" w:cstheme="majorBidi"/>
      <w:b/>
      <w:sz w:val="28"/>
      <w:szCs w:val="28"/>
    </w:rPr>
  </w:style>
  <w:style w:type="paragraph" w:styleId="Nzov">
    <w:name w:val="Title"/>
    <w:basedOn w:val="Normlny"/>
    <w:link w:val="NzovChar"/>
    <w:uiPriority w:val="10"/>
    <w:qFormat/>
    <w:rsid w:val="0065573B"/>
    <w:pPr>
      <w:framePr w:wrap="notBeside" w:vAnchor="page" w:hAnchor="text" w:xAlign="center" w:y="6238"/>
      <w:spacing w:after="80" w:line="240" w:lineRule="auto"/>
      <w:ind w:firstLine="0"/>
      <w:jc w:val="center"/>
    </w:pPr>
    <w:rPr>
      <w:b/>
      <w:bCs/>
      <w:caps/>
      <w:sz w:val="36"/>
      <w:szCs w:val="40"/>
    </w:rPr>
  </w:style>
  <w:style w:type="character" w:customStyle="1" w:styleId="NzovChar">
    <w:name w:val="Názov Char"/>
    <w:basedOn w:val="Predvolenpsmoodseku"/>
    <w:link w:val="Nzov"/>
    <w:uiPriority w:val="10"/>
    <w:rsid w:val="0065573B"/>
    <w:rPr>
      <w:b/>
      <w:bCs/>
      <w:caps/>
      <w:sz w:val="36"/>
      <w:szCs w:val="40"/>
    </w:rPr>
  </w:style>
  <w:style w:type="paragraph" w:styleId="Podtitul">
    <w:name w:val="Subtitle"/>
    <w:basedOn w:val="Normlny"/>
    <w:next w:val="Normlny"/>
    <w:link w:val="Podtitul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65573B"/>
    <w:rPr>
      <w:rFonts w:eastAsiaTheme="majorEastAsia" w:cstheme="majorBidi"/>
      <w:color w:val="595959" w:themeColor="text1" w:themeTint="A6"/>
      <w:spacing w:val="15"/>
      <w:sz w:val="28"/>
      <w:szCs w:val="28"/>
    </w:rPr>
  </w:style>
  <w:style w:type="paragraph" w:styleId="Citcia">
    <w:name w:val="Quote"/>
    <w:aliases w:val="Citát"/>
    <w:basedOn w:val="Normlny"/>
    <w:next w:val="Autorcittu"/>
    <w:link w:val="CitciaChar"/>
    <w:uiPriority w:val="29"/>
    <w:qFormat/>
    <w:rsid w:val="00F261DF"/>
    <w:pPr>
      <w:keepNext/>
      <w:spacing w:beforeLines="100" w:before="100" w:afterLines="100" w:after="100"/>
      <w:ind w:left="357" w:right="357"/>
    </w:pPr>
    <w:rPr>
      <w:i/>
      <w:iCs/>
    </w:rPr>
  </w:style>
  <w:style w:type="character" w:customStyle="1" w:styleId="CitciaChar">
    <w:name w:val="Citácia Char"/>
    <w:aliases w:val="Citát Char"/>
    <w:basedOn w:val="Predvolenpsmoodseku"/>
    <w:link w:val="Citcia"/>
    <w:uiPriority w:val="29"/>
    <w:rsid w:val="00F261DF"/>
    <w:rPr>
      <w:i/>
      <w:iCs/>
    </w:rPr>
  </w:style>
  <w:style w:type="paragraph" w:styleId="Odsekzoznamu">
    <w:name w:val="List Paragraph"/>
    <w:basedOn w:val="Normlny"/>
    <w:uiPriority w:val="34"/>
    <w:qFormat/>
    <w:rsid w:val="00903D81"/>
    <w:pPr>
      <w:numPr>
        <w:numId w:val="8"/>
      </w:numPr>
      <w:spacing w:before="180" w:after="180"/>
      <w:ind w:left="357" w:hanging="357"/>
      <w:contextualSpacing/>
    </w:pPr>
  </w:style>
  <w:style w:type="character" w:styleId="Intenzvnezvraznenie">
    <w:name w:val="Intense Emphasis"/>
    <w:basedOn w:val="Predvolenpsmoodseku"/>
    <w:uiPriority w:val="21"/>
    <w:qFormat/>
    <w:rsid w:val="00D769CD"/>
    <w:rPr>
      <w:i/>
      <w:iCs/>
      <w:color w:val="A5A5A5" w:themeColor="accent1" w:themeShade="BF"/>
    </w:rPr>
  </w:style>
  <w:style w:type="paragraph" w:styleId="Zvraznencitcia">
    <w:name w:val="Intense Quote"/>
    <w:basedOn w:val="Normlny"/>
    <w:next w:val="Normlny"/>
    <w:link w:val="Zvraznencitcia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ZvraznencitciaChar">
    <w:name w:val="Zvýraznená citácia Char"/>
    <w:basedOn w:val="Predvolenpsmoodseku"/>
    <w:link w:val="Zvraznencitcia"/>
    <w:uiPriority w:val="30"/>
    <w:rsid w:val="00D769CD"/>
    <w:rPr>
      <w:i/>
      <w:iCs/>
      <w:color w:val="A5A5A5" w:themeColor="accent1" w:themeShade="BF"/>
    </w:rPr>
  </w:style>
  <w:style w:type="character" w:styleId="Zvraznenodkaz">
    <w:name w:val="Intense Reference"/>
    <w:basedOn w:val="Predvolenpsmoodseku"/>
    <w:uiPriority w:val="32"/>
    <w:qFormat/>
    <w:rsid w:val="00D769CD"/>
    <w:rPr>
      <w:b/>
      <w:bCs/>
      <w:smallCaps/>
      <w:color w:val="A5A5A5" w:themeColor="accent1" w:themeShade="BF"/>
      <w:spacing w:val="5"/>
    </w:rPr>
  </w:style>
  <w:style w:type="paragraph" w:styleId="slovanzoznam">
    <w:name w:val="List Number"/>
    <w:basedOn w:val="Normlny"/>
    <w:uiPriority w:val="99"/>
    <w:unhideWhenUsed/>
    <w:rsid w:val="00B92E5E"/>
    <w:pPr>
      <w:numPr>
        <w:numId w:val="2"/>
      </w:numPr>
      <w:contextualSpacing/>
    </w:pPr>
  </w:style>
  <w:style w:type="paragraph" w:styleId="slovanzoznam2">
    <w:name w:val="List Number 2"/>
    <w:basedOn w:val="Normlny"/>
    <w:uiPriority w:val="99"/>
    <w:unhideWhenUsed/>
    <w:rsid w:val="00B92E5E"/>
    <w:pPr>
      <w:numPr>
        <w:numId w:val="3"/>
      </w:numPr>
      <w:contextualSpacing/>
    </w:pPr>
  </w:style>
  <w:style w:type="paragraph" w:styleId="slovanzoznam3">
    <w:name w:val="List Number 3"/>
    <w:basedOn w:val="Normlny"/>
    <w:uiPriority w:val="99"/>
    <w:unhideWhenUsed/>
    <w:rsid w:val="00B92E5E"/>
    <w:pPr>
      <w:numPr>
        <w:numId w:val="4"/>
      </w:numPr>
      <w:contextualSpacing/>
    </w:pPr>
  </w:style>
  <w:style w:type="paragraph" w:styleId="slovanzoznam4">
    <w:name w:val="List Number 4"/>
    <w:basedOn w:val="Normlny"/>
    <w:uiPriority w:val="99"/>
    <w:unhideWhenUsed/>
    <w:rsid w:val="00B92E5E"/>
    <w:pPr>
      <w:numPr>
        <w:numId w:val="5"/>
      </w:numPr>
      <w:contextualSpacing/>
    </w:pPr>
  </w:style>
  <w:style w:type="paragraph" w:styleId="slovanzoznam5">
    <w:name w:val="List Number 5"/>
    <w:basedOn w:val="Normlny"/>
    <w:uiPriority w:val="99"/>
    <w:unhideWhenUsed/>
    <w:rsid w:val="00B92E5E"/>
    <w:pPr>
      <w:numPr>
        <w:numId w:val="6"/>
      </w:numPr>
      <w:contextualSpacing/>
    </w:pPr>
  </w:style>
  <w:style w:type="paragraph" w:styleId="Bezriadkovania">
    <w:name w:val="No Spacing"/>
    <w:link w:val="BezriadkovaniaChar"/>
    <w:uiPriority w:val="1"/>
    <w:semiHidden/>
    <w:qFormat/>
    <w:rsid w:val="005E1D07"/>
    <w:pPr>
      <w:spacing w:line="240" w:lineRule="auto"/>
    </w:pPr>
    <w:rPr>
      <w:rFonts w:eastAsiaTheme="minorEastAsia"/>
      <w:kern w:val="0"/>
      <w:lang w:eastAsia="sk-SK"/>
      <w14:ligatures w14:val="none"/>
    </w:rPr>
  </w:style>
  <w:style w:type="character" w:customStyle="1" w:styleId="BezriadkovaniaChar">
    <w:name w:val="Bez riadkovania Char"/>
    <w:basedOn w:val="Predvolenpsmoodseku"/>
    <w:link w:val="Bezriadkovania"/>
    <w:uiPriority w:val="1"/>
    <w:semiHidden/>
    <w:rsid w:val="00A37A52"/>
    <w:rPr>
      <w:rFonts w:eastAsiaTheme="minorEastAsia"/>
      <w:kern w:val="0"/>
      <w:lang w:eastAsia="sk-SK"/>
      <w14:ligatures w14:val="none"/>
    </w:rPr>
  </w:style>
  <w:style w:type="character" w:styleId="Zstupntext">
    <w:name w:val="Placeholder Text"/>
    <w:basedOn w:val="Predvolenpsmoodseku"/>
    <w:uiPriority w:val="99"/>
    <w:semiHidden/>
    <w:rsid w:val="00843DBE"/>
    <w:rPr>
      <w:color w:val="666666"/>
    </w:rPr>
  </w:style>
  <w:style w:type="table" w:styleId="Mriekatabuky">
    <w:name w:val="Table Grid"/>
    <w:basedOn w:val="Normlnatabuka"/>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Popis">
    <w:name w:val="caption"/>
    <w:aliases w:val="Označenie obrázku"/>
    <w:basedOn w:val="Normlny"/>
    <w:next w:val="Normlny"/>
    <w:uiPriority w:val="35"/>
    <w:qFormat/>
    <w:rsid w:val="00F5341D"/>
    <w:pPr>
      <w:keepLines/>
      <w:spacing w:beforeLines="50" w:before="120" w:afterLines="100" w:after="240"/>
      <w:ind w:firstLine="0"/>
      <w:jc w:val="center"/>
    </w:pPr>
  </w:style>
  <w:style w:type="paragraph" w:customStyle="1" w:styleId="Rovnica">
    <w:name w:val="Rovnica"/>
    <w:basedOn w:val="Normlny"/>
    <w:next w:val="Bezodsadenia"/>
    <w:link w:val="RovnicaChar"/>
    <w:uiPriority w:val="1"/>
    <w:qFormat/>
    <w:rsid w:val="007430C0"/>
    <w:pPr>
      <w:tabs>
        <w:tab w:val="center" w:pos="4394"/>
        <w:tab w:val="right" w:pos="8789"/>
      </w:tabs>
      <w:spacing w:beforeLines="100" w:before="100" w:afterLines="100" w:after="100"/>
      <w:ind w:firstLine="0"/>
    </w:pPr>
    <w:rPr>
      <w:rFonts w:eastAsiaTheme="minorEastAsia"/>
    </w:rPr>
  </w:style>
  <w:style w:type="character" w:customStyle="1" w:styleId="RovnicaChar">
    <w:name w:val="Rovnica Char"/>
    <w:basedOn w:val="Predvolenpsmoodseku"/>
    <w:link w:val="Rovnica"/>
    <w:uiPriority w:val="1"/>
    <w:rsid w:val="007430C0"/>
    <w:rPr>
      <w:rFonts w:eastAsiaTheme="minorEastAsia"/>
    </w:rPr>
  </w:style>
  <w:style w:type="paragraph" w:customStyle="1" w:styleId="Bezodsadenia">
    <w:name w:val="Bez odsadenia"/>
    <w:basedOn w:val="Normlny"/>
    <w:next w:val="Normlny"/>
    <w:link w:val="Jednoduchtabuka1"/>
    <w:uiPriority w:val="1"/>
    <w:qFormat/>
    <w:rsid w:val="00D27EF5"/>
    <w:pPr>
      <w:ind w:firstLine="0"/>
    </w:pPr>
  </w:style>
  <w:style w:type="paragraph" w:styleId="Hlavika">
    <w:name w:val="header"/>
    <w:basedOn w:val="Normlny"/>
    <w:link w:val="HlavikaChar"/>
    <w:uiPriority w:val="99"/>
    <w:unhideWhenUsed/>
    <w:rsid w:val="00AF5E4E"/>
    <w:pPr>
      <w:tabs>
        <w:tab w:val="center" w:pos="4536"/>
        <w:tab w:val="right" w:pos="9072"/>
      </w:tabs>
      <w:spacing w:line="240" w:lineRule="auto"/>
    </w:pPr>
  </w:style>
  <w:style w:type="character" w:customStyle="1" w:styleId="HlavikaChar">
    <w:name w:val="Hlavička Char"/>
    <w:basedOn w:val="Predvolenpsmoodseku"/>
    <w:link w:val="Hlavika"/>
    <w:uiPriority w:val="99"/>
    <w:rsid w:val="00AF5E4E"/>
  </w:style>
  <w:style w:type="paragraph" w:styleId="Pta">
    <w:name w:val="footer"/>
    <w:basedOn w:val="Normlny"/>
    <w:link w:val="PtaChar"/>
    <w:uiPriority w:val="99"/>
    <w:unhideWhenUsed/>
    <w:rsid w:val="00AF5E4E"/>
    <w:pPr>
      <w:tabs>
        <w:tab w:val="center" w:pos="4536"/>
        <w:tab w:val="right" w:pos="9072"/>
      </w:tabs>
      <w:spacing w:line="240" w:lineRule="auto"/>
    </w:pPr>
  </w:style>
  <w:style w:type="character" w:customStyle="1" w:styleId="PtaChar">
    <w:name w:val="Päta Char"/>
    <w:basedOn w:val="Predvolenpsmoodseku"/>
    <w:link w:val="Pta"/>
    <w:uiPriority w:val="99"/>
    <w:rsid w:val="00AF5E4E"/>
  </w:style>
  <w:style w:type="character" w:styleId="Zvraznenie">
    <w:name w:val="Emphasis"/>
    <w:basedOn w:val="Predvolenpsmoodseku"/>
    <w:uiPriority w:val="20"/>
    <w:qFormat/>
    <w:rsid w:val="00DC4F5A"/>
    <w:rPr>
      <w:i/>
      <w:iCs/>
    </w:rPr>
  </w:style>
  <w:style w:type="paragraph" w:customStyle="1" w:styleId="Nadpis1bezslovania">
    <w:name w:val="Nadpis 1 bez číslovania"/>
    <w:basedOn w:val="Nadpis1"/>
    <w:next w:val="Bezodsadenia"/>
    <w:link w:val="Nadpis1bezslovaniaChar"/>
    <w:uiPriority w:val="2"/>
    <w:qFormat/>
    <w:rsid w:val="00765DC9"/>
    <w:pPr>
      <w:numPr>
        <w:numId w:val="0"/>
      </w:numPr>
    </w:pPr>
  </w:style>
  <w:style w:type="character" w:customStyle="1" w:styleId="Matematickpsmo">
    <w:name w:val="Matematické písmo"/>
    <w:basedOn w:val="Predvolenpsmoodseku"/>
    <w:uiPriority w:val="1"/>
    <w:qFormat/>
    <w:rsid w:val="00436C4D"/>
    <w:rPr>
      <w:rFonts w:ascii="Cambria" w:eastAsiaTheme="minorEastAsia" w:hAnsi="Cambria"/>
      <w:i/>
    </w:rPr>
  </w:style>
  <w:style w:type="character" w:customStyle="1" w:styleId="Nadpis1bezslovaniaChar">
    <w:name w:val="Nadpis 1 bez číslovania Char"/>
    <w:basedOn w:val="Nadpis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Citcia"/>
    <w:next w:val="Normlny"/>
    <w:uiPriority w:val="30"/>
    <w:qFormat/>
    <w:rsid w:val="00F261DF"/>
    <w:pPr>
      <w:keepNext w:val="0"/>
      <w:jc w:val="right"/>
    </w:pPr>
  </w:style>
  <w:style w:type="paragraph" w:styleId="Obsah1">
    <w:name w:val="toc 1"/>
    <w:basedOn w:val="Normlny"/>
    <w:next w:val="Normlny"/>
    <w:autoRedefine/>
    <w:uiPriority w:val="39"/>
    <w:unhideWhenUsed/>
    <w:rsid w:val="004D65D6"/>
    <w:pPr>
      <w:tabs>
        <w:tab w:val="left" w:pos="357"/>
        <w:tab w:val="right" w:pos="9060"/>
      </w:tabs>
      <w:suppressAutoHyphens/>
      <w:spacing w:beforeLines="100" w:before="100"/>
      <w:ind w:firstLine="0"/>
      <w:jc w:val="left"/>
    </w:pPr>
    <w:rPr>
      <w:rFonts w:cstheme="minorHAnsi"/>
      <w:b/>
      <w:bCs/>
      <w:sz w:val="28"/>
      <w:szCs w:val="20"/>
    </w:rPr>
  </w:style>
  <w:style w:type="paragraph" w:styleId="Obsah2">
    <w:name w:val="toc 2"/>
    <w:basedOn w:val="Normlny"/>
    <w:next w:val="Normlny"/>
    <w:autoRedefine/>
    <w:uiPriority w:val="39"/>
    <w:unhideWhenUsed/>
    <w:rsid w:val="00461075"/>
    <w:pPr>
      <w:tabs>
        <w:tab w:val="left" w:pos="357"/>
        <w:tab w:val="left" w:pos="709"/>
        <w:tab w:val="right" w:leader="dot" w:pos="9060"/>
      </w:tabs>
      <w:suppressAutoHyphens/>
      <w:ind w:firstLine="0"/>
      <w:jc w:val="left"/>
    </w:pPr>
    <w:rPr>
      <w:rFonts w:cstheme="minorHAnsi"/>
      <w:iCs/>
      <w:szCs w:val="20"/>
    </w:rPr>
  </w:style>
  <w:style w:type="paragraph" w:styleId="Obsah3">
    <w:name w:val="toc 3"/>
    <w:basedOn w:val="Normlny"/>
    <w:next w:val="Normlny"/>
    <w:autoRedefine/>
    <w:uiPriority w:val="39"/>
    <w:unhideWhenUsed/>
    <w:rsid w:val="00EC11D0"/>
    <w:pPr>
      <w:tabs>
        <w:tab w:val="right" w:leader="dot" w:pos="9061"/>
      </w:tabs>
      <w:suppressAutoHyphens/>
      <w:ind w:left="357" w:firstLine="0"/>
      <w:jc w:val="left"/>
    </w:pPr>
    <w:rPr>
      <w:rFonts w:cstheme="minorHAnsi"/>
      <w:szCs w:val="20"/>
    </w:rPr>
  </w:style>
  <w:style w:type="character" w:styleId="Hypertextovprepojenie">
    <w:name w:val="Hyperlink"/>
    <w:basedOn w:val="Predvolenpsmoodseku"/>
    <w:uiPriority w:val="99"/>
    <w:unhideWhenUsed/>
    <w:rsid w:val="008F1742"/>
    <w:rPr>
      <w:color w:val="auto"/>
      <w:u w:val="none"/>
    </w:rPr>
  </w:style>
  <w:style w:type="paragraph" w:styleId="Obsah4">
    <w:name w:val="toc 4"/>
    <w:basedOn w:val="Normlny"/>
    <w:next w:val="Normlny"/>
    <w:autoRedefine/>
    <w:uiPriority w:val="39"/>
    <w:unhideWhenUsed/>
    <w:rsid w:val="000178D7"/>
    <w:pPr>
      <w:ind w:left="720"/>
      <w:jc w:val="left"/>
    </w:pPr>
    <w:rPr>
      <w:rFonts w:cstheme="minorHAnsi"/>
      <w:sz w:val="20"/>
      <w:szCs w:val="20"/>
    </w:rPr>
  </w:style>
  <w:style w:type="paragraph" w:styleId="Obsah5">
    <w:name w:val="toc 5"/>
    <w:basedOn w:val="Normlny"/>
    <w:next w:val="Normlny"/>
    <w:autoRedefine/>
    <w:uiPriority w:val="39"/>
    <w:unhideWhenUsed/>
    <w:rsid w:val="000178D7"/>
    <w:pPr>
      <w:ind w:left="960"/>
      <w:jc w:val="left"/>
    </w:pPr>
    <w:rPr>
      <w:rFonts w:cstheme="minorHAnsi"/>
      <w:sz w:val="20"/>
      <w:szCs w:val="20"/>
    </w:rPr>
  </w:style>
  <w:style w:type="paragraph" w:styleId="Obsah6">
    <w:name w:val="toc 6"/>
    <w:basedOn w:val="Normlny"/>
    <w:next w:val="Normlny"/>
    <w:autoRedefine/>
    <w:uiPriority w:val="39"/>
    <w:unhideWhenUsed/>
    <w:rsid w:val="000178D7"/>
    <w:pPr>
      <w:ind w:left="1200"/>
      <w:jc w:val="left"/>
    </w:pPr>
    <w:rPr>
      <w:rFonts w:cstheme="minorHAnsi"/>
      <w:sz w:val="20"/>
      <w:szCs w:val="20"/>
    </w:rPr>
  </w:style>
  <w:style w:type="paragraph" w:styleId="Obsah7">
    <w:name w:val="toc 7"/>
    <w:basedOn w:val="Normlny"/>
    <w:next w:val="Normlny"/>
    <w:autoRedefine/>
    <w:uiPriority w:val="39"/>
    <w:unhideWhenUsed/>
    <w:rsid w:val="000178D7"/>
    <w:pPr>
      <w:ind w:left="1440"/>
      <w:jc w:val="left"/>
    </w:pPr>
    <w:rPr>
      <w:rFonts w:cstheme="minorHAnsi"/>
      <w:sz w:val="20"/>
      <w:szCs w:val="20"/>
    </w:rPr>
  </w:style>
  <w:style w:type="paragraph" w:styleId="Obsah8">
    <w:name w:val="toc 8"/>
    <w:basedOn w:val="Normlny"/>
    <w:next w:val="Normlny"/>
    <w:autoRedefine/>
    <w:uiPriority w:val="39"/>
    <w:unhideWhenUsed/>
    <w:rsid w:val="000178D7"/>
    <w:pPr>
      <w:ind w:left="1680"/>
      <w:jc w:val="left"/>
    </w:pPr>
    <w:rPr>
      <w:rFonts w:cstheme="minorHAnsi"/>
      <w:sz w:val="20"/>
      <w:szCs w:val="20"/>
    </w:rPr>
  </w:style>
  <w:style w:type="paragraph" w:styleId="Obsah9">
    <w:name w:val="toc 9"/>
    <w:basedOn w:val="Normlny"/>
    <w:next w:val="Normlny"/>
    <w:autoRedefine/>
    <w:uiPriority w:val="39"/>
    <w:unhideWhenUsed/>
    <w:rsid w:val="000178D7"/>
    <w:pPr>
      <w:ind w:left="1920"/>
      <w:jc w:val="left"/>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Zarkazkladnhotextu">
    <w:name w:val="Body Text Indent"/>
    <w:basedOn w:val="Normlny"/>
    <w:link w:val="ZarkazkladnhotextuChar"/>
    <w:uiPriority w:val="99"/>
    <w:unhideWhenUsed/>
    <w:rsid w:val="00206809"/>
    <w:pPr>
      <w:spacing w:after="120"/>
      <w:ind w:left="283"/>
    </w:pPr>
  </w:style>
  <w:style w:type="character" w:customStyle="1" w:styleId="ZarkazkladnhotextuChar">
    <w:name w:val="Zarážka základného textu Char"/>
    <w:basedOn w:val="Predvolenpsmoodseku"/>
    <w:link w:val="Zarkazkladnhotextu"/>
    <w:uiPriority w:val="99"/>
    <w:rsid w:val="00206809"/>
  </w:style>
  <w:style w:type="paragraph" w:styleId="Zarkazkladnhotextu2">
    <w:name w:val="Body Text Indent 2"/>
    <w:basedOn w:val="Normlny"/>
    <w:link w:val="Zarkazkladnhotextu2Char"/>
    <w:uiPriority w:val="99"/>
    <w:unhideWhenUsed/>
    <w:rsid w:val="00206809"/>
    <w:pPr>
      <w:spacing w:after="120" w:line="480" w:lineRule="auto"/>
      <w:ind w:left="283"/>
    </w:pPr>
  </w:style>
  <w:style w:type="character" w:customStyle="1" w:styleId="Zarkazkladnhotextu2Char">
    <w:name w:val="Zarážka základného textu 2 Char"/>
    <w:basedOn w:val="Predvolenpsmoodseku"/>
    <w:link w:val="Zarkazkladnhotextu2"/>
    <w:uiPriority w:val="99"/>
    <w:rsid w:val="00206809"/>
  </w:style>
  <w:style w:type="paragraph" w:styleId="Zarkazkladnhotextu3">
    <w:name w:val="Body Text Indent 3"/>
    <w:basedOn w:val="Normlny"/>
    <w:link w:val="Zarkazkladnhotextu3Char"/>
    <w:uiPriority w:val="99"/>
    <w:unhideWhenUsed/>
    <w:rsid w:val="00206809"/>
    <w:pPr>
      <w:spacing w:after="120"/>
      <w:ind w:left="283"/>
    </w:pPr>
    <w:rPr>
      <w:sz w:val="16"/>
      <w:szCs w:val="16"/>
    </w:rPr>
  </w:style>
  <w:style w:type="character" w:customStyle="1" w:styleId="Zarkazkladnhotextu3Char">
    <w:name w:val="Zarážka základného textu 3 Char"/>
    <w:basedOn w:val="Predvolenpsmoodseku"/>
    <w:link w:val="Zarkazkladnhotextu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lny"/>
    <w:next w:val="Popis"/>
    <w:qFormat/>
    <w:rsid w:val="00C65C69"/>
    <w:pPr>
      <w:keepNext/>
      <w:spacing w:beforeLines="100" w:before="100"/>
      <w:ind w:firstLine="0"/>
      <w:jc w:val="center"/>
    </w:pPr>
  </w:style>
  <w:style w:type="character" w:styleId="Vrazn">
    <w:name w:val="Strong"/>
    <w:basedOn w:val="Predvolenpsmoodseku"/>
    <w:uiPriority w:val="22"/>
    <w:qFormat/>
    <w:rsid w:val="00F5341D"/>
    <w:rPr>
      <w:b/>
      <w:bCs/>
    </w:rPr>
  </w:style>
  <w:style w:type="table" w:styleId="Jednoduchtabuka1">
    <w:name w:val="Table Simple 1"/>
    <w:basedOn w:val="Normlnatabuka"/>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KdHTML">
    <w:name w:val="HTML Code"/>
    <w:basedOn w:val="Predvolenpsmoodseku"/>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Textpoznmkypodiarou">
    <w:name w:val="footnote text"/>
    <w:basedOn w:val="Normlny"/>
    <w:link w:val="TextpoznmkypodiarouChar"/>
    <w:uiPriority w:val="99"/>
    <w:semiHidden/>
    <w:unhideWhenUsed/>
    <w:rsid w:val="008444CF"/>
    <w:rPr>
      <w:sz w:val="20"/>
      <w:szCs w:val="20"/>
    </w:rPr>
  </w:style>
  <w:style w:type="character" w:customStyle="1" w:styleId="TextpoznmkypodiarouChar">
    <w:name w:val="Text poznámky pod čiarou Char"/>
    <w:basedOn w:val="Predvolenpsmoodseku"/>
    <w:link w:val="Textpoznmkypodiarou"/>
    <w:uiPriority w:val="99"/>
    <w:semiHidden/>
    <w:rsid w:val="008444CF"/>
    <w:rPr>
      <w:sz w:val="20"/>
      <w:szCs w:val="20"/>
    </w:rPr>
  </w:style>
  <w:style w:type="character" w:styleId="Odkaznapoznmkupodiarou">
    <w:name w:val="footnote reference"/>
    <w:basedOn w:val="Predvolenpsmoodseku"/>
    <w:uiPriority w:val="99"/>
    <w:semiHidden/>
    <w:unhideWhenUsed/>
    <w:rsid w:val="008444CF"/>
    <w:rPr>
      <w:vertAlign w:val="superscript"/>
    </w:rPr>
  </w:style>
  <w:style w:type="paragraph" w:customStyle="1" w:styleId="Oznaenietabuky">
    <w:name w:val="Označenie tabuľky"/>
    <w:basedOn w:val="Popis"/>
    <w:qFormat/>
    <w:rsid w:val="00F31B1B"/>
    <w:pPr>
      <w:keepNext/>
      <w:spacing w:beforeLines="100" w:before="240" w:afterLines="0" w:after="0"/>
    </w:pPr>
  </w:style>
  <w:style w:type="paragraph" w:customStyle="1" w:styleId="Textvtabuke">
    <w:name w:val="Text v tabuľke"/>
    <w:basedOn w:val="Normlny"/>
    <w:qFormat/>
    <w:rsid w:val="005C7AEC"/>
    <w:pPr>
      <w:spacing w:beforeLines="25" w:before="60" w:afterLines="25" w:after="60" w:line="240" w:lineRule="auto"/>
      <w:ind w:firstLine="0"/>
    </w:pPr>
  </w:style>
  <w:style w:type="paragraph" w:customStyle="1" w:styleId="Hlavikatabuky">
    <w:name w:val="Hlavička tabuľky"/>
    <w:basedOn w:val="Normlny"/>
    <w:next w:val="Textvtabuke"/>
    <w:qFormat/>
    <w:rsid w:val="006F0AED"/>
    <w:pPr>
      <w:keepNext/>
      <w:spacing w:beforeLines="25" w:before="25" w:afterLines="25" w:after="25" w:line="240" w:lineRule="auto"/>
      <w:ind w:firstLine="0"/>
    </w:pPr>
    <w:rPr>
      <w:b/>
      <w:bCs/>
    </w:rPr>
  </w:style>
  <w:style w:type="paragraph" w:styleId="Zoznamobrzkov">
    <w:name w:val="table of figures"/>
    <w:basedOn w:val="Normlny"/>
    <w:next w:val="Normlny"/>
    <w:uiPriority w:val="99"/>
    <w:unhideWhenUsed/>
    <w:rsid w:val="0022152E"/>
    <w:pPr>
      <w:spacing w:afterLines="100" w:after="100"/>
      <w:ind w:firstLine="0"/>
    </w:pPr>
  </w:style>
  <w:style w:type="paragraph" w:styleId="Zoznamsodrkami">
    <w:name w:val="List Bullet"/>
    <w:basedOn w:val="Normlny"/>
    <w:uiPriority w:val="99"/>
    <w:unhideWhenUsed/>
    <w:rsid w:val="0022152E"/>
    <w:pPr>
      <w:numPr>
        <w:numId w:val="14"/>
      </w:numPr>
      <w:contextualSpacing/>
    </w:pPr>
  </w:style>
  <w:style w:type="paragraph" w:styleId="Zoznamsodrkami2">
    <w:name w:val="List Bullet 2"/>
    <w:basedOn w:val="Normlny"/>
    <w:uiPriority w:val="99"/>
    <w:unhideWhenUsed/>
    <w:rsid w:val="0022152E"/>
    <w:pPr>
      <w:numPr>
        <w:numId w:val="15"/>
      </w:numPr>
      <w:contextualSpacing/>
    </w:pPr>
  </w:style>
  <w:style w:type="paragraph" w:styleId="Zoznamsodrkami3">
    <w:name w:val="List Bullet 3"/>
    <w:basedOn w:val="Normlny"/>
    <w:uiPriority w:val="99"/>
    <w:unhideWhenUsed/>
    <w:rsid w:val="0022152E"/>
    <w:pPr>
      <w:numPr>
        <w:numId w:val="16"/>
      </w:numPr>
      <w:contextualSpacing/>
    </w:pPr>
  </w:style>
  <w:style w:type="paragraph" w:styleId="Zoznamsodrkami4">
    <w:name w:val="List Bullet 4"/>
    <w:basedOn w:val="Normlny"/>
    <w:uiPriority w:val="99"/>
    <w:unhideWhenUsed/>
    <w:rsid w:val="0022152E"/>
    <w:pPr>
      <w:numPr>
        <w:numId w:val="17"/>
      </w:numPr>
      <w:contextualSpacing/>
    </w:pPr>
  </w:style>
  <w:style w:type="paragraph" w:styleId="Zoznamsodrkami5">
    <w:name w:val="List Bullet 5"/>
    <w:basedOn w:val="Normlny"/>
    <w:uiPriority w:val="99"/>
    <w:unhideWhenUsed/>
    <w:rsid w:val="0022152E"/>
    <w:pPr>
      <w:numPr>
        <w:numId w:val="18"/>
      </w:numPr>
      <w:contextualSpacing/>
    </w:pPr>
  </w:style>
  <w:style w:type="paragraph" w:customStyle="1" w:styleId="Poakovanie">
    <w:name w:val="Poďakovanie"/>
    <w:basedOn w:val="Normlny"/>
    <w:qFormat/>
    <w:rsid w:val="0065573B"/>
    <w:pPr>
      <w:framePr w:wrap="notBeside" w:hAnchor="text" w:yAlign="bottom"/>
    </w:pPr>
  </w:style>
  <w:style w:type="table" w:styleId="Tabukasmriekou1svetl">
    <w:name w:val="Grid Table 1 Light"/>
    <w:basedOn w:val="Normlnatabuka"/>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lny"/>
    <w:qFormat/>
    <w:rsid w:val="0065573B"/>
    <w:pPr>
      <w:framePr w:wrap="notBeside" w:hAnchor="text" w:yAlign="top"/>
      <w:spacing w:line="240" w:lineRule="auto"/>
      <w:ind w:firstLine="0"/>
      <w:jc w:val="center"/>
    </w:pPr>
    <w:rPr>
      <w:b/>
      <w:bCs/>
      <w:caps/>
      <w:sz w:val="28"/>
      <w:szCs w:val="32"/>
    </w:rPr>
  </w:style>
  <w:style w:type="paragraph" w:customStyle="1" w:styleId="Autornaobale">
    <w:name w:val="Autor na obale"/>
    <w:basedOn w:val="Normlny"/>
    <w:qFormat/>
    <w:rsid w:val="00451599"/>
    <w:pPr>
      <w:framePr w:w="8789" w:wrap="notBeside" w:hAnchor="text" w:yAlign="bottom"/>
      <w:tabs>
        <w:tab w:val="right" w:pos="8789"/>
      </w:tabs>
      <w:spacing w:after="80" w:line="240" w:lineRule="auto"/>
      <w:ind w:firstLine="0"/>
      <w:jc w:val="left"/>
    </w:pPr>
    <w:rPr>
      <w:b/>
      <w:bCs/>
      <w:sz w:val="28"/>
      <w:szCs w:val="32"/>
    </w:rPr>
  </w:style>
  <w:style w:type="paragraph" w:styleId="Adresanaoblke">
    <w:name w:val="envelope address"/>
    <w:basedOn w:val="Normlny"/>
    <w:uiPriority w:val="99"/>
    <w:unhideWhenUsed/>
    <w:rsid w:val="00DB531B"/>
    <w:pPr>
      <w:framePr w:w="7920" w:h="1980" w:hRule="exact" w:hSpace="141" w:wrap="auto" w:hAnchor="page" w:xAlign="center" w:yAlign="bottom"/>
      <w:spacing w:line="240" w:lineRule="auto"/>
      <w:ind w:left="2880"/>
    </w:pPr>
    <w:rPr>
      <w:rFonts w:asciiTheme="majorHAnsi" w:eastAsiaTheme="majorEastAsia" w:hAnsiTheme="majorHAnsi" w:cstheme="majorBidi"/>
    </w:rPr>
  </w:style>
  <w:style w:type="paragraph" w:customStyle="1" w:styleId="Informcienatitulnejstrane">
    <w:name w:val="Informácie na titulnej strane"/>
    <w:basedOn w:val="Normlny"/>
    <w:qFormat/>
    <w:rsid w:val="003E34D2"/>
    <w:pPr>
      <w:framePr w:wrap="notBeside" w:vAnchor="page" w:hAnchor="margin" w:y="10491"/>
      <w:tabs>
        <w:tab w:val="left" w:pos="2835"/>
      </w:tabs>
      <w:ind w:left="2835" w:hanging="2835"/>
    </w:pPr>
  </w:style>
  <w:style w:type="paragraph" w:styleId="Zoznam">
    <w:name w:val="List"/>
    <w:basedOn w:val="Normlny"/>
    <w:uiPriority w:val="99"/>
    <w:unhideWhenUsed/>
    <w:rsid w:val="0040523D"/>
    <w:pPr>
      <w:spacing w:afterLines="50" w:after="120"/>
      <w:ind w:firstLine="0"/>
    </w:pPr>
  </w:style>
  <w:style w:type="paragraph" w:styleId="Zoznam2">
    <w:name w:val="List 2"/>
    <w:basedOn w:val="Normlny"/>
    <w:uiPriority w:val="99"/>
    <w:unhideWhenUsed/>
    <w:rsid w:val="00CB3FD6"/>
    <w:pPr>
      <w:ind w:left="566" w:hanging="283"/>
      <w:contextualSpacing/>
    </w:pPr>
  </w:style>
  <w:style w:type="paragraph" w:styleId="Zoznamcitci">
    <w:name w:val="table of authorities"/>
    <w:basedOn w:val="Normlny"/>
    <w:uiPriority w:val="99"/>
    <w:unhideWhenUsed/>
    <w:rsid w:val="00333206"/>
    <w:pPr>
      <w:spacing w:beforeLines="50" w:before="120" w:afterLines="50" w:after="120"/>
      <w:ind w:left="709" w:hanging="709"/>
    </w:pPr>
  </w:style>
  <w:style w:type="paragraph" w:styleId="Register3">
    <w:name w:val="index 3"/>
    <w:basedOn w:val="Normlny"/>
    <w:next w:val="Normlny"/>
    <w:autoRedefine/>
    <w:uiPriority w:val="99"/>
    <w:unhideWhenUsed/>
    <w:rsid w:val="00E40733"/>
    <w:pPr>
      <w:spacing w:line="240" w:lineRule="auto"/>
      <w:ind w:left="720" w:hanging="240"/>
    </w:pPr>
  </w:style>
  <w:style w:type="character" w:styleId="Nevyrieenzmienka">
    <w:name w:val="Unresolved Mention"/>
    <w:basedOn w:val="Predvolenpsmoodseku"/>
    <w:uiPriority w:val="99"/>
    <w:semiHidden/>
    <w:unhideWhenUsed/>
    <w:rsid w:val="00213936"/>
    <w:rPr>
      <w:color w:val="605E5C"/>
      <w:shd w:val="clear" w:color="auto" w:fill="E1DFDD"/>
    </w:rPr>
  </w:style>
  <w:style w:type="paragraph" w:styleId="Bibliografia">
    <w:name w:val="Bibliography"/>
    <w:basedOn w:val="Normlny"/>
    <w:next w:val="Normlny"/>
    <w:uiPriority w:val="37"/>
    <w:unhideWhenUsed/>
    <w:rsid w:val="00C337E4"/>
  </w:style>
  <w:style w:type="table" w:customStyle="1" w:styleId="TableGrid">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sloriadka">
    <w:name w:val="line number"/>
    <w:basedOn w:val="Predvolenpsmoodseku"/>
    <w:uiPriority w:val="99"/>
    <w:semiHidden/>
    <w:unhideWhenUsed/>
    <w:rsid w:val="00866F8D"/>
  </w:style>
  <w:style w:type="character" w:styleId="KlvesnicaHTML">
    <w:name w:val="HTML Keyboard"/>
    <w:basedOn w:val="Predvolenpsmoodseku"/>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lny"/>
    <w:qFormat/>
    <w:rsid w:val="005E054B"/>
    <w:pPr>
      <w:keepLines/>
    </w:pPr>
    <w:rPr>
      <w:sz w:val="20"/>
      <w:szCs w:val="20"/>
    </w:rPr>
  </w:style>
  <w:style w:type="paragraph" w:customStyle="1" w:styleId="Nadpis3bezslovania">
    <w:name w:val="Nadpis 3 bez šíslovania"/>
    <w:basedOn w:val="Nadpis3"/>
    <w:next w:val="Bezodsadenia"/>
    <w:qFormat/>
    <w:rsid w:val="00461075"/>
    <w:pPr>
      <w:numPr>
        <w:ilvl w:val="0"/>
        <w:numId w:val="0"/>
      </w:numPr>
      <w:spacing w:before="200" w:after="100"/>
    </w:pPr>
  </w:style>
  <w:style w:type="paragraph" w:customStyle="1" w:styleId="Nadpis2bezslovania">
    <w:name w:val="Nadpis 2 bez číslovania"/>
    <w:basedOn w:val="Nadpis2"/>
    <w:next w:val="Bezodsadenia"/>
    <w:qFormat/>
    <w:rsid w:val="00461075"/>
    <w:pPr>
      <w:numPr>
        <w:ilvl w:val="0"/>
        <w:numId w:val="0"/>
      </w:numPr>
      <w:spacing w:before="480" w:after="240"/>
    </w:pPr>
  </w:style>
  <w:style w:type="character" w:styleId="PouitHypertextovPrepojenie">
    <w:name w:val="FollowedHyperlink"/>
    <w:basedOn w:val="Predvolenpsmoodseku"/>
    <w:uiPriority w:val="99"/>
    <w:semiHidden/>
    <w:unhideWhenUsed/>
    <w:rsid w:val="008F1742"/>
    <w:rPr>
      <w:color w:val="919191" w:themeColor="followedHyperlink"/>
      <w:u w:val="single"/>
    </w:rPr>
  </w:style>
  <w:style w:type="paragraph" w:styleId="Normlnywebov">
    <w:name w:val="Normal (Web)"/>
    <w:basedOn w:val="Normlny"/>
    <w:uiPriority w:val="99"/>
    <w:unhideWhenUsed/>
    <w:rsid w:val="003B7226"/>
    <w:pPr>
      <w:spacing w:before="100" w:beforeAutospacing="1" w:after="100" w:afterAutospacing="1" w:line="240" w:lineRule="auto"/>
      <w:ind w:firstLine="0"/>
      <w:jc w:val="left"/>
    </w:pPr>
    <w:rPr>
      <w:rFonts w:ascii="Times New Roman" w:eastAsia="Times New Roman" w:hAnsi="Times New Roman" w:cs="Times New Roman"/>
      <w:kern w:val="0"/>
      <w:lang w:eastAsia="sk-SK"/>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3.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80B1B65-10A2-4234-A73F-E60D09EDAD2A}">
  <we:reference id="wa200007708" version="1.3.1.0" store="sk-SK" storeType="OMEX"/>
  <we:alternateReferences>
    <we:reference id="wa200007708" version="1.3.1.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0597A5F-729B-4216-81D7-2A01E9460FA1}">
  <we:reference id="wa104382081" version="1.55.1.0" store="sk-SK" storeType="OMEX"/>
  <we:alternateReferences>
    <we:reference id="wa104382081" version="1.55.1.0" store="wa104382081"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Číselný odkaz" Version="1987"/>
</file>

<file path=customXml/itemProps1.xml><?xml version="1.0" encoding="utf-8"?>
<ds:datastoreItem xmlns:ds="http://schemas.openxmlformats.org/officeDocument/2006/customXml" ds:itemID="{E9D96519-765D-4297-B093-8716B2B2AB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29</Pages>
  <Words>21089</Words>
  <Characters>120208</Characters>
  <Application>Microsoft Office Word</Application>
  <DocSecurity>0</DocSecurity>
  <Lines>1001</Lines>
  <Paragraphs>282</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141015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Jozef Nyitrai</cp:lastModifiedBy>
  <cp:revision>23</cp:revision>
  <cp:lastPrinted>2024-10-25T15:03:00Z</cp:lastPrinted>
  <dcterms:created xsi:type="dcterms:W3CDTF">2026-01-25T11:12:00Z</dcterms:created>
  <dcterms:modified xsi:type="dcterms:W3CDTF">2026-03-11T13:27:00Z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Recent Style Id 0_1">
    <vt:lpwstr>http://www.zotero.org/styles/apa</vt:lpwstr>
  </property>
  <property fmtid="{D5CDD505-2E9C-101B-9397-08002B2CF9AE}" pid="4" name="Mendeley Recent Style Name 0_1">
    <vt:lpwstr>American Psychological Association 7th edition</vt:lpwstr>
  </property>
  <property fmtid="{D5CDD505-2E9C-101B-9397-08002B2CF9AE}" pid="5" name="Mendeley Recent Style Id 1_1">
    <vt:lpwstr>http://www.zotero.org/styles/american-sociological-association</vt:lpwstr>
  </property>
  <property fmtid="{D5CDD505-2E9C-101B-9397-08002B2CF9AE}" pid="6" name="Mendeley Recent Style Name 1_1">
    <vt:lpwstr>American Sociological Association 6th/7th edition</vt:lpwstr>
  </property>
  <property fmtid="{D5CDD505-2E9C-101B-9397-08002B2CF9AE}" pid="7" name="Mendeley Recent Style Id 2_1">
    <vt:lpwstr>http://www.zotero.org/styles/chicago-author-date</vt:lpwstr>
  </property>
  <property fmtid="{D5CDD505-2E9C-101B-9397-08002B2CF9AE}" pid="8" name="Mendeley Recent Style Name 2_1">
    <vt:lpwstr>Chicago Manual of Style 17th edition (author-date)</vt:lpwstr>
  </property>
  <property fmtid="{D5CDD505-2E9C-101B-9397-08002B2CF9AE}" pid="9" name="Mendeley Recent Style Id 3_1">
    <vt:lpwstr>http://www.zotero.org/styles/harvard-cite-them-right</vt:lpwstr>
  </property>
  <property fmtid="{D5CDD505-2E9C-101B-9397-08002B2CF9AE}" pid="10" name="Mendeley Recent Style Name 3_1">
    <vt:lpwstr>Cite Them Right 12th edition - Harvard</vt:lpwstr>
  </property>
  <property fmtid="{D5CDD505-2E9C-101B-9397-08002B2CF9AE}" pid="11" name="Mendeley Recent Style Id 4_1">
    <vt:lpwstr>http://www.zotero.org/styles/iso690-numeric-sk</vt:lpwstr>
  </property>
  <property fmtid="{D5CDD505-2E9C-101B-9397-08002B2CF9AE}" pid="12" name="Mendeley Recent Style Name 4_1">
    <vt:lpwstr>ISO-690 (numeric, Slovenčina)</vt:lpwstr>
  </property>
  <property fmtid="{D5CDD505-2E9C-101B-9397-08002B2CF9AE}" pid="13" name="Mendeley Recent Style Id 5_1">
    <vt:lpwstr>http://csl.mendeley.com/styles/749384541/iso690-numeric-sk</vt:lpwstr>
  </property>
  <property fmtid="{D5CDD505-2E9C-101B-9397-08002B2CF9AE}" pid="14" name="Mendeley Recent Style Name 5_1">
    <vt:lpwstr>ISO-690 (numeric, Slovenčina) - Jozef Nyitrai</vt:lpwstr>
  </property>
  <property fmtid="{D5CDD505-2E9C-101B-9397-08002B2CF9AE}" pid="15" name="Mendeley Recent Style Id 6_1">
    <vt:lpwstr>https://csl.mendeley.com/styles/749384541/iso690-numeric-sk</vt:lpwstr>
  </property>
  <property fmtid="{D5CDD505-2E9C-101B-9397-08002B2CF9AE}" pid="16" name="Mendeley Recent Style Name 6_1">
    <vt:lpwstr>ISO-690 (numeric, Slovenčina) - good</vt:lpwstr>
  </property>
  <property fmtid="{D5CDD505-2E9C-101B-9397-08002B2CF9AE}" pid="17" name="Mendeley Recent Style Id 7_1">
    <vt:lpwstr>http://www.zotero.org/styles/modern-humanities-research-association</vt:lpwstr>
  </property>
  <property fmtid="{D5CDD505-2E9C-101B-9397-08002B2CF9AE}" pid="18" name="Mendeley Recent Style Name 7_1">
    <vt:lpwstr>Modern Humanities Research Association 3rd edition (note with bibliography)</vt:lpwstr>
  </property>
  <property fmtid="{D5CDD505-2E9C-101B-9397-08002B2CF9AE}" pid="19" name="Mendeley Recent Style Id 8_1">
    <vt:lpwstr>http://www.zotero.org/styles/modern-language-association</vt:lpwstr>
  </property>
  <property fmtid="{D5CDD505-2E9C-101B-9397-08002B2CF9AE}" pid="20" name="Mendeley Recent Style Name 8_1">
    <vt:lpwstr>Modern Language Association 9th edition</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Document_1">
    <vt:lpwstr>True</vt:lpwstr>
  </property>
  <property fmtid="{D5CDD505-2E9C-101B-9397-08002B2CF9AE}" pid="24" name="Mendeley Unique User Id_1">
    <vt:lpwstr>bd5443de-6a69-3336-b863-2330fca9143d</vt:lpwstr>
  </property>
  <property fmtid="{D5CDD505-2E9C-101B-9397-08002B2CF9AE}" pid="25" name="Mendeley Citation Style_1">
    <vt:lpwstr>https://csl.mendeley.com/styles/749384541/iso690-numeric-sk</vt:lpwstr>
  </property>
</Properties>
</file>