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F40FF" w14:textId="77777777" w:rsidR="00433CEA" w:rsidRPr="00E9332B" w:rsidRDefault="00433CEA" w:rsidP="00E9332B">
      <w:pPr>
        <w:pStyle w:val="Afilicia"/>
        <w:framePr w:wrap="notBeside"/>
        <w:rPr>
          <w:rFonts w:asciiTheme="majorHAnsi" w:hAnsiTheme="majorHAnsi" w:cstheme="majorHAnsi"/>
        </w:rPr>
      </w:pPr>
      <w:bookmarkStart w:id="0" w:name="_Toc173791393"/>
      <w:bookmarkStart w:id="1" w:name="_Toc173791532"/>
      <w:r w:rsidRPr="00E9332B">
        <w:rPr>
          <w:rFonts w:asciiTheme="majorHAnsi" w:hAnsiTheme="majorHAnsi" w:cstheme="majorHAnsi"/>
        </w:rPr>
        <w:t>Slovenská technická univerzita v Bratislave</w:t>
      </w:r>
    </w:p>
    <w:p w14:paraId="4E5D50DA" w14:textId="19B56558" w:rsidR="00433CEA" w:rsidRPr="00E9332B" w:rsidRDefault="00433CEA" w:rsidP="00E9332B">
      <w:pPr>
        <w:pStyle w:val="Afilicia"/>
        <w:framePr w:wrap="notBeside"/>
        <w:rPr>
          <w:rFonts w:asciiTheme="majorHAnsi" w:hAnsiTheme="majorHAnsi" w:cstheme="majorHAnsi"/>
        </w:rPr>
      </w:pPr>
      <w:r w:rsidRPr="00E9332B">
        <w:rPr>
          <w:rFonts w:asciiTheme="majorHAnsi" w:hAnsiTheme="majorHAnsi" w:cstheme="majorHAnsi"/>
        </w:rPr>
        <w:t>Fakulta elektrotechniky a informatiky</w:t>
      </w:r>
    </w:p>
    <w:p w14:paraId="1D5C49B8" w14:textId="42FC6C8C" w:rsidR="0001430A" w:rsidRPr="00E9332B" w:rsidRDefault="00F92CA4" w:rsidP="00E9332B">
      <w:pPr>
        <w:pStyle w:val="Nzov"/>
        <w:framePr w:wrap="notBeside"/>
        <w:rPr>
          <w:rFonts w:asciiTheme="majorHAnsi" w:hAnsiTheme="majorHAnsi" w:cstheme="majorHAnsi"/>
        </w:rPr>
      </w:pPr>
      <w:r w:rsidRPr="00E9332B">
        <w:rPr>
          <w:rFonts w:asciiTheme="majorHAnsi" w:hAnsiTheme="majorHAnsi" w:cstheme="majorHAnsi"/>
        </w:rPr>
        <w:t>Redukcia parsovacieho problému pre</w:t>
      </w:r>
      <w:r w:rsidR="00E9332B" w:rsidRPr="00E9332B">
        <w:rPr>
          <w:rFonts w:asciiTheme="majorHAnsi" w:hAnsiTheme="majorHAnsi" w:cstheme="majorHAnsi"/>
        </w:rPr>
        <w:t xml:space="preserve"> </w:t>
      </w:r>
      <w:r w:rsidRPr="00E9332B">
        <w:rPr>
          <w:rFonts w:asciiTheme="majorHAnsi" w:hAnsiTheme="majorHAnsi" w:cstheme="majorHAnsi"/>
        </w:rPr>
        <w:t xml:space="preserve">bezkontextové gramatiky na SAT </w:t>
      </w:r>
      <w:r w:rsidR="00E9332B" w:rsidRPr="00E9332B">
        <w:rPr>
          <w:rFonts w:asciiTheme="majorHAnsi" w:hAnsiTheme="majorHAnsi" w:cstheme="majorHAnsi"/>
        </w:rPr>
        <w:t xml:space="preserve">       </w:t>
      </w:r>
      <w:r w:rsidRPr="00E9332B">
        <w:rPr>
          <w:rFonts w:asciiTheme="majorHAnsi" w:hAnsiTheme="majorHAnsi" w:cstheme="majorHAnsi"/>
        </w:rPr>
        <w:t>problém</w:t>
      </w:r>
    </w:p>
    <w:p w14:paraId="4F64DB73" w14:textId="4403E090" w:rsidR="00433CEA" w:rsidRPr="00E9332B" w:rsidRDefault="00F92CA4" w:rsidP="006A1D71">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216B7091" w14:textId="707B6C1D" w:rsidR="00433CEA" w:rsidRPr="00E9332B" w:rsidRDefault="00433CEA" w:rsidP="00091DBF">
      <w:pPr>
        <w:spacing w:beforeLines="300" w:before="720" w:afterLines="300" w:after="720" w:line="360" w:lineRule="auto"/>
        <w:ind w:firstLine="0"/>
        <w:jc w:val="left"/>
        <w:rPr>
          <w:rFonts w:asciiTheme="majorHAnsi" w:hAnsiTheme="majorHAnsi" w:cstheme="majorHAnsi"/>
          <w:sz w:val="25"/>
          <w:szCs w:val="25"/>
        </w:rPr>
      </w:pPr>
      <w:r w:rsidRPr="00E9332B">
        <w:rPr>
          <w:rFonts w:asciiTheme="majorHAnsi" w:hAnsiTheme="majorHAnsi" w:cstheme="majorHAnsi"/>
          <w:sz w:val="25"/>
          <w:szCs w:val="25"/>
        </w:rPr>
        <w:t>Evidenčné číslo</w:t>
      </w:r>
      <w:r w:rsidR="00091DBF" w:rsidRPr="00E9332B">
        <w:rPr>
          <w:rFonts w:asciiTheme="majorHAnsi" w:hAnsiTheme="majorHAnsi" w:cstheme="majorHAnsi"/>
          <w:sz w:val="25"/>
          <w:szCs w:val="25"/>
        </w:rPr>
        <w:t xml:space="preserve">: </w:t>
      </w:r>
      <w:r w:rsidR="00091DBF" w:rsidRPr="00E9332B">
        <w:rPr>
          <w:rFonts w:asciiTheme="majorHAnsi" w:hAnsiTheme="majorHAnsi" w:cstheme="majorHAnsi"/>
          <w:color w:val="EE0000"/>
          <w:sz w:val="25"/>
          <w:szCs w:val="25"/>
        </w:rPr>
        <w:t>FEI-XXXXX-YYYYYY</w:t>
      </w:r>
    </w:p>
    <w:p w14:paraId="2348746E" w14:textId="2CC595A1" w:rsidR="0001430A" w:rsidRPr="00E9332B" w:rsidRDefault="00433CEA" w:rsidP="00433CEA">
      <w:pPr>
        <w:pStyle w:val="Autornaobale"/>
        <w:framePr w:wrap="notBeside"/>
        <w:rPr>
          <w:rFonts w:asciiTheme="majorHAnsi" w:hAnsiTheme="majorHAnsi" w:cstheme="majorHAnsi"/>
          <w:sz w:val="29"/>
          <w:szCs w:val="29"/>
        </w:rPr>
      </w:pPr>
      <w:r w:rsidRPr="00E9332B">
        <w:rPr>
          <w:rFonts w:asciiTheme="majorHAnsi" w:hAnsiTheme="majorHAnsi" w:cstheme="majorHAnsi"/>
          <w:sz w:val="29"/>
          <w:szCs w:val="29"/>
        </w:rPr>
        <w:t>202</w:t>
      </w:r>
      <w:r w:rsidR="00F92CA4" w:rsidRPr="00E9332B">
        <w:rPr>
          <w:rFonts w:asciiTheme="majorHAnsi" w:hAnsiTheme="majorHAnsi" w:cstheme="majorHAnsi"/>
          <w:sz w:val="29"/>
          <w:szCs w:val="29"/>
        </w:rPr>
        <w:t>6</w:t>
      </w:r>
      <w:r w:rsidR="00451599" w:rsidRPr="00E9332B">
        <w:rPr>
          <w:rFonts w:asciiTheme="majorHAnsi" w:hAnsiTheme="majorHAnsi" w:cstheme="majorHAnsi"/>
          <w:sz w:val="29"/>
          <w:szCs w:val="29"/>
        </w:rPr>
        <w:tab/>
      </w:r>
      <w:r w:rsidR="00F92CA4" w:rsidRPr="00E9332B">
        <w:rPr>
          <w:rFonts w:asciiTheme="majorHAnsi" w:hAnsiTheme="majorHAnsi" w:cstheme="majorHAnsi"/>
          <w:sz w:val="29"/>
          <w:szCs w:val="29"/>
        </w:rPr>
        <w:t>Bc</w:t>
      </w:r>
      <w:r w:rsidR="00ED10CD" w:rsidRPr="00E9332B">
        <w:rPr>
          <w:rFonts w:asciiTheme="majorHAnsi" w:hAnsiTheme="majorHAnsi" w:cstheme="majorHAnsi"/>
          <w:sz w:val="29"/>
          <w:szCs w:val="29"/>
        </w:rPr>
        <w:t>.</w:t>
      </w:r>
      <w:r w:rsidR="00A5408F" w:rsidRPr="00E9332B">
        <w:rPr>
          <w:rFonts w:asciiTheme="majorHAnsi" w:hAnsiTheme="majorHAnsi" w:cstheme="majorHAnsi"/>
          <w:sz w:val="29"/>
          <w:szCs w:val="29"/>
        </w:rPr>
        <w:t xml:space="preserve"> </w:t>
      </w:r>
      <w:r w:rsidR="00ED10CD" w:rsidRPr="00E9332B">
        <w:rPr>
          <w:rFonts w:asciiTheme="majorHAnsi" w:hAnsiTheme="majorHAnsi" w:cstheme="majorHAnsi"/>
          <w:sz w:val="29"/>
          <w:szCs w:val="29"/>
        </w:rPr>
        <w:t>J</w:t>
      </w:r>
      <w:r w:rsidR="00F92CA4" w:rsidRPr="00E9332B">
        <w:rPr>
          <w:rFonts w:asciiTheme="majorHAnsi" w:hAnsiTheme="majorHAnsi" w:cstheme="majorHAnsi"/>
          <w:sz w:val="29"/>
          <w:szCs w:val="29"/>
        </w:rPr>
        <w:t>ozef Nyitrai</w:t>
      </w:r>
    </w:p>
    <w:p w14:paraId="546B8223" w14:textId="61DE8421" w:rsidR="00433CEA" w:rsidRPr="00E9332B" w:rsidRDefault="00433CEA" w:rsidP="00433CEA">
      <w:pPr>
        <w:ind w:firstLine="0"/>
        <w:rPr>
          <w:rFonts w:asciiTheme="majorHAnsi" w:hAnsiTheme="majorHAnsi" w:cstheme="majorHAnsi"/>
        </w:rPr>
      </w:pPr>
    </w:p>
    <w:p w14:paraId="0346AB6D" w14:textId="737426FF" w:rsidR="00433CEA" w:rsidRPr="00E9332B" w:rsidRDefault="00433CEA" w:rsidP="00433CEA">
      <w:pPr>
        <w:rPr>
          <w:rFonts w:asciiTheme="majorHAnsi" w:hAnsiTheme="majorHAnsi" w:cstheme="majorHAnsi"/>
        </w:rPr>
        <w:sectPr w:rsidR="00433CEA" w:rsidRPr="00E9332B"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E85BF0" w:rsidRDefault="00091DBF" w:rsidP="00091DBF">
      <w:pPr>
        <w:spacing w:beforeLines="300" w:before="720"/>
        <w:ind w:firstLine="0"/>
        <w:rPr>
          <w:rFonts w:asciiTheme="majorHAnsi" w:hAnsiTheme="majorHAnsi" w:cstheme="majorHAnsi"/>
        </w:rPr>
      </w:pPr>
      <w:r w:rsidRPr="00E85BF0">
        <w:rPr>
          <w:rFonts w:asciiTheme="majorHAnsi" w:hAnsiTheme="majorHAnsi" w:cstheme="majorHAnsi"/>
        </w:rPr>
        <w:lastRenderedPageBreak/>
        <w:t xml:space="preserve">Evidenčné číslo: </w:t>
      </w:r>
      <w:r w:rsidRPr="00E85BF0">
        <w:rPr>
          <w:rFonts w:asciiTheme="majorHAnsi" w:hAnsiTheme="majorHAnsi" w:cstheme="majorHAnsi"/>
          <w:color w:val="EE0000"/>
        </w:rPr>
        <w:t>FEI-XXXXX-YYYYYY</w:t>
      </w:r>
    </w:p>
    <w:p w14:paraId="28C0E698" w14:textId="77777777" w:rsidR="00433CEA" w:rsidRPr="00E9332B" w:rsidRDefault="00433CEA" w:rsidP="00433CEA">
      <w:pPr>
        <w:rPr>
          <w:rFonts w:asciiTheme="majorHAnsi" w:hAnsiTheme="majorHAnsi" w:cstheme="majorHAnsi"/>
        </w:rPr>
      </w:pPr>
    </w:p>
    <w:p w14:paraId="37E48F0E" w14:textId="674DA507" w:rsidR="00DB531B" w:rsidRPr="0085690D" w:rsidRDefault="00DB531B" w:rsidP="0085690D">
      <w:pPr>
        <w:pStyle w:val="Afilicia"/>
        <w:framePr w:wrap="notBeside"/>
      </w:pPr>
      <w:r w:rsidRPr="0085690D">
        <w:t>Slovenská technická univerzita v Bratislave</w:t>
      </w:r>
    </w:p>
    <w:p w14:paraId="0D0BFB37" w14:textId="22408073" w:rsidR="00DB531B" w:rsidRPr="0085690D" w:rsidRDefault="00DB531B" w:rsidP="0085690D">
      <w:pPr>
        <w:pStyle w:val="Afilicia"/>
        <w:framePr w:wrap="notBeside"/>
      </w:pPr>
      <w:r w:rsidRPr="0085690D">
        <w:t>Fakulta elektrotechniky a</w:t>
      </w:r>
      <w:r w:rsidR="004E5300" w:rsidRPr="0085690D">
        <w:t> </w:t>
      </w:r>
      <w:r w:rsidRPr="0085690D">
        <w:t>informatiky</w:t>
      </w:r>
    </w:p>
    <w:p w14:paraId="259A28B8" w14:textId="6FC55F76" w:rsidR="00E9332B" w:rsidRPr="00E85BF0" w:rsidRDefault="00E9332B" w:rsidP="00E85BF0">
      <w:pPr>
        <w:pStyle w:val="Nzov"/>
        <w:framePr w:wrap="notBeside"/>
      </w:pPr>
      <w:bookmarkStart w:id="2" w:name="_Hlk174446949"/>
      <w:r w:rsidRPr="00E85BF0">
        <w:t xml:space="preserve">Redukcia parsovacieho problému pre bezkontextové gramatiky na SAT </w:t>
      </w:r>
      <w:r w:rsidR="00E85BF0">
        <w:t xml:space="preserve">       </w:t>
      </w:r>
      <w:r w:rsidRPr="00E85BF0">
        <w:t>problém</w:t>
      </w:r>
    </w:p>
    <w:p w14:paraId="2618E0E7" w14:textId="77777777" w:rsidR="00E9332B" w:rsidRPr="00E9332B" w:rsidRDefault="00E9332B" w:rsidP="00E9332B">
      <w:pPr>
        <w:pStyle w:val="Nzov"/>
        <w:framePr w:wrap="notBeside"/>
        <w:spacing w:before="520"/>
        <w:rPr>
          <w:rFonts w:asciiTheme="majorHAnsi" w:hAnsiTheme="majorHAnsi" w:cstheme="majorHAnsi"/>
          <w:caps w:val="0"/>
          <w:sz w:val="29"/>
          <w:szCs w:val="29"/>
        </w:rPr>
      </w:pPr>
      <w:r w:rsidRPr="00E9332B">
        <w:rPr>
          <w:rFonts w:asciiTheme="majorHAnsi" w:hAnsiTheme="majorHAnsi" w:cstheme="majorHAnsi"/>
          <w:caps w:val="0"/>
          <w:sz w:val="29"/>
          <w:szCs w:val="29"/>
        </w:rPr>
        <w:t>Diplomová práca</w:t>
      </w:r>
    </w:p>
    <w:p w14:paraId="7F6C539E" w14:textId="149D6A7E" w:rsidR="00DB531B" w:rsidRPr="00E9332B" w:rsidRDefault="00DB531B" w:rsidP="00DB531B">
      <w:pPr>
        <w:pStyle w:val="Autornaobale"/>
        <w:framePr w:wrap="notBeside"/>
        <w:rPr>
          <w:rFonts w:asciiTheme="majorHAnsi" w:hAnsiTheme="majorHAnsi" w:cstheme="majorHAnsi"/>
          <w:sz w:val="24"/>
          <w:szCs w:val="24"/>
        </w:rPr>
      </w:pPr>
      <w:r w:rsidRPr="00380758">
        <w:rPr>
          <w:rFonts w:asciiTheme="majorHAnsi" w:hAnsiTheme="majorHAnsi" w:cstheme="majorHAnsi"/>
          <w:sz w:val="24"/>
          <w:szCs w:val="24"/>
        </w:rPr>
        <w:t>202</w:t>
      </w:r>
      <w:r w:rsidR="00380758" w:rsidRPr="00380758">
        <w:rPr>
          <w:rFonts w:asciiTheme="majorHAnsi" w:hAnsiTheme="majorHAnsi" w:cstheme="majorHAnsi"/>
          <w:sz w:val="24"/>
          <w:szCs w:val="24"/>
        </w:rPr>
        <w:t>6</w:t>
      </w:r>
      <w:r w:rsidR="00451599" w:rsidRPr="00E9332B">
        <w:rPr>
          <w:rFonts w:asciiTheme="majorHAnsi" w:hAnsiTheme="majorHAnsi" w:cstheme="majorHAnsi"/>
          <w:sz w:val="24"/>
          <w:szCs w:val="24"/>
        </w:rPr>
        <w:tab/>
      </w:r>
      <w:r w:rsidR="00380758" w:rsidRPr="00380758">
        <w:rPr>
          <w:rFonts w:asciiTheme="majorHAnsi" w:hAnsiTheme="majorHAnsi" w:cstheme="majorHAnsi"/>
          <w:sz w:val="24"/>
          <w:szCs w:val="24"/>
        </w:rPr>
        <w:t>Bc</w:t>
      </w:r>
      <w:r w:rsidR="00A84B67" w:rsidRPr="00380758">
        <w:rPr>
          <w:rFonts w:asciiTheme="majorHAnsi" w:hAnsiTheme="majorHAnsi" w:cstheme="majorHAnsi"/>
          <w:sz w:val="24"/>
          <w:szCs w:val="24"/>
        </w:rPr>
        <w:t>.</w:t>
      </w:r>
      <w:r w:rsidR="00A5408F" w:rsidRPr="00380758">
        <w:rPr>
          <w:rFonts w:asciiTheme="majorHAnsi" w:hAnsiTheme="majorHAnsi" w:cstheme="majorHAnsi"/>
          <w:sz w:val="24"/>
          <w:szCs w:val="24"/>
        </w:rPr>
        <w:t xml:space="preserve"> </w:t>
      </w:r>
      <w:r w:rsidR="00A84B67" w:rsidRPr="00380758">
        <w:rPr>
          <w:rFonts w:asciiTheme="majorHAnsi" w:hAnsiTheme="majorHAnsi" w:cstheme="majorHAnsi"/>
          <w:sz w:val="24"/>
          <w:szCs w:val="24"/>
        </w:rPr>
        <w:t>J</w:t>
      </w:r>
      <w:r w:rsidR="00380758" w:rsidRPr="00380758">
        <w:rPr>
          <w:rFonts w:asciiTheme="majorHAnsi" w:hAnsiTheme="majorHAnsi" w:cstheme="majorHAnsi"/>
          <w:sz w:val="24"/>
          <w:szCs w:val="24"/>
        </w:rPr>
        <w:t>ozef Nyitrai</w:t>
      </w:r>
    </w:p>
    <w:p w14:paraId="19192206" w14:textId="501E44C8" w:rsidR="006267CE" w:rsidRPr="00E9332B" w:rsidRDefault="006267CE" w:rsidP="003E34D2">
      <w:pPr>
        <w:pStyle w:val="Informcienatitulnejstrane"/>
        <w:framePr w:wrap="notBeside"/>
        <w:rPr>
          <w:rFonts w:asciiTheme="majorHAnsi" w:hAnsiTheme="majorHAnsi" w:cstheme="majorHAnsi"/>
        </w:rPr>
      </w:pPr>
      <w:r w:rsidRPr="00E9332B">
        <w:rPr>
          <w:rFonts w:asciiTheme="majorHAnsi" w:hAnsiTheme="majorHAnsi" w:cstheme="majorHAnsi"/>
        </w:rPr>
        <w:t>Študijný program:</w:t>
      </w:r>
      <w:r w:rsidRPr="00E9332B">
        <w:rPr>
          <w:rFonts w:asciiTheme="majorHAnsi" w:hAnsiTheme="majorHAnsi" w:cstheme="majorHAnsi"/>
        </w:rPr>
        <w:tab/>
      </w:r>
      <w:r w:rsidR="00A5408F" w:rsidRPr="00E9332B">
        <w:rPr>
          <w:rFonts w:asciiTheme="majorHAnsi" w:hAnsiTheme="majorHAnsi" w:cstheme="majorHAnsi"/>
          <w:color w:val="EE0000"/>
        </w:rPr>
        <w:t>názov študijného programu</w:t>
      </w:r>
    </w:p>
    <w:p w14:paraId="712EFCAC" w14:textId="3F24C95A"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Študijný odbor:</w:t>
      </w:r>
      <w:r w:rsidRPr="00E9332B">
        <w:rPr>
          <w:rFonts w:asciiTheme="majorHAnsi" w:hAnsiTheme="majorHAnsi" w:cstheme="majorHAnsi"/>
        </w:rPr>
        <w:tab/>
      </w:r>
      <w:r w:rsidR="00A5408F" w:rsidRPr="00E9332B">
        <w:rPr>
          <w:rFonts w:asciiTheme="majorHAnsi" w:hAnsiTheme="majorHAnsi" w:cstheme="majorHAnsi"/>
          <w:color w:val="EE0000"/>
        </w:rPr>
        <w:t>názov študijného odboru</w:t>
      </w:r>
    </w:p>
    <w:p w14:paraId="2174EF9A" w14:textId="76D5451B" w:rsidR="006267CE" w:rsidRPr="00E9332B" w:rsidRDefault="00C42063" w:rsidP="006267CE">
      <w:pPr>
        <w:pStyle w:val="Informcienatitulnejstrane"/>
        <w:framePr w:wrap="notBeside"/>
        <w:rPr>
          <w:rFonts w:asciiTheme="majorHAnsi" w:hAnsiTheme="majorHAnsi" w:cstheme="majorHAnsi"/>
        </w:rPr>
      </w:pPr>
      <w:r w:rsidRPr="00E9332B">
        <w:rPr>
          <w:rFonts w:asciiTheme="majorHAnsi" w:hAnsiTheme="majorHAnsi" w:cstheme="majorHAnsi"/>
        </w:rPr>
        <w:t>Školiace pracovisko</w:t>
      </w:r>
      <w:r w:rsidR="006267CE" w:rsidRPr="00E9332B">
        <w:rPr>
          <w:rFonts w:asciiTheme="majorHAnsi" w:hAnsiTheme="majorHAnsi" w:cstheme="majorHAnsi"/>
        </w:rPr>
        <w:t>:</w:t>
      </w:r>
      <w:r w:rsidR="006267CE" w:rsidRPr="00E9332B">
        <w:rPr>
          <w:rFonts w:asciiTheme="majorHAnsi" w:hAnsiTheme="majorHAnsi" w:cstheme="majorHAnsi"/>
        </w:rPr>
        <w:tab/>
      </w:r>
      <w:r w:rsidR="00E9332B" w:rsidRPr="00E9332B">
        <w:rPr>
          <w:rFonts w:asciiTheme="majorHAnsi" w:hAnsiTheme="majorHAnsi" w:cstheme="majorHAnsi"/>
          <w:color w:val="EE0000"/>
        </w:rPr>
        <w:t>Ústav informatiky a matematiky</w:t>
      </w:r>
    </w:p>
    <w:p w14:paraId="4BC6E4E4" w14:textId="1D4E00EE" w:rsidR="006267CE" w:rsidRPr="00E9332B" w:rsidRDefault="0020455F" w:rsidP="006267CE">
      <w:pPr>
        <w:pStyle w:val="Informcienatitulnejstrane"/>
        <w:framePr w:wrap="notBeside"/>
        <w:rPr>
          <w:rFonts w:asciiTheme="majorHAnsi" w:hAnsiTheme="majorHAnsi" w:cstheme="majorHAnsi"/>
        </w:rPr>
      </w:pPr>
      <w:r w:rsidRPr="00E9332B">
        <w:rPr>
          <w:rFonts w:asciiTheme="majorHAnsi" w:hAnsiTheme="majorHAnsi" w:cstheme="majorHAnsi"/>
        </w:rPr>
        <w:t xml:space="preserve">Vedúci </w:t>
      </w:r>
      <w:r w:rsidR="00C42063" w:rsidRPr="00E9332B">
        <w:rPr>
          <w:rFonts w:asciiTheme="majorHAnsi" w:hAnsiTheme="majorHAnsi" w:cstheme="majorHAnsi"/>
        </w:rPr>
        <w:t xml:space="preserve">záverečnej </w:t>
      </w:r>
      <w:r w:rsidRPr="00E9332B">
        <w:rPr>
          <w:rFonts w:asciiTheme="majorHAnsi" w:hAnsiTheme="majorHAnsi" w:cstheme="majorHAnsi"/>
        </w:rPr>
        <w:t>práce</w:t>
      </w:r>
      <w:r w:rsidR="006267CE" w:rsidRPr="00E9332B">
        <w:rPr>
          <w:rFonts w:asciiTheme="majorHAnsi" w:hAnsiTheme="majorHAnsi" w:cstheme="majorHAnsi"/>
        </w:rPr>
        <w:t>:</w:t>
      </w:r>
      <w:r w:rsidR="006267CE"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p w14:paraId="698557EC" w14:textId="205AC594" w:rsidR="006267CE" w:rsidRPr="00E9332B" w:rsidRDefault="006267CE" w:rsidP="006267CE">
      <w:pPr>
        <w:pStyle w:val="Informcienatitulnejstrane"/>
        <w:framePr w:wrap="notBeside"/>
        <w:rPr>
          <w:rFonts w:asciiTheme="majorHAnsi" w:hAnsiTheme="majorHAnsi" w:cstheme="majorHAnsi"/>
        </w:rPr>
      </w:pPr>
      <w:r w:rsidRPr="00E9332B">
        <w:rPr>
          <w:rFonts w:asciiTheme="majorHAnsi" w:hAnsiTheme="majorHAnsi" w:cstheme="majorHAnsi"/>
        </w:rPr>
        <w:t>Konzultant:</w:t>
      </w:r>
      <w:r w:rsidRPr="00E9332B">
        <w:rPr>
          <w:rFonts w:asciiTheme="majorHAnsi" w:hAnsiTheme="majorHAnsi" w:cstheme="majorHAnsi"/>
        </w:rPr>
        <w:tab/>
      </w:r>
      <w:r w:rsidR="00A5408F" w:rsidRPr="00E9332B">
        <w:rPr>
          <w:rFonts w:asciiTheme="majorHAnsi" w:hAnsiTheme="majorHAnsi" w:cstheme="majorHAnsi"/>
          <w:color w:val="EE0000"/>
        </w:rPr>
        <w:t>tituly</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Meno Priezvisko</w:t>
      </w:r>
      <w:r w:rsidR="003E34D2" w:rsidRPr="00E9332B">
        <w:rPr>
          <w:rFonts w:asciiTheme="majorHAnsi" w:hAnsiTheme="majorHAnsi" w:cstheme="majorHAnsi"/>
          <w:color w:val="EE0000"/>
        </w:rPr>
        <w:t xml:space="preserve">, </w:t>
      </w:r>
      <w:r w:rsidR="00A5408F" w:rsidRPr="00E9332B">
        <w:rPr>
          <w:rFonts w:asciiTheme="majorHAnsi" w:hAnsiTheme="majorHAnsi" w:cstheme="majorHAnsi"/>
          <w:color w:val="EE0000"/>
        </w:rPr>
        <w:t>tituly</w:t>
      </w:r>
    </w:p>
    <w:bookmarkEnd w:id="2"/>
    <w:p w14:paraId="0E2FA697" w14:textId="2E013573" w:rsidR="0042727C" w:rsidRPr="00E9332B" w:rsidRDefault="0042727C" w:rsidP="00DB531B">
      <w:pPr>
        <w:rPr>
          <w:rFonts w:asciiTheme="majorHAnsi" w:hAnsiTheme="majorHAnsi" w:cstheme="majorHAnsi"/>
        </w:rPr>
      </w:pPr>
      <w:r w:rsidRPr="00E9332B">
        <w:rPr>
          <w:rFonts w:asciiTheme="majorHAnsi" w:hAnsiTheme="majorHAnsi" w:cstheme="majorHAnsi"/>
        </w:rPr>
        <w:br w:type="page"/>
      </w:r>
    </w:p>
    <w:p w14:paraId="6C0845EA" w14:textId="74B36F41" w:rsidR="001E6982" w:rsidRPr="00E9332B" w:rsidRDefault="00960A2C">
      <w:pPr>
        <w:spacing w:line="360" w:lineRule="auto"/>
        <w:ind w:firstLine="0"/>
        <w:jc w:val="left"/>
        <w:rPr>
          <w:rFonts w:asciiTheme="majorHAnsi" w:hAnsiTheme="majorHAnsi" w:cstheme="majorHAnsi"/>
        </w:rPr>
      </w:pPr>
      <w:r w:rsidRPr="00E9332B">
        <w:rPr>
          <w:rFonts w:asciiTheme="majorHAnsi" w:hAnsiTheme="majorHAnsi" w:cstheme="majorHAnsi"/>
          <w:noProof/>
        </w:rPr>
        <w:lastRenderedPageBreak/>
        <w:drawing>
          <wp:anchor distT="0" distB="0" distL="114300" distR="114300" simplePos="0" relativeHeight="251660288" behindDoc="1" locked="0" layoutInCell="1" allowOverlap="1" wp14:anchorId="07172C93" wp14:editId="0D6673E8">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E9332B" w:rsidRDefault="001E6982">
      <w:pPr>
        <w:spacing w:line="360" w:lineRule="auto"/>
        <w:ind w:firstLine="0"/>
        <w:jc w:val="left"/>
        <w:rPr>
          <w:rFonts w:asciiTheme="majorHAnsi" w:hAnsiTheme="majorHAnsi" w:cstheme="majorHAnsi"/>
        </w:rPr>
      </w:pPr>
      <w:r w:rsidRPr="00E9332B">
        <w:rPr>
          <w:rFonts w:asciiTheme="majorHAnsi" w:hAnsiTheme="majorHAnsi" w:cstheme="majorHAnsi"/>
        </w:rPr>
        <w:br w:type="page"/>
      </w:r>
      <w:r w:rsidR="00960A2C" w:rsidRPr="00E9332B">
        <w:rPr>
          <w:rFonts w:asciiTheme="majorHAnsi" w:hAnsiTheme="majorHAnsi" w:cstheme="majorHAnsi"/>
          <w:noProof/>
        </w:rPr>
        <w:lastRenderedPageBreak/>
        <w:drawing>
          <wp:anchor distT="0" distB="0" distL="114300" distR="114300" simplePos="0" relativeHeight="251661312" behindDoc="1" locked="0" layoutInCell="1" allowOverlap="1" wp14:anchorId="710A51C6" wp14:editId="0A6630B0">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E9332B">
        <w:rPr>
          <w:rFonts w:asciiTheme="majorHAnsi" w:hAnsiTheme="majorHAnsi" w:cstheme="majorHAnsi"/>
        </w:rPr>
        <w:br w:type="page"/>
      </w:r>
    </w:p>
    <w:p w14:paraId="1B24D4E8" w14:textId="77777777" w:rsidR="001E6982" w:rsidRPr="00E9332B" w:rsidRDefault="001E6982">
      <w:pPr>
        <w:spacing w:line="360" w:lineRule="auto"/>
        <w:ind w:firstLine="0"/>
        <w:jc w:val="left"/>
        <w:rPr>
          <w:rFonts w:asciiTheme="majorHAnsi" w:hAnsiTheme="majorHAnsi" w:cstheme="majorHAnsi"/>
        </w:rPr>
      </w:pPr>
    </w:p>
    <w:p w14:paraId="29516BA5" w14:textId="77777777" w:rsidR="001E6982" w:rsidRPr="00E9332B" w:rsidRDefault="001E6982" w:rsidP="001E6982">
      <w:pPr>
        <w:rPr>
          <w:rFonts w:asciiTheme="majorHAnsi" w:hAnsiTheme="majorHAnsi" w:cstheme="majorHAnsi"/>
        </w:rPr>
      </w:pPr>
    </w:p>
    <w:p w14:paraId="1372320C" w14:textId="141B2EA9" w:rsidR="0042727C" w:rsidRPr="00E9332B" w:rsidRDefault="0042727C" w:rsidP="00627DA4">
      <w:pPr>
        <w:pStyle w:val="Poakovanie"/>
        <w:keepNext/>
        <w:framePr w:wrap="notBeside"/>
        <w:spacing w:afterLines="100" w:after="240"/>
        <w:ind w:firstLine="0"/>
        <w:rPr>
          <w:rFonts w:asciiTheme="majorHAnsi" w:hAnsiTheme="majorHAnsi" w:cstheme="majorHAnsi"/>
          <w:b/>
          <w:bCs/>
          <w:sz w:val="32"/>
          <w:szCs w:val="32"/>
        </w:rPr>
      </w:pPr>
      <w:r w:rsidRPr="00E9332B">
        <w:rPr>
          <w:rFonts w:asciiTheme="majorHAnsi" w:hAnsiTheme="majorHAnsi" w:cstheme="majorHAnsi"/>
          <w:b/>
          <w:bCs/>
          <w:sz w:val="32"/>
          <w:szCs w:val="32"/>
        </w:rPr>
        <w:t>Poďakovanie</w:t>
      </w:r>
    </w:p>
    <w:p w14:paraId="3DC10D88" w14:textId="7423A8CE" w:rsidR="0042727C" w:rsidRPr="00E9332B" w:rsidRDefault="0042727C" w:rsidP="00627DA4">
      <w:pPr>
        <w:pStyle w:val="Poakovanie"/>
        <w:framePr w:wrap="notBeside"/>
        <w:ind w:firstLine="0"/>
        <w:rPr>
          <w:rFonts w:asciiTheme="majorHAnsi" w:hAnsiTheme="majorHAnsi" w:cstheme="majorHAnsi"/>
          <w:color w:val="EE0000"/>
        </w:rPr>
      </w:pPr>
      <w:r w:rsidRPr="00E9332B">
        <w:rPr>
          <w:rFonts w:asciiTheme="majorHAnsi" w:hAnsiTheme="majorHAnsi" w:cstheme="majorHAnsi"/>
          <w:color w:val="EE0000"/>
        </w:rPr>
        <w:t xml:space="preserve">Na tomto mieste by som sa rád poďakoval prof. Ing. Davidovi </w:t>
      </w:r>
      <w:proofErr w:type="spellStart"/>
      <w:r w:rsidRPr="00E9332B">
        <w:rPr>
          <w:rFonts w:asciiTheme="majorHAnsi" w:hAnsiTheme="majorHAnsi" w:cstheme="majorHAnsi"/>
          <w:color w:val="EE0000"/>
        </w:rPr>
        <w:t>Listerovi</w:t>
      </w:r>
      <w:proofErr w:type="spellEnd"/>
      <w:r w:rsidRPr="00E9332B">
        <w:rPr>
          <w:rFonts w:asciiTheme="majorHAnsi" w:hAnsiTheme="majorHAnsi" w:cstheme="majorHAnsi"/>
          <w:color w:val="EE0000"/>
        </w:rPr>
        <w:t xml:space="preserve">, DrSc. za cenné rady a ochotu pri vypracovávaní </w:t>
      </w:r>
      <w:r w:rsidR="00627DA4" w:rsidRPr="00E9332B">
        <w:rPr>
          <w:rFonts w:asciiTheme="majorHAnsi" w:hAnsiTheme="majorHAnsi" w:cstheme="majorHAnsi"/>
          <w:color w:val="EE0000"/>
        </w:rPr>
        <w:t>bakalárskej</w:t>
      </w:r>
      <w:r w:rsidRPr="00E9332B">
        <w:rPr>
          <w:rFonts w:asciiTheme="majorHAnsi" w:hAnsiTheme="majorHAnsi" w:cstheme="majorHAnsi"/>
          <w:color w:val="EE0000"/>
        </w:rPr>
        <w:t xml:space="preserve"> práce. </w:t>
      </w:r>
      <w:r w:rsidR="00A84B67" w:rsidRPr="00E9332B">
        <w:rPr>
          <w:rFonts w:asciiTheme="majorHAnsi" w:hAnsiTheme="majorHAnsi" w:cstheme="majorHAnsi"/>
          <w:color w:val="EE0000"/>
        </w:rPr>
        <w:t xml:space="preserve">Práca bola vypracovaná s podporou </w:t>
      </w:r>
      <w:r w:rsidR="00C546C5" w:rsidRPr="00E9332B">
        <w:rPr>
          <w:rFonts w:asciiTheme="majorHAnsi" w:hAnsiTheme="majorHAnsi" w:cstheme="majorHAnsi"/>
          <w:color w:val="EE0000"/>
        </w:rPr>
        <w:t>grantu Ministerstva školstva a vedy KEGA XXXXX/2022</w:t>
      </w:r>
      <w:r w:rsidR="00A84B67" w:rsidRPr="00E9332B">
        <w:rPr>
          <w:rFonts w:asciiTheme="majorHAnsi" w:hAnsiTheme="majorHAnsi" w:cstheme="majorHAnsi"/>
          <w:color w:val="EE0000"/>
        </w:rPr>
        <w:t>.</w:t>
      </w:r>
    </w:p>
    <w:p w14:paraId="6ED98353" w14:textId="07DB96AA" w:rsidR="004F0460" w:rsidRPr="00E9332B" w:rsidRDefault="004F0460" w:rsidP="00632B2D">
      <w:pPr>
        <w:pStyle w:val="Nadpisobsahu"/>
        <w:spacing w:before="1440" w:after="480"/>
        <w:rPr>
          <w:rFonts w:cstheme="majorHAnsi"/>
        </w:rPr>
      </w:pPr>
      <w:r w:rsidRPr="00E9332B">
        <w:rPr>
          <w:rFonts w:cstheme="majorHAnsi"/>
        </w:rPr>
        <w:lastRenderedPageBreak/>
        <w:t>Abstrakt</w:t>
      </w:r>
    </w:p>
    <w:p w14:paraId="191A2CAA" w14:textId="013BC277" w:rsidR="004F0460" w:rsidRPr="00E9332B" w:rsidRDefault="003A4C54" w:rsidP="004F0460">
      <w:pPr>
        <w:pStyle w:val="Bezodsadenia"/>
        <w:rPr>
          <w:rFonts w:asciiTheme="majorHAnsi" w:hAnsiTheme="majorHAnsi" w:cstheme="majorHAnsi"/>
          <w:color w:val="EE0000"/>
        </w:rPr>
      </w:pPr>
      <w:r w:rsidRPr="00E9332B">
        <w:rPr>
          <w:rFonts w:asciiTheme="majorHAnsi" w:hAnsiTheme="majorHAnsi" w:cstheme="majorHAnsi"/>
          <w:color w:val="EE0000"/>
        </w:rPr>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E9332B">
        <w:rPr>
          <w:rFonts w:asciiTheme="majorHAnsi" w:hAnsiTheme="majorHAnsi" w:cstheme="majorHAnsi"/>
          <w:color w:val="EE0000"/>
        </w:rPr>
        <w:t> </w:t>
      </w:r>
      <w:r w:rsidRPr="00E9332B">
        <w:rPr>
          <w:rFonts w:asciiTheme="majorHAnsi" w:hAnsiTheme="majorHAnsi" w:cstheme="majorHAnsi"/>
          <w:color w:val="EE0000"/>
        </w:rPr>
        <w:t xml:space="preserve">odkazovaním na </w:t>
      </w:r>
      <w:proofErr w:type="spellStart"/>
      <w:r w:rsidRPr="00E9332B">
        <w:rPr>
          <w:rFonts w:asciiTheme="majorHAnsi" w:hAnsiTheme="majorHAnsi" w:cstheme="majorHAnsi"/>
          <w:color w:val="EE0000"/>
        </w:rPr>
        <w:t>ne</w:t>
      </w:r>
      <w:proofErr w:type="spellEnd"/>
      <w:r w:rsidRPr="00E9332B">
        <w:rPr>
          <w:rFonts w:asciiTheme="majorHAnsi" w:hAnsiTheme="majorHAnsi" w:cstheme="majorHAnsi"/>
          <w:color w:val="EE0000"/>
        </w:rPr>
        <w:t>. Podrobne sa venuje aj spôsobu citovania externých literárnych zdrojov.</w:t>
      </w:r>
    </w:p>
    <w:p w14:paraId="65F013E7" w14:textId="72AD6A58" w:rsidR="00EE77D9" w:rsidRPr="00E9332B" w:rsidRDefault="00EE77D9" w:rsidP="00EE77D9">
      <w:pPr>
        <w:pStyle w:val="Nadpis4"/>
        <w:rPr>
          <w:rFonts w:cstheme="majorHAnsi"/>
        </w:rPr>
      </w:pPr>
      <w:r w:rsidRPr="00E9332B">
        <w:rPr>
          <w:rFonts w:cstheme="majorHAnsi"/>
        </w:rPr>
        <w:t>Kľúčové slová</w:t>
      </w:r>
    </w:p>
    <w:p w14:paraId="7DB3D8A4" w14:textId="4A39A2E9" w:rsidR="00EE77D9" w:rsidRPr="00E9332B" w:rsidRDefault="00EE77D9" w:rsidP="00EE77D9">
      <w:pPr>
        <w:pStyle w:val="Bezodsadenia"/>
        <w:rPr>
          <w:rFonts w:asciiTheme="majorHAnsi" w:hAnsiTheme="majorHAnsi" w:cstheme="majorHAnsi"/>
          <w:color w:val="EE0000"/>
        </w:rPr>
      </w:pPr>
      <w:r w:rsidRPr="00E9332B">
        <w:rPr>
          <w:rFonts w:asciiTheme="majorHAnsi" w:hAnsiTheme="majorHAnsi" w:cstheme="majorHAnsi"/>
          <w:color w:val="EE0000"/>
        </w:rPr>
        <w:t>Záverečná práca, šablóna, MS Word, formátovanie textu, citácie</w:t>
      </w:r>
    </w:p>
    <w:p w14:paraId="641470B1" w14:textId="1C22BB5D" w:rsidR="004F0460" w:rsidRPr="00E9332B" w:rsidRDefault="004F0460" w:rsidP="002477D4">
      <w:pPr>
        <w:pStyle w:val="Nadpisobsahu"/>
        <w:spacing w:before="1440" w:after="480"/>
        <w:rPr>
          <w:rFonts w:cstheme="majorHAnsi"/>
          <w:lang w:val="en-US"/>
        </w:rPr>
      </w:pPr>
      <w:r w:rsidRPr="00E9332B">
        <w:rPr>
          <w:rFonts w:cstheme="majorHAnsi"/>
          <w:lang w:val="en-US"/>
        </w:rPr>
        <w:lastRenderedPageBreak/>
        <w:t>Abstract</w:t>
      </w:r>
    </w:p>
    <w:p w14:paraId="02A8CADD" w14:textId="2EA72027" w:rsidR="00EE77D9"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E9332B" w:rsidRDefault="00EE77D9" w:rsidP="00EE77D9">
      <w:pPr>
        <w:pStyle w:val="Nadpis4"/>
        <w:rPr>
          <w:rFonts w:cstheme="majorHAnsi"/>
          <w:lang w:val="en-US"/>
        </w:rPr>
      </w:pPr>
      <w:r w:rsidRPr="00E9332B">
        <w:rPr>
          <w:rFonts w:cstheme="majorHAnsi"/>
          <w:lang w:val="en-US"/>
        </w:rPr>
        <w:t>Keywords</w:t>
      </w:r>
    </w:p>
    <w:p w14:paraId="4EFAF038" w14:textId="1B80AB99" w:rsidR="002C7A1B" w:rsidRPr="00E9332B" w:rsidRDefault="003A4C54" w:rsidP="00EE77D9">
      <w:pPr>
        <w:pStyle w:val="Bezodsadenia"/>
        <w:rPr>
          <w:rFonts w:asciiTheme="majorHAnsi" w:hAnsiTheme="majorHAnsi" w:cstheme="majorHAnsi"/>
          <w:color w:val="EE0000"/>
          <w:lang w:val="en-US"/>
        </w:rPr>
      </w:pPr>
      <w:r w:rsidRPr="00E9332B">
        <w:rPr>
          <w:rFonts w:asciiTheme="majorHAnsi" w:hAnsiTheme="majorHAnsi" w:cstheme="majorHAnsi"/>
          <w:color w:val="EE0000"/>
          <w:lang w:val="en-US"/>
        </w:rPr>
        <w:t>Final thesis, template, MS Word, text formatting, citations</w:t>
      </w:r>
    </w:p>
    <w:p w14:paraId="57B157EB" w14:textId="77777777" w:rsidR="002C7A1B" w:rsidRPr="00E9332B" w:rsidRDefault="002C7A1B" w:rsidP="002C7A1B">
      <w:pPr>
        <w:rPr>
          <w:rFonts w:asciiTheme="majorHAnsi" w:hAnsiTheme="majorHAnsi" w:cstheme="majorHAnsi"/>
        </w:rPr>
        <w:sectPr w:rsidR="002C7A1B" w:rsidRPr="00E9332B"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E9332B" w:rsidRDefault="002C7A1B" w:rsidP="002C7A1B">
      <w:pPr>
        <w:rPr>
          <w:rFonts w:asciiTheme="majorHAnsi" w:hAnsiTheme="majorHAnsi" w:cstheme="majorHAnsi"/>
        </w:rPr>
      </w:pPr>
    </w:p>
    <w:p w14:paraId="40446EBC" w14:textId="0FF0940A" w:rsidR="00F261DF" w:rsidRPr="00E9332B" w:rsidRDefault="00F261DF" w:rsidP="00765DC9">
      <w:pPr>
        <w:pStyle w:val="Nadpisobsahu"/>
        <w:spacing w:after="480"/>
        <w:rPr>
          <w:rFonts w:cstheme="majorHAnsi"/>
        </w:rPr>
      </w:pPr>
      <w:r w:rsidRPr="00E9332B">
        <w:rPr>
          <w:rFonts w:cstheme="majorHAnsi"/>
        </w:rPr>
        <w:lastRenderedPageBreak/>
        <w:t>Obsah</w:t>
      </w:r>
      <w:bookmarkStart w:id="3" w:name="Obsah"/>
      <w:bookmarkEnd w:id="0"/>
      <w:bookmarkEnd w:id="1"/>
      <w:bookmarkEnd w:id="3"/>
    </w:p>
    <w:p w14:paraId="2BA667BC" w14:textId="6072CEB8" w:rsidR="00F87995" w:rsidRDefault="004A5697">
      <w:pPr>
        <w:pStyle w:val="Obsah2"/>
        <w:rPr>
          <w:rFonts w:eastAsiaTheme="minorEastAsia" w:cstheme="minorBidi"/>
          <w:iCs w:val="0"/>
          <w:noProof/>
          <w:szCs w:val="24"/>
          <w:lang w:eastAsia="sk-SK"/>
        </w:rPr>
      </w:pPr>
      <w:r w:rsidRPr="00E9332B">
        <w:rPr>
          <w:rFonts w:asciiTheme="majorHAnsi" w:hAnsiTheme="majorHAnsi" w:cstheme="majorHAnsi"/>
          <w:bCs/>
        </w:rPr>
        <w:fldChar w:fldCharType="begin"/>
      </w:r>
      <w:r w:rsidRPr="00E9332B">
        <w:rPr>
          <w:rFonts w:asciiTheme="majorHAnsi" w:hAnsiTheme="majorHAnsi" w:cstheme="majorHAnsi"/>
          <w:bCs/>
        </w:rPr>
        <w:instrText xml:space="preserve"> TOC \o "1-3" \h \z \u \t "Nadpis 7;1;Nadpis 8;2;Nadpis 9;3" </w:instrText>
      </w:r>
      <w:r w:rsidRPr="00E9332B">
        <w:rPr>
          <w:rFonts w:asciiTheme="majorHAnsi" w:hAnsiTheme="majorHAnsi" w:cstheme="majorHAnsi"/>
          <w:bCs/>
        </w:rPr>
        <w:fldChar w:fldCharType="separate"/>
      </w:r>
      <w:hyperlink w:anchor="_Toc227588493" w:history="1">
        <w:r w:rsidR="00F87995" w:rsidRPr="00EC4B56">
          <w:rPr>
            <w:rStyle w:val="Hypertextovprepojenie"/>
            <w:rFonts w:cstheme="majorHAnsi"/>
            <w:noProof/>
          </w:rPr>
          <w:t>Zoznam obrázkov</w:t>
        </w:r>
        <w:r w:rsidR="00F87995">
          <w:rPr>
            <w:noProof/>
            <w:webHidden/>
          </w:rPr>
          <w:tab/>
        </w:r>
        <w:r w:rsidR="00F87995">
          <w:rPr>
            <w:noProof/>
            <w:webHidden/>
          </w:rPr>
          <w:fldChar w:fldCharType="begin"/>
        </w:r>
        <w:r w:rsidR="00F87995">
          <w:rPr>
            <w:noProof/>
            <w:webHidden/>
          </w:rPr>
          <w:instrText xml:space="preserve"> PAGEREF _Toc227588493 \h </w:instrText>
        </w:r>
        <w:r w:rsidR="00F87995">
          <w:rPr>
            <w:noProof/>
            <w:webHidden/>
          </w:rPr>
        </w:r>
        <w:r w:rsidR="00F87995">
          <w:rPr>
            <w:noProof/>
            <w:webHidden/>
          </w:rPr>
          <w:fldChar w:fldCharType="separate"/>
        </w:r>
        <w:r w:rsidR="00F87995">
          <w:rPr>
            <w:noProof/>
            <w:webHidden/>
          </w:rPr>
          <w:t>10</w:t>
        </w:r>
        <w:r w:rsidR="00F87995">
          <w:rPr>
            <w:noProof/>
            <w:webHidden/>
          </w:rPr>
          <w:fldChar w:fldCharType="end"/>
        </w:r>
      </w:hyperlink>
    </w:p>
    <w:p w14:paraId="29E65171" w14:textId="27E6FBF0" w:rsidR="00F87995" w:rsidRDefault="00F87995">
      <w:pPr>
        <w:pStyle w:val="Obsah2"/>
        <w:rPr>
          <w:rFonts w:eastAsiaTheme="minorEastAsia" w:cstheme="minorBidi"/>
          <w:iCs w:val="0"/>
          <w:noProof/>
          <w:szCs w:val="24"/>
          <w:lang w:eastAsia="sk-SK"/>
        </w:rPr>
      </w:pPr>
      <w:hyperlink w:anchor="_Toc227588494" w:history="1">
        <w:r w:rsidRPr="00EC4B56">
          <w:rPr>
            <w:rStyle w:val="Hypertextovprepojenie"/>
            <w:rFonts w:cstheme="majorHAnsi"/>
            <w:noProof/>
          </w:rPr>
          <w:t>Zoznam tabuliek</w:t>
        </w:r>
        <w:r>
          <w:rPr>
            <w:noProof/>
            <w:webHidden/>
          </w:rPr>
          <w:tab/>
        </w:r>
        <w:r>
          <w:rPr>
            <w:noProof/>
            <w:webHidden/>
          </w:rPr>
          <w:fldChar w:fldCharType="begin"/>
        </w:r>
        <w:r>
          <w:rPr>
            <w:noProof/>
            <w:webHidden/>
          </w:rPr>
          <w:instrText xml:space="preserve"> PAGEREF _Toc227588494 \h </w:instrText>
        </w:r>
        <w:r>
          <w:rPr>
            <w:noProof/>
            <w:webHidden/>
          </w:rPr>
        </w:r>
        <w:r>
          <w:rPr>
            <w:noProof/>
            <w:webHidden/>
          </w:rPr>
          <w:fldChar w:fldCharType="separate"/>
        </w:r>
        <w:r>
          <w:rPr>
            <w:noProof/>
            <w:webHidden/>
          </w:rPr>
          <w:t>11</w:t>
        </w:r>
        <w:r>
          <w:rPr>
            <w:noProof/>
            <w:webHidden/>
          </w:rPr>
          <w:fldChar w:fldCharType="end"/>
        </w:r>
      </w:hyperlink>
    </w:p>
    <w:p w14:paraId="03CF3418" w14:textId="572FCF9E" w:rsidR="00F87995" w:rsidRDefault="00F87995">
      <w:pPr>
        <w:pStyle w:val="Obsah2"/>
        <w:rPr>
          <w:rFonts w:eastAsiaTheme="minorEastAsia" w:cstheme="minorBidi"/>
          <w:iCs w:val="0"/>
          <w:noProof/>
          <w:szCs w:val="24"/>
          <w:lang w:eastAsia="sk-SK"/>
        </w:rPr>
      </w:pPr>
      <w:hyperlink w:anchor="_Toc227588495" w:history="1">
        <w:r w:rsidRPr="00EC4B56">
          <w:rPr>
            <w:rStyle w:val="Hypertextovprepojenie"/>
            <w:rFonts w:cstheme="majorHAnsi"/>
            <w:bCs/>
            <w:noProof/>
          </w:rPr>
          <w:t>Nenašli sa žiadne položky zoznamu obrázkov.</w:t>
        </w:r>
        <w:r w:rsidRPr="00EC4B56">
          <w:rPr>
            <w:rStyle w:val="Hypertextovprepojenie"/>
            <w:rFonts w:cstheme="majorHAnsi"/>
            <w:noProof/>
          </w:rPr>
          <w:t>Zoznam značiek a skratiek</w:t>
        </w:r>
        <w:r>
          <w:rPr>
            <w:noProof/>
            <w:webHidden/>
          </w:rPr>
          <w:tab/>
        </w:r>
        <w:r>
          <w:rPr>
            <w:noProof/>
            <w:webHidden/>
          </w:rPr>
          <w:fldChar w:fldCharType="begin"/>
        </w:r>
        <w:r>
          <w:rPr>
            <w:noProof/>
            <w:webHidden/>
          </w:rPr>
          <w:instrText xml:space="preserve"> PAGEREF _Toc227588495 \h </w:instrText>
        </w:r>
        <w:r>
          <w:rPr>
            <w:noProof/>
            <w:webHidden/>
          </w:rPr>
        </w:r>
        <w:r>
          <w:rPr>
            <w:noProof/>
            <w:webHidden/>
          </w:rPr>
          <w:fldChar w:fldCharType="separate"/>
        </w:r>
        <w:r>
          <w:rPr>
            <w:noProof/>
            <w:webHidden/>
          </w:rPr>
          <w:t>12</w:t>
        </w:r>
        <w:r>
          <w:rPr>
            <w:noProof/>
            <w:webHidden/>
          </w:rPr>
          <w:fldChar w:fldCharType="end"/>
        </w:r>
      </w:hyperlink>
    </w:p>
    <w:p w14:paraId="3F0E409B" w14:textId="14E40648" w:rsidR="00F87995" w:rsidRDefault="00F87995">
      <w:pPr>
        <w:pStyle w:val="Obsah1"/>
        <w:spacing w:before="240"/>
        <w:rPr>
          <w:rFonts w:eastAsiaTheme="minorEastAsia" w:cstheme="minorBidi"/>
          <w:b w:val="0"/>
          <w:bCs w:val="0"/>
          <w:noProof/>
          <w:sz w:val="24"/>
          <w:szCs w:val="24"/>
          <w:lang w:eastAsia="sk-SK"/>
        </w:rPr>
      </w:pPr>
      <w:hyperlink w:anchor="_Toc227588496" w:history="1">
        <w:r w:rsidRPr="00EC4B56">
          <w:rPr>
            <w:rStyle w:val="Hypertextovprepojenie"/>
            <w:rFonts w:cstheme="majorHAnsi"/>
            <w:noProof/>
          </w:rPr>
          <w:t>Úvod</w:t>
        </w:r>
        <w:r>
          <w:rPr>
            <w:noProof/>
            <w:webHidden/>
          </w:rPr>
          <w:tab/>
        </w:r>
        <w:r>
          <w:rPr>
            <w:noProof/>
            <w:webHidden/>
          </w:rPr>
          <w:fldChar w:fldCharType="begin"/>
        </w:r>
        <w:r>
          <w:rPr>
            <w:noProof/>
            <w:webHidden/>
          </w:rPr>
          <w:instrText xml:space="preserve"> PAGEREF _Toc227588496 \h </w:instrText>
        </w:r>
        <w:r>
          <w:rPr>
            <w:noProof/>
            <w:webHidden/>
          </w:rPr>
        </w:r>
        <w:r>
          <w:rPr>
            <w:noProof/>
            <w:webHidden/>
          </w:rPr>
          <w:fldChar w:fldCharType="separate"/>
        </w:r>
        <w:r>
          <w:rPr>
            <w:noProof/>
            <w:webHidden/>
          </w:rPr>
          <w:t>13</w:t>
        </w:r>
        <w:r>
          <w:rPr>
            <w:noProof/>
            <w:webHidden/>
          </w:rPr>
          <w:fldChar w:fldCharType="end"/>
        </w:r>
      </w:hyperlink>
    </w:p>
    <w:p w14:paraId="20D14384" w14:textId="2CB7493A" w:rsidR="00F87995" w:rsidRDefault="00F87995">
      <w:pPr>
        <w:pStyle w:val="Obsah1"/>
        <w:spacing w:before="240"/>
        <w:rPr>
          <w:rFonts w:eastAsiaTheme="minorEastAsia" w:cstheme="minorBidi"/>
          <w:b w:val="0"/>
          <w:bCs w:val="0"/>
          <w:noProof/>
          <w:sz w:val="24"/>
          <w:szCs w:val="24"/>
          <w:lang w:eastAsia="sk-SK"/>
        </w:rPr>
      </w:pPr>
      <w:hyperlink w:anchor="_Toc227588497" w:history="1">
        <w:r w:rsidRPr="00EC4B56">
          <w:rPr>
            <w:rStyle w:val="Hypertextovprepojenie"/>
            <w:rFonts w:eastAsia="Times New Roman"/>
            <w:noProof/>
            <w:lang w:eastAsia="sk-SK"/>
          </w:rPr>
          <w:t>1</w:t>
        </w:r>
        <w:r>
          <w:rPr>
            <w:rFonts w:eastAsiaTheme="minorEastAsia" w:cstheme="minorBidi"/>
            <w:b w:val="0"/>
            <w:bCs w:val="0"/>
            <w:noProof/>
            <w:sz w:val="24"/>
            <w:szCs w:val="24"/>
            <w:lang w:eastAsia="sk-SK"/>
          </w:rPr>
          <w:tab/>
        </w:r>
        <w:r w:rsidRPr="00EC4B56">
          <w:rPr>
            <w:rStyle w:val="Hypertextovprepojenie"/>
            <w:noProof/>
          </w:rPr>
          <w:t>Základy</w:t>
        </w:r>
        <w:r w:rsidRPr="00EC4B56">
          <w:rPr>
            <w:rStyle w:val="Hypertextovprepojenie"/>
            <w:rFonts w:eastAsia="Times New Roman"/>
            <w:noProof/>
            <w:lang w:eastAsia="sk-SK"/>
          </w:rPr>
          <w:t xml:space="preserve"> formálnych jazykov a gramatík</w:t>
        </w:r>
        <w:r>
          <w:rPr>
            <w:noProof/>
            <w:webHidden/>
          </w:rPr>
          <w:tab/>
        </w:r>
        <w:r>
          <w:rPr>
            <w:noProof/>
            <w:webHidden/>
          </w:rPr>
          <w:fldChar w:fldCharType="begin"/>
        </w:r>
        <w:r>
          <w:rPr>
            <w:noProof/>
            <w:webHidden/>
          </w:rPr>
          <w:instrText xml:space="preserve"> PAGEREF _Toc227588497 \h </w:instrText>
        </w:r>
        <w:r>
          <w:rPr>
            <w:noProof/>
            <w:webHidden/>
          </w:rPr>
        </w:r>
        <w:r>
          <w:rPr>
            <w:noProof/>
            <w:webHidden/>
          </w:rPr>
          <w:fldChar w:fldCharType="separate"/>
        </w:r>
        <w:r>
          <w:rPr>
            <w:noProof/>
            <w:webHidden/>
          </w:rPr>
          <w:t>14</w:t>
        </w:r>
        <w:r>
          <w:rPr>
            <w:noProof/>
            <w:webHidden/>
          </w:rPr>
          <w:fldChar w:fldCharType="end"/>
        </w:r>
      </w:hyperlink>
    </w:p>
    <w:p w14:paraId="1717E431" w14:textId="059A4E5C" w:rsidR="00F87995" w:rsidRDefault="00F87995">
      <w:pPr>
        <w:pStyle w:val="Obsah2"/>
        <w:rPr>
          <w:rFonts w:eastAsiaTheme="minorEastAsia" w:cstheme="minorBidi"/>
          <w:iCs w:val="0"/>
          <w:noProof/>
          <w:szCs w:val="24"/>
          <w:lang w:eastAsia="sk-SK"/>
        </w:rPr>
      </w:pPr>
      <w:hyperlink w:anchor="_Toc227588498" w:history="1">
        <w:r w:rsidRPr="00EC4B56">
          <w:rPr>
            <w:rStyle w:val="Hypertextovprepojenie"/>
            <w:noProof/>
            <w:lang w:eastAsia="sk-SK"/>
          </w:rPr>
          <w:t>1.1 Pojem formálneho jazyka</w:t>
        </w:r>
        <w:r>
          <w:rPr>
            <w:noProof/>
            <w:webHidden/>
          </w:rPr>
          <w:tab/>
        </w:r>
        <w:r>
          <w:rPr>
            <w:noProof/>
            <w:webHidden/>
          </w:rPr>
          <w:fldChar w:fldCharType="begin"/>
        </w:r>
        <w:r>
          <w:rPr>
            <w:noProof/>
            <w:webHidden/>
          </w:rPr>
          <w:instrText xml:space="preserve"> PAGEREF _Toc227588498 \h </w:instrText>
        </w:r>
        <w:r>
          <w:rPr>
            <w:noProof/>
            <w:webHidden/>
          </w:rPr>
        </w:r>
        <w:r>
          <w:rPr>
            <w:noProof/>
            <w:webHidden/>
          </w:rPr>
          <w:fldChar w:fldCharType="separate"/>
        </w:r>
        <w:r>
          <w:rPr>
            <w:noProof/>
            <w:webHidden/>
          </w:rPr>
          <w:t>14</w:t>
        </w:r>
        <w:r>
          <w:rPr>
            <w:noProof/>
            <w:webHidden/>
          </w:rPr>
          <w:fldChar w:fldCharType="end"/>
        </w:r>
      </w:hyperlink>
    </w:p>
    <w:p w14:paraId="0A99D8FC" w14:textId="64A0627C" w:rsidR="00F87995" w:rsidRDefault="00F87995">
      <w:pPr>
        <w:pStyle w:val="Obsah2"/>
        <w:rPr>
          <w:rFonts w:eastAsiaTheme="minorEastAsia" w:cstheme="minorBidi"/>
          <w:iCs w:val="0"/>
          <w:noProof/>
          <w:szCs w:val="24"/>
          <w:lang w:eastAsia="sk-SK"/>
        </w:rPr>
      </w:pPr>
      <w:hyperlink w:anchor="_Toc227588499" w:history="1">
        <w:r w:rsidRPr="00EC4B56">
          <w:rPr>
            <w:rStyle w:val="Hypertextovprepojenie"/>
            <w:noProof/>
            <w:lang w:eastAsia="sk-SK"/>
          </w:rPr>
          <w:t>1.2 Formálna gramatika</w:t>
        </w:r>
        <w:r>
          <w:rPr>
            <w:noProof/>
            <w:webHidden/>
          </w:rPr>
          <w:tab/>
        </w:r>
        <w:r>
          <w:rPr>
            <w:noProof/>
            <w:webHidden/>
          </w:rPr>
          <w:fldChar w:fldCharType="begin"/>
        </w:r>
        <w:r>
          <w:rPr>
            <w:noProof/>
            <w:webHidden/>
          </w:rPr>
          <w:instrText xml:space="preserve"> PAGEREF _Toc227588499 \h </w:instrText>
        </w:r>
        <w:r>
          <w:rPr>
            <w:noProof/>
            <w:webHidden/>
          </w:rPr>
        </w:r>
        <w:r>
          <w:rPr>
            <w:noProof/>
            <w:webHidden/>
          </w:rPr>
          <w:fldChar w:fldCharType="separate"/>
        </w:r>
        <w:r>
          <w:rPr>
            <w:noProof/>
            <w:webHidden/>
          </w:rPr>
          <w:t>14</w:t>
        </w:r>
        <w:r>
          <w:rPr>
            <w:noProof/>
            <w:webHidden/>
          </w:rPr>
          <w:fldChar w:fldCharType="end"/>
        </w:r>
      </w:hyperlink>
    </w:p>
    <w:p w14:paraId="4B260354" w14:textId="2C06122B" w:rsidR="00F87995" w:rsidRDefault="00F87995">
      <w:pPr>
        <w:pStyle w:val="Obsah2"/>
        <w:rPr>
          <w:rFonts w:eastAsiaTheme="minorEastAsia" w:cstheme="minorBidi"/>
          <w:iCs w:val="0"/>
          <w:noProof/>
          <w:szCs w:val="24"/>
          <w:lang w:eastAsia="sk-SK"/>
        </w:rPr>
      </w:pPr>
      <w:hyperlink w:anchor="_Toc227588500" w:history="1">
        <w:r w:rsidRPr="00EC4B56">
          <w:rPr>
            <w:rStyle w:val="Hypertextovprepojenie"/>
            <w:noProof/>
            <w:lang w:eastAsia="sk-SK"/>
          </w:rPr>
          <w:t>1.3 Chomského hierarchia gramatík</w:t>
        </w:r>
        <w:r>
          <w:rPr>
            <w:noProof/>
            <w:webHidden/>
          </w:rPr>
          <w:tab/>
        </w:r>
        <w:r>
          <w:rPr>
            <w:noProof/>
            <w:webHidden/>
          </w:rPr>
          <w:fldChar w:fldCharType="begin"/>
        </w:r>
        <w:r>
          <w:rPr>
            <w:noProof/>
            <w:webHidden/>
          </w:rPr>
          <w:instrText xml:space="preserve"> PAGEREF _Toc227588500 \h </w:instrText>
        </w:r>
        <w:r>
          <w:rPr>
            <w:noProof/>
            <w:webHidden/>
          </w:rPr>
        </w:r>
        <w:r>
          <w:rPr>
            <w:noProof/>
            <w:webHidden/>
          </w:rPr>
          <w:fldChar w:fldCharType="separate"/>
        </w:r>
        <w:r>
          <w:rPr>
            <w:noProof/>
            <w:webHidden/>
          </w:rPr>
          <w:t>15</w:t>
        </w:r>
        <w:r>
          <w:rPr>
            <w:noProof/>
            <w:webHidden/>
          </w:rPr>
          <w:fldChar w:fldCharType="end"/>
        </w:r>
      </w:hyperlink>
    </w:p>
    <w:p w14:paraId="0C5A87CF" w14:textId="454304B7" w:rsidR="00F87995" w:rsidRDefault="00F87995">
      <w:pPr>
        <w:pStyle w:val="Obsah3"/>
        <w:rPr>
          <w:rFonts w:eastAsiaTheme="minorEastAsia" w:cstheme="minorBidi"/>
          <w:noProof/>
          <w:szCs w:val="24"/>
          <w:lang w:eastAsia="sk-SK"/>
        </w:rPr>
      </w:pPr>
      <w:hyperlink w:anchor="_Toc227588501" w:history="1">
        <w:r w:rsidRPr="00EC4B56">
          <w:rPr>
            <w:rStyle w:val="Hypertextovprepojenie"/>
            <w:noProof/>
            <w:lang w:eastAsia="sk-SK"/>
          </w:rPr>
          <w:t>1.3.1 Regulárne gramatiky</w:t>
        </w:r>
        <w:r>
          <w:rPr>
            <w:noProof/>
            <w:webHidden/>
          </w:rPr>
          <w:tab/>
        </w:r>
        <w:r>
          <w:rPr>
            <w:noProof/>
            <w:webHidden/>
          </w:rPr>
          <w:fldChar w:fldCharType="begin"/>
        </w:r>
        <w:r>
          <w:rPr>
            <w:noProof/>
            <w:webHidden/>
          </w:rPr>
          <w:instrText xml:space="preserve"> PAGEREF _Toc227588501 \h </w:instrText>
        </w:r>
        <w:r>
          <w:rPr>
            <w:noProof/>
            <w:webHidden/>
          </w:rPr>
        </w:r>
        <w:r>
          <w:rPr>
            <w:noProof/>
            <w:webHidden/>
          </w:rPr>
          <w:fldChar w:fldCharType="separate"/>
        </w:r>
        <w:r>
          <w:rPr>
            <w:noProof/>
            <w:webHidden/>
          </w:rPr>
          <w:t>15</w:t>
        </w:r>
        <w:r>
          <w:rPr>
            <w:noProof/>
            <w:webHidden/>
          </w:rPr>
          <w:fldChar w:fldCharType="end"/>
        </w:r>
      </w:hyperlink>
    </w:p>
    <w:p w14:paraId="0818BEF5" w14:textId="4BE71F7E" w:rsidR="00F87995" w:rsidRDefault="00F87995">
      <w:pPr>
        <w:pStyle w:val="Obsah3"/>
        <w:rPr>
          <w:rFonts w:eastAsiaTheme="minorEastAsia" w:cstheme="minorBidi"/>
          <w:noProof/>
          <w:szCs w:val="24"/>
          <w:lang w:eastAsia="sk-SK"/>
        </w:rPr>
      </w:pPr>
      <w:hyperlink w:anchor="_Toc227588502" w:history="1">
        <w:r w:rsidRPr="00EC4B56">
          <w:rPr>
            <w:rStyle w:val="Hypertextovprepojenie"/>
            <w:noProof/>
            <w:lang w:eastAsia="sk-SK"/>
          </w:rPr>
          <w:t>1.3.2 Bezkontextové gramatiky</w:t>
        </w:r>
        <w:r>
          <w:rPr>
            <w:noProof/>
            <w:webHidden/>
          </w:rPr>
          <w:tab/>
        </w:r>
        <w:r>
          <w:rPr>
            <w:noProof/>
            <w:webHidden/>
          </w:rPr>
          <w:fldChar w:fldCharType="begin"/>
        </w:r>
        <w:r>
          <w:rPr>
            <w:noProof/>
            <w:webHidden/>
          </w:rPr>
          <w:instrText xml:space="preserve"> PAGEREF _Toc227588502 \h </w:instrText>
        </w:r>
        <w:r>
          <w:rPr>
            <w:noProof/>
            <w:webHidden/>
          </w:rPr>
        </w:r>
        <w:r>
          <w:rPr>
            <w:noProof/>
            <w:webHidden/>
          </w:rPr>
          <w:fldChar w:fldCharType="separate"/>
        </w:r>
        <w:r>
          <w:rPr>
            <w:noProof/>
            <w:webHidden/>
          </w:rPr>
          <w:t>15</w:t>
        </w:r>
        <w:r>
          <w:rPr>
            <w:noProof/>
            <w:webHidden/>
          </w:rPr>
          <w:fldChar w:fldCharType="end"/>
        </w:r>
      </w:hyperlink>
    </w:p>
    <w:p w14:paraId="38627DAB" w14:textId="0900C51B" w:rsidR="00F87995" w:rsidRDefault="00F87995">
      <w:pPr>
        <w:pStyle w:val="Obsah3"/>
        <w:rPr>
          <w:rFonts w:eastAsiaTheme="minorEastAsia" w:cstheme="minorBidi"/>
          <w:noProof/>
          <w:szCs w:val="24"/>
          <w:lang w:eastAsia="sk-SK"/>
        </w:rPr>
      </w:pPr>
      <w:hyperlink w:anchor="_Toc227588503" w:history="1">
        <w:r w:rsidRPr="00EC4B56">
          <w:rPr>
            <w:rStyle w:val="Hypertextovprepojenie"/>
            <w:noProof/>
            <w:lang w:eastAsia="sk-SK"/>
          </w:rPr>
          <w:t>1.3.3 Kontextové gramatiky</w:t>
        </w:r>
        <w:r>
          <w:rPr>
            <w:noProof/>
            <w:webHidden/>
          </w:rPr>
          <w:tab/>
        </w:r>
        <w:r>
          <w:rPr>
            <w:noProof/>
            <w:webHidden/>
          </w:rPr>
          <w:fldChar w:fldCharType="begin"/>
        </w:r>
        <w:r>
          <w:rPr>
            <w:noProof/>
            <w:webHidden/>
          </w:rPr>
          <w:instrText xml:space="preserve"> PAGEREF _Toc227588503 \h </w:instrText>
        </w:r>
        <w:r>
          <w:rPr>
            <w:noProof/>
            <w:webHidden/>
          </w:rPr>
        </w:r>
        <w:r>
          <w:rPr>
            <w:noProof/>
            <w:webHidden/>
          </w:rPr>
          <w:fldChar w:fldCharType="separate"/>
        </w:r>
        <w:r>
          <w:rPr>
            <w:noProof/>
            <w:webHidden/>
          </w:rPr>
          <w:t>15</w:t>
        </w:r>
        <w:r>
          <w:rPr>
            <w:noProof/>
            <w:webHidden/>
          </w:rPr>
          <w:fldChar w:fldCharType="end"/>
        </w:r>
      </w:hyperlink>
    </w:p>
    <w:p w14:paraId="357BD998" w14:textId="08F4E4D1" w:rsidR="00F87995" w:rsidRDefault="00F87995">
      <w:pPr>
        <w:pStyle w:val="Obsah3"/>
        <w:rPr>
          <w:rFonts w:eastAsiaTheme="minorEastAsia" w:cstheme="minorBidi"/>
          <w:noProof/>
          <w:szCs w:val="24"/>
          <w:lang w:eastAsia="sk-SK"/>
        </w:rPr>
      </w:pPr>
      <w:hyperlink w:anchor="_Toc227588504" w:history="1">
        <w:r w:rsidRPr="00EC4B56">
          <w:rPr>
            <w:rStyle w:val="Hypertextovprepojenie"/>
            <w:noProof/>
            <w:lang w:eastAsia="sk-SK"/>
          </w:rPr>
          <w:t>1.3.4 Frázové gramatiky</w:t>
        </w:r>
        <w:r>
          <w:rPr>
            <w:noProof/>
            <w:webHidden/>
          </w:rPr>
          <w:tab/>
        </w:r>
        <w:r>
          <w:rPr>
            <w:noProof/>
            <w:webHidden/>
          </w:rPr>
          <w:fldChar w:fldCharType="begin"/>
        </w:r>
        <w:r>
          <w:rPr>
            <w:noProof/>
            <w:webHidden/>
          </w:rPr>
          <w:instrText xml:space="preserve"> PAGEREF _Toc227588504 \h </w:instrText>
        </w:r>
        <w:r>
          <w:rPr>
            <w:noProof/>
            <w:webHidden/>
          </w:rPr>
        </w:r>
        <w:r>
          <w:rPr>
            <w:noProof/>
            <w:webHidden/>
          </w:rPr>
          <w:fldChar w:fldCharType="separate"/>
        </w:r>
        <w:r>
          <w:rPr>
            <w:noProof/>
            <w:webHidden/>
          </w:rPr>
          <w:t>16</w:t>
        </w:r>
        <w:r>
          <w:rPr>
            <w:noProof/>
            <w:webHidden/>
          </w:rPr>
          <w:fldChar w:fldCharType="end"/>
        </w:r>
      </w:hyperlink>
    </w:p>
    <w:p w14:paraId="6B577934" w14:textId="76197791" w:rsidR="00F87995" w:rsidRDefault="00F87995">
      <w:pPr>
        <w:pStyle w:val="Obsah2"/>
        <w:rPr>
          <w:rFonts w:eastAsiaTheme="minorEastAsia" w:cstheme="minorBidi"/>
          <w:iCs w:val="0"/>
          <w:noProof/>
          <w:szCs w:val="24"/>
          <w:lang w:eastAsia="sk-SK"/>
        </w:rPr>
      </w:pPr>
      <w:hyperlink w:anchor="_Toc227588505" w:history="1">
        <w:r w:rsidRPr="00EC4B56">
          <w:rPr>
            <w:rStyle w:val="Hypertextovprepojenie"/>
            <w:noProof/>
            <w:lang w:eastAsia="sk-SK"/>
          </w:rPr>
          <w:t>1.4 Význam bezkontextových gramatík</w:t>
        </w:r>
        <w:r>
          <w:rPr>
            <w:noProof/>
            <w:webHidden/>
          </w:rPr>
          <w:tab/>
        </w:r>
        <w:r>
          <w:rPr>
            <w:noProof/>
            <w:webHidden/>
          </w:rPr>
          <w:fldChar w:fldCharType="begin"/>
        </w:r>
        <w:r>
          <w:rPr>
            <w:noProof/>
            <w:webHidden/>
          </w:rPr>
          <w:instrText xml:space="preserve"> PAGEREF _Toc227588505 \h </w:instrText>
        </w:r>
        <w:r>
          <w:rPr>
            <w:noProof/>
            <w:webHidden/>
          </w:rPr>
        </w:r>
        <w:r>
          <w:rPr>
            <w:noProof/>
            <w:webHidden/>
          </w:rPr>
          <w:fldChar w:fldCharType="separate"/>
        </w:r>
        <w:r>
          <w:rPr>
            <w:noProof/>
            <w:webHidden/>
          </w:rPr>
          <w:t>16</w:t>
        </w:r>
        <w:r>
          <w:rPr>
            <w:noProof/>
            <w:webHidden/>
          </w:rPr>
          <w:fldChar w:fldCharType="end"/>
        </w:r>
      </w:hyperlink>
    </w:p>
    <w:p w14:paraId="15D1A9B1" w14:textId="6C2AE28A" w:rsidR="00F87995" w:rsidRDefault="00F87995">
      <w:pPr>
        <w:pStyle w:val="Obsah3"/>
        <w:rPr>
          <w:rFonts w:eastAsiaTheme="minorEastAsia" w:cstheme="minorBidi"/>
          <w:noProof/>
          <w:szCs w:val="24"/>
          <w:lang w:eastAsia="sk-SK"/>
        </w:rPr>
      </w:pPr>
      <w:hyperlink w:anchor="_Toc227588506" w:history="1">
        <w:r w:rsidRPr="00EC4B56">
          <w:rPr>
            <w:rStyle w:val="Hypertextovprepojenie"/>
            <w:noProof/>
            <w:lang w:eastAsia="sk-SK"/>
          </w:rPr>
          <w:t>1.4.1 Syntax programovacích jazykov</w:t>
        </w:r>
        <w:r>
          <w:rPr>
            <w:noProof/>
            <w:webHidden/>
          </w:rPr>
          <w:tab/>
        </w:r>
        <w:r>
          <w:rPr>
            <w:noProof/>
            <w:webHidden/>
          </w:rPr>
          <w:fldChar w:fldCharType="begin"/>
        </w:r>
        <w:r>
          <w:rPr>
            <w:noProof/>
            <w:webHidden/>
          </w:rPr>
          <w:instrText xml:space="preserve"> PAGEREF _Toc227588506 \h </w:instrText>
        </w:r>
        <w:r>
          <w:rPr>
            <w:noProof/>
            <w:webHidden/>
          </w:rPr>
        </w:r>
        <w:r>
          <w:rPr>
            <w:noProof/>
            <w:webHidden/>
          </w:rPr>
          <w:fldChar w:fldCharType="separate"/>
        </w:r>
        <w:r>
          <w:rPr>
            <w:noProof/>
            <w:webHidden/>
          </w:rPr>
          <w:t>16</w:t>
        </w:r>
        <w:r>
          <w:rPr>
            <w:noProof/>
            <w:webHidden/>
          </w:rPr>
          <w:fldChar w:fldCharType="end"/>
        </w:r>
      </w:hyperlink>
    </w:p>
    <w:p w14:paraId="2767B110" w14:textId="25CCF52C" w:rsidR="00F87995" w:rsidRDefault="00F87995">
      <w:pPr>
        <w:pStyle w:val="Obsah3"/>
        <w:rPr>
          <w:rFonts w:eastAsiaTheme="minorEastAsia" w:cstheme="minorBidi"/>
          <w:noProof/>
          <w:szCs w:val="24"/>
          <w:lang w:eastAsia="sk-SK"/>
        </w:rPr>
      </w:pPr>
      <w:hyperlink w:anchor="_Toc227588507" w:history="1">
        <w:r w:rsidRPr="00EC4B56">
          <w:rPr>
            <w:rStyle w:val="Hypertextovprepojenie"/>
            <w:noProof/>
            <w:lang w:eastAsia="sk-SK"/>
          </w:rPr>
          <w:t>1.4.2 Modelovanie prirodzených jazykov</w:t>
        </w:r>
        <w:r>
          <w:rPr>
            <w:noProof/>
            <w:webHidden/>
          </w:rPr>
          <w:tab/>
        </w:r>
        <w:r>
          <w:rPr>
            <w:noProof/>
            <w:webHidden/>
          </w:rPr>
          <w:fldChar w:fldCharType="begin"/>
        </w:r>
        <w:r>
          <w:rPr>
            <w:noProof/>
            <w:webHidden/>
          </w:rPr>
          <w:instrText xml:space="preserve"> PAGEREF _Toc227588507 \h </w:instrText>
        </w:r>
        <w:r>
          <w:rPr>
            <w:noProof/>
            <w:webHidden/>
          </w:rPr>
        </w:r>
        <w:r>
          <w:rPr>
            <w:noProof/>
            <w:webHidden/>
          </w:rPr>
          <w:fldChar w:fldCharType="separate"/>
        </w:r>
        <w:r>
          <w:rPr>
            <w:noProof/>
            <w:webHidden/>
          </w:rPr>
          <w:t>16</w:t>
        </w:r>
        <w:r>
          <w:rPr>
            <w:noProof/>
            <w:webHidden/>
          </w:rPr>
          <w:fldChar w:fldCharType="end"/>
        </w:r>
      </w:hyperlink>
    </w:p>
    <w:p w14:paraId="50006A69" w14:textId="1C2F0D14" w:rsidR="00F87995" w:rsidRDefault="00F87995">
      <w:pPr>
        <w:pStyle w:val="Obsah3"/>
        <w:rPr>
          <w:rFonts w:eastAsiaTheme="minorEastAsia" w:cstheme="minorBidi"/>
          <w:noProof/>
          <w:szCs w:val="24"/>
          <w:lang w:eastAsia="sk-SK"/>
        </w:rPr>
      </w:pPr>
      <w:hyperlink w:anchor="_Toc227588508" w:history="1">
        <w:r w:rsidRPr="00EC4B56">
          <w:rPr>
            <w:rStyle w:val="Hypertextovprepojenie"/>
            <w:noProof/>
            <w:lang w:eastAsia="sk-SK"/>
          </w:rPr>
          <w:t>1.4.3 Štruktúrované formáty dát (XML, JSON)</w:t>
        </w:r>
        <w:r>
          <w:rPr>
            <w:noProof/>
            <w:webHidden/>
          </w:rPr>
          <w:tab/>
        </w:r>
        <w:r>
          <w:rPr>
            <w:noProof/>
            <w:webHidden/>
          </w:rPr>
          <w:fldChar w:fldCharType="begin"/>
        </w:r>
        <w:r>
          <w:rPr>
            <w:noProof/>
            <w:webHidden/>
          </w:rPr>
          <w:instrText xml:space="preserve"> PAGEREF _Toc227588508 \h </w:instrText>
        </w:r>
        <w:r>
          <w:rPr>
            <w:noProof/>
            <w:webHidden/>
          </w:rPr>
        </w:r>
        <w:r>
          <w:rPr>
            <w:noProof/>
            <w:webHidden/>
          </w:rPr>
          <w:fldChar w:fldCharType="separate"/>
        </w:r>
        <w:r>
          <w:rPr>
            <w:noProof/>
            <w:webHidden/>
          </w:rPr>
          <w:t>17</w:t>
        </w:r>
        <w:r>
          <w:rPr>
            <w:noProof/>
            <w:webHidden/>
          </w:rPr>
          <w:fldChar w:fldCharType="end"/>
        </w:r>
      </w:hyperlink>
    </w:p>
    <w:p w14:paraId="3AFF0F71" w14:textId="5811E452" w:rsidR="00F87995" w:rsidRDefault="00F87995">
      <w:pPr>
        <w:pStyle w:val="Obsah2"/>
        <w:rPr>
          <w:rFonts w:eastAsiaTheme="minorEastAsia" w:cstheme="minorBidi"/>
          <w:iCs w:val="0"/>
          <w:noProof/>
          <w:szCs w:val="24"/>
          <w:lang w:eastAsia="sk-SK"/>
        </w:rPr>
      </w:pPr>
      <w:hyperlink w:anchor="_Toc227588509" w:history="1">
        <w:r w:rsidRPr="00EC4B56">
          <w:rPr>
            <w:rStyle w:val="Hypertextovprepojenie"/>
            <w:rFonts w:eastAsia="Times New Roman"/>
            <w:noProof/>
            <w:lang w:eastAsia="sk-SK"/>
          </w:rPr>
          <w:t>1.5 Bezkontextové gramatiky a ich vlastnosti</w:t>
        </w:r>
        <w:r>
          <w:rPr>
            <w:noProof/>
            <w:webHidden/>
          </w:rPr>
          <w:tab/>
        </w:r>
        <w:r>
          <w:rPr>
            <w:noProof/>
            <w:webHidden/>
          </w:rPr>
          <w:fldChar w:fldCharType="begin"/>
        </w:r>
        <w:r>
          <w:rPr>
            <w:noProof/>
            <w:webHidden/>
          </w:rPr>
          <w:instrText xml:space="preserve"> PAGEREF _Toc227588509 \h </w:instrText>
        </w:r>
        <w:r>
          <w:rPr>
            <w:noProof/>
            <w:webHidden/>
          </w:rPr>
        </w:r>
        <w:r>
          <w:rPr>
            <w:noProof/>
            <w:webHidden/>
          </w:rPr>
          <w:fldChar w:fldCharType="separate"/>
        </w:r>
        <w:r>
          <w:rPr>
            <w:noProof/>
            <w:webHidden/>
          </w:rPr>
          <w:t>17</w:t>
        </w:r>
        <w:r>
          <w:rPr>
            <w:noProof/>
            <w:webHidden/>
          </w:rPr>
          <w:fldChar w:fldCharType="end"/>
        </w:r>
      </w:hyperlink>
    </w:p>
    <w:p w14:paraId="66003EF6" w14:textId="258550EA" w:rsidR="00F87995" w:rsidRDefault="00F87995">
      <w:pPr>
        <w:pStyle w:val="Obsah3"/>
        <w:rPr>
          <w:rFonts w:eastAsiaTheme="minorEastAsia" w:cstheme="minorBidi"/>
          <w:noProof/>
          <w:szCs w:val="24"/>
          <w:lang w:eastAsia="sk-SK"/>
        </w:rPr>
      </w:pPr>
      <w:hyperlink w:anchor="_Toc227588510" w:history="1">
        <w:r w:rsidRPr="00EC4B56">
          <w:rPr>
            <w:rStyle w:val="Hypertextovprepojenie"/>
            <w:noProof/>
            <w:lang w:eastAsia="sk-SK"/>
          </w:rPr>
          <w:t>1.5.1 Derivácia a derivačný strom</w:t>
        </w:r>
        <w:r>
          <w:rPr>
            <w:noProof/>
            <w:webHidden/>
          </w:rPr>
          <w:tab/>
        </w:r>
        <w:r>
          <w:rPr>
            <w:noProof/>
            <w:webHidden/>
          </w:rPr>
          <w:fldChar w:fldCharType="begin"/>
        </w:r>
        <w:r>
          <w:rPr>
            <w:noProof/>
            <w:webHidden/>
          </w:rPr>
          <w:instrText xml:space="preserve"> PAGEREF _Toc227588510 \h </w:instrText>
        </w:r>
        <w:r>
          <w:rPr>
            <w:noProof/>
            <w:webHidden/>
          </w:rPr>
        </w:r>
        <w:r>
          <w:rPr>
            <w:noProof/>
            <w:webHidden/>
          </w:rPr>
          <w:fldChar w:fldCharType="separate"/>
        </w:r>
        <w:r>
          <w:rPr>
            <w:noProof/>
            <w:webHidden/>
          </w:rPr>
          <w:t>17</w:t>
        </w:r>
        <w:r>
          <w:rPr>
            <w:noProof/>
            <w:webHidden/>
          </w:rPr>
          <w:fldChar w:fldCharType="end"/>
        </w:r>
      </w:hyperlink>
    </w:p>
    <w:p w14:paraId="327C4633" w14:textId="24E5C3DE" w:rsidR="00F87995" w:rsidRDefault="00F87995">
      <w:pPr>
        <w:pStyle w:val="Obsah3"/>
        <w:rPr>
          <w:rFonts w:eastAsiaTheme="minorEastAsia" w:cstheme="minorBidi"/>
          <w:noProof/>
          <w:szCs w:val="24"/>
          <w:lang w:eastAsia="sk-SK"/>
        </w:rPr>
      </w:pPr>
      <w:hyperlink w:anchor="_Toc227588511" w:history="1">
        <w:r w:rsidRPr="00EC4B56">
          <w:rPr>
            <w:rStyle w:val="Hypertextovprepojenie"/>
            <w:noProof/>
            <w:lang w:eastAsia="sk-SK"/>
          </w:rPr>
          <w:t>1.5.2 Nejednoznačnosť bezkontextových gramatík</w:t>
        </w:r>
        <w:r>
          <w:rPr>
            <w:noProof/>
            <w:webHidden/>
          </w:rPr>
          <w:tab/>
        </w:r>
        <w:r>
          <w:rPr>
            <w:noProof/>
            <w:webHidden/>
          </w:rPr>
          <w:fldChar w:fldCharType="begin"/>
        </w:r>
        <w:r>
          <w:rPr>
            <w:noProof/>
            <w:webHidden/>
          </w:rPr>
          <w:instrText xml:space="preserve"> PAGEREF _Toc227588511 \h </w:instrText>
        </w:r>
        <w:r>
          <w:rPr>
            <w:noProof/>
            <w:webHidden/>
          </w:rPr>
        </w:r>
        <w:r>
          <w:rPr>
            <w:noProof/>
            <w:webHidden/>
          </w:rPr>
          <w:fldChar w:fldCharType="separate"/>
        </w:r>
        <w:r>
          <w:rPr>
            <w:noProof/>
            <w:webHidden/>
          </w:rPr>
          <w:t>18</w:t>
        </w:r>
        <w:r>
          <w:rPr>
            <w:noProof/>
            <w:webHidden/>
          </w:rPr>
          <w:fldChar w:fldCharType="end"/>
        </w:r>
      </w:hyperlink>
    </w:p>
    <w:p w14:paraId="649DDC68" w14:textId="65A3DCC4" w:rsidR="00F87995" w:rsidRDefault="00F87995">
      <w:pPr>
        <w:pStyle w:val="Obsah3"/>
        <w:rPr>
          <w:rFonts w:eastAsiaTheme="minorEastAsia" w:cstheme="minorBidi"/>
          <w:noProof/>
          <w:szCs w:val="24"/>
          <w:lang w:eastAsia="sk-SK"/>
        </w:rPr>
      </w:pPr>
      <w:hyperlink w:anchor="_Toc227588512" w:history="1">
        <w:r w:rsidRPr="00EC4B56">
          <w:rPr>
            <w:rStyle w:val="Hypertextovprepojenie"/>
            <w:noProof/>
            <w:lang w:eastAsia="sk-SK"/>
          </w:rPr>
          <w:t>1.5.3 Normálne formy bezkontextových gramatík</w:t>
        </w:r>
        <w:r>
          <w:rPr>
            <w:noProof/>
            <w:webHidden/>
          </w:rPr>
          <w:tab/>
        </w:r>
        <w:r>
          <w:rPr>
            <w:noProof/>
            <w:webHidden/>
          </w:rPr>
          <w:fldChar w:fldCharType="begin"/>
        </w:r>
        <w:r>
          <w:rPr>
            <w:noProof/>
            <w:webHidden/>
          </w:rPr>
          <w:instrText xml:space="preserve"> PAGEREF _Toc227588512 \h </w:instrText>
        </w:r>
        <w:r>
          <w:rPr>
            <w:noProof/>
            <w:webHidden/>
          </w:rPr>
        </w:r>
        <w:r>
          <w:rPr>
            <w:noProof/>
            <w:webHidden/>
          </w:rPr>
          <w:fldChar w:fldCharType="separate"/>
        </w:r>
        <w:r>
          <w:rPr>
            <w:noProof/>
            <w:webHidden/>
          </w:rPr>
          <w:t>18</w:t>
        </w:r>
        <w:r>
          <w:rPr>
            <w:noProof/>
            <w:webHidden/>
          </w:rPr>
          <w:fldChar w:fldCharType="end"/>
        </w:r>
      </w:hyperlink>
    </w:p>
    <w:p w14:paraId="171D5F5F" w14:textId="2D5895D8" w:rsidR="00F87995" w:rsidRDefault="00F87995">
      <w:pPr>
        <w:pStyle w:val="Obsah3"/>
        <w:rPr>
          <w:rFonts w:eastAsiaTheme="minorEastAsia" w:cstheme="minorBidi"/>
          <w:noProof/>
          <w:szCs w:val="24"/>
          <w:lang w:eastAsia="sk-SK"/>
        </w:rPr>
      </w:pPr>
      <w:hyperlink w:anchor="_Toc227588513" w:history="1">
        <w:r w:rsidRPr="00EC4B56">
          <w:rPr>
            <w:rStyle w:val="Hypertextovprepojenie"/>
            <w:noProof/>
            <w:lang w:eastAsia="sk-SK"/>
          </w:rPr>
          <w:t>1.5.4 Chomského normálna forma</w:t>
        </w:r>
        <w:r>
          <w:rPr>
            <w:noProof/>
            <w:webHidden/>
          </w:rPr>
          <w:tab/>
        </w:r>
        <w:r>
          <w:rPr>
            <w:noProof/>
            <w:webHidden/>
          </w:rPr>
          <w:fldChar w:fldCharType="begin"/>
        </w:r>
        <w:r>
          <w:rPr>
            <w:noProof/>
            <w:webHidden/>
          </w:rPr>
          <w:instrText xml:space="preserve"> PAGEREF _Toc227588513 \h </w:instrText>
        </w:r>
        <w:r>
          <w:rPr>
            <w:noProof/>
            <w:webHidden/>
          </w:rPr>
        </w:r>
        <w:r>
          <w:rPr>
            <w:noProof/>
            <w:webHidden/>
          </w:rPr>
          <w:fldChar w:fldCharType="separate"/>
        </w:r>
        <w:r>
          <w:rPr>
            <w:noProof/>
            <w:webHidden/>
          </w:rPr>
          <w:t>19</w:t>
        </w:r>
        <w:r>
          <w:rPr>
            <w:noProof/>
            <w:webHidden/>
          </w:rPr>
          <w:fldChar w:fldCharType="end"/>
        </w:r>
      </w:hyperlink>
    </w:p>
    <w:p w14:paraId="5CE06DF7" w14:textId="5B13AC80" w:rsidR="00F87995" w:rsidRDefault="00F87995">
      <w:pPr>
        <w:pStyle w:val="Obsah3"/>
        <w:rPr>
          <w:rFonts w:eastAsiaTheme="minorEastAsia" w:cstheme="minorBidi"/>
          <w:noProof/>
          <w:szCs w:val="24"/>
          <w:lang w:eastAsia="sk-SK"/>
        </w:rPr>
      </w:pPr>
      <w:hyperlink w:anchor="_Toc227588514" w:history="1">
        <w:r w:rsidRPr="00EC4B56">
          <w:rPr>
            <w:rStyle w:val="Hypertextovprepojenie"/>
            <w:noProof/>
            <w:lang w:eastAsia="sk-SK"/>
          </w:rPr>
          <w:t>1.5.5 Význam Chomského normálnej formy pri parsovaní a redukciách</w:t>
        </w:r>
        <w:r>
          <w:rPr>
            <w:noProof/>
            <w:webHidden/>
          </w:rPr>
          <w:tab/>
        </w:r>
        <w:r>
          <w:rPr>
            <w:noProof/>
            <w:webHidden/>
          </w:rPr>
          <w:fldChar w:fldCharType="begin"/>
        </w:r>
        <w:r>
          <w:rPr>
            <w:noProof/>
            <w:webHidden/>
          </w:rPr>
          <w:instrText xml:space="preserve"> PAGEREF _Toc227588514 \h </w:instrText>
        </w:r>
        <w:r>
          <w:rPr>
            <w:noProof/>
            <w:webHidden/>
          </w:rPr>
        </w:r>
        <w:r>
          <w:rPr>
            <w:noProof/>
            <w:webHidden/>
          </w:rPr>
          <w:fldChar w:fldCharType="separate"/>
        </w:r>
        <w:r>
          <w:rPr>
            <w:noProof/>
            <w:webHidden/>
          </w:rPr>
          <w:t>19</w:t>
        </w:r>
        <w:r>
          <w:rPr>
            <w:noProof/>
            <w:webHidden/>
          </w:rPr>
          <w:fldChar w:fldCharType="end"/>
        </w:r>
      </w:hyperlink>
    </w:p>
    <w:p w14:paraId="28E78E40" w14:textId="168E0A6C" w:rsidR="00F87995" w:rsidRDefault="00F87995">
      <w:pPr>
        <w:pStyle w:val="Obsah1"/>
        <w:spacing w:before="240"/>
        <w:rPr>
          <w:rFonts w:eastAsiaTheme="minorEastAsia" w:cstheme="minorBidi"/>
          <w:b w:val="0"/>
          <w:bCs w:val="0"/>
          <w:noProof/>
          <w:sz w:val="24"/>
          <w:szCs w:val="24"/>
          <w:lang w:eastAsia="sk-SK"/>
        </w:rPr>
      </w:pPr>
      <w:hyperlink w:anchor="_Toc227588515" w:history="1">
        <w:r w:rsidRPr="00EC4B56">
          <w:rPr>
            <w:rStyle w:val="Hypertextovprepojenie"/>
            <w:noProof/>
          </w:rPr>
          <w:t>2</w:t>
        </w:r>
        <w:r>
          <w:rPr>
            <w:rFonts w:eastAsiaTheme="minorEastAsia" w:cstheme="minorBidi"/>
            <w:b w:val="0"/>
            <w:bCs w:val="0"/>
            <w:noProof/>
            <w:sz w:val="24"/>
            <w:szCs w:val="24"/>
            <w:lang w:eastAsia="sk-SK"/>
          </w:rPr>
          <w:tab/>
        </w:r>
        <w:r w:rsidRPr="00EC4B56">
          <w:rPr>
            <w:rStyle w:val="Hypertextovprepojenie"/>
            <w:noProof/>
          </w:rPr>
          <w:t>Parsovací problém</w:t>
        </w:r>
        <w:r>
          <w:rPr>
            <w:noProof/>
            <w:webHidden/>
          </w:rPr>
          <w:tab/>
        </w:r>
        <w:r>
          <w:rPr>
            <w:noProof/>
            <w:webHidden/>
          </w:rPr>
          <w:fldChar w:fldCharType="begin"/>
        </w:r>
        <w:r>
          <w:rPr>
            <w:noProof/>
            <w:webHidden/>
          </w:rPr>
          <w:instrText xml:space="preserve"> PAGEREF _Toc227588515 \h </w:instrText>
        </w:r>
        <w:r>
          <w:rPr>
            <w:noProof/>
            <w:webHidden/>
          </w:rPr>
        </w:r>
        <w:r>
          <w:rPr>
            <w:noProof/>
            <w:webHidden/>
          </w:rPr>
          <w:fldChar w:fldCharType="separate"/>
        </w:r>
        <w:r>
          <w:rPr>
            <w:noProof/>
            <w:webHidden/>
          </w:rPr>
          <w:t>20</w:t>
        </w:r>
        <w:r>
          <w:rPr>
            <w:noProof/>
            <w:webHidden/>
          </w:rPr>
          <w:fldChar w:fldCharType="end"/>
        </w:r>
      </w:hyperlink>
    </w:p>
    <w:p w14:paraId="5648E7D8" w14:textId="493F1316" w:rsidR="00F87995" w:rsidRDefault="00F87995">
      <w:pPr>
        <w:pStyle w:val="Obsah2"/>
        <w:rPr>
          <w:rFonts w:eastAsiaTheme="minorEastAsia" w:cstheme="minorBidi"/>
          <w:iCs w:val="0"/>
          <w:noProof/>
          <w:szCs w:val="24"/>
          <w:lang w:eastAsia="sk-SK"/>
        </w:rPr>
      </w:pPr>
      <w:hyperlink w:anchor="_Toc227588516" w:history="1">
        <w:r w:rsidRPr="00EC4B56">
          <w:rPr>
            <w:rStyle w:val="Hypertextovprepojenie"/>
            <w:noProof/>
          </w:rPr>
          <w:t>2.1 Definícia parsovania</w:t>
        </w:r>
        <w:r>
          <w:rPr>
            <w:noProof/>
            <w:webHidden/>
          </w:rPr>
          <w:tab/>
        </w:r>
        <w:r>
          <w:rPr>
            <w:noProof/>
            <w:webHidden/>
          </w:rPr>
          <w:fldChar w:fldCharType="begin"/>
        </w:r>
        <w:r>
          <w:rPr>
            <w:noProof/>
            <w:webHidden/>
          </w:rPr>
          <w:instrText xml:space="preserve"> PAGEREF _Toc227588516 \h </w:instrText>
        </w:r>
        <w:r>
          <w:rPr>
            <w:noProof/>
            <w:webHidden/>
          </w:rPr>
        </w:r>
        <w:r>
          <w:rPr>
            <w:noProof/>
            <w:webHidden/>
          </w:rPr>
          <w:fldChar w:fldCharType="separate"/>
        </w:r>
        <w:r>
          <w:rPr>
            <w:noProof/>
            <w:webHidden/>
          </w:rPr>
          <w:t>20</w:t>
        </w:r>
        <w:r>
          <w:rPr>
            <w:noProof/>
            <w:webHidden/>
          </w:rPr>
          <w:fldChar w:fldCharType="end"/>
        </w:r>
      </w:hyperlink>
    </w:p>
    <w:p w14:paraId="45F324F5" w14:textId="18C9D9E3" w:rsidR="00F87995" w:rsidRDefault="00F87995">
      <w:pPr>
        <w:pStyle w:val="Obsah2"/>
        <w:rPr>
          <w:rFonts w:eastAsiaTheme="minorEastAsia" w:cstheme="minorBidi"/>
          <w:iCs w:val="0"/>
          <w:noProof/>
          <w:szCs w:val="24"/>
          <w:lang w:eastAsia="sk-SK"/>
        </w:rPr>
      </w:pPr>
      <w:hyperlink w:anchor="_Toc227588517" w:history="1">
        <w:r w:rsidRPr="00EC4B56">
          <w:rPr>
            <w:rStyle w:val="Hypertextovprepojenie"/>
            <w:noProof/>
          </w:rPr>
          <w:t>2.2 Rozhodovací a konštrukčný problém</w:t>
        </w:r>
        <w:r>
          <w:rPr>
            <w:noProof/>
            <w:webHidden/>
          </w:rPr>
          <w:tab/>
        </w:r>
        <w:r>
          <w:rPr>
            <w:noProof/>
            <w:webHidden/>
          </w:rPr>
          <w:fldChar w:fldCharType="begin"/>
        </w:r>
        <w:r>
          <w:rPr>
            <w:noProof/>
            <w:webHidden/>
          </w:rPr>
          <w:instrText xml:space="preserve"> PAGEREF _Toc227588517 \h </w:instrText>
        </w:r>
        <w:r>
          <w:rPr>
            <w:noProof/>
            <w:webHidden/>
          </w:rPr>
        </w:r>
        <w:r>
          <w:rPr>
            <w:noProof/>
            <w:webHidden/>
          </w:rPr>
          <w:fldChar w:fldCharType="separate"/>
        </w:r>
        <w:r>
          <w:rPr>
            <w:noProof/>
            <w:webHidden/>
          </w:rPr>
          <w:t>20</w:t>
        </w:r>
        <w:r>
          <w:rPr>
            <w:noProof/>
            <w:webHidden/>
          </w:rPr>
          <w:fldChar w:fldCharType="end"/>
        </w:r>
      </w:hyperlink>
    </w:p>
    <w:p w14:paraId="1BDD9C87" w14:textId="4D9664A0" w:rsidR="00F87995" w:rsidRDefault="00F87995">
      <w:pPr>
        <w:pStyle w:val="Obsah3"/>
        <w:rPr>
          <w:rFonts w:eastAsiaTheme="minorEastAsia" w:cstheme="minorBidi"/>
          <w:noProof/>
          <w:szCs w:val="24"/>
          <w:lang w:eastAsia="sk-SK"/>
        </w:rPr>
      </w:pPr>
      <w:hyperlink w:anchor="_Toc227588518" w:history="1">
        <w:r w:rsidRPr="00EC4B56">
          <w:rPr>
            <w:rStyle w:val="Hypertextovprepojenie"/>
            <w:noProof/>
          </w:rPr>
          <w:t>2.2.1 Rozhodovací problém</w:t>
        </w:r>
        <w:r>
          <w:rPr>
            <w:noProof/>
            <w:webHidden/>
          </w:rPr>
          <w:tab/>
        </w:r>
        <w:r>
          <w:rPr>
            <w:noProof/>
            <w:webHidden/>
          </w:rPr>
          <w:fldChar w:fldCharType="begin"/>
        </w:r>
        <w:r>
          <w:rPr>
            <w:noProof/>
            <w:webHidden/>
          </w:rPr>
          <w:instrText xml:space="preserve"> PAGEREF _Toc227588518 \h </w:instrText>
        </w:r>
        <w:r>
          <w:rPr>
            <w:noProof/>
            <w:webHidden/>
          </w:rPr>
        </w:r>
        <w:r>
          <w:rPr>
            <w:noProof/>
            <w:webHidden/>
          </w:rPr>
          <w:fldChar w:fldCharType="separate"/>
        </w:r>
        <w:r>
          <w:rPr>
            <w:noProof/>
            <w:webHidden/>
          </w:rPr>
          <w:t>20</w:t>
        </w:r>
        <w:r>
          <w:rPr>
            <w:noProof/>
            <w:webHidden/>
          </w:rPr>
          <w:fldChar w:fldCharType="end"/>
        </w:r>
      </w:hyperlink>
    </w:p>
    <w:p w14:paraId="1FCAB280" w14:textId="00BB3EA7" w:rsidR="00F87995" w:rsidRDefault="00F87995">
      <w:pPr>
        <w:pStyle w:val="Obsah3"/>
        <w:rPr>
          <w:rFonts w:eastAsiaTheme="minorEastAsia" w:cstheme="minorBidi"/>
          <w:noProof/>
          <w:szCs w:val="24"/>
          <w:lang w:eastAsia="sk-SK"/>
        </w:rPr>
      </w:pPr>
      <w:hyperlink w:anchor="_Toc227588519" w:history="1">
        <w:r w:rsidRPr="00EC4B56">
          <w:rPr>
            <w:rStyle w:val="Hypertextovprepojenie"/>
            <w:noProof/>
          </w:rPr>
          <w:t>2.2.2 Konštrukčný problém</w:t>
        </w:r>
        <w:r>
          <w:rPr>
            <w:noProof/>
            <w:webHidden/>
          </w:rPr>
          <w:tab/>
        </w:r>
        <w:r>
          <w:rPr>
            <w:noProof/>
            <w:webHidden/>
          </w:rPr>
          <w:fldChar w:fldCharType="begin"/>
        </w:r>
        <w:r>
          <w:rPr>
            <w:noProof/>
            <w:webHidden/>
          </w:rPr>
          <w:instrText xml:space="preserve"> PAGEREF _Toc227588519 \h </w:instrText>
        </w:r>
        <w:r>
          <w:rPr>
            <w:noProof/>
            <w:webHidden/>
          </w:rPr>
        </w:r>
        <w:r>
          <w:rPr>
            <w:noProof/>
            <w:webHidden/>
          </w:rPr>
          <w:fldChar w:fldCharType="separate"/>
        </w:r>
        <w:r>
          <w:rPr>
            <w:noProof/>
            <w:webHidden/>
          </w:rPr>
          <w:t>21</w:t>
        </w:r>
        <w:r>
          <w:rPr>
            <w:noProof/>
            <w:webHidden/>
          </w:rPr>
          <w:fldChar w:fldCharType="end"/>
        </w:r>
      </w:hyperlink>
    </w:p>
    <w:p w14:paraId="3E2E889B" w14:textId="22E4C05A" w:rsidR="00F87995" w:rsidRDefault="00F87995">
      <w:pPr>
        <w:pStyle w:val="Obsah2"/>
        <w:rPr>
          <w:rFonts w:eastAsiaTheme="minorEastAsia" w:cstheme="minorBidi"/>
          <w:iCs w:val="0"/>
          <w:noProof/>
          <w:szCs w:val="24"/>
          <w:lang w:eastAsia="sk-SK"/>
        </w:rPr>
      </w:pPr>
      <w:hyperlink w:anchor="_Toc227588520" w:history="1">
        <w:r w:rsidRPr="00EC4B56">
          <w:rPr>
            <w:rStyle w:val="Hypertextovprepojenie"/>
            <w:noProof/>
          </w:rPr>
          <w:t>2.3 Klasické parsovacie algoritmy</w:t>
        </w:r>
        <w:r>
          <w:rPr>
            <w:noProof/>
            <w:webHidden/>
          </w:rPr>
          <w:tab/>
        </w:r>
        <w:r>
          <w:rPr>
            <w:noProof/>
            <w:webHidden/>
          </w:rPr>
          <w:fldChar w:fldCharType="begin"/>
        </w:r>
        <w:r>
          <w:rPr>
            <w:noProof/>
            <w:webHidden/>
          </w:rPr>
          <w:instrText xml:space="preserve"> PAGEREF _Toc227588520 \h </w:instrText>
        </w:r>
        <w:r>
          <w:rPr>
            <w:noProof/>
            <w:webHidden/>
          </w:rPr>
        </w:r>
        <w:r>
          <w:rPr>
            <w:noProof/>
            <w:webHidden/>
          </w:rPr>
          <w:fldChar w:fldCharType="separate"/>
        </w:r>
        <w:r>
          <w:rPr>
            <w:noProof/>
            <w:webHidden/>
          </w:rPr>
          <w:t>21</w:t>
        </w:r>
        <w:r>
          <w:rPr>
            <w:noProof/>
            <w:webHidden/>
          </w:rPr>
          <w:fldChar w:fldCharType="end"/>
        </w:r>
      </w:hyperlink>
    </w:p>
    <w:p w14:paraId="1A3B6D50" w14:textId="5DEACB67" w:rsidR="00F87995" w:rsidRDefault="00F87995">
      <w:pPr>
        <w:pStyle w:val="Obsah3"/>
        <w:rPr>
          <w:rFonts w:eastAsiaTheme="minorEastAsia" w:cstheme="minorBidi"/>
          <w:noProof/>
          <w:szCs w:val="24"/>
          <w:lang w:eastAsia="sk-SK"/>
        </w:rPr>
      </w:pPr>
      <w:hyperlink w:anchor="_Toc227588521" w:history="1">
        <w:r w:rsidRPr="00EC4B56">
          <w:rPr>
            <w:rStyle w:val="Hypertextovprepojenie"/>
            <w:noProof/>
          </w:rPr>
          <w:t>2.3.1 CYK algoritmus</w:t>
        </w:r>
        <w:r>
          <w:rPr>
            <w:noProof/>
            <w:webHidden/>
          </w:rPr>
          <w:tab/>
        </w:r>
        <w:r>
          <w:rPr>
            <w:noProof/>
            <w:webHidden/>
          </w:rPr>
          <w:fldChar w:fldCharType="begin"/>
        </w:r>
        <w:r>
          <w:rPr>
            <w:noProof/>
            <w:webHidden/>
          </w:rPr>
          <w:instrText xml:space="preserve"> PAGEREF _Toc227588521 \h </w:instrText>
        </w:r>
        <w:r>
          <w:rPr>
            <w:noProof/>
            <w:webHidden/>
          </w:rPr>
        </w:r>
        <w:r>
          <w:rPr>
            <w:noProof/>
            <w:webHidden/>
          </w:rPr>
          <w:fldChar w:fldCharType="separate"/>
        </w:r>
        <w:r>
          <w:rPr>
            <w:noProof/>
            <w:webHidden/>
          </w:rPr>
          <w:t>21</w:t>
        </w:r>
        <w:r>
          <w:rPr>
            <w:noProof/>
            <w:webHidden/>
          </w:rPr>
          <w:fldChar w:fldCharType="end"/>
        </w:r>
      </w:hyperlink>
    </w:p>
    <w:p w14:paraId="74DD6915" w14:textId="311281A9" w:rsidR="00F87995" w:rsidRDefault="00F87995">
      <w:pPr>
        <w:pStyle w:val="Obsah3"/>
        <w:rPr>
          <w:rFonts w:eastAsiaTheme="minorEastAsia" w:cstheme="minorBidi"/>
          <w:noProof/>
          <w:szCs w:val="24"/>
          <w:lang w:eastAsia="sk-SK"/>
        </w:rPr>
      </w:pPr>
      <w:hyperlink w:anchor="_Toc227588522" w:history="1">
        <w:r w:rsidRPr="00EC4B56">
          <w:rPr>
            <w:rStyle w:val="Hypertextovprepojenie"/>
            <w:noProof/>
          </w:rPr>
          <w:t>2.3.2 Časová zložitosť parsovania</w:t>
        </w:r>
        <w:r>
          <w:rPr>
            <w:noProof/>
            <w:webHidden/>
          </w:rPr>
          <w:tab/>
        </w:r>
        <w:r>
          <w:rPr>
            <w:noProof/>
            <w:webHidden/>
          </w:rPr>
          <w:fldChar w:fldCharType="begin"/>
        </w:r>
        <w:r>
          <w:rPr>
            <w:noProof/>
            <w:webHidden/>
          </w:rPr>
          <w:instrText xml:space="preserve"> PAGEREF _Toc227588522 \h </w:instrText>
        </w:r>
        <w:r>
          <w:rPr>
            <w:noProof/>
            <w:webHidden/>
          </w:rPr>
        </w:r>
        <w:r>
          <w:rPr>
            <w:noProof/>
            <w:webHidden/>
          </w:rPr>
          <w:fldChar w:fldCharType="separate"/>
        </w:r>
        <w:r>
          <w:rPr>
            <w:noProof/>
            <w:webHidden/>
          </w:rPr>
          <w:t>21</w:t>
        </w:r>
        <w:r>
          <w:rPr>
            <w:noProof/>
            <w:webHidden/>
          </w:rPr>
          <w:fldChar w:fldCharType="end"/>
        </w:r>
      </w:hyperlink>
    </w:p>
    <w:p w14:paraId="6D152E5B" w14:textId="0E7B3E9B" w:rsidR="00F87995" w:rsidRDefault="00F87995">
      <w:pPr>
        <w:pStyle w:val="Obsah2"/>
        <w:rPr>
          <w:rFonts w:eastAsiaTheme="minorEastAsia" w:cstheme="minorBidi"/>
          <w:iCs w:val="0"/>
          <w:noProof/>
          <w:szCs w:val="24"/>
          <w:lang w:eastAsia="sk-SK"/>
        </w:rPr>
      </w:pPr>
      <w:hyperlink w:anchor="_Toc227588523" w:history="1">
        <w:r w:rsidRPr="00EC4B56">
          <w:rPr>
            <w:rStyle w:val="Hypertextovprepojenie"/>
            <w:noProof/>
          </w:rPr>
          <w:t>2.4 Deterministické parsovacie algoritmy (LL a LR)</w:t>
        </w:r>
        <w:r>
          <w:rPr>
            <w:noProof/>
            <w:webHidden/>
          </w:rPr>
          <w:tab/>
        </w:r>
        <w:r>
          <w:rPr>
            <w:noProof/>
            <w:webHidden/>
          </w:rPr>
          <w:fldChar w:fldCharType="begin"/>
        </w:r>
        <w:r>
          <w:rPr>
            <w:noProof/>
            <w:webHidden/>
          </w:rPr>
          <w:instrText xml:space="preserve"> PAGEREF _Toc227588523 \h </w:instrText>
        </w:r>
        <w:r>
          <w:rPr>
            <w:noProof/>
            <w:webHidden/>
          </w:rPr>
        </w:r>
        <w:r>
          <w:rPr>
            <w:noProof/>
            <w:webHidden/>
          </w:rPr>
          <w:fldChar w:fldCharType="separate"/>
        </w:r>
        <w:r>
          <w:rPr>
            <w:noProof/>
            <w:webHidden/>
          </w:rPr>
          <w:t>22</w:t>
        </w:r>
        <w:r>
          <w:rPr>
            <w:noProof/>
            <w:webHidden/>
          </w:rPr>
          <w:fldChar w:fldCharType="end"/>
        </w:r>
      </w:hyperlink>
    </w:p>
    <w:p w14:paraId="60A05045" w14:textId="6CAFF801" w:rsidR="00F87995" w:rsidRDefault="00F87995">
      <w:pPr>
        <w:pStyle w:val="Obsah2"/>
        <w:rPr>
          <w:rFonts w:eastAsiaTheme="minorEastAsia" w:cstheme="minorBidi"/>
          <w:iCs w:val="0"/>
          <w:noProof/>
          <w:szCs w:val="24"/>
          <w:lang w:eastAsia="sk-SK"/>
        </w:rPr>
      </w:pPr>
      <w:hyperlink w:anchor="_Toc227588524" w:history="1">
        <w:r w:rsidRPr="00EC4B56">
          <w:rPr>
            <w:rStyle w:val="Hypertextovprepojenie"/>
            <w:noProof/>
          </w:rPr>
          <w:t>2.5 Porovnanie parsovacích prístupov</w:t>
        </w:r>
        <w:r>
          <w:rPr>
            <w:noProof/>
            <w:webHidden/>
          </w:rPr>
          <w:tab/>
        </w:r>
        <w:r>
          <w:rPr>
            <w:noProof/>
            <w:webHidden/>
          </w:rPr>
          <w:fldChar w:fldCharType="begin"/>
        </w:r>
        <w:r>
          <w:rPr>
            <w:noProof/>
            <w:webHidden/>
          </w:rPr>
          <w:instrText xml:space="preserve"> PAGEREF _Toc227588524 \h </w:instrText>
        </w:r>
        <w:r>
          <w:rPr>
            <w:noProof/>
            <w:webHidden/>
          </w:rPr>
        </w:r>
        <w:r>
          <w:rPr>
            <w:noProof/>
            <w:webHidden/>
          </w:rPr>
          <w:fldChar w:fldCharType="separate"/>
        </w:r>
        <w:r>
          <w:rPr>
            <w:noProof/>
            <w:webHidden/>
          </w:rPr>
          <w:t>22</w:t>
        </w:r>
        <w:r>
          <w:rPr>
            <w:noProof/>
            <w:webHidden/>
          </w:rPr>
          <w:fldChar w:fldCharType="end"/>
        </w:r>
      </w:hyperlink>
    </w:p>
    <w:p w14:paraId="0134409C" w14:textId="28E9485B" w:rsidR="00F87995" w:rsidRDefault="00F87995">
      <w:pPr>
        <w:pStyle w:val="Obsah1"/>
        <w:spacing w:before="240"/>
        <w:rPr>
          <w:rFonts w:eastAsiaTheme="minorEastAsia" w:cstheme="minorBidi"/>
          <w:b w:val="0"/>
          <w:bCs w:val="0"/>
          <w:noProof/>
          <w:sz w:val="24"/>
          <w:szCs w:val="24"/>
          <w:lang w:eastAsia="sk-SK"/>
        </w:rPr>
      </w:pPr>
      <w:hyperlink w:anchor="_Toc227588525" w:history="1">
        <w:r w:rsidRPr="00EC4B56">
          <w:rPr>
            <w:rStyle w:val="Hypertextovprepojenie"/>
            <w:noProof/>
          </w:rPr>
          <w:t>3</w:t>
        </w:r>
        <w:r>
          <w:rPr>
            <w:rFonts w:eastAsiaTheme="minorEastAsia" w:cstheme="minorBidi"/>
            <w:b w:val="0"/>
            <w:bCs w:val="0"/>
            <w:noProof/>
            <w:sz w:val="24"/>
            <w:szCs w:val="24"/>
            <w:lang w:eastAsia="sk-SK"/>
          </w:rPr>
          <w:tab/>
        </w:r>
        <w:r w:rsidRPr="00EC4B56">
          <w:rPr>
            <w:rStyle w:val="Hypertextovprepojenie"/>
            <w:noProof/>
          </w:rPr>
          <w:t>SAT-problém</w:t>
        </w:r>
        <w:r>
          <w:rPr>
            <w:noProof/>
            <w:webHidden/>
          </w:rPr>
          <w:tab/>
        </w:r>
        <w:r>
          <w:rPr>
            <w:noProof/>
            <w:webHidden/>
          </w:rPr>
          <w:fldChar w:fldCharType="begin"/>
        </w:r>
        <w:r>
          <w:rPr>
            <w:noProof/>
            <w:webHidden/>
          </w:rPr>
          <w:instrText xml:space="preserve"> PAGEREF _Toc227588525 \h </w:instrText>
        </w:r>
        <w:r>
          <w:rPr>
            <w:noProof/>
            <w:webHidden/>
          </w:rPr>
        </w:r>
        <w:r>
          <w:rPr>
            <w:noProof/>
            <w:webHidden/>
          </w:rPr>
          <w:fldChar w:fldCharType="separate"/>
        </w:r>
        <w:r>
          <w:rPr>
            <w:noProof/>
            <w:webHidden/>
          </w:rPr>
          <w:t>24</w:t>
        </w:r>
        <w:r>
          <w:rPr>
            <w:noProof/>
            <w:webHidden/>
          </w:rPr>
          <w:fldChar w:fldCharType="end"/>
        </w:r>
      </w:hyperlink>
    </w:p>
    <w:p w14:paraId="4C9F5678" w14:textId="70B09DF1" w:rsidR="00F87995" w:rsidRDefault="00F87995">
      <w:pPr>
        <w:pStyle w:val="Obsah2"/>
        <w:rPr>
          <w:rFonts w:eastAsiaTheme="minorEastAsia" w:cstheme="minorBidi"/>
          <w:iCs w:val="0"/>
          <w:noProof/>
          <w:szCs w:val="24"/>
          <w:lang w:eastAsia="sk-SK"/>
        </w:rPr>
      </w:pPr>
      <w:hyperlink w:anchor="_Toc227588526" w:history="1">
        <w:r w:rsidRPr="00EC4B56">
          <w:rPr>
            <w:rStyle w:val="Hypertextovprepojenie"/>
            <w:noProof/>
          </w:rPr>
          <w:t>3.1 Booleovská logika</w:t>
        </w:r>
        <w:r>
          <w:rPr>
            <w:noProof/>
            <w:webHidden/>
          </w:rPr>
          <w:tab/>
        </w:r>
        <w:r>
          <w:rPr>
            <w:noProof/>
            <w:webHidden/>
          </w:rPr>
          <w:fldChar w:fldCharType="begin"/>
        </w:r>
        <w:r>
          <w:rPr>
            <w:noProof/>
            <w:webHidden/>
          </w:rPr>
          <w:instrText xml:space="preserve"> PAGEREF _Toc227588526 \h </w:instrText>
        </w:r>
        <w:r>
          <w:rPr>
            <w:noProof/>
            <w:webHidden/>
          </w:rPr>
        </w:r>
        <w:r>
          <w:rPr>
            <w:noProof/>
            <w:webHidden/>
          </w:rPr>
          <w:fldChar w:fldCharType="separate"/>
        </w:r>
        <w:r>
          <w:rPr>
            <w:noProof/>
            <w:webHidden/>
          </w:rPr>
          <w:t>24</w:t>
        </w:r>
        <w:r>
          <w:rPr>
            <w:noProof/>
            <w:webHidden/>
          </w:rPr>
          <w:fldChar w:fldCharType="end"/>
        </w:r>
      </w:hyperlink>
    </w:p>
    <w:p w14:paraId="17C52379" w14:textId="48D7E0CB" w:rsidR="00F87995" w:rsidRDefault="00F87995">
      <w:pPr>
        <w:pStyle w:val="Obsah2"/>
        <w:rPr>
          <w:rFonts w:eastAsiaTheme="minorEastAsia" w:cstheme="minorBidi"/>
          <w:iCs w:val="0"/>
          <w:noProof/>
          <w:szCs w:val="24"/>
          <w:lang w:eastAsia="sk-SK"/>
        </w:rPr>
      </w:pPr>
      <w:hyperlink w:anchor="_Toc227588527" w:history="1">
        <w:r w:rsidRPr="00EC4B56">
          <w:rPr>
            <w:rStyle w:val="Hypertextovprepojenie"/>
            <w:noProof/>
          </w:rPr>
          <w:t>3.2 Literál, klauzula a CNF formula</w:t>
        </w:r>
        <w:r>
          <w:rPr>
            <w:noProof/>
            <w:webHidden/>
          </w:rPr>
          <w:tab/>
        </w:r>
        <w:r>
          <w:rPr>
            <w:noProof/>
            <w:webHidden/>
          </w:rPr>
          <w:fldChar w:fldCharType="begin"/>
        </w:r>
        <w:r>
          <w:rPr>
            <w:noProof/>
            <w:webHidden/>
          </w:rPr>
          <w:instrText xml:space="preserve"> PAGEREF _Toc227588527 \h </w:instrText>
        </w:r>
        <w:r>
          <w:rPr>
            <w:noProof/>
            <w:webHidden/>
          </w:rPr>
        </w:r>
        <w:r>
          <w:rPr>
            <w:noProof/>
            <w:webHidden/>
          </w:rPr>
          <w:fldChar w:fldCharType="separate"/>
        </w:r>
        <w:r>
          <w:rPr>
            <w:noProof/>
            <w:webHidden/>
          </w:rPr>
          <w:t>24</w:t>
        </w:r>
        <w:r>
          <w:rPr>
            <w:noProof/>
            <w:webHidden/>
          </w:rPr>
          <w:fldChar w:fldCharType="end"/>
        </w:r>
      </w:hyperlink>
    </w:p>
    <w:p w14:paraId="00EE8ACA" w14:textId="1726669C" w:rsidR="00F87995" w:rsidRDefault="00F87995">
      <w:pPr>
        <w:pStyle w:val="Obsah2"/>
        <w:rPr>
          <w:rFonts w:eastAsiaTheme="minorEastAsia" w:cstheme="minorBidi"/>
          <w:iCs w:val="0"/>
          <w:noProof/>
          <w:szCs w:val="24"/>
          <w:lang w:eastAsia="sk-SK"/>
        </w:rPr>
      </w:pPr>
      <w:hyperlink w:anchor="_Toc227588528" w:history="1">
        <w:r w:rsidRPr="00EC4B56">
          <w:rPr>
            <w:rStyle w:val="Hypertextovprepojenie"/>
            <w:noProof/>
          </w:rPr>
          <w:t>3.3 Definícia rozhodovacieho SAT-problému</w:t>
        </w:r>
        <w:r>
          <w:rPr>
            <w:noProof/>
            <w:webHidden/>
          </w:rPr>
          <w:tab/>
        </w:r>
        <w:r>
          <w:rPr>
            <w:noProof/>
            <w:webHidden/>
          </w:rPr>
          <w:fldChar w:fldCharType="begin"/>
        </w:r>
        <w:r>
          <w:rPr>
            <w:noProof/>
            <w:webHidden/>
          </w:rPr>
          <w:instrText xml:space="preserve"> PAGEREF _Toc227588528 \h </w:instrText>
        </w:r>
        <w:r>
          <w:rPr>
            <w:noProof/>
            <w:webHidden/>
          </w:rPr>
        </w:r>
        <w:r>
          <w:rPr>
            <w:noProof/>
            <w:webHidden/>
          </w:rPr>
          <w:fldChar w:fldCharType="separate"/>
        </w:r>
        <w:r>
          <w:rPr>
            <w:noProof/>
            <w:webHidden/>
          </w:rPr>
          <w:t>25</w:t>
        </w:r>
        <w:r>
          <w:rPr>
            <w:noProof/>
            <w:webHidden/>
          </w:rPr>
          <w:fldChar w:fldCharType="end"/>
        </w:r>
      </w:hyperlink>
    </w:p>
    <w:p w14:paraId="5A4F12D7" w14:textId="719FC8BA" w:rsidR="00F87995" w:rsidRDefault="00F87995">
      <w:pPr>
        <w:pStyle w:val="Obsah2"/>
        <w:rPr>
          <w:rFonts w:eastAsiaTheme="minorEastAsia" w:cstheme="minorBidi"/>
          <w:iCs w:val="0"/>
          <w:noProof/>
          <w:szCs w:val="24"/>
          <w:lang w:eastAsia="sk-SK"/>
        </w:rPr>
      </w:pPr>
      <w:hyperlink w:anchor="_Toc227588529" w:history="1">
        <w:r w:rsidRPr="00EC4B56">
          <w:rPr>
            <w:rStyle w:val="Hypertextovprepojenie"/>
            <w:noProof/>
          </w:rPr>
          <w:t>3.4 Význam SAT-problému</w:t>
        </w:r>
        <w:r>
          <w:rPr>
            <w:noProof/>
            <w:webHidden/>
          </w:rPr>
          <w:tab/>
        </w:r>
        <w:r>
          <w:rPr>
            <w:noProof/>
            <w:webHidden/>
          </w:rPr>
          <w:fldChar w:fldCharType="begin"/>
        </w:r>
        <w:r>
          <w:rPr>
            <w:noProof/>
            <w:webHidden/>
          </w:rPr>
          <w:instrText xml:space="preserve"> PAGEREF _Toc227588529 \h </w:instrText>
        </w:r>
        <w:r>
          <w:rPr>
            <w:noProof/>
            <w:webHidden/>
          </w:rPr>
        </w:r>
        <w:r>
          <w:rPr>
            <w:noProof/>
            <w:webHidden/>
          </w:rPr>
          <w:fldChar w:fldCharType="separate"/>
        </w:r>
        <w:r>
          <w:rPr>
            <w:noProof/>
            <w:webHidden/>
          </w:rPr>
          <w:t>25</w:t>
        </w:r>
        <w:r>
          <w:rPr>
            <w:noProof/>
            <w:webHidden/>
          </w:rPr>
          <w:fldChar w:fldCharType="end"/>
        </w:r>
      </w:hyperlink>
    </w:p>
    <w:p w14:paraId="2692A96F" w14:textId="6B6554D9" w:rsidR="00F87995" w:rsidRDefault="00F87995">
      <w:pPr>
        <w:pStyle w:val="Obsah2"/>
        <w:rPr>
          <w:rFonts w:eastAsiaTheme="minorEastAsia" w:cstheme="minorBidi"/>
          <w:iCs w:val="0"/>
          <w:noProof/>
          <w:szCs w:val="24"/>
          <w:lang w:eastAsia="sk-SK"/>
        </w:rPr>
      </w:pPr>
      <w:hyperlink w:anchor="_Toc227588530" w:history="1">
        <w:r w:rsidRPr="00EC4B56">
          <w:rPr>
            <w:rStyle w:val="Hypertextovprepojenie"/>
            <w:noProof/>
          </w:rPr>
          <w:t>3.5 Moderné SAT riešiče</w:t>
        </w:r>
        <w:r>
          <w:rPr>
            <w:noProof/>
            <w:webHidden/>
          </w:rPr>
          <w:tab/>
        </w:r>
        <w:r>
          <w:rPr>
            <w:noProof/>
            <w:webHidden/>
          </w:rPr>
          <w:fldChar w:fldCharType="begin"/>
        </w:r>
        <w:r>
          <w:rPr>
            <w:noProof/>
            <w:webHidden/>
          </w:rPr>
          <w:instrText xml:space="preserve"> PAGEREF _Toc227588530 \h </w:instrText>
        </w:r>
        <w:r>
          <w:rPr>
            <w:noProof/>
            <w:webHidden/>
          </w:rPr>
        </w:r>
        <w:r>
          <w:rPr>
            <w:noProof/>
            <w:webHidden/>
          </w:rPr>
          <w:fldChar w:fldCharType="separate"/>
        </w:r>
        <w:r>
          <w:rPr>
            <w:noProof/>
            <w:webHidden/>
          </w:rPr>
          <w:t>25</w:t>
        </w:r>
        <w:r>
          <w:rPr>
            <w:noProof/>
            <w:webHidden/>
          </w:rPr>
          <w:fldChar w:fldCharType="end"/>
        </w:r>
      </w:hyperlink>
    </w:p>
    <w:p w14:paraId="637AD8C5" w14:textId="09CE9142" w:rsidR="00F87995" w:rsidRDefault="00F87995">
      <w:pPr>
        <w:pStyle w:val="Obsah2"/>
        <w:rPr>
          <w:rFonts w:eastAsiaTheme="minorEastAsia" w:cstheme="minorBidi"/>
          <w:iCs w:val="0"/>
          <w:noProof/>
          <w:szCs w:val="24"/>
          <w:lang w:eastAsia="sk-SK"/>
        </w:rPr>
      </w:pPr>
      <w:hyperlink w:anchor="_Toc227588531" w:history="1">
        <w:r w:rsidRPr="00EC4B56">
          <w:rPr>
            <w:rStyle w:val="Hypertextovprepojenie"/>
            <w:noProof/>
          </w:rPr>
          <w:t>3.6 Oblasti použitia SAT-problému</w:t>
        </w:r>
        <w:r>
          <w:rPr>
            <w:noProof/>
            <w:webHidden/>
          </w:rPr>
          <w:tab/>
        </w:r>
        <w:r>
          <w:rPr>
            <w:noProof/>
            <w:webHidden/>
          </w:rPr>
          <w:fldChar w:fldCharType="begin"/>
        </w:r>
        <w:r>
          <w:rPr>
            <w:noProof/>
            <w:webHidden/>
          </w:rPr>
          <w:instrText xml:space="preserve"> PAGEREF _Toc227588531 \h </w:instrText>
        </w:r>
        <w:r>
          <w:rPr>
            <w:noProof/>
            <w:webHidden/>
          </w:rPr>
        </w:r>
        <w:r>
          <w:rPr>
            <w:noProof/>
            <w:webHidden/>
          </w:rPr>
          <w:fldChar w:fldCharType="separate"/>
        </w:r>
        <w:r>
          <w:rPr>
            <w:noProof/>
            <w:webHidden/>
          </w:rPr>
          <w:t>26</w:t>
        </w:r>
        <w:r>
          <w:rPr>
            <w:noProof/>
            <w:webHidden/>
          </w:rPr>
          <w:fldChar w:fldCharType="end"/>
        </w:r>
      </w:hyperlink>
    </w:p>
    <w:p w14:paraId="7ADAE869" w14:textId="31CE72BC" w:rsidR="00F87995" w:rsidRDefault="00F87995">
      <w:pPr>
        <w:pStyle w:val="Obsah1"/>
        <w:spacing w:before="240"/>
        <w:rPr>
          <w:rFonts w:eastAsiaTheme="minorEastAsia" w:cstheme="minorBidi"/>
          <w:b w:val="0"/>
          <w:bCs w:val="0"/>
          <w:noProof/>
          <w:sz w:val="24"/>
          <w:szCs w:val="24"/>
          <w:lang w:eastAsia="sk-SK"/>
        </w:rPr>
      </w:pPr>
      <w:hyperlink w:anchor="_Toc227588532" w:history="1">
        <w:r w:rsidRPr="00EC4B56">
          <w:rPr>
            <w:rStyle w:val="Hypertextovprepojenie"/>
            <w:rFonts w:eastAsia="Times New Roman"/>
            <w:noProof/>
            <w:lang w:eastAsia="sk-SK"/>
          </w:rPr>
          <w:t>4</w:t>
        </w:r>
        <w:r>
          <w:rPr>
            <w:rFonts w:eastAsiaTheme="minorEastAsia" w:cstheme="minorBidi"/>
            <w:b w:val="0"/>
            <w:bCs w:val="0"/>
            <w:noProof/>
            <w:sz w:val="24"/>
            <w:szCs w:val="24"/>
            <w:lang w:eastAsia="sk-SK"/>
          </w:rPr>
          <w:tab/>
        </w:r>
        <w:r w:rsidRPr="00EC4B56">
          <w:rPr>
            <w:rStyle w:val="Hypertextovprepojenie"/>
            <w:rFonts w:eastAsia="Times New Roman"/>
            <w:noProof/>
            <w:lang w:eastAsia="sk-SK"/>
          </w:rPr>
          <w:t>Pojem redukcie a jej význam</w:t>
        </w:r>
        <w:r>
          <w:rPr>
            <w:noProof/>
            <w:webHidden/>
          </w:rPr>
          <w:tab/>
        </w:r>
        <w:r>
          <w:rPr>
            <w:noProof/>
            <w:webHidden/>
          </w:rPr>
          <w:fldChar w:fldCharType="begin"/>
        </w:r>
        <w:r>
          <w:rPr>
            <w:noProof/>
            <w:webHidden/>
          </w:rPr>
          <w:instrText xml:space="preserve"> PAGEREF _Toc227588532 \h </w:instrText>
        </w:r>
        <w:r>
          <w:rPr>
            <w:noProof/>
            <w:webHidden/>
          </w:rPr>
        </w:r>
        <w:r>
          <w:rPr>
            <w:noProof/>
            <w:webHidden/>
          </w:rPr>
          <w:fldChar w:fldCharType="separate"/>
        </w:r>
        <w:r>
          <w:rPr>
            <w:noProof/>
            <w:webHidden/>
          </w:rPr>
          <w:t>27</w:t>
        </w:r>
        <w:r>
          <w:rPr>
            <w:noProof/>
            <w:webHidden/>
          </w:rPr>
          <w:fldChar w:fldCharType="end"/>
        </w:r>
      </w:hyperlink>
    </w:p>
    <w:p w14:paraId="3B130519" w14:textId="201F42EB" w:rsidR="00F87995" w:rsidRDefault="00F87995">
      <w:pPr>
        <w:pStyle w:val="Obsah2"/>
        <w:rPr>
          <w:rFonts w:eastAsiaTheme="minorEastAsia" w:cstheme="minorBidi"/>
          <w:iCs w:val="0"/>
          <w:noProof/>
          <w:szCs w:val="24"/>
          <w:lang w:eastAsia="sk-SK"/>
        </w:rPr>
      </w:pPr>
      <w:hyperlink w:anchor="_Toc227588533" w:history="1">
        <w:r w:rsidRPr="00EC4B56">
          <w:rPr>
            <w:rStyle w:val="Hypertextovprepojenie"/>
            <w:rFonts w:eastAsia="Times New Roman"/>
            <w:noProof/>
            <w:lang w:eastAsia="sk-SK"/>
          </w:rPr>
          <w:t>4.1 Definícia redukcie problémov</w:t>
        </w:r>
        <w:r>
          <w:rPr>
            <w:noProof/>
            <w:webHidden/>
          </w:rPr>
          <w:tab/>
        </w:r>
        <w:r>
          <w:rPr>
            <w:noProof/>
            <w:webHidden/>
          </w:rPr>
          <w:fldChar w:fldCharType="begin"/>
        </w:r>
        <w:r>
          <w:rPr>
            <w:noProof/>
            <w:webHidden/>
          </w:rPr>
          <w:instrText xml:space="preserve"> PAGEREF _Toc227588533 \h </w:instrText>
        </w:r>
        <w:r>
          <w:rPr>
            <w:noProof/>
            <w:webHidden/>
          </w:rPr>
        </w:r>
        <w:r>
          <w:rPr>
            <w:noProof/>
            <w:webHidden/>
          </w:rPr>
          <w:fldChar w:fldCharType="separate"/>
        </w:r>
        <w:r>
          <w:rPr>
            <w:noProof/>
            <w:webHidden/>
          </w:rPr>
          <w:t>27</w:t>
        </w:r>
        <w:r>
          <w:rPr>
            <w:noProof/>
            <w:webHidden/>
          </w:rPr>
          <w:fldChar w:fldCharType="end"/>
        </w:r>
      </w:hyperlink>
    </w:p>
    <w:p w14:paraId="63B75AC9" w14:textId="26701E26" w:rsidR="00F87995" w:rsidRDefault="00F87995">
      <w:pPr>
        <w:pStyle w:val="Obsah2"/>
        <w:rPr>
          <w:rFonts w:eastAsiaTheme="minorEastAsia" w:cstheme="minorBidi"/>
          <w:iCs w:val="0"/>
          <w:noProof/>
          <w:szCs w:val="24"/>
          <w:lang w:eastAsia="sk-SK"/>
        </w:rPr>
      </w:pPr>
      <w:hyperlink w:anchor="_Toc227588534" w:history="1">
        <w:r w:rsidRPr="00EC4B56">
          <w:rPr>
            <w:rStyle w:val="Hypertextovprepojenie"/>
            <w:rFonts w:eastAsia="Times New Roman"/>
            <w:noProof/>
            <w:lang w:eastAsia="sk-SK"/>
          </w:rPr>
          <w:t>4.2 Redukcie medzi rozhodovacími problémami</w:t>
        </w:r>
        <w:r>
          <w:rPr>
            <w:noProof/>
            <w:webHidden/>
          </w:rPr>
          <w:tab/>
        </w:r>
        <w:r>
          <w:rPr>
            <w:noProof/>
            <w:webHidden/>
          </w:rPr>
          <w:fldChar w:fldCharType="begin"/>
        </w:r>
        <w:r>
          <w:rPr>
            <w:noProof/>
            <w:webHidden/>
          </w:rPr>
          <w:instrText xml:space="preserve"> PAGEREF _Toc227588534 \h </w:instrText>
        </w:r>
        <w:r>
          <w:rPr>
            <w:noProof/>
            <w:webHidden/>
          </w:rPr>
        </w:r>
        <w:r>
          <w:rPr>
            <w:noProof/>
            <w:webHidden/>
          </w:rPr>
          <w:fldChar w:fldCharType="separate"/>
        </w:r>
        <w:r>
          <w:rPr>
            <w:noProof/>
            <w:webHidden/>
          </w:rPr>
          <w:t>27</w:t>
        </w:r>
        <w:r>
          <w:rPr>
            <w:noProof/>
            <w:webHidden/>
          </w:rPr>
          <w:fldChar w:fldCharType="end"/>
        </w:r>
      </w:hyperlink>
    </w:p>
    <w:p w14:paraId="0C22AE89" w14:textId="02C3B164" w:rsidR="00F87995" w:rsidRDefault="00F87995">
      <w:pPr>
        <w:pStyle w:val="Obsah2"/>
        <w:rPr>
          <w:rFonts w:eastAsiaTheme="minorEastAsia" w:cstheme="minorBidi"/>
          <w:iCs w:val="0"/>
          <w:noProof/>
          <w:szCs w:val="24"/>
          <w:lang w:eastAsia="sk-SK"/>
        </w:rPr>
      </w:pPr>
      <w:hyperlink w:anchor="_Toc227588535" w:history="1">
        <w:r w:rsidRPr="00EC4B56">
          <w:rPr>
            <w:rStyle w:val="Hypertextovprepojenie"/>
            <w:rFonts w:eastAsia="Times New Roman"/>
            <w:noProof/>
            <w:lang w:eastAsia="sk-SK"/>
          </w:rPr>
          <w:t>4.3 Dôvody redukcie na SAT</w:t>
        </w:r>
        <w:r>
          <w:rPr>
            <w:noProof/>
            <w:webHidden/>
          </w:rPr>
          <w:tab/>
        </w:r>
        <w:r>
          <w:rPr>
            <w:noProof/>
            <w:webHidden/>
          </w:rPr>
          <w:fldChar w:fldCharType="begin"/>
        </w:r>
        <w:r>
          <w:rPr>
            <w:noProof/>
            <w:webHidden/>
          </w:rPr>
          <w:instrText xml:space="preserve"> PAGEREF _Toc227588535 \h </w:instrText>
        </w:r>
        <w:r>
          <w:rPr>
            <w:noProof/>
            <w:webHidden/>
          </w:rPr>
        </w:r>
        <w:r>
          <w:rPr>
            <w:noProof/>
            <w:webHidden/>
          </w:rPr>
          <w:fldChar w:fldCharType="separate"/>
        </w:r>
        <w:r>
          <w:rPr>
            <w:noProof/>
            <w:webHidden/>
          </w:rPr>
          <w:t>27</w:t>
        </w:r>
        <w:r>
          <w:rPr>
            <w:noProof/>
            <w:webHidden/>
          </w:rPr>
          <w:fldChar w:fldCharType="end"/>
        </w:r>
      </w:hyperlink>
    </w:p>
    <w:p w14:paraId="298E6542" w14:textId="455ED2D0" w:rsidR="00F87995" w:rsidRDefault="00F87995">
      <w:pPr>
        <w:pStyle w:val="Obsah2"/>
        <w:rPr>
          <w:rFonts w:eastAsiaTheme="minorEastAsia" w:cstheme="minorBidi"/>
          <w:iCs w:val="0"/>
          <w:noProof/>
          <w:szCs w:val="24"/>
          <w:lang w:eastAsia="sk-SK"/>
        </w:rPr>
      </w:pPr>
      <w:hyperlink w:anchor="_Toc227588536" w:history="1">
        <w:r w:rsidRPr="00EC4B56">
          <w:rPr>
            <w:rStyle w:val="Hypertextovprepojenie"/>
            <w:rFonts w:eastAsia="Times New Roman"/>
            <w:noProof/>
            <w:lang w:eastAsia="sk-SK"/>
          </w:rPr>
          <w:t>4.4 Parsovací problém pomocou SAT</w:t>
        </w:r>
        <w:r>
          <w:rPr>
            <w:noProof/>
            <w:webHidden/>
          </w:rPr>
          <w:tab/>
        </w:r>
        <w:r>
          <w:rPr>
            <w:noProof/>
            <w:webHidden/>
          </w:rPr>
          <w:fldChar w:fldCharType="begin"/>
        </w:r>
        <w:r>
          <w:rPr>
            <w:noProof/>
            <w:webHidden/>
          </w:rPr>
          <w:instrText xml:space="preserve"> PAGEREF _Toc227588536 \h </w:instrText>
        </w:r>
        <w:r>
          <w:rPr>
            <w:noProof/>
            <w:webHidden/>
          </w:rPr>
        </w:r>
        <w:r>
          <w:rPr>
            <w:noProof/>
            <w:webHidden/>
          </w:rPr>
          <w:fldChar w:fldCharType="separate"/>
        </w:r>
        <w:r>
          <w:rPr>
            <w:noProof/>
            <w:webHidden/>
          </w:rPr>
          <w:t>28</w:t>
        </w:r>
        <w:r>
          <w:rPr>
            <w:noProof/>
            <w:webHidden/>
          </w:rPr>
          <w:fldChar w:fldCharType="end"/>
        </w:r>
      </w:hyperlink>
    </w:p>
    <w:p w14:paraId="56CF6440" w14:textId="26A31321" w:rsidR="00F87995" w:rsidRDefault="00F87995">
      <w:pPr>
        <w:pStyle w:val="Obsah3"/>
        <w:rPr>
          <w:rFonts w:eastAsiaTheme="minorEastAsia" w:cstheme="minorBidi"/>
          <w:noProof/>
          <w:szCs w:val="24"/>
          <w:lang w:eastAsia="sk-SK"/>
        </w:rPr>
      </w:pPr>
      <w:hyperlink w:anchor="_Toc227588537" w:history="1">
        <w:r w:rsidRPr="00EC4B56">
          <w:rPr>
            <w:rStyle w:val="Hypertextovprepojenie"/>
            <w:rFonts w:eastAsia="Times New Roman"/>
            <w:noProof/>
            <w:lang w:eastAsia="sk-SK"/>
          </w:rPr>
          <w:t>4.4.1 Parsovanie ako množina vzťahov</w:t>
        </w:r>
        <w:r>
          <w:rPr>
            <w:noProof/>
            <w:webHidden/>
          </w:rPr>
          <w:tab/>
        </w:r>
        <w:r>
          <w:rPr>
            <w:noProof/>
            <w:webHidden/>
          </w:rPr>
          <w:fldChar w:fldCharType="begin"/>
        </w:r>
        <w:r>
          <w:rPr>
            <w:noProof/>
            <w:webHidden/>
          </w:rPr>
          <w:instrText xml:space="preserve"> PAGEREF _Toc227588537 \h </w:instrText>
        </w:r>
        <w:r>
          <w:rPr>
            <w:noProof/>
            <w:webHidden/>
          </w:rPr>
        </w:r>
        <w:r>
          <w:rPr>
            <w:noProof/>
            <w:webHidden/>
          </w:rPr>
          <w:fldChar w:fldCharType="separate"/>
        </w:r>
        <w:r>
          <w:rPr>
            <w:noProof/>
            <w:webHidden/>
          </w:rPr>
          <w:t>28</w:t>
        </w:r>
        <w:r>
          <w:rPr>
            <w:noProof/>
            <w:webHidden/>
          </w:rPr>
          <w:fldChar w:fldCharType="end"/>
        </w:r>
      </w:hyperlink>
    </w:p>
    <w:p w14:paraId="6D45CBD5" w14:textId="7B830FF2" w:rsidR="00F87995" w:rsidRDefault="00F87995">
      <w:pPr>
        <w:pStyle w:val="Obsah3"/>
        <w:rPr>
          <w:rFonts w:eastAsiaTheme="minorEastAsia" w:cstheme="minorBidi"/>
          <w:noProof/>
          <w:szCs w:val="24"/>
          <w:lang w:eastAsia="sk-SK"/>
        </w:rPr>
      </w:pPr>
      <w:hyperlink w:anchor="_Toc227588538" w:history="1">
        <w:r w:rsidRPr="00EC4B56">
          <w:rPr>
            <w:rStyle w:val="Hypertextovprepojenie"/>
            <w:rFonts w:eastAsia="Times New Roman"/>
            <w:noProof/>
            <w:lang w:eastAsia="sk-SK"/>
          </w:rPr>
          <w:t>4.4.2 Vyjadrenie pomocou logických obmedzení</w:t>
        </w:r>
        <w:r>
          <w:rPr>
            <w:noProof/>
            <w:webHidden/>
          </w:rPr>
          <w:tab/>
        </w:r>
        <w:r>
          <w:rPr>
            <w:noProof/>
            <w:webHidden/>
          </w:rPr>
          <w:fldChar w:fldCharType="begin"/>
        </w:r>
        <w:r>
          <w:rPr>
            <w:noProof/>
            <w:webHidden/>
          </w:rPr>
          <w:instrText xml:space="preserve"> PAGEREF _Toc227588538 \h </w:instrText>
        </w:r>
        <w:r>
          <w:rPr>
            <w:noProof/>
            <w:webHidden/>
          </w:rPr>
        </w:r>
        <w:r>
          <w:rPr>
            <w:noProof/>
            <w:webHidden/>
          </w:rPr>
          <w:fldChar w:fldCharType="separate"/>
        </w:r>
        <w:r>
          <w:rPr>
            <w:noProof/>
            <w:webHidden/>
          </w:rPr>
          <w:t>29</w:t>
        </w:r>
        <w:r>
          <w:rPr>
            <w:noProof/>
            <w:webHidden/>
          </w:rPr>
          <w:fldChar w:fldCharType="end"/>
        </w:r>
      </w:hyperlink>
    </w:p>
    <w:p w14:paraId="29A98964" w14:textId="371A61E4" w:rsidR="00F87995" w:rsidRDefault="00F87995">
      <w:pPr>
        <w:pStyle w:val="Obsah3"/>
        <w:rPr>
          <w:rFonts w:eastAsiaTheme="minorEastAsia" w:cstheme="minorBidi"/>
          <w:noProof/>
          <w:szCs w:val="24"/>
          <w:lang w:eastAsia="sk-SK"/>
        </w:rPr>
      </w:pPr>
      <w:hyperlink w:anchor="_Toc227588539" w:history="1">
        <w:r w:rsidRPr="00EC4B56">
          <w:rPr>
            <w:rStyle w:val="Hypertextovprepojenie"/>
            <w:rFonts w:eastAsia="Times New Roman"/>
            <w:noProof/>
            <w:lang w:eastAsia="sk-SK"/>
          </w:rPr>
          <w:t>4.4.3 Výhody SAT prístupu</w:t>
        </w:r>
        <w:r>
          <w:rPr>
            <w:noProof/>
            <w:webHidden/>
          </w:rPr>
          <w:tab/>
        </w:r>
        <w:r>
          <w:rPr>
            <w:noProof/>
            <w:webHidden/>
          </w:rPr>
          <w:fldChar w:fldCharType="begin"/>
        </w:r>
        <w:r>
          <w:rPr>
            <w:noProof/>
            <w:webHidden/>
          </w:rPr>
          <w:instrText xml:space="preserve"> PAGEREF _Toc227588539 \h </w:instrText>
        </w:r>
        <w:r>
          <w:rPr>
            <w:noProof/>
            <w:webHidden/>
          </w:rPr>
        </w:r>
        <w:r>
          <w:rPr>
            <w:noProof/>
            <w:webHidden/>
          </w:rPr>
          <w:fldChar w:fldCharType="separate"/>
        </w:r>
        <w:r>
          <w:rPr>
            <w:noProof/>
            <w:webHidden/>
          </w:rPr>
          <w:t>29</w:t>
        </w:r>
        <w:r>
          <w:rPr>
            <w:noProof/>
            <w:webHidden/>
          </w:rPr>
          <w:fldChar w:fldCharType="end"/>
        </w:r>
      </w:hyperlink>
    </w:p>
    <w:p w14:paraId="68088117" w14:textId="1020A613" w:rsidR="00F87995" w:rsidRDefault="00F87995">
      <w:pPr>
        <w:pStyle w:val="Obsah3"/>
        <w:rPr>
          <w:rFonts w:eastAsiaTheme="minorEastAsia" w:cstheme="minorBidi"/>
          <w:noProof/>
          <w:szCs w:val="24"/>
          <w:lang w:eastAsia="sk-SK"/>
        </w:rPr>
      </w:pPr>
      <w:hyperlink w:anchor="_Toc227588540" w:history="1">
        <w:r w:rsidRPr="00EC4B56">
          <w:rPr>
            <w:rStyle w:val="Hypertextovprepojenie"/>
            <w:rFonts w:eastAsia="Times New Roman"/>
            <w:noProof/>
            <w:lang w:eastAsia="sk-SK"/>
          </w:rPr>
          <w:t>4.4.4 Obmedzenia SAT prístupu</w:t>
        </w:r>
        <w:r>
          <w:rPr>
            <w:noProof/>
            <w:webHidden/>
          </w:rPr>
          <w:tab/>
        </w:r>
        <w:r>
          <w:rPr>
            <w:noProof/>
            <w:webHidden/>
          </w:rPr>
          <w:fldChar w:fldCharType="begin"/>
        </w:r>
        <w:r>
          <w:rPr>
            <w:noProof/>
            <w:webHidden/>
          </w:rPr>
          <w:instrText xml:space="preserve"> PAGEREF _Toc227588540 \h </w:instrText>
        </w:r>
        <w:r>
          <w:rPr>
            <w:noProof/>
            <w:webHidden/>
          </w:rPr>
        </w:r>
        <w:r>
          <w:rPr>
            <w:noProof/>
            <w:webHidden/>
          </w:rPr>
          <w:fldChar w:fldCharType="separate"/>
        </w:r>
        <w:r>
          <w:rPr>
            <w:noProof/>
            <w:webHidden/>
          </w:rPr>
          <w:t>29</w:t>
        </w:r>
        <w:r>
          <w:rPr>
            <w:noProof/>
            <w:webHidden/>
          </w:rPr>
          <w:fldChar w:fldCharType="end"/>
        </w:r>
      </w:hyperlink>
    </w:p>
    <w:p w14:paraId="294D3F4D" w14:textId="5E96B771" w:rsidR="00F87995" w:rsidRDefault="00F87995">
      <w:pPr>
        <w:pStyle w:val="Obsah1"/>
        <w:spacing w:before="240"/>
        <w:rPr>
          <w:rFonts w:eastAsiaTheme="minorEastAsia" w:cstheme="minorBidi"/>
          <w:b w:val="0"/>
          <w:bCs w:val="0"/>
          <w:noProof/>
          <w:sz w:val="24"/>
          <w:szCs w:val="24"/>
          <w:lang w:eastAsia="sk-SK"/>
        </w:rPr>
      </w:pPr>
      <w:hyperlink w:anchor="_Toc227588541" w:history="1">
        <w:r w:rsidRPr="00EC4B56">
          <w:rPr>
            <w:rStyle w:val="Hypertextovprepojenie"/>
            <w:noProof/>
          </w:rPr>
          <w:t>5</w:t>
        </w:r>
        <w:r>
          <w:rPr>
            <w:rFonts w:eastAsiaTheme="minorEastAsia" w:cstheme="minorBidi"/>
            <w:b w:val="0"/>
            <w:bCs w:val="0"/>
            <w:noProof/>
            <w:sz w:val="24"/>
            <w:szCs w:val="24"/>
            <w:lang w:eastAsia="sk-SK"/>
          </w:rPr>
          <w:tab/>
        </w:r>
        <w:r w:rsidRPr="00EC4B56">
          <w:rPr>
            <w:rStyle w:val="Hypertextovprepojenie"/>
            <w:noProof/>
          </w:rPr>
          <w:t>Prehľad súvisiacich prác</w:t>
        </w:r>
        <w:r>
          <w:rPr>
            <w:noProof/>
            <w:webHidden/>
          </w:rPr>
          <w:tab/>
        </w:r>
        <w:r>
          <w:rPr>
            <w:noProof/>
            <w:webHidden/>
          </w:rPr>
          <w:fldChar w:fldCharType="begin"/>
        </w:r>
        <w:r>
          <w:rPr>
            <w:noProof/>
            <w:webHidden/>
          </w:rPr>
          <w:instrText xml:space="preserve"> PAGEREF _Toc227588541 \h </w:instrText>
        </w:r>
        <w:r>
          <w:rPr>
            <w:noProof/>
            <w:webHidden/>
          </w:rPr>
        </w:r>
        <w:r>
          <w:rPr>
            <w:noProof/>
            <w:webHidden/>
          </w:rPr>
          <w:fldChar w:fldCharType="separate"/>
        </w:r>
        <w:r>
          <w:rPr>
            <w:noProof/>
            <w:webHidden/>
          </w:rPr>
          <w:t>30</w:t>
        </w:r>
        <w:r>
          <w:rPr>
            <w:noProof/>
            <w:webHidden/>
          </w:rPr>
          <w:fldChar w:fldCharType="end"/>
        </w:r>
      </w:hyperlink>
    </w:p>
    <w:p w14:paraId="13822EB0" w14:textId="74074927" w:rsidR="00F87995" w:rsidRDefault="00F87995">
      <w:pPr>
        <w:pStyle w:val="Obsah2"/>
        <w:rPr>
          <w:rFonts w:eastAsiaTheme="minorEastAsia" w:cstheme="minorBidi"/>
          <w:iCs w:val="0"/>
          <w:noProof/>
          <w:szCs w:val="24"/>
          <w:lang w:eastAsia="sk-SK"/>
        </w:rPr>
      </w:pPr>
      <w:hyperlink w:anchor="_Toc227588542" w:history="1">
        <w:r w:rsidRPr="00EC4B56">
          <w:rPr>
            <w:rStyle w:val="Hypertextovprepojenie"/>
            <w:noProof/>
          </w:rPr>
          <w:t>5.1 Analyzing Context-Free Grammars Using an Incremental SAT Solver</w:t>
        </w:r>
        <w:r>
          <w:rPr>
            <w:noProof/>
            <w:webHidden/>
          </w:rPr>
          <w:tab/>
        </w:r>
        <w:r>
          <w:rPr>
            <w:noProof/>
            <w:webHidden/>
          </w:rPr>
          <w:fldChar w:fldCharType="begin"/>
        </w:r>
        <w:r>
          <w:rPr>
            <w:noProof/>
            <w:webHidden/>
          </w:rPr>
          <w:instrText xml:space="preserve"> PAGEREF _Toc227588542 \h </w:instrText>
        </w:r>
        <w:r>
          <w:rPr>
            <w:noProof/>
            <w:webHidden/>
          </w:rPr>
        </w:r>
        <w:r>
          <w:rPr>
            <w:noProof/>
            <w:webHidden/>
          </w:rPr>
          <w:fldChar w:fldCharType="separate"/>
        </w:r>
        <w:r>
          <w:rPr>
            <w:noProof/>
            <w:webHidden/>
          </w:rPr>
          <w:t>30</w:t>
        </w:r>
        <w:r>
          <w:rPr>
            <w:noProof/>
            <w:webHidden/>
          </w:rPr>
          <w:fldChar w:fldCharType="end"/>
        </w:r>
      </w:hyperlink>
    </w:p>
    <w:p w14:paraId="0445D4E2" w14:textId="2B25BF5A" w:rsidR="00F87995" w:rsidRDefault="00F87995">
      <w:pPr>
        <w:pStyle w:val="Obsah2"/>
        <w:rPr>
          <w:rFonts w:eastAsiaTheme="minorEastAsia" w:cstheme="minorBidi"/>
          <w:iCs w:val="0"/>
          <w:noProof/>
          <w:szCs w:val="24"/>
          <w:lang w:eastAsia="sk-SK"/>
        </w:rPr>
      </w:pPr>
      <w:hyperlink w:anchor="_Toc227588543" w:history="1">
        <w:r w:rsidRPr="00EC4B56">
          <w:rPr>
            <w:rStyle w:val="Hypertextovprepojenie"/>
            <w:noProof/>
          </w:rPr>
          <w:t>5.2 Learning Context-Free Grammars by Using SAT Solvers</w:t>
        </w:r>
        <w:r>
          <w:rPr>
            <w:noProof/>
            <w:webHidden/>
          </w:rPr>
          <w:tab/>
        </w:r>
        <w:r>
          <w:rPr>
            <w:noProof/>
            <w:webHidden/>
          </w:rPr>
          <w:fldChar w:fldCharType="begin"/>
        </w:r>
        <w:r>
          <w:rPr>
            <w:noProof/>
            <w:webHidden/>
          </w:rPr>
          <w:instrText xml:space="preserve"> PAGEREF _Toc227588543 \h </w:instrText>
        </w:r>
        <w:r>
          <w:rPr>
            <w:noProof/>
            <w:webHidden/>
          </w:rPr>
        </w:r>
        <w:r>
          <w:rPr>
            <w:noProof/>
            <w:webHidden/>
          </w:rPr>
          <w:fldChar w:fldCharType="separate"/>
        </w:r>
        <w:r>
          <w:rPr>
            <w:noProof/>
            <w:webHidden/>
          </w:rPr>
          <w:t>30</w:t>
        </w:r>
        <w:r>
          <w:rPr>
            <w:noProof/>
            <w:webHidden/>
          </w:rPr>
          <w:fldChar w:fldCharType="end"/>
        </w:r>
      </w:hyperlink>
    </w:p>
    <w:p w14:paraId="06048566" w14:textId="1911917E" w:rsidR="00F87995" w:rsidRDefault="00F87995">
      <w:pPr>
        <w:pStyle w:val="Obsah2"/>
        <w:rPr>
          <w:rFonts w:eastAsiaTheme="minorEastAsia" w:cstheme="minorBidi"/>
          <w:iCs w:val="0"/>
          <w:noProof/>
          <w:szCs w:val="24"/>
          <w:lang w:eastAsia="sk-SK"/>
        </w:rPr>
      </w:pPr>
      <w:hyperlink w:anchor="_Toc227588544" w:history="1">
        <w:r w:rsidRPr="00EC4B56">
          <w:rPr>
            <w:rStyle w:val="Hypertextovprepojenie"/>
            <w:noProof/>
          </w:rPr>
          <w:t>5.3 Porovnanie prístupov</w:t>
        </w:r>
        <w:r>
          <w:rPr>
            <w:noProof/>
            <w:webHidden/>
          </w:rPr>
          <w:tab/>
        </w:r>
        <w:r>
          <w:rPr>
            <w:noProof/>
            <w:webHidden/>
          </w:rPr>
          <w:fldChar w:fldCharType="begin"/>
        </w:r>
        <w:r>
          <w:rPr>
            <w:noProof/>
            <w:webHidden/>
          </w:rPr>
          <w:instrText xml:space="preserve"> PAGEREF _Toc227588544 \h </w:instrText>
        </w:r>
        <w:r>
          <w:rPr>
            <w:noProof/>
            <w:webHidden/>
          </w:rPr>
        </w:r>
        <w:r>
          <w:rPr>
            <w:noProof/>
            <w:webHidden/>
          </w:rPr>
          <w:fldChar w:fldCharType="separate"/>
        </w:r>
        <w:r>
          <w:rPr>
            <w:noProof/>
            <w:webHidden/>
          </w:rPr>
          <w:t>31</w:t>
        </w:r>
        <w:r>
          <w:rPr>
            <w:noProof/>
            <w:webHidden/>
          </w:rPr>
          <w:fldChar w:fldCharType="end"/>
        </w:r>
      </w:hyperlink>
    </w:p>
    <w:p w14:paraId="767E3C5E" w14:textId="7C17FC53" w:rsidR="00F87995" w:rsidRDefault="00F87995">
      <w:pPr>
        <w:pStyle w:val="Obsah1"/>
        <w:spacing w:before="240"/>
        <w:rPr>
          <w:rFonts w:eastAsiaTheme="minorEastAsia" w:cstheme="minorBidi"/>
          <w:b w:val="0"/>
          <w:bCs w:val="0"/>
          <w:noProof/>
          <w:sz w:val="24"/>
          <w:szCs w:val="24"/>
          <w:lang w:eastAsia="sk-SK"/>
        </w:rPr>
      </w:pPr>
      <w:hyperlink w:anchor="_Toc227588545" w:history="1">
        <w:r w:rsidRPr="00EC4B56">
          <w:rPr>
            <w:rStyle w:val="Hypertextovprepojenie"/>
            <w:noProof/>
          </w:rPr>
          <w:t>6</w:t>
        </w:r>
        <w:r>
          <w:rPr>
            <w:rFonts w:eastAsiaTheme="minorEastAsia" w:cstheme="minorBidi"/>
            <w:b w:val="0"/>
            <w:bCs w:val="0"/>
            <w:noProof/>
            <w:sz w:val="24"/>
            <w:szCs w:val="24"/>
            <w:lang w:eastAsia="sk-SK"/>
          </w:rPr>
          <w:tab/>
        </w:r>
        <w:r w:rsidRPr="00EC4B56">
          <w:rPr>
            <w:rStyle w:val="Hypertextovprepojenie"/>
            <w:noProof/>
          </w:rPr>
          <w:t>Návrh vlastného algoritmu</w:t>
        </w:r>
        <w:r>
          <w:rPr>
            <w:noProof/>
            <w:webHidden/>
          </w:rPr>
          <w:tab/>
        </w:r>
        <w:r>
          <w:rPr>
            <w:noProof/>
            <w:webHidden/>
          </w:rPr>
          <w:fldChar w:fldCharType="begin"/>
        </w:r>
        <w:r>
          <w:rPr>
            <w:noProof/>
            <w:webHidden/>
          </w:rPr>
          <w:instrText xml:space="preserve"> PAGEREF _Toc227588545 \h </w:instrText>
        </w:r>
        <w:r>
          <w:rPr>
            <w:noProof/>
            <w:webHidden/>
          </w:rPr>
        </w:r>
        <w:r>
          <w:rPr>
            <w:noProof/>
            <w:webHidden/>
          </w:rPr>
          <w:fldChar w:fldCharType="separate"/>
        </w:r>
        <w:r>
          <w:rPr>
            <w:noProof/>
            <w:webHidden/>
          </w:rPr>
          <w:t>32</w:t>
        </w:r>
        <w:r>
          <w:rPr>
            <w:noProof/>
            <w:webHidden/>
          </w:rPr>
          <w:fldChar w:fldCharType="end"/>
        </w:r>
      </w:hyperlink>
    </w:p>
    <w:p w14:paraId="63DEE9B1" w14:textId="5F078131" w:rsidR="00F87995" w:rsidRDefault="00F87995">
      <w:pPr>
        <w:pStyle w:val="Obsah2"/>
        <w:rPr>
          <w:rFonts w:eastAsiaTheme="minorEastAsia" w:cstheme="minorBidi"/>
          <w:iCs w:val="0"/>
          <w:noProof/>
          <w:szCs w:val="24"/>
          <w:lang w:eastAsia="sk-SK"/>
        </w:rPr>
      </w:pPr>
      <w:hyperlink w:anchor="_Toc227588546" w:history="1">
        <w:r w:rsidRPr="00EC4B56">
          <w:rPr>
            <w:rStyle w:val="Hypertextovprepojenie"/>
            <w:noProof/>
          </w:rPr>
          <w:t>6.1 Teoretické východiská navrhovaného algoritmu</w:t>
        </w:r>
        <w:r>
          <w:rPr>
            <w:noProof/>
            <w:webHidden/>
          </w:rPr>
          <w:tab/>
        </w:r>
        <w:r>
          <w:rPr>
            <w:noProof/>
            <w:webHidden/>
          </w:rPr>
          <w:fldChar w:fldCharType="begin"/>
        </w:r>
        <w:r>
          <w:rPr>
            <w:noProof/>
            <w:webHidden/>
          </w:rPr>
          <w:instrText xml:space="preserve"> PAGEREF _Toc227588546 \h </w:instrText>
        </w:r>
        <w:r>
          <w:rPr>
            <w:noProof/>
            <w:webHidden/>
          </w:rPr>
        </w:r>
        <w:r>
          <w:rPr>
            <w:noProof/>
            <w:webHidden/>
          </w:rPr>
          <w:fldChar w:fldCharType="separate"/>
        </w:r>
        <w:r>
          <w:rPr>
            <w:noProof/>
            <w:webHidden/>
          </w:rPr>
          <w:t>32</w:t>
        </w:r>
        <w:r>
          <w:rPr>
            <w:noProof/>
            <w:webHidden/>
          </w:rPr>
          <w:fldChar w:fldCharType="end"/>
        </w:r>
      </w:hyperlink>
    </w:p>
    <w:p w14:paraId="79B81BC4" w14:textId="569A9E7B" w:rsidR="00F87995" w:rsidRDefault="00F87995">
      <w:pPr>
        <w:pStyle w:val="Obsah2"/>
        <w:rPr>
          <w:rFonts w:eastAsiaTheme="minorEastAsia" w:cstheme="minorBidi"/>
          <w:iCs w:val="0"/>
          <w:noProof/>
          <w:szCs w:val="24"/>
          <w:lang w:eastAsia="sk-SK"/>
        </w:rPr>
      </w:pPr>
      <w:hyperlink w:anchor="_Toc227588547" w:history="1">
        <w:r w:rsidRPr="00EC4B56">
          <w:rPr>
            <w:rStyle w:val="Hypertextovprepojenie"/>
            <w:rFonts w:eastAsia="Times New Roman"/>
            <w:noProof/>
            <w:lang w:eastAsia="sk-SK"/>
          </w:rPr>
          <w:t>6.2 Reprezentácia parsovania pomocou booleovských premenných</w:t>
        </w:r>
        <w:r>
          <w:rPr>
            <w:noProof/>
            <w:webHidden/>
          </w:rPr>
          <w:tab/>
        </w:r>
        <w:r>
          <w:rPr>
            <w:noProof/>
            <w:webHidden/>
          </w:rPr>
          <w:fldChar w:fldCharType="begin"/>
        </w:r>
        <w:r>
          <w:rPr>
            <w:noProof/>
            <w:webHidden/>
          </w:rPr>
          <w:instrText xml:space="preserve"> PAGEREF _Toc227588547 \h </w:instrText>
        </w:r>
        <w:r>
          <w:rPr>
            <w:noProof/>
            <w:webHidden/>
          </w:rPr>
        </w:r>
        <w:r>
          <w:rPr>
            <w:noProof/>
            <w:webHidden/>
          </w:rPr>
          <w:fldChar w:fldCharType="separate"/>
        </w:r>
        <w:r>
          <w:rPr>
            <w:noProof/>
            <w:webHidden/>
          </w:rPr>
          <w:t>33</w:t>
        </w:r>
        <w:r>
          <w:rPr>
            <w:noProof/>
            <w:webHidden/>
          </w:rPr>
          <w:fldChar w:fldCharType="end"/>
        </w:r>
      </w:hyperlink>
    </w:p>
    <w:p w14:paraId="270E20B2" w14:textId="2619CFBC" w:rsidR="00F87995" w:rsidRDefault="00F87995">
      <w:pPr>
        <w:pStyle w:val="Obsah3"/>
        <w:rPr>
          <w:rFonts w:eastAsiaTheme="minorEastAsia" w:cstheme="minorBidi"/>
          <w:noProof/>
          <w:szCs w:val="24"/>
          <w:lang w:eastAsia="sk-SK"/>
        </w:rPr>
      </w:pPr>
      <w:hyperlink w:anchor="_Toc227588548" w:history="1">
        <w:r w:rsidRPr="00EC4B56">
          <w:rPr>
            <w:rStyle w:val="Hypertextovprepojenie"/>
            <w:rFonts w:eastAsia="Times New Roman"/>
            <w:noProof/>
            <w:lang w:eastAsia="sk-SK"/>
          </w:rPr>
          <w:t>6.2.1 Základné premenné modelu</w:t>
        </w:r>
        <w:r>
          <w:rPr>
            <w:noProof/>
            <w:webHidden/>
          </w:rPr>
          <w:tab/>
        </w:r>
        <w:r>
          <w:rPr>
            <w:noProof/>
            <w:webHidden/>
          </w:rPr>
          <w:fldChar w:fldCharType="begin"/>
        </w:r>
        <w:r>
          <w:rPr>
            <w:noProof/>
            <w:webHidden/>
          </w:rPr>
          <w:instrText xml:space="preserve"> PAGEREF _Toc227588548 \h </w:instrText>
        </w:r>
        <w:r>
          <w:rPr>
            <w:noProof/>
            <w:webHidden/>
          </w:rPr>
        </w:r>
        <w:r>
          <w:rPr>
            <w:noProof/>
            <w:webHidden/>
          </w:rPr>
          <w:fldChar w:fldCharType="separate"/>
        </w:r>
        <w:r>
          <w:rPr>
            <w:noProof/>
            <w:webHidden/>
          </w:rPr>
          <w:t>33</w:t>
        </w:r>
        <w:r>
          <w:rPr>
            <w:noProof/>
            <w:webHidden/>
          </w:rPr>
          <w:fldChar w:fldCharType="end"/>
        </w:r>
      </w:hyperlink>
    </w:p>
    <w:p w14:paraId="6409151E" w14:textId="78896A2B" w:rsidR="00F87995" w:rsidRDefault="00F87995">
      <w:pPr>
        <w:pStyle w:val="Obsah3"/>
        <w:rPr>
          <w:rFonts w:eastAsiaTheme="minorEastAsia" w:cstheme="minorBidi"/>
          <w:noProof/>
          <w:szCs w:val="24"/>
          <w:lang w:eastAsia="sk-SK"/>
        </w:rPr>
      </w:pPr>
      <w:hyperlink w:anchor="_Toc227588549" w:history="1">
        <w:r w:rsidRPr="00EC4B56">
          <w:rPr>
            <w:rStyle w:val="Hypertextovprepojenie"/>
            <w:rFonts w:eastAsia="Times New Roman"/>
            <w:noProof/>
            <w:lang w:eastAsia="sk-SK"/>
          </w:rPr>
          <w:t>6.2.2 Inicializované pravdivostné hodnoty</w:t>
        </w:r>
        <w:r>
          <w:rPr>
            <w:noProof/>
            <w:webHidden/>
          </w:rPr>
          <w:tab/>
        </w:r>
        <w:r>
          <w:rPr>
            <w:noProof/>
            <w:webHidden/>
          </w:rPr>
          <w:fldChar w:fldCharType="begin"/>
        </w:r>
        <w:r>
          <w:rPr>
            <w:noProof/>
            <w:webHidden/>
          </w:rPr>
          <w:instrText xml:space="preserve"> PAGEREF _Toc227588549 \h </w:instrText>
        </w:r>
        <w:r>
          <w:rPr>
            <w:noProof/>
            <w:webHidden/>
          </w:rPr>
        </w:r>
        <w:r>
          <w:rPr>
            <w:noProof/>
            <w:webHidden/>
          </w:rPr>
          <w:fldChar w:fldCharType="separate"/>
        </w:r>
        <w:r>
          <w:rPr>
            <w:noProof/>
            <w:webHidden/>
          </w:rPr>
          <w:t>34</w:t>
        </w:r>
        <w:r>
          <w:rPr>
            <w:noProof/>
            <w:webHidden/>
          </w:rPr>
          <w:fldChar w:fldCharType="end"/>
        </w:r>
      </w:hyperlink>
    </w:p>
    <w:p w14:paraId="4B7C128A" w14:textId="00F219C9" w:rsidR="00F87995" w:rsidRDefault="00F87995">
      <w:pPr>
        <w:pStyle w:val="Obsah3"/>
        <w:rPr>
          <w:rFonts w:eastAsiaTheme="minorEastAsia" w:cstheme="minorBidi"/>
          <w:noProof/>
          <w:szCs w:val="24"/>
          <w:lang w:eastAsia="sk-SK"/>
        </w:rPr>
      </w:pPr>
      <w:hyperlink w:anchor="_Toc227588550" w:history="1">
        <w:r w:rsidRPr="00EC4B56">
          <w:rPr>
            <w:rStyle w:val="Hypertextovprepojenie"/>
            <w:rFonts w:eastAsia="Times New Roman"/>
            <w:noProof/>
            <w:lang w:eastAsia="sk-SK"/>
          </w:rPr>
          <w:t>6.2.3 Pomocné premenné pre binárne pravidlá</w:t>
        </w:r>
        <w:r>
          <w:rPr>
            <w:noProof/>
            <w:webHidden/>
          </w:rPr>
          <w:tab/>
        </w:r>
        <w:r>
          <w:rPr>
            <w:noProof/>
            <w:webHidden/>
          </w:rPr>
          <w:fldChar w:fldCharType="begin"/>
        </w:r>
        <w:r>
          <w:rPr>
            <w:noProof/>
            <w:webHidden/>
          </w:rPr>
          <w:instrText xml:space="preserve"> PAGEREF _Toc227588550 \h </w:instrText>
        </w:r>
        <w:r>
          <w:rPr>
            <w:noProof/>
            <w:webHidden/>
          </w:rPr>
        </w:r>
        <w:r>
          <w:rPr>
            <w:noProof/>
            <w:webHidden/>
          </w:rPr>
          <w:fldChar w:fldCharType="separate"/>
        </w:r>
        <w:r>
          <w:rPr>
            <w:noProof/>
            <w:webHidden/>
          </w:rPr>
          <w:t>35</w:t>
        </w:r>
        <w:r>
          <w:rPr>
            <w:noProof/>
            <w:webHidden/>
          </w:rPr>
          <w:fldChar w:fldCharType="end"/>
        </w:r>
      </w:hyperlink>
    </w:p>
    <w:p w14:paraId="71E00E86" w14:textId="768FE2DE" w:rsidR="00F87995" w:rsidRDefault="00F87995">
      <w:pPr>
        <w:pStyle w:val="Obsah3"/>
        <w:rPr>
          <w:rFonts w:eastAsiaTheme="minorEastAsia" w:cstheme="minorBidi"/>
          <w:noProof/>
          <w:szCs w:val="24"/>
          <w:lang w:eastAsia="sk-SK"/>
        </w:rPr>
      </w:pPr>
      <w:hyperlink w:anchor="_Toc227588551" w:history="1">
        <w:r w:rsidRPr="00EC4B56">
          <w:rPr>
            <w:rStyle w:val="Hypertextovprepojenie"/>
            <w:rFonts w:eastAsia="Times New Roman"/>
            <w:noProof/>
            <w:lang w:eastAsia="sk-SK"/>
          </w:rPr>
          <w:t>6.2.4 Intuitívny význam reprezentácie</w:t>
        </w:r>
        <w:r>
          <w:rPr>
            <w:noProof/>
            <w:webHidden/>
          </w:rPr>
          <w:tab/>
        </w:r>
        <w:r>
          <w:rPr>
            <w:noProof/>
            <w:webHidden/>
          </w:rPr>
          <w:fldChar w:fldCharType="begin"/>
        </w:r>
        <w:r>
          <w:rPr>
            <w:noProof/>
            <w:webHidden/>
          </w:rPr>
          <w:instrText xml:space="preserve"> PAGEREF _Toc227588551 \h </w:instrText>
        </w:r>
        <w:r>
          <w:rPr>
            <w:noProof/>
            <w:webHidden/>
          </w:rPr>
        </w:r>
        <w:r>
          <w:rPr>
            <w:noProof/>
            <w:webHidden/>
          </w:rPr>
          <w:fldChar w:fldCharType="separate"/>
        </w:r>
        <w:r>
          <w:rPr>
            <w:noProof/>
            <w:webHidden/>
          </w:rPr>
          <w:t>35</w:t>
        </w:r>
        <w:r>
          <w:rPr>
            <w:noProof/>
            <w:webHidden/>
          </w:rPr>
          <w:fldChar w:fldCharType="end"/>
        </w:r>
      </w:hyperlink>
    </w:p>
    <w:p w14:paraId="3B9A1514" w14:textId="46097869" w:rsidR="00F87995" w:rsidRDefault="00F87995">
      <w:pPr>
        <w:pStyle w:val="Obsah2"/>
        <w:rPr>
          <w:rFonts w:eastAsiaTheme="minorEastAsia" w:cstheme="minorBidi"/>
          <w:iCs w:val="0"/>
          <w:noProof/>
          <w:szCs w:val="24"/>
          <w:lang w:eastAsia="sk-SK"/>
        </w:rPr>
      </w:pPr>
      <w:hyperlink w:anchor="_Toc227588552" w:history="1">
        <w:r w:rsidRPr="00EC4B56">
          <w:rPr>
            <w:rStyle w:val="Hypertextovprepojenie"/>
            <w:rFonts w:eastAsia="Times New Roman"/>
            <w:noProof/>
            <w:lang w:eastAsia="sk-SK"/>
          </w:rPr>
          <w:t>6.3 Konštrukcia klauzúl</w:t>
        </w:r>
        <w:r>
          <w:rPr>
            <w:noProof/>
            <w:webHidden/>
          </w:rPr>
          <w:tab/>
        </w:r>
        <w:r>
          <w:rPr>
            <w:noProof/>
            <w:webHidden/>
          </w:rPr>
          <w:fldChar w:fldCharType="begin"/>
        </w:r>
        <w:r>
          <w:rPr>
            <w:noProof/>
            <w:webHidden/>
          </w:rPr>
          <w:instrText xml:space="preserve"> PAGEREF _Toc227588552 \h </w:instrText>
        </w:r>
        <w:r>
          <w:rPr>
            <w:noProof/>
            <w:webHidden/>
          </w:rPr>
        </w:r>
        <w:r>
          <w:rPr>
            <w:noProof/>
            <w:webHidden/>
          </w:rPr>
          <w:fldChar w:fldCharType="separate"/>
        </w:r>
        <w:r>
          <w:rPr>
            <w:noProof/>
            <w:webHidden/>
          </w:rPr>
          <w:t>36</w:t>
        </w:r>
        <w:r>
          <w:rPr>
            <w:noProof/>
            <w:webHidden/>
          </w:rPr>
          <w:fldChar w:fldCharType="end"/>
        </w:r>
      </w:hyperlink>
    </w:p>
    <w:p w14:paraId="21277769" w14:textId="35BCCE17" w:rsidR="00F87995" w:rsidRDefault="00F87995">
      <w:pPr>
        <w:pStyle w:val="Obsah3"/>
        <w:rPr>
          <w:rFonts w:eastAsiaTheme="minorEastAsia" w:cstheme="minorBidi"/>
          <w:noProof/>
          <w:szCs w:val="24"/>
          <w:lang w:eastAsia="sk-SK"/>
        </w:rPr>
      </w:pPr>
      <w:hyperlink w:anchor="_Toc227588553" w:history="1">
        <w:r w:rsidRPr="00EC4B56">
          <w:rPr>
            <w:rStyle w:val="Hypertextovprepojenie"/>
            <w:rFonts w:eastAsia="Times New Roman"/>
            <w:noProof/>
            <w:lang w:eastAsia="sk-SK"/>
          </w:rPr>
          <w:t>6.3.1 Klauzuly pre fixné pravdivostné hodnoty</w:t>
        </w:r>
        <w:r>
          <w:rPr>
            <w:noProof/>
            <w:webHidden/>
          </w:rPr>
          <w:tab/>
        </w:r>
        <w:r>
          <w:rPr>
            <w:noProof/>
            <w:webHidden/>
          </w:rPr>
          <w:fldChar w:fldCharType="begin"/>
        </w:r>
        <w:r>
          <w:rPr>
            <w:noProof/>
            <w:webHidden/>
          </w:rPr>
          <w:instrText xml:space="preserve"> PAGEREF _Toc227588553 \h </w:instrText>
        </w:r>
        <w:r>
          <w:rPr>
            <w:noProof/>
            <w:webHidden/>
          </w:rPr>
        </w:r>
        <w:r>
          <w:rPr>
            <w:noProof/>
            <w:webHidden/>
          </w:rPr>
          <w:fldChar w:fldCharType="separate"/>
        </w:r>
        <w:r>
          <w:rPr>
            <w:noProof/>
            <w:webHidden/>
          </w:rPr>
          <w:t>36</w:t>
        </w:r>
        <w:r>
          <w:rPr>
            <w:noProof/>
            <w:webHidden/>
          </w:rPr>
          <w:fldChar w:fldCharType="end"/>
        </w:r>
      </w:hyperlink>
    </w:p>
    <w:p w14:paraId="021CB424" w14:textId="21EF3199" w:rsidR="00F87995" w:rsidRDefault="00F87995">
      <w:pPr>
        <w:pStyle w:val="Obsah3"/>
        <w:rPr>
          <w:rFonts w:eastAsiaTheme="minorEastAsia" w:cstheme="minorBidi"/>
          <w:noProof/>
          <w:szCs w:val="24"/>
          <w:lang w:eastAsia="sk-SK"/>
        </w:rPr>
      </w:pPr>
      <w:hyperlink w:anchor="_Toc227588554" w:history="1">
        <w:r w:rsidRPr="00EC4B56">
          <w:rPr>
            <w:rStyle w:val="Hypertextovprepojenie"/>
            <w:rFonts w:eastAsia="Times New Roman"/>
            <w:noProof/>
            <w:lang w:eastAsia="sk-SK"/>
          </w:rPr>
          <w:t>6.3.2 Klauzuly pre binárne pravidlá</w:t>
        </w:r>
        <w:r>
          <w:rPr>
            <w:noProof/>
            <w:webHidden/>
          </w:rPr>
          <w:tab/>
        </w:r>
        <w:r>
          <w:rPr>
            <w:noProof/>
            <w:webHidden/>
          </w:rPr>
          <w:fldChar w:fldCharType="begin"/>
        </w:r>
        <w:r>
          <w:rPr>
            <w:noProof/>
            <w:webHidden/>
          </w:rPr>
          <w:instrText xml:space="preserve"> PAGEREF _Toc227588554 \h </w:instrText>
        </w:r>
        <w:r>
          <w:rPr>
            <w:noProof/>
            <w:webHidden/>
          </w:rPr>
        </w:r>
        <w:r>
          <w:rPr>
            <w:noProof/>
            <w:webHidden/>
          </w:rPr>
          <w:fldChar w:fldCharType="separate"/>
        </w:r>
        <w:r>
          <w:rPr>
            <w:noProof/>
            <w:webHidden/>
          </w:rPr>
          <w:t>37</w:t>
        </w:r>
        <w:r>
          <w:rPr>
            <w:noProof/>
            <w:webHidden/>
          </w:rPr>
          <w:fldChar w:fldCharType="end"/>
        </w:r>
      </w:hyperlink>
    </w:p>
    <w:p w14:paraId="22377703" w14:textId="0E5F2A6A" w:rsidR="00F87995" w:rsidRDefault="00F87995">
      <w:pPr>
        <w:pStyle w:val="Obsah3"/>
        <w:rPr>
          <w:rFonts w:eastAsiaTheme="minorEastAsia" w:cstheme="minorBidi"/>
          <w:noProof/>
          <w:szCs w:val="24"/>
          <w:lang w:eastAsia="sk-SK"/>
        </w:rPr>
      </w:pPr>
      <w:hyperlink w:anchor="_Toc227588555" w:history="1">
        <w:r w:rsidRPr="00EC4B56">
          <w:rPr>
            <w:rStyle w:val="Hypertextovprepojenie"/>
            <w:rFonts w:eastAsia="Times New Roman"/>
            <w:noProof/>
            <w:lang w:eastAsia="sk-SK"/>
          </w:rPr>
          <w:t xml:space="preserve">6.3.3 Väzba medzi premennými </w:t>
        </w:r>
        <m:oMath>
          <m:r>
            <m:rPr>
              <m:sty m:val="bi"/>
            </m:rPr>
            <w:rPr>
              <w:rStyle w:val="Hypertextovprepojenie"/>
              <w:rFonts w:ascii="Cambria Math" w:eastAsia="Times New Roman" w:hAnsi="Cambria Math"/>
              <w:noProof/>
              <w:lang w:eastAsia="sk-SK"/>
            </w:rPr>
            <m:t>X</m:t>
          </m:r>
        </m:oMath>
        <w:r w:rsidRPr="00EC4B56">
          <w:rPr>
            <w:rStyle w:val="Hypertextovprepojenie"/>
            <w:rFonts w:eastAsia="Times New Roman"/>
            <w:noProof/>
            <w:lang w:eastAsia="sk-SK"/>
          </w:rPr>
          <w:t xml:space="preserve">a </w:t>
        </w:r>
        <m:oMath>
          <m:r>
            <m:rPr>
              <m:sty m:val="bi"/>
            </m:rPr>
            <w:rPr>
              <w:rStyle w:val="Hypertextovprepojenie"/>
              <w:rFonts w:ascii="Cambria Math" w:eastAsia="Times New Roman" w:hAnsi="Cambria Math"/>
              <w:noProof/>
              <w:lang w:eastAsia="sk-SK"/>
            </w:rPr>
            <m:t>Z</m:t>
          </m:r>
        </m:oMath>
        <w:r>
          <w:rPr>
            <w:noProof/>
            <w:webHidden/>
          </w:rPr>
          <w:tab/>
        </w:r>
        <w:r>
          <w:rPr>
            <w:noProof/>
            <w:webHidden/>
          </w:rPr>
          <w:fldChar w:fldCharType="begin"/>
        </w:r>
        <w:r>
          <w:rPr>
            <w:noProof/>
            <w:webHidden/>
          </w:rPr>
          <w:instrText xml:space="preserve"> PAGEREF _Toc227588555 \h </w:instrText>
        </w:r>
        <w:r>
          <w:rPr>
            <w:noProof/>
            <w:webHidden/>
          </w:rPr>
        </w:r>
        <w:r>
          <w:rPr>
            <w:noProof/>
            <w:webHidden/>
          </w:rPr>
          <w:fldChar w:fldCharType="separate"/>
        </w:r>
        <w:r>
          <w:rPr>
            <w:noProof/>
            <w:webHidden/>
          </w:rPr>
          <w:t>37</w:t>
        </w:r>
        <w:r>
          <w:rPr>
            <w:noProof/>
            <w:webHidden/>
          </w:rPr>
          <w:fldChar w:fldCharType="end"/>
        </w:r>
      </w:hyperlink>
    </w:p>
    <w:p w14:paraId="44DD6ED5" w14:textId="143BA6E9" w:rsidR="00F87995" w:rsidRDefault="00F87995">
      <w:pPr>
        <w:pStyle w:val="Obsah3"/>
        <w:rPr>
          <w:rFonts w:eastAsiaTheme="minorEastAsia" w:cstheme="minorBidi"/>
          <w:noProof/>
          <w:szCs w:val="24"/>
          <w:lang w:eastAsia="sk-SK"/>
        </w:rPr>
      </w:pPr>
      <w:hyperlink w:anchor="_Toc227588556" w:history="1">
        <w:r w:rsidRPr="00EC4B56">
          <w:rPr>
            <w:rStyle w:val="Hypertextovprepojenie"/>
            <w:rFonts w:eastAsia="Times New Roman"/>
            <w:noProof/>
            <w:lang w:eastAsia="sk-SK"/>
          </w:rPr>
          <w:t>6.3.4 Charakter výslednej formule</w:t>
        </w:r>
        <w:r>
          <w:rPr>
            <w:noProof/>
            <w:webHidden/>
          </w:rPr>
          <w:tab/>
        </w:r>
        <w:r>
          <w:rPr>
            <w:noProof/>
            <w:webHidden/>
          </w:rPr>
          <w:fldChar w:fldCharType="begin"/>
        </w:r>
        <w:r>
          <w:rPr>
            <w:noProof/>
            <w:webHidden/>
          </w:rPr>
          <w:instrText xml:space="preserve"> PAGEREF _Toc227588556 \h </w:instrText>
        </w:r>
        <w:r>
          <w:rPr>
            <w:noProof/>
            <w:webHidden/>
          </w:rPr>
        </w:r>
        <w:r>
          <w:rPr>
            <w:noProof/>
            <w:webHidden/>
          </w:rPr>
          <w:fldChar w:fldCharType="separate"/>
        </w:r>
        <w:r>
          <w:rPr>
            <w:noProof/>
            <w:webHidden/>
          </w:rPr>
          <w:t>38</w:t>
        </w:r>
        <w:r>
          <w:rPr>
            <w:noProof/>
            <w:webHidden/>
          </w:rPr>
          <w:fldChar w:fldCharType="end"/>
        </w:r>
      </w:hyperlink>
    </w:p>
    <w:p w14:paraId="7DF1A975" w14:textId="54B0A1DD" w:rsidR="00F87995" w:rsidRDefault="00F87995">
      <w:pPr>
        <w:pStyle w:val="Obsah3"/>
        <w:rPr>
          <w:rFonts w:eastAsiaTheme="minorEastAsia" w:cstheme="minorBidi"/>
          <w:noProof/>
          <w:szCs w:val="24"/>
          <w:lang w:eastAsia="sk-SK"/>
        </w:rPr>
      </w:pPr>
      <w:hyperlink w:anchor="_Toc227588557" w:history="1">
        <w:r w:rsidRPr="00EC4B56">
          <w:rPr>
            <w:rStyle w:val="Hypertextovprepojenie"/>
            <w:rFonts w:eastAsia="Times New Roman"/>
            <w:noProof/>
            <w:lang w:eastAsia="sk-SK"/>
          </w:rPr>
          <w:t>6.3.5 Prevod do DIMACS formátu</w:t>
        </w:r>
        <w:r>
          <w:rPr>
            <w:noProof/>
            <w:webHidden/>
          </w:rPr>
          <w:tab/>
        </w:r>
        <w:r>
          <w:rPr>
            <w:noProof/>
            <w:webHidden/>
          </w:rPr>
          <w:fldChar w:fldCharType="begin"/>
        </w:r>
        <w:r>
          <w:rPr>
            <w:noProof/>
            <w:webHidden/>
          </w:rPr>
          <w:instrText xml:space="preserve"> PAGEREF _Toc227588557 \h </w:instrText>
        </w:r>
        <w:r>
          <w:rPr>
            <w:noProof/>
            <w:webHidden/>
          </w:rPr>
        </w:r>
        <w:r>
          <w:rPr>
            <w:noProof/>
            <w:webHidden/>
          </w:rPr>
          <w:fldChar w:fldCharType="separate"/>
        </w:r>
        <w:r>
          <w:rPr>
            <w:noProof/>
            <w:webHidden/>
          </w:rPr>
          <w:t>38</w:t>
        </w:r>
        <w:r>
          <w:rPr>
            <w:noProof/>
            <w:webHidden/>
          </w:rPr>
          <w:fldChar w:fldCharType="end"/>
        </w:r>
      </w:hyperlink>
    </w:p>
    <w:p w14:paraId="3AFEE3AB" w14:textId="51066AF8" w:rsidR="00F87995" w:rsidRDefault="00F87995">
      <w:pPr>
        <w:pStyle w:val="Obsah2"/>
        <w:rPr>
          <w:rFonts w:eastAsiaTheme="minorEastAsia" w:cstheme="minorBidi"/>
          <w:iCs w:val="0"/>
          <w:noProof/>
          <w:szCs w:val="24"/>
          <w:lang w:eastAsia="sk-SK"/>
        </w:rPr>
      </w:pPr>
      <w:hyperlink w:anchor="_Toc227588558" w:history="1">
        <w:r w:rsidRPr="00EC4B56">
          <w:rPr>
            <w:rStyle w:val="Hypertextovprepojenie"/>
            <w:noProof/>
          </w:rPr>
          <w:t>6.4 Korektnosť navrhovaného algoritmu</w:t>
        </w:r>
        <w:r>
          <w:rPr>
            <w:noProof/>
            <w:webHidden/>
          </w:rPr>
          <w:tab/>
        </w:r>
        <w:r>
          <w:rPr>
            <w:noProof/>
            <w:webHidden/>
          </w:rPr>
          <w:fldChar w:fldCharType="begin"/>
        </w:r>
        <w:r>
          <w:rPr>
            <w:noProof/>
            <w:webHidden/>
          </w:rPr>
          <w:instrText xml:space="preserve"> PAGEREF _Toc227588558 \h </w:instrText>
        </w:r>
        <w:r>
          <w:rPr>
            <w:noProof/>
            <w:webHidden/>
          </w:rPr>
        </w:r>
        <w:r>
          <w:rPr>
            <w:noProof/>
            <w:webHidden/>
          </w:rPr>
          <w:fldChar w:fldCharType="separate"/>
        </w:r>
        <w:r>
          <w:rPr>
            <w:noProof/>
            <w:webHidden/>
          </w:rPr>
          <w:t>38</w:t>
        </w:r>
        <w:r>
          <w:rPr>
            <w:noProof/>
            <w:webHidden/>
          </w:rPr>
          <w:fldChar w:fldCharType="end"/>
        </w:r>
      </w:hyperlink>
    </w:p>
    <w:p w14:paraId="5F70DBD4" w14:textId="5C0FD15A" w:rsidR="00F87995" w:rsidRDefault="00F87995">
      <w:pPr>
        <w:pStyle w:val="Obsah3"/>
        <w:rPr>
          <w:rFonts w:eastAsiaTheme="minorEastAsia" w:cstheme="minorBidi"/>
          <w:noProof/>
          <w:szCs w:val="24"/>
          <w:lang w:eastAsia="sk-SK"/>
        </w:rPr>
      </w:pPr>
      <w:hyperlink w:anchor="_Toc227588559" w:history="1">
        <w:r w:rsidRPr="00EC4B56">
          <w:rPr>
            <w:rStyle w:val="Hypertextovprepojenie"/>
            <w:noProof/>
          </w:rPr>
          <w:t>6.4.1 Soundness</w:t>
        </w:r>
        <w:r>
          <w:rPr>
            <w:noProof/>
            <w:webHidden/>
          </w:rPr>
          <w:tab/>
        </w:r>
        <w:r>
          <w:rPr>
            <w:noProof/>
            <w:webHidden/>
          </w:rPr>
          <w:fldChar w:fldCharType="begin"/>
        </w:r>
        <w:r>
          <w:rPr>
            <w:noProof/>
            <w:webHidden/>
          </w:rPr>
          <w:instrText xml:space="preserve"> PAGEREF _Toc227588559 \h </w:instrText>
        </w:r>
        <w:r>
          <w:rPr>
            <w:noProof/>
            <w:webHidden/>
          </w:rPr>
        </w:r>
        <w:r>
          <w:rPr>
            <w:noProof/>
            <w:webHidden/>
          </w:rPr>
          <w:fldChar w:fldCharType="separate"/>
        </w:r>
        <w:r>
          <w:rPr>
            <w:noProof/>
            <w:webHidden/>
          </w:rPr>
          <w:t>39</w:t>
        </w:r>
        <w:r>
          <w:rPr>
            <w:noProof/>
            <w:webHidden/>
          </w:rPr>
          <w:fldChar w:fldCharType="end"/>
        </w:r>
      </w:hyperlink>
    </w:p>
    <w:p w14:paraId="07AE4383" w14:textId="44D2068A" w:rsidR="00F87995" w:rsidRDefault="00F87995">
      <w:pPr>
        <w:pStyle w:val="Obsah3"/>
        <w:rPr>
          <w:rFonts w:eastAsiaTheme="minorEastAsia" w:cstheme="minorBidi"/>
          <w:noProof/>
          <w:szCs w:val="24"/>
          <w:lang w:eastAsia="sk-SK"/>
        </w:rPr>
      </w:pPr>
      <w:hyperlink w:anchor="_Toc227588560" w:history="1">
        <w:r w:rsidRPr="00EC4B56">
          <w:rPr>
            <w:rStyle w:val="Hypertextovprepojenie"/>
            <w:noProof/>
          </w:rPr>
          <w:t>6.4.2 Completeness</w:t>
        </w:r>
        <w:r>
          <w:rPr>
            <w:noProof/>
            <w:webHidden/>
          </w:rPr>
          <w:tab/>
        </w:r>
        <w:r>
          <w:rPr>
            <w:noProof/>
            <w:webHidden/>
          </w:rPr>
          <w:fldChar w:fldCharType="begin"/>
        </w:r>
        <w:r>
          <w:rPr>
            <w:noProof/>
            <w:webHidden/>
          </w:rPr>
          <w:instrText xml:space="preserve"> PAGEREF _Toc227588560 \h </w:instrText>
        </w:r>
        <w:r>
          <w:rPr>
            <w:noProof/>
            <w:webHidden/>
          </w:rPr>
        </w:r>
        <w:r>
          <w:rPr>
            <w:noProof/>
            <w:webHidden/>
          </w:rPr>
          <w:fldChar w:fldCharType="separate"/>
        </w:r>
        <w:r>
          <w:rPr>
            <w:noProof/>
            <w:webHidden/>
          </w:rPr>
          <w:t>39</w:t>
        </w:r>
        <w:r>
          <w:rPr>
            <w:noProof/>
            <w:webHidden/>
          </w:rPr>
          <w:fldChar w:fldCharType="end"/>
        </w:r>
      </w:hyperlink>
    </w:p>
    <w:p w14:paraId="4360B6DB" w14:textId="02CD16FA" w:rsidR="00F87995" w:rsidRDefault="00F87995">
      <w:pPr>
        <w:pStyle w:val="Obsah3"/>
        <w:rPr>
          <w:rFonts w:eastAsiaTheme="minorEastAsia" w:cstheme="minorBidi"/>
          <w:noProof/>
          <w:szCs w:val="24"/>
          <w:lang w:eastAsia="sk-SK"/>
        </w:rPr>
      </w:pPr>
      <w:hyperlink w:anchor="_Toc227588561" w:history="1">
        <w:r w:rsidRPr="00EC4B56">
          <w:rPr>
            <w:rStyle w:val="Hypertextovprepojenie"/>
            <w:noProof/>
          </w:rPr>
          <w:t>6.4.3 Zhrnutie</w:t>
        </w:r>
        <w:r>
          <w:rPr>
            <w:noProof/>
            <w:webHidden/>
          </w:rPr>
          <w:tab/>
        </w:r>
        <w:r>
          <w:rPr>
            <w:noProof/>
            <w:webHidden/>
          </w:rPr>
          <w:fldChar w:fldCharType="begin"/>
        </w:r>
        <w:r>
          <w:rPr>
            <w:noProof/>
            <w:webHidden/>
          </w:rPr>
          <w:instrText xml:space="preserve"> PAGEREF _Toc227588561 \h </w:instrText>
        </w:r>
        <w:r>
          <w:rPr>
            <w:noProof/>
            <w:webHidden/>
          </w:rPr>
        </w:r>
        <w:r>
          <w:rPr>
            <w:noProof/>
            <w:webHidden/>
          </w:rPr>
          <w:fldChar w:fldCharType="separate"/>
        </w:r>
        <w:r>
          <w:rPr>
            <w:noProof/>
            <w:webHidden/>
          </w:rPr>
          <w:t>40</w:t>
        </w:r>
        <w:r>
          <w:rPr>
            <w:noProof/>
            <w:webHidden/>
          </w:rPr>
          <w:fldChar w:fldCharType="end"/>
        </w:r>
      </w:hyperlink>
    </w:p>
    <w:p w14:paraId="7053C739" w14:textId="7430C486" w:rsidR="00F87995" w:rsidRDefault="00F87995">
      <w:pPr>
        <w:pStyle w:val="Obsah2"/>
        <w:rPr>
          <w:rFonts w:eastAsiaTheme="minorEastAsia" w:cstheme="minorBidi"/>
          <w:iCs w:val="0"/>
          <w:noProof/>
          <w:szCs w:val="24"/>
          <w:lang w:eastAsia="sk-SK"/>
        </w:rPr>
      </w:pPr>
      <w:hyperlink w:anchor="_Toc227588562" w:history="1">
        <w:r w:rsidRPr="00EC4B56">
          <w:rPr>
            <w:rStyle w:val="Hypertextovprepojenie"/>
            <w:rFonts w:eastAsia="Times New Roman"/>
            <w:noProof/>
            <w:lang w:eastAsia="sk-SK"/>
          </w:rPr>
          <w:t>6.5 Časová a priestorová zložitosť navrhovaného algoritmu</w:t>
        </w:r>
        <w:r>
          <w:rPr>
            <w:noProof/>
            <w:webHidden/>
          </w:rPr>
          <w:tab/>
        </w:r>
        <w:r>
          <w:rPr>
            <w:noProof/>
            <w:webHidden/>
          </w:rPr>
          <w:fldChar w:fldCharType="begin"/>
        </w:r>
        <w:r>
          <w:rPr>
            <w:noProof/>
            <w:webHidden/>
          </w:rPr>
          <w:instrText xml:space="preserve"> PAGEREF _Toc227588562 \h </w:instrText>
        </w:r>
        <w:r>
          <w:rPr>
            <w:noProof/>
            <w:webHidden/>
          </w:rPr>
        </w:r>
        <w:r>
          <w:rPr>
            <w:noProof/>
            <w:webHidden/>
          </w:rPr>
          <w:fldChar w:fldCharType="separate"/>
        </w:r>
        <w:r>
          <w:rPr>
            <w:noProof/>
            <w:webHidden/>
          </w:rPr>
          <w:t>41</w:t>
        </w:r>
        <w:r>
          <w:rPr>
            <w:noProof/>
            <w:webHidden/>
          </w:rPr>
          <w:fldChar w:fldCharType="end"/>
        </w:r>
      </w:hyperlink>
    </w:p>
    <w:p w14:paraId="590EC37A" w14:textId="53E15207" w:rsidR="00F87995" w:rsidRDefault="00F87995">
      <w:pPr>
        <w:pStyle w:val="Obsah3"/>
        <w:rPr>
          <w:rFonts w:eastAsiaTheme="minorEastAsia" w:cstheme="minorBidi"/>
          <w:noProof/>
          <w:szCs w:val="24"/>
          <w:lang w:eastAsia="sk-SK"/>
        </w:rPr>
      </w:pPr>
      <w:hyperlink w:anchor="_Toc227588563" w:history="1">
        <w:r w:rsidRPr="00EC4B56">
          <w:rPr>
            <w:rStyle w:val="Hypertextovprepojenie"/>
            <w:rFonts w:eastAsia="Times New Roman"/>
            <w:noProof/>
            <w:lang w:eastAsia="sk-SK"/>
          </w:rPr>
          <w:t>6.5.1 Počet premenných</w:t>
        </w:r>
        <w:r>
          <w:rPr>
            <w:noProof/>
            <w:webHidden/>
          </w:rPr>
          <w:tab/>
        </w:r>
        <w:r>
          <w:rPr>
            <w:noProof/>
            <w:webHidden/>
          </w:rPr>
          <w:fldChar w:fldCharType="begin"/>
        </w:r>
        <w:r>
          <w:rPr>
            <w:noProof/>
            <w:webHidden/>
          </w:rPr>
          <w:instrText xml:space="preserve"> PAGEREF _Toc227588563 \h </w:instrText>
        </w:r>
        <w:r>
          <w:rPr>
            <w:noProof/>
            <w:webHidden/>
          </w:rPr>
        </w:r>
        <w:r>
          <w:rPr>
            <w:noProof/>
            <w:webHidden/>
          </w:rPr>
          <w:fldChar w:fldCharType="separate"/>
        </w:r>
        <w:r>
          <w:rPr>
            <w:noProof/>
            <w:webHidden/>
          </w:rPr>
          <w:t>41</w:t>
        </w:r>
        <w:r>
          <w:rPr>
            <w:noProof/>
            <w:webHidden/>
          </w:rPr>
          <w:fldChar w:fldCharType="end"/>
        </w:r>
      </w:hyperlink>
    </w:p>
    <w:p w14:paraId="266DFD35" w14:textId="61919EDA" w:rsidR="00F87995" w:rsidRDefault="00F87995">
      <w:pPr>
        <w:pStyle w:val="Obsah3"/>
        <w:rPr>
          <w:rFonts w:eastAsiaTheme="minorEastAsia" w:cstheme="minorBidi"/>
          <w:noProof/>
          <w:szCs w:val="24"/>
          <w:lang w:eastAsia="sk-SK"/>
        </w:rPr>
      </w:pPr>
      <w:hyperlink w:anchor="_Toc227588564" w:history="1">
        <w:r w:rsidRPr="00EC4B56">
          <w:rPr>
            <w:rStyle w:val="Hypertextovprepojenie"/>
            <w:rFonts w:eastAsia="Times New Roman"/>
            <w:noProof/>
            <w:lang w:eastAsia="sk-SK"/>
          </w:rPr>
          <w:t>6.5.2 Počet klauzúl</w:t>
        </w:r>
        <w:r>
          <w:rPr>
            <w:noProof/>
            <w:webHidden/>
          </w:rPr>
          <w:tab/>
        </w:r>
        <w:r>
          <w:rPr>
            <w:noProof/>
            <w:webHidden/>
          </w:rPr>
          <w:fldChar w:fldCharType="begin"/>
        </w:r>
        <w:r>
          <w:rPr>
            <w:noProof/>
            <w:webHidden/>
          </w:rPr>
          <w:instrText xml:space="preserve"> PAGEREF _Toc227588564 \h </w:instrText>
        </w:r>
        <w:r>
          <w:rPr>
            <w:noProof/>
            <w:webHidden/>
          </w:rPr>
        </w:r>
        <w:r>
          <w:rPr>
            <w:noProof/>
            <w:webHidden/>
          </w:rPr>
          <w:fldChar w:fldCharType="separate"/>
        </w:r>
        <w:r>
          <w:rPr>
            <w:noProof/>
            <w:webHidden/>
          </w:rPr>
          <w:t>42</w:t>
        </w:r>
        <w:r>
          <w:rPr>
            <w:noProof/>
            <w:webHidden/>
          </w:rPr>
          <w:fldChar w:fldCharType="end"/>
        </w:r>
      </w:hyperlink>
    </w:p>
    <w:p w14:paraId="6497A495" w14:textId="3CDA5839" w:rsidR="00F87995" w:rsidRDefault="00F87995">
      <w:pPr>
        <w:pStyle w:val="Obsah3"/>
        <w:rPr>
          <w:rFonts w:eastAsiaTheme="minorEastAsia" w:cstheme="minorBidi"/>
          <w:noProof/>
          <w:szCs w:val="24"/>
          <w:lang w:eastAsia="sk-SK"/>
        </w:rPr>
      </w:pPr>
      <w:hyperlink w:anchor="_Toc227588565" w:history="1">
        <w:r w:rsidRPr="00EC4B56">
          <w:rPr>
            <w:rStyle w:val="Hypertextovprepojenie"/>
            <w:rFonts w:eastAsia="Times New Roman"/>
            <w:noProof/>
            <w:lang w:eastAsia="sk-SK"/>
          </w:rPr>
          <w:t>6.5.3 Celková zložitosť</w:t>
        </w:r>
        <w:r>
          <w:rPr>
            <w:noProof/>
            <w:webHidden/>
          </w:rPr>
          <w:tab/>
        </w:r>
        <w:r>
          <w:rPr>
            <w:noProof/>
            <w:webHidden/>
          </w:rPr>
          <w:fldChar w:fldCharType="begin"/>
        </w:r>
        <w:r>
          <w:rPr>
            <w:noProof/>
            <w:webHidden/>
          </w:rPr>
          <w:instrText xml:space="preserve"> PAGEREF _Toc227588565 \h </w:instrText>
        </w:r>
        <w:r>
          <w:rPr>
            <w:noProof/>
            <w:webHidden/>
          </w:rPr>
        </w:r>
        <w:r>
          <w:rPr>
            <w:noProof/>
            <w:webHidden/>
          </w:rPr>
          <w:fldChar w:fldCharType="separate"/>
        </w:r>
        <w:r>
          <w:rPr>
            <w:noProof/>
            <w:webHidden/>
          </w:rPr>
          <w:t>42</w:t>
        </w:r>
        <w:r>
          <w:rPr>
            <w:noProof/>
            <w:webHidden/>
          </w:rPr>
          <w:fldChar w:fldCharType="end"/>
        </w:r>
      </w:hyperlink>
    </w:p>
    <w:p w14:paraId="2891C92A" w14:textId="42B5C68E" w:rsidR="00F87995" w:rsidRDefault="00F87995">
      <w:pPr>
        <w:pStyle w:val="Obsah3"/>
        <w:rPr>
          <w:rFonts w:eastAsiaTheme="minorEastAsia" w:cstheme="minorBidi"/>
          <w:noProof/>
          <w:szCs w:val="24"/>
          <w:lang w:eastAsia="sk-SK"/>
        </w:rPr>
      </w:pPr>
      <w:hyperlink w:anchor="_Toc227588566" w:history="1">
        <w:r w:rsidRPr="00EC4B56">
          <w:rPr>
            <w:rStyle w:val="Hypertextovprepojenie"/>
            <w:rFonts w:eastAsia="Times New Roman"/>
            <w:noProof/>
            <w:lang w:eastAsia="sk-SK"/>
          </w:rPr>
          <w:t>6.5.4 Interpretácia výsledkov</w:t>
        </w:r>
        <w:r>
          <w:rPr>
            <w:noProof/>
            <w:webHidden/>
          </w:rPr>
          <w:tab/>
        </w:r>
        <w:r>
          <w:rPr>
            <w:noProof/>
            <w:webHidden/>
          </w:rPr>
          <w:fldChar w:fldCharType="begin"/>
        </w:r>
        <w:r>
          <w:rPr>
            <w:noProof/>
            <w:webHidden/>
          </w:rPr>
          <w:instrText xml:space="preserve"> PAGEREF _Toc227588566 \h </w:instrText>
        </w:r>
        <w:r>
          <w:rPr>
            <w:noProof/>
            <w:webHidden/>
          </w:rPr>
        </w:r>
        <w:r>
          <w:rPr>
            <w:noProof/>
            <w:webHidden/>
          </w:rPr>
          <w:fldChar w:fldCharType="separate"/>
        </w:r>
        <w:r>
          <w:rPr>
            <w:noProof/>
            <w:webHidden/>
          </w:rPr>
          <w:t>43</w:t>
        </w:r>
        <w:r>
          <w:rPr>
            <w:noProof/>
            <w:webHidden/>
          </w:rPr>
          <w:fldChar w:fldCharType="end"/>
        </w:r>
      </w:hyperlink>
    </w:p>
    <w:p w14:paraId="7BDF0C59" w14:textId="55A2F685" w:rsidR="00F87995" w:rsidRDefault="00F87995">
      <w:pPr>
        <w:pStyle w:val="Obsah3"/>
        <w:rPr>
          <w:rFonts w:eastAsiaTheme="minorEastAsia" w:cstheme="minorBidi"/>
          <w:noProof/>
          <w:szCs w:val="24"/>
          <w:lang w:eastAsia="sk-SK"/>
        </w:rPr>
      </w:pPr>
      <w:hyperlink w:anchor="_Toc227588567" w:history="1">
        <w:r w:rsidRPr="00EC4B56">
          <w:rPr>
            <w:rStyle w:val="Hypertextovprepojenie"/>
            <w:rFonts w:eastAsia="Times New Roman"/>
            <w:noProof/>
            <w:lang w:eastAsia="sk-SK"/>
          </w:rPr>
          <w:t>6.5.5 Diskusia</w:t>
        </w:r>
        <w:r>
          <w:rPr>
            <w:noProof/>
            <w:webHidden/>
          </w:rPr>
          <w:tab/>
        </w:r>
        <w:r>
          <w:rPr>
            <w:noProof/>
            <w:webHidden/>
          </w:rPr>
          <w:fldChar w:fldCharType="begin"/>
        </w:r>
        <w:r>
          <w:rPr>
            <w:noProof/>
            <w:webHidden/>
          </w:rPr>
          <w:instrText xml:space="preserve"> PAGEREF _Toc227588567 \h </w:instrText>
        </w:r>
        <w:r>
          <w:rPr>
            <w:noProof/>
            <w:webHidden/>
          </w:rPr>
        </w:r>
        <w:r>
          <w:rPr>
            <w:noProof/>
            <w:webHidden/>
          </w:rPr>
          <w:fldChar w:fldCharType="separate"/>
        </w:r>
        <w:r>
          <w:rPr>
            <w:noProof/>
            <w:webHidden/>
          </w:rPr>
          <w:t>43</w:t>
        </w:r>
        <w:r>
          <w:rPr>
            <w:noProof/>
            <w:webHidden/>
          </w:rPr>
          <w:fldChar w:fldCharType="end"/>
        </w:r>
      </w:hyperlink>
    </w:p>
    <w:p w14:paraId="36E9A619" w14:textId="6981C69B" w:rsidR="00F87995" w:rsidRDefault="00F87995">
      <w:pPr>
        <w:pStyle w:val="Obsah1"/>
        <w:spacing w:before="240"/>
        <w:rPr>
          <w:rFonts w:eastAsiaTheme="minorEastAsia" w:cstheme="minorBidi"/>
          <w:b w:val="0"/>
          <w:bCs w:val="0"/>
          <w:noProof/>
          <w:sz w:val="24"/>
          <w:szCs w:val="24"/>
          <w:lang w:eastAsia="sk-SK"/>
        </w:rPr>
      </w:pPr>
      <w:hyperlink w:anchor="_Toc227588568" w:history="1">
        <w:r w:rsidRPr="00EC4B56">
          <w:rPr>
            <w:rStyle w:val="Hypertextovprepojenie"/>
            <w:noProof/>
          </w:rPr>
          <w:t>7</w:t>
        </w:r>
        <w:r>
          <w:rPr>
            <w:rFonts w:eastAsiaTheme="minorEastAsia" w:cstheme="minorBidi"/>
            <w:b w:val="0"/>
            <w:bCs w:val="0"/>
            <w:noProof/>
            <w:sz w:val="24"/>
            <w:szCs w:val="24"/>
            <w:lang w:eastAsia="sk-SK"/>
          </w:rPr>
          <w:tab/>
        </w:r>
        <w:r w:rsidRPr="00EC4B56">
          <w:rPr>
            <w:rStyle w:val="Hypertextovprepojenie"/>
            <w:noProof/>
          </w:rPr>
          <w:t>Implementácia</w:t>
        </w:r>
        <w:r>
          <w:rPr>
            <w:noProof/>
            <w:webHidden/>
          </w:rPr>
          <w:tab/>
        </w:r>
        <w:r>
          <w:rPr>
            <w:noProof/>
            <w:webHidden/>
          </w:rPr>
          <w:fldChar w:fldCharType="begin"/>
        </w:r>
        <w:r>
          <w:rPr>
            <w:noProof/>
            <w:webHidden/>
          </w:rPr>
          <w:instrText xml:space="preserve"> PAGEREF _Toc227588568 \h </w:instrText>
        </w:r>
        <w:r>
          <w:rPr>
            <w:noProof/>
            <w:webHidden/>
          </w:rPr>
        </w:r>
        <w:r>
          <w:rPr>
            <w:noProof/>
            <w:webHidden/>
          </w:rPr>
          <w:fldChar w:fldCharType="separate"/>
        </w:r>
        <w:r>
          <w:rPr>
            <w:noProof/>
            <w:webHidden/>
          </w:rPr>
          <w:t>44</w:t>
        </w:r>
        <w:r>
          <w:rPr>
            <w:noProof/>
            <w:webHidden/>
          </w:rPr>
          <w:fldChar w:fldCharType="end"/>
        </w:r>
      </w:hyperlink>
    </w:p>
    <w:p w14:paraId="3C95D8FC" w14:textId="37CCDD34" w:rsidR="00F87995" w:rsidRDefault="00F87995">
      <w:pPr>
        <w:pStyle w:val="Obsah2"/>
        <w:rPr>
          <w:rFonts w:eastAsiaTheme="minorEastAsia" w:cstheme="minorBidi"/>
          <w:iCs w:val="0"/>
          <w:noProof/>
          <w:szCs w:val="24"/>
          <w:lang w:eastAsia="sk-SK"/>
        </w:rPr>
      </w:pPr>
      <w:hyperlink w:anchor="_Toc227588569" w:history="1">
        <w:r w:rsidRPr="00EC4B56">
          <w:rPr>
            <w:rStyle w:val="Hypertextovprepojenie"/>
            <w:noProof/>
          </w:rPr>
          <w:t>7.1 Spracovanie vstupnej gramatiky</w:t>
        </w:r>
        <w:r>
          <w:rPr>
            <w:noProof/>
            <w:webHidden/>
          </w:rPr>
          <w:tab/>
        </w:r>
        <w:r>
          <w:rPr>
            <w:noProof/>
            <w:webHidden/>
          </w:rPr>
          <w:fldChar w:fldCharType="begin"/>
        </w:r>
        <w:r>
          <w:rPr>
            <w:noProof/>
            <w:webHidden/>
          </w:rPr>
          <w:instrText xml:space="preserve"> PAGEREF _Toc227588569 \h </w:instrText>
        </w:r>
        <w:r>
          <w:rPr>
            <w:noProof/>
            <w:webHidden/>
          </w:rPr>
        </w:r>
        <w:r>
          <w:rPr>
            <w:noProof/>
            <w:webHidden/>
          </w:rPr>
          <w:fldChar w:fldCharType="separate"/>
        </w:r>
        <w:r>
          <w:rPr>
            <w:noProof/>
            <w:webHidden/>
          </w:rPr>
          <w:t>44</w:t>
        </w:r>
        <w:r>
          <w:rPr>
            <w:noProof/>
            <w:webHidden/>
          </w:rPr>
          <w:fldChar w:fldCharType="end"/>
        </w:r>
      </w:hyperlink>
    </w:p>
    <w:p w14:paraId="5BB21576" w14:textId="71B5AB1D" w:rsidR="00F87995" w:rsidRDefault="00F87995">
      <w:pPr>
        <w:pStyle w:val="Obsah2"/>
        <w:rPr>
          <w:rFonts w:eastAsiaTheme="minorEastAsia" w:cstheme="minorBidi"/>
          <w:iCs w:val="0"/>
          <w:noProof/>
          <w:szCs w:val="24"/>
          <w:lang w:eastAsia="sk-SK"/>
        </w:rPr>
      </w:pPr>
      <w:hyperlink w:anchor="_Toc227588570" w:history="1">
        <w:r w:rsidRPr="00EC4B56">
          <w:rPr>
            <w:rStyle w:val="Hypertextovprepojenie"/>
            <w:noProof/>
          </w:rPr>
          <w:t>7.2 Generovanie SAT modelu</w:t>
        </w:r>
        <w:r>
          <w:rPr>
            <w:noProof/>
            <w:webHidden/>
          </w:rPr>
          <w:tab/>
        </w:r>
        <w:r>
          <w:rPr>
            <w:noProof/>
            <w:webHidden/>
          </w:rPr>
          <w:fldChar w:fldCharType="begin"/>
        </w:r>
        <w:r>
          <w:rPr>
            <w:noProof/>
            <w:webHidden/>
          </w:rPr>
          <w:instrText xml:space="preserve"> PAGEREF _Toc227588570 \h </w:instrText>
        </w:r>
        <w:r>
          <w:rPr>
            <w:noProof/>
            <w:webHidden/>
          </w:rPr>
        </w:r>
        <w:r>
          <w:rPr>
            <w:noProof/>
            <w:webHidden/>
          </w:rPr>
          <w:fldChar w:fldCharType="separate"/>
        </w:r>
        <w:r>
          <w:rPr>
            <w:noProof/>
            <w:webHidden/>
          </w:rPr>
          <w:t>47</w:t>
        </w:r>
        <w:r>
          <w:rPr>
            <w:noProof/>
            <w:webHidden/>
          </w:rPr>
          <w:fldChar w:fldCharType="end"/>
        </w:r>
      </w:hyperlink>
    </w:p>
    <w:p w14:paraId="59EE2882" w14:textId="7F76BEAF" w:rsidR="00F87995" w:rsidRDefault="00F87995">
      <w:pPr>
        <w:pStyle w:val="Obsah3"/>
        <w:rPr>
          <w:rFonts w:eastAsiaTheme="minorEastAsia" w:cstheme="minorBidi"/>
          <w:noProof/>
          <w:szCs w:val="24"/>
          <w:lang w:eastAsia="sk-SK"/>
        </w:rPr>
      </w:pPr>
      <w:hyperlink w:anchor="_Toc227588571" w:history="1">
        <w:r w:rsidRPr="00EC4B56">
          <w:rPr>
            <w:rStyle w:val="Hypertextovprepojenie"/>
            <w:noProof/>
          </w:rPr>
          <w:t>7.2.1 Inicializácia modelu</w:t>
        </w:r>
        <w:r>
          <w:rPr>
            <w:noProof/>
            <w:webHidden/>
          </w:rPr>
          <w:tab/>
        </w:r>
        <w:r>
          <w:rPr>
            <w:noProof/>
            <w:webHidden/>
          </w:rPr>
          <w:fldChar w:fldCharType="begin"/>
        </w:r>
        <w:r>
          <w:rPr>
            <w:noProof/>
            <w:webHidden/>
          </w:rPr>
          <w:instrText xml:space="preserve"> PAGEREF _Toc227588571 \h </w:instrText>
        </w:r>
        <w:r>
          <w:rPr>
            <w:noProof/>
            <w:webHidden/>
          </w:rPr>
        </w:r>
        <w:r>
          <w:rPr>
            <w:noProof/>
            <w:webHidden/>
          </w:rPr>
          <w:fldChar w:fldCharType="separate"/>
        </w:r>
        <w:r>
          <w:rPr>
            <w:noProof/>
            <w:webHidden/>
          </w:rPr>
          <w:t>48</w:t>
        </w:r>
        <w:r>
          <w:rPr>
            <w:noProof/>
            <w:webHidden/>
          </w:rPr>
          <w:fldChar w:fldCharType="end"/>
        </w:r>
      </w:hyperlink>
    </w:p>
    <w:p w14:paraId="2094D87F" w14:textId="4839CB74" w:rsidR="00F87995" w:rsidRDefault="00F87995">
      <w:pPr>
        <w:pStyle w:val="Obsah3"/>
        <w:rPr>
          <w:rFonts w:eastAsiaTheme="minorEastAsia" w:cstheme="minorBidi"/>
          <w:noProof/>
          <w:szCs w:val="24"/>
          <w:lang w:eastAsia="sk-SK"/>
        </w:rPr>
      </w:pPr>
      <w:hyperlink w:anchor="_Toc227588572" w:history="1">
        <w:r w:rsidRPr="00EC4B56">
          <w:rPr>
            <w:rStyle w:val="Hypertextovprepojenie"/>
            <w:noProof/>
          </w:rPr>
          <w:t>7.2.2 Generovanie klauzúl</w:t>
        </w:r>
        <w:r>
          <w:rPr>
            <w:noProof/>
            <w:webHidden/>
          </w:rPr>
          <w:tab/>
        </w:r>
        <w:r>
          <w:rPr>
            <w:noProof/>
            <w:webHidden/>
          </w:rPr>
          <w:fldChar w:fldCharType="begin"/>
        </w:r>
        <w:r>
          <w:rPr>
            <w:noProof/>
            <w:webHidden/>
          </w:rPr>
          <w:instrText xml:space="preserve"> PAGEREF _Toc227588572 \h </w:instrText>
        </w:r>
        <w:r>
          <w:rPr>
            <w:noProof/>
            <w:webHidden/>
          </w:rPr>
        </w:r>
        <w:r>
          <w:rPr>
            <w:noProof/>
            <w:webHidden/>
          </w:rPr>
          <w:fldChar w:fldCharType="separate"/>
        </w:r>
        <w:r>
          <w:rPr>
            <w:noProof/>
            <w:webHidden/>
          </w:rPr>
          <w:t>49</w:t>
        </w:r>
        <w:r>
          <w:rPr>
            <w:noProof/>
            <w:webHidden/>
          </w:rPr>
          <w:fldChar w:fldCharType="end"/>
        </w:r>
      </w:hyperlink>
    </w:p>
    <w:p w14:paraId="09424EBD" w14:textId="4A45BD4A" w:rsidR="00F87995" w:rsidRDefault="00F87995">
      <w:pPr>
        <w:pStyle w:val="Obsah2"/>
        <w:rPr>
          <w:rFonts w:eastAsiaTheme="minorEastAsia" w:cstheme="minorBidi"/>
          <w:iCs w:val="0"/>
          <w:noProof/>
          <w:szCs w:val="24"/>
          <w:lang w:eastAsia="sk-SK"/>
        </w:rPr>
      </w:pPr>
      <w:hyperlink w:anchor="_Toc227588573" w:history="1">
        <w:r w:rsidRPr="00EC4B56">
          <w:rPr>
            <w:rStyle w:val="Hypertextovprepojenie"/>
            <w:noProof/>
          </w:rPr>
          <w:t>7.3 Benchmarking SAT riešičov</w:t>
        </w:r>
        <w:r>
          <w:rPr>
            <w:noProof/>
            <w:webHidden/>
          </w:rPr>
          <w:tab/>
        </w:r>
        <w:r>
          <w:rPr>
            <w:noProof/>
            <w:webHidden/>
          </w:rPr>
          <w:fldChar w:fldCharType="begin"/>
        </w:r>
        <w:r>
          <w:rPr>
            <w:noProof/>
            <w:webHidden/>
          </w:rPr>
          <w:instrText xml:space="preserve"> PAGEREF _Toc227588573 \h </w:instrText>
        </w:r>
        <w:r>
          <w:rPr>
            <w:noProof/>
            <w:webHidden/>
          </w:rPr>
        </w:r>
        <w:r>
          <w:rPr>
            <w:noProof/>
            <w:webHidden/>
          </w:rPr>
          <w:fldChar w:fldCharType="separate"/>
        </w:r>
        <w:r>
          <w:rPr>
            <w:noProof/>
            <w:webHidden/>
          </w:rPr>
          <w:t>51</w:t>
        </w:r>
        <w:r>
          <w:rPr>
            <w:noProof/>
            <w:webHidden/>
          </w:rPr>
          <w:fldChar w:fldCharType="end"/>
        </w:r>
      </w:hyperlink>
    </w:p>
    <w:p w14:paraId="4FD370E4" w14:textId="535A4222" w:rsidR="00F87995" w:rsidRDefault="00F87995">
      <w:pPr>
        <w:pStyle w:val="Obsah3"/>
        <w:rPr>
          <w:rFonts w:eastAsiaTheme="minorEastAsia" w:cstheme="minorBidi"/>
          <w:noProof/>
          <w:szCs w:val="24"/>
          <w:lang w:eastAsia="sk-SK"/>
        </w:rPr>
      </w:pPr>
      <w:hyperlink w:anchor="_Toc227588574" w:history="1">
        <w:r w:rsidRPr="00EC4B56">
          <w:rPr>
            <w:rStyle w:val="Hypertextovprepojenie"/>
            <w:noProof/>
          </w:rPr>
          <w:t>7.3.1 Porovnanie SAT riešičov</w:t>
        </w:r>
        <w:r>
          <w:rPr>
            <w:noProof/>
            <w:webHidden/>
          </w:rPr>
          <w:tab/>
        </w:r>
        <w:r>
          <w:rPr>
            <w:noProof/>
            <w:webHidden/>
          </w:rPr>
          <w:fldChar w:fldCharType="begin"/>
        </w:r>
        <w:r>
          <w:rPr>
            <w:noProof/>
            <w:webHidden/>
          </w:rPr>
          <w:instrText xml:space="preserve"> PAGEREF _Toc227588574 \h </w:instrText>
        </w:r>
        <w:r>
          <w:rPr>
            <w:noProof/>
            <w:webHidden/>
          </w:rPr>
        </w:r>
        <w:r>
          <w:rPr>
            <w:noProof/>
            <w:webHidden/>
          </w:rPr>
          <w:fldChar w:fldCharType="separate"/>
        </w:r>
        <w:r>
          <w:rPr>
            <w:noProof/>
            <w:webHidden/>
          </w:rPr>
          <w:t>51</w:t>
        </w:r>
        <w:r>
          <w:rPr>
            <w:noProof/>
            <w:webHidden/>
          </w:rPr>
          <w:fldChar w:fldCharType="end"/>
        </w:r>
      </w:hyperlink>
    </w:p>
    <w:p w14:paraId="7D9EB88F" w14:textId="6EBAD2D9" w:rsidR="00F87995" w:rsidRDefault="00F87995">
      <w:pPr>
        <w:pStyle w:val="Obsah3"/>
        <w:rPr>
          <w:rFonts w:eastAsiaTheme="minorEastAsia" w:cstheme="minorBidi"/>
          <w:noProof/>
          <w:szCs w:val="24"/>
          <w:lang w:eastAsia="sk-SK"/>
        </w:rPr>
      </w:pPr>
      <w:hyperlink w:anchor="_Toc227588575" w:history="1">
        <w:r w:rsidRPr="00EC4B56">
          <w:rPr>
            <w:rStyle w:val="Hypertextovprepojenie"/>
            <w:noProof/>
          </w:rPr>
          <w:t>7.3.2 Porovnanie SAT prístupu a algoritmu CYK</w:t>
        </w:r>
        <w:r>
          <w:rPr>
            <w:noProof/>
            <w:webHidden/>
          </w:rPr>
          <w:tab/>
        </w:r>
        <w:r>
          <w:rPr>
            <w:noProof/>
            <w:webHidden/>
          </w:rPr>
          <w:fldChar w:fldCharType="begin"/>
        </w:r>
        <w:r>
          <w:rPr>
            <w:noProof/>
            <w:webHidden/>
          </w:rPr>
          <w:instrText xml:space="preserve"> PAGEREF _Toc227588575 \h </w:instrText>
        </w:r>
        <w:r>
          <w:rPr>
            <w:noProof/>
            <w:webHidden/>
          </w:rPr>
        </w:r>
        <w:r>
          <w:rPr>
            <w:noProof/>
            <w:webHidden/>
          </w:rPr>
          <w:fldChar w:fldCharType="separate"/>
        </w:r>
        <w:r>
          <w:rPr>
            <w:noProof/>
            <w:webHidden/>
          </w:rPr>
          <w:t>54</w:t>
        </w:r>
        <w:r>
          <w:rPr>
            <w:noProof/>
            <w:webHidden/>
          </w:rPr>
          <w:fldChar w:fldCharType="end"/>
        </w:r>
      </w:hyperlink>
    </w:p>
    <w:p w14:paraId="4D1B4F11" w14:textId="454B3DD5" w:rsidR="00F87995" w:rsidRDefault="00F87995">
      <w:pPr>
        <w:pStyle w:val="Obsah1"/>
        <w:spacing w:before="240"/>
        <w:rPr>
          <w:rFonts w:eastAsiaTheme="minorEastAsia" w:cstheme="minorBidi"/>
          <w:b w:val="0"/>
          <w:bCs w:val="0"/>
          <w:noProof/>
          <w:sz w:val="24"/>
          <w:szCs w:val="24"/>
          <w:lang w:eastAsia="sk-SK"/>
        </w:rPr>
      </w:pPr>
      <w:hyperlink w:anchor="_Toc227588576" w:history="1">
        <w:r w:rsidRPr="00EC4B56">
          <w:rPr>
            <w:rStyle w:val="Hypertextovprepojenie"/>
            <w:noProof/>
          </w:rPr>
          <w:t>8</w:t>
        </w:r>
        <w:r>
          <w:rPr>
            <w:rFonts w:eastAsiaTheme="minorEastAsia" w:cstheme="minorBidi"/>
            <w:b w:val="0"/>
            <w:bCs w:val="0"/>
            <w:noProof/>
            <w:sz w:val="24"/>
            <w:szCs w:val="24"/>
            <w:lang w:eastAsia="sk-SK"/>
          </w:rPr>
          <w:tab/>
        </w:r>
        <w:r w:rsidRPr="00EC4B56">
          <w:rPr>
            <w:rStyle w:val="Hypertextovprepojenie"/>
            <w:noProof/>
          </w:rPr>
          <w:t>Experimentálne vyhodnotenie</w:t>
        </w:r>
        <w:r>
          <w:rPr>
            <w:noProof/>
            <w:webHidden/>
          </w:rPr>
          <w:tab/>
        </w:r>
        <w:r>
          <w:rPr>
            <w:noProof/>
            <w:webHidden/>
          </w:rPr>
          <w:fldChar w:fldCharType="begin"/>
        </w:r>
        <w:r>
          <w:rPr>
            <w:noProof/>
            <w:webHidden/>
          </w:rPr>
          <w:instrText xml:space="preserve"> PAGEREF _Toc227588576 \h </w:instrText>
        </w:r>
        <w:r>
          <w:rPr>
            <w:noProof/>
            <w:webHidden/>
          </w:rPr>
        </w:r>
        <w:r>
          <w:rPr>
            <w:noProof/>
            <w:webHidden/>
          </w:rPr>
          <w:fldChar w:fldCharType="separate"/>
        </w:r>
        <w:r>
          <w:rPr>
            <w:noProof/>
            <w:webHidden/>
          </w:rPr>
          <w:t>56</w:t>
        </w:r>
        <w:r>
          <w:rPr>
            <w:noProof/>
            <w:webHidden/>
          </w:rPr>
          <w:fldChar w:fldCharType="end"/>
        </w:r>
      </w:hyperlink>
    </w:p>
    <w:p w14:paraId="2BB5289A" w14:textId="145FA6CA" w:rsidR="00F87995" w:rsidRDefault="00F87995">
      <w:pPr>
        <w:pStyle w:val="Obsah2"/>
        <w:rPr>
          <w:rFonts w:eastAsiaTheme="minorEastAsia" w:cstheme="minorBidi"/>
          <w:iCs w:val="0"/>
          <w:noProof/>
          <w:szCs w:val="24"/>
          <w:lang w:eastAsia="sk-SK"/>
        </w:rPr>
      </w:pPr>
      <w:hyperlink w:anchor="_Toc227588577" w:history="1">
        <w:r w:rsidRPr="00EC4B56">
          <w:rPr>
            <w:rStyle w:val="Hypertextovprepojenie"/>
            <w:noProof/>
          </w:rPr>
          <w:t>8.1 Analýza korelácií medzi parametrami modelu</w:t>
        </w:r>
        <w:r>
          <w:rPr>
            <w:noProof/>
            <w:webHidden/>
          </w:rPr>
          <w:tab/>
        </w:r>
        <w:r>
          <w:rPr>
            <w:noProof/>
            <w:webHidden/>
          </w:rPr>
          <w:fldChar w:fldCharType="begin"/>
        </w:r>
        <w:r>
          <w:rPr>
            <w:noProof/>
            <w:webHidden/>
          </w:rPr>
          <w:instrText xml:space="preserve"> PAGEREF _Toc227588577 \h </w:instrText>
        </w:r>
        <w:r>
          <w:rPr>
            <w:noProof/>
            <w:webHidden/>
          </w:rPr>
        </w:r>
        <w:r>
          <w:rPr>
            <w:noProof/>
            <w:webHidden/>
          </w:rPr>
          <w:fldChar w:fldCharType="separate"/>
        </w:r>
        <w:r>
          <w:rPr>
            <w:noProof/>
            <w:webHidden/>
          </w:rPr>
          <w:t>56</w:t>
        </w:r>
        <w:r>
          <w:rPr>
            <w:noProof/>
            <w:webHidden/>
          </w:rPr>
          <w:fldChar w:fldCharType="end"/>
        </w:r>
      </w:hyperlink>
    </w:p>
    <w:p w14:paraId="5FE36539" w14:textId="528EA897" w:rsidR="00F87995" w:rsidRDefault="00F87995">
      <w:pPr>
        <w:pStyle w:val="Obsah3"/>
        <w:rPr>
          <w:rFonts w:eastAsiaTheme="minorEastAsia" w:cstheme="minorBidi"/>
          <w:noProof/>
          <w:szCs w:val="24"/>
          <w:lang w:eastAsia="sk-SK"/>
        </w:rPr>
      </w:pPr>
      <w:hyperlink w:anchor="_Toc227588578" w:history="1">
        <w:r w:rsidRPr="00EC4B56">
          <w:rPr>
            <w:rStyle w:val="Hypertextovprepojenie"/>
            <w:noProof/>
          </w:rPr>
          <w:t>8.1.1 Vzťah medzi veľkosťou formule a časom riešenia</w:t>
        </w:r>
        <w:r>
          <w:rPr>
            <w:noProof/>
            <w:webHidden/>
          </w:rPr>
          <w:tab/>
        </w:r>
        <w:r>
          <w:rPr>
            <w:noProof/>
            <w:webHidden/>
          </w:rPr>
          <w:fldChar w:fldCharType="begin"/>
        </w:r>
        <w:r>
          <w:rPr>
            <w:noProof/>
            <w:webHidden/>
          </w:rPr>
          <w:instrText xml:space="preserve"> PAGEREF _Toc227588578 \h </w:instrText>
        </w:r>
        <w:r>
          <w:rPr>
            <w:noProof/>
            <w:webHidden/>
          </w:rPr>
        </w:r>
        <w:r>
          <w:rPr>
            <w:noProof/>
            <w:webHidden/>
          </w:rPr>
          <w:fldChar w:fldCharType="separate"/>
        </w:r>
        <w:r>
          <w:rPr>
            <w:noProof/>
            <w:webHidden/>
          </w:rPr>
          <w:t>57</w:t>
        </w:r>
        <w:r>
          <w:rPr>
            <w:noProof/>
            <w:webHidden/>
          </w:rPr>
          <w:fldChar w:fldCharType="end"/>
        </w:r>
      </w:hyperlink>
    </w:p>
    <w:p w14:paraId="31AF2E46" w14:textId="3A38D56B" w:rsidR="00F87995" w:rsidRDefault="00F87995">
      <w:pPr>
        <w:pStyle w:val="Obsah3"/>
        <w:rPr>
          <w:rFonts w:eastAsiaTheme="minorEastAsia" w:cstheme="minorBidi"/>
          <w:noProof/>
          <w:szCs w:val="24"/>
          <w:lang w:eastAsia="sk-SK"/>
        </w:rPr>
      </w:pPr>
      <w:hyperlink w:anchor="_Toc227588579" w:history="1">
        <w:r w:rsidRPr="00EC4B56">
          <w:rPr>
            <w:rStyle w:val="Hypertextovprepojenie"/>
            <w:noProof/>
          </w:rPr>
          <w:t>8.1.2 Vzťah medzi premennými a klauzulami</w:t>
        </w:r>
        <w:r>
          <w:rPr>
            <w:noProof/>
            <w:webHidden/>
          </w:rPr>
          <w:tab/>
        </w:r>
        <w:r>
          <w:rPr>
            <w:noProof/>
            <w:webHidden/>
          </w:rPr>
          <w:fldChar w:fldCharType="begin"/>
        </w:r>
        <w:r>
          <w:rPr>
            <w:noProof/>
            <w:webHidden/>
          </w:rPr>
          <w:instrText xml:space="preserve"> PAGEREF _Toc227588579 \h </w:instrText>
        </w:r>
        <w:r>
          <w:rPr>
            <w:noProof/>
            <w:webHidden/>
          </w:rPr>
        </w:r>
        <w:r>
          <w:rPr>
            <w:noProof/>
            <w:webHidden/>
          </w:rPr>
          <w:fldChar w:fldCharType="separate"/>
        </w:r>
        <w:r>
          <w:rPr>
            <w:noProof/>
            <w:webHidden/>
          </w:rPr>
          <w:t>59</w:t>
        </w:r>
        <w:r>
          <w:rPr>
            <w:noProof/>
            <w:webHidden/>
          </w:rPr>
          <w:fldChar w:fldCharType="end"/>
        </w:r>
      </w:hyperlink>
    </w:p>
    <w:p w14:paraId="288F02DB" w14:textId="54FB6FD3" w:rsidR="00F87995" w:rsidRDefault="00F87995">
      <w:pPr>
        <w:pStyle w:val="Obsah3"/>
        <w:rPr>
          <w:rFonts w:eastAsiaTheme="minorEastAsia" w:cstheme="minorBidi"/>
          <w:noProof/>
          <w:szCs w:val="24"/>
          <w:lang w:eastAsia="sk-SK"/>
        </w:rPr>
      </w:pPr>
      <w:hyperlink w:anchor="_Toc227588580" w:history="1">
        <w:r w:rsidRPr="00EC4B56">
          <w:rPr>
            <w:rStyle w:val="Hypertextovprepojenie"/>
            <w:noProof/>
          </w:rPr>
          <w:t>8.1.3 Interpretácia výsledkov</w:t>
        </w:r>
        <w:r>
          <w:rPr>
            <w:noProof/>
            <w:webHidden/>
          </w:rPr>
          <w:tab/>
        </w:r>
        <w:r>
          <w:rPr>
            <w:noProof/>
            <w:webHidden/>
          </w:rPr>
          <w:fldChar w:fldCharType="begin"/>
        </w:r>
        <w:r>
          <w:rPr>
            <w:noProof/>
            <w:webHidden/>
          </w:rPr>
          <w:instrText xml:space="preserve"> PAGEREF _Toc227588580 \h </w:instrText>
        </w:r>
        <w:r>
          <w:rPr>
            <w:noProof/>
            <w:webHidden/>
          </w:rPr>
        </w:r>
        <w:r>
          <w:rPr>
            <w:noProof/>
            <w:webHidden/>
          </w:rPr>
          <w:fldChar w:fldCharType="separate"/>
        </w:r>
        <w:r>
          <w:rPr>
            <w:noProof/>
            <w:webHidden/>
          </w:rPr>
          <w:t>60</w:t>
        </w:r>
        <w:r>
          <w:rPr>
            <w:noProof/>
            <w:webHidden/>
          </w:rPr>
          <w:fldChar w:fldCharType="end"/>
        </w:r>
      </w:hyperlink>
    </w:p>
    <w:p w14:paraId="116D53B8" w14:textId="3E943C88" w:rsidR="00F87995" w:rsidRDefault="00F87995">
      <w:pPr>
        <w:pStyle w:val="Obsah2"/>
        <w:rPr>
          <w:rFonts w:eastAsiaTheme="minorEastAsia" w:cstheme="minorBidi"/>
          <w:iCs w:val="0"/>
          <w:noProof/>
          <w:szCs w:val="24"/>
          <w:lang w:eastAsia="sk-SK"/>
        </w:rPr>
      </w:pPr>
      <w:hyperlink w:anchor="_Toc227588581" w:history="1">
        <w:r w:rsidRPr="00EC4B56">
          <w:rPr>
            <w:rStyle w:val="Hypertextovprepojenie"/>
            <w:noProof/>
          </w:rPr>
          <w:t>8.2 Porovnanie SAT riešičov</w:t>
        </w:r>
        <w:r>
          <w:rPr>
            <w:noProof/>
            <w:webHidden/>
          </w:rPr>
          <w:tab/>
        </w:r>
        <w:r>
          <w:rPr>
            <w:noProof/>
            <w:webHidden/>
          </w:rPr>
          <w:fldChar w:fldCharType="begin"/>
        </w:r>
        <w:r>
          <w:rPr>
            <w:noProof/>
            <w:webHidden/>
          </w:rPr>
          <w:instrText xml:space="preserve"> PAGEREF _Toc227588581 \h </w:instrText>
        </w:r>
        <w:r>
          <w:rPr>
            <w:noProof/>
            <w:webHidden/>
          </w:rPr>
        </w:r>
        <w:r>
          <w:rPr>
            <w:noProof/>
            <w:webHidden/>
          </w:rPr>
          <w:fldChar w:fldCharType="separate"/>
        </w:r>
        <w:r>
          <w:rPr>
            <w:noProof/>
            <w:webHidden/>
          </w:rPr>
          <w:t>61</w:t>
        </w:r>
        <w:r>
          <w:rPr>
            <w:noProof/>
            <w:webHidden/>
          </w:rPr>
          <w:fldChar w:fldCharType="end"/>
        </w:r>
      </w:hyperlink>
    </w:p>
    <w:p w14:paraId="2A316A40" w14:textId="3DB6353F" w:rsidR="00F87995" w:rsidRDefault="00F87995">
      <w:pPr>
        <w:pStyle w:val="Obsah2"/>
        <w:rPr>
          <w:rFonts w:eastAsiaTheme="minorEastAsia" w:cstheme="minorBidi"/>
          <w:iCs w:val="0"/>
          <w:noProof/>
          <w:szCs w:val="24"/>
          <w:lang w:eastAsia="sk-SK"/>
        </w:rPr>
      </w:pPr>
      <w:hyperlink w:anchor="_Toc227588582" w:history="1">
        <w:r w:rsidRPr="00EC4B56">
          <w:rPr>
            <w:rStyle w:val="Hypertextovprepojenie"/>
            <w:noProof/>
          </w:rPr>
          <w:t>8.3 Porovnanie SAT prístupu a algoritmu CYK</w:t>
        </w:r>
        <w:r>
          <w:rPr>
            <w:noProof/>
            <w:webHidden/>
          </w:rPr>
          <w:tab/>
        </w:r>
        <w:r>
          <w:rPr>
            <w:noProof/>
            <w:webHidden/>
          </w:rPr>
          <w:fldChar w:fldCharType="begin"/>
        </w:r>
        <w:r>
          <w:rPr>
            <w:noProof/>
            <w:webHidden/>
          </w:rPr>
          <w:instrText xml:space="preserve"> PAGEREF _Toc227588582 \h </w:instrText>
        </w:r>
        <w:r>
          <w:rPr>
            <w:noProof/>
            <w:webHidden/>
          </w:rPr>
        </w:r>
        <w:r>
          <w:rPr>
            <w:noProof/>
            <w:webHidden/>
          </w:rPr>
          <w:fldChar w:fldCharType="separate"/>
        </w:r>
        <w:r>
          <w:rPr>
            <w:noProof/>
            <w:webHidden/>
          </w:rPr>
          <w:t>63</w:t>
        </w:r>
        <w:r>
          <w:rPr>
            <w:noProof/>
            <w:webHidden/>
          </w:rPr>
          <w:fldChar w:fldCharType="end"/>
        </w:r>
      </w:hyperlink>
    </w:p>
    <w:p w14:paraId="44C5D9C3" w14:textId="443D7DF3" w:rsidR="00F87995" w:rsidRDefault="00F87995">
      <w:pPr>
        <w:pStyle w:val="Obsah1"/>
        <w:spacing w:before="240"/>
        <w:rPr>
          <w:rFonts w:eastAsiaTheme="minorEastAsia" w:cstheme="minorBidi"/>
          <w:b w:val="0"/>
          <w:bCs w:val="0"/>
          <w:noProof/>
          <w:sz w:val="24"/>
          <w:szCs w:val="24"/>
          <w:lang w:eastAsia="sk-SK"/>
        </w:rPr>
      </w:pPr>
      <w:hyperlink w:anchor="_Toc227588583" w:history="1">
        <w:r w:rsidRPr="00EC4B56">
          <w:rPr>
            <w:rStyle w:val="Hypertextovprepojenie"/>
            <w:noProof/>
          </w:rPr>
          <w:t>Literatúra</w:t>
        </w:r>
        <w:r>
          <w:rPr>
            <w:noProof/>
            <w:webHidden/>
          </w:rPr>
          <w:tab/>
        </w:r>
        <w:r>
          <w:rPr>
            <w:noProof/>
            <w:webHidden/>
          </w:rPr>
          <w:fldChar w:fldCharType="begin"/>
        </w:r>
        <w:r>
          <w:rPr>
            <w:noProof/>
            <w:webHidden/>
          </w:rPr>
          <w:instrText xml:space="preserve"> PAGEREF _Toc227588583 \h </w:instrText>
        </w:r>
        <w:r>
          <w:rPr>
            <w:noProof/>
            <w:webHidden/>
          </w:rPr>
        </w:r>
        <w:r>
          <w:rPr>
            <w:noProof/>
            <w:webHidden/>
          </w:rPr>
          <w:fldChar w:fldCharType="separate"/>
        </w:r>
        <w:r>
          <w:rPr>
            <w:noProof/>
            <w:webHidden/>
          </w:rPr>
          <w:t>65</w:t>
        </w:r>
        <w:r>
          <w:rPr>
            <w:noProof/>
            <w:webHidden/>
          </w:rPr>
          <w:fldChar w:fldCharType="end"/>
        </w:r>
      </w:hyperlink>
    </w:p>
    <w:p w14:paraId="59E44DEF" w14:textId="753FF6BD" w:rsidR="00D42F38" w:rsidRPr="00E9332B" w:rsidRDefault="004A5697" w:rsidP="00CE4D73">
      <w:pPr>
        <w:pStyle w:val="Nadpis1bezslovania"/>
        <w:spacing w:before="1440" w:after="480"/>
        <w:outlineLvl w:val="1"/>
        <w:rPr>
          <w:rFonts w:cstheme="majorHAnsi"/>
        </w:rPr>
      </w:pPr>
      <w:r w:rsidRPr="00E9332B">
        <w:rPr>
          <w:rFonts w:eastAsiaTheme="minorHAnsi" w:cstheme="majorHAnsi"/>
          <w:bCs/>
          <w:iCs/>
          <w:sz w:val="24"/>
          <w:szCs w:val="20"/>
        </w:rPr>
        <w:lastRenderedPageBreak/>
        <w:fldChar w:fldCharType="end"/>
      </w:r>
      <w:bookmarkStart w:id="4" w:name="_Toc227588493"/>
      <w:r w:rsidR="00D42F38" w:rsidRPr="00E9332B">
        <w:rPr>
          <w:rFonts w:cstheme="majorHAnsi"/>
        </w:rPr>
        <w:t>Zoznam obrázkov</w:t>
      </w:r>
      <w:bookmarkEnd w:id="4"/>
    </w:p>
    <w:p w14:paraId="5B8F0CC6" w14:textId="643CFF24" w:rsidR="00F87995" w:rsidRDefault="00D42F38">
      <w:pPr>
        <w:pStyle w:val="Zoznamobrzkov"/>
        <w:tabs>
          <w:tab w:val="right" w:leader="dot" w:pos="8778"/>
        </w:tabs>
        <w:spacing w:after="240"/>
        <w:rPr>
          <w:rFonts w:eastAsiaTheme="minorEastAsia"/>
          <w:noProof/>
          <w:lang w:eastAsia="sk-SK"/>
        </w:rPr>
      </w:pPr>
      <w:r w:rsidRPr="00E9332B">
        <w:rPr>
          <w:rFonts w:cstheme="majorHAnsi"/>
        </w:rPr>
        <w:fldChar w:fldCharType="begin"/>
      </w:r>
      <w:r w:rsidRPr="00E9332B">
        <w:rPr>
          <w:rFonts w:cstheme="majorHAnsi"/>
        </w:rPr>
        <w:instrText xml:space="preserve"> TOC \h \z \c "Obrázok" </w:instrText>
      </w:r>
      <w:r w:rsidRPr="00E9332B">
        <w:rPr>
          <w:rFonts w:cstheme="majorHAnsi"/>
        </w:rPr>
        <w:fldChar w:fldCharType="separate"/>
      </w:r>
      <w:hyperlink w:anchor="_Toc227588584" w:history="1">
        <w:r w:rsidR="00F87995" w:rsidRPr="007151B8">
          <w:rPr>
            <w:rStyle w:val="Hypertextovprepojenie"/>
            <w:noProof/>
          </w:rPr>
          <w:t>Obrázok 1</w:t>
        </w:r>
        <w:r w:rsidR="00F87995" w:rsidRPr="007151B8">
          <w:rPr>
            <w:rStyle w:val="Hypertextovprepojenie"/>
            <w:noProof/>
          </w:rPr>
          <w:noBreakHyphen/>
          <w:t>1 Nejednoznačnosť bezkontextových gramatík</w:t>
        </w:r>
        <w:r w:rsidR="00F87995">
          <w:rPr>
            <w:noProof/>
            <w:webHidden/>
          </w:rPr>
          <w:tab/>
        </w:r>
        <w:r w:rsidR="00F87995">
          <w:rPr>
            <w:noProof/>
            <w:webHidden/>
          </w:rPr>
          <w:fldChar w:fldCharType="begin"/>
        </w:r>
        <w:r w:rsidR="00F87995">
          <w:rPr>
            <w:noProof/>
            <w:webHidden/>
          </w:rPr>
          <w:instrText xml:space="preserve"> PAGEREF _Toc227588584 \h </w:instrText>
        </w:r>
        <w:r w:rsidR="00F87995">
          <w:rPr>
            <w:noProof/>
            <w:webHidden/>
          </w:rPr>
        </w:r>
        <w:r w:rsidR="00F87995">
          <w:rPr>
            <w:noProof/>
            <w:webHidden/>
          </w:rPr>
          <w:fldChar w:fldCharType="separate"/>
        </w:r>
        <w:r w:rsidR="00F87995">
          <w:rPr>
            <w:noProof/>
            <w:webHidden/>
          </w:rPr>
          <w:t>18</w:t>
        </w:r>
        <w:r w:rsidR="00F87995">
          <w:rPr>
            <w:noProof/>
            <w:webHidden/>
          </w:rPr>
          <w:fldChar w:fldCharType="end"/>
        </w:r>
      </w:hyperlink>
    </w:p>
    <w:p w14:paraId="19E9E884" w14:textId="24EF11BE" w:rsidR="00F87995" w:rsidRDefault="00F87995">
      <w:pPr>
        <w:pStyle w:val="Zoznamobrzkov"/>
        <w:tabs>
          <w:tab w:val="right" w:leader="dot" w:pos="8778"/>
        </w:tabs>
        <w:spacing w:after="240"/>
        <w:rPr>
          <w:rFonts w:eastAsiaTheme="minorEastAsia"/>
          <w:noProof/>
          <w:lang w:eastAsia="sk-SK"/>
        </w:rPr>
      </w:pPr>
      <w:hyperlink w:anchor="_Toc227588585" w:history="1">
        <w:r w:rsidRPr="007151B8">
          <w:rPr>
            <w:rStyle w:val="Hypertextovprepojenie"/>
            <w:noProof/>
          </w:rPr>
          <w:t>Obrázok 8</w:t>
        </w:r>
        <w:r w:rsidRPr="007151B8">
          <w:rPr>
            <w:rStyle w:val="Hypertextovprepojenie"/>
            <w:noProof/>
          </w:rPr>
          <w:noBreakHyphen/>
          <w:t>1 Korelácie medzi parametrami modelu</w:t>
        </w:r>
        <w:r>
          <w:rPr>
            <w:noProof/>
            <w:webHidden/>
          </w:rPr>
          <w:tab/>
        </w:r>
        <w:r>
          <w:rPr>
            <w:noProof/>
            <w:webHidden/>
          </w:rPr>
          <w:fldChar w:fldCharType="begin"/>
        </w:r>
        <w:r>
          <w:rPr>
            <w:noProof/>
            <w:webHidden/>
          </w:rPr>
          <w:instrText xml:space="preserve"> PAGEREF _Toc227588585 \h </w:instrText>
        </w:r>
        <w:r>
          <w:rPr>
            <w:noProof/>
            <w:webHidden/>
          </w:rPr>
        </w:r>
        <w:r>
          <w:rPr>
            <w:noProof/>
            <w:webHidden/>
          </w:rPr>
          <w:fldChar w:fldCharType="separate"/>
        </w:r>
        <w:r>
          <w:rPr>
            <w:noProof/>
            <w:webHidden/>
          </w:rPr>
          <w:t>57</w:t>
        </w:r>
        <w:r>
          <w:rPr>
            <w:noProof/>
            <w:webHidden/>
          </w:rPr>
          <w:fldChar w:fldCharType="end"/>
        </w:r>
      </w:hyperlink>
    </w:p>
    <w:p w14:paraId="3D89C899" w14:textId="44936D06" w:rsidR="00F87995" w:rsidRDefault="00F87995">
      <w:pPr>
        <w:pStyle w:val="Zoznamobrzkov"/>
        <w:tabs>
          <w:tab w:val="right" w:leader="dot" w:pos="8778"/>
        </w:tabs>
        <w:spacing w:after="240"/>
        <w:rPr>
          <w:rFonts w:eastAsiaTheme="minorEastAsia"/>
          <w:noProof/>
          <w:lang w:eastAsia="sk-SK"/>
        </w:rPr>
      </w:pPr>
      <w:hyperlink w:anchor="_Toc227588586" w:history="1">
        <w:r w:rsidRPr="007151B8">
          <w:rPr>
            <w:rStyle w:val="Hypertextovprepojenie"/>
            <w:noProof/>
          </w:rPr>
          <w:t>Obrázok 8</w:t>
        </w:r>
        <w:r w:rsidRPr="007151B8">
          <w:rPr>
            <w:rStyle w:val="Hypertextovprepojenie"/>
            <w:noProof/>
          </w:rPr>
          <w:noBreakHyphen/>
          <w:t>2 Závislosť času riešenia od počtu klauzúl v CNF formule</w:t>
        </w:r>
        <w:r>
          <w:rPr>
            <w:noProof/>
            <w:webHidden/>
          </w:rPr>
          <w:tab/>
        </w:r>
        <w:r>
          <w:rPr>
            <w:noProof/>
            <w:webHidden/>
          </w:rPr>
          <w:fldChar w:fldCharType="begin"/>
        </w:r>
        <w:r>
          <w:rPr>
            <w:noProof/>
            <w:webHidden/>
          </w:rPr>
          <w:instrText xml:space="preserve"> PAGEREF _Toc227588586 \h </w:instrText>
        </w:r>
        <w:r>
          <w:rPr>
            <w:noProof/>
            <w:webHidden/>
          </w:rPr>
        </w:r>
        <w:r>
          <w:rPr>
            <w:noProof/>
            <w:webHidden/>
          </w:rPr>
          <w:fldChar w:fldCharType="separate"/>
        </w:r>
        <w:r>
          <w:rPr>
            <w:noProof/>
            <w:webHidden/>
          </w:rPr>
          <w:t>58</w:t>
        </w:r>
        <w:r>
          <w:rPr>
            <w:noProof/>
            <w:webHidden/>
          </w:rPr>
          <w:fldChar w:fldCharType="end"/>
        </w:r>
      </w:hyperlink>
    </w:p>
    <w:p w14:paraId="69E17BB5" w14:textId="7D0ACEE0" w:rsidR="00F87995" w:rsidRDefault="00F87995">
      <w:pPr>
        <w:pStyle w:val="Zoznamobrzkov"/>
        <w:tabs>
          <w:tab w:val="right" w:leader="dot" w:pos="8778"/>
        </w:tabs>
        <w:spacing w:after="240"/>
        <w:rPr>
          <w:rFonts w:eastAsiaTheme="minorEastAsia"/>
          <w:noProof/>
          <w:lang w:eastAsia="sk-SK"/>
        </w:rPr>
      </w:pPr>
      <w:hyperlink w:anchor="_Toc227588587" w:history="1">
        <w:r w:rsidRPr="007151B8">
          <w:rPr>
            <w:rStyle w:val="Hypertextovprepojenie"/>
            <w:noProof/>
          </w:rPr>
          <w:t>Obrázok 8</w:t>
        </w:r>
        <w:r w:rsidRPr="007151B8">
          <w:rPr>
            <w:rStyle w:val="Hypertextovprepojenie"/>
            <w:noProof/>
          </w:rPr>
          <w:noBreakHyphen/>
          <w:t>3 Závislosť času riešenia od počtu booleovských premenných</w:t>
        </w:r>
        <w:r>
          <w:rPr>
            <w:noProof/>
            <w:webHidden/>
          </w:rPr>
          <w:tab/>
        </w:r>
        <w:r>
          <w:rPr>
            <w:noProof/>
            <w:webHidden/>
          </w:rPr>
          <w:fldChar w:fldCharType="begin"/>
        </w:r>
        <w:r>
          <w:rPr>
            <w:noProof/>
            <w:webHidden/>
          </w:rPr>
          <w:instrText xml:space="preserve"> PAGEREF _Toc227588587 \h </w:instrText>
        </w:r>
        <w:r>
          <w:rPr>
            <w:noProof/>
            <w:webHidden/>
          </w:rPr>
        </w:r>
        <w:r>
          <w:rPr>
            <w:noProof/>
            <w:webHidden/>
          </w:rPr>
          <w:fldChar w:fldCharType="separate"/>
        </w:r>
        <w:r>
          <w:rPr>
            <w:noProof/>
            <w:webHidden/>
          </w:rPr>
          <w:t>58</w:t>
        </w:r>
        <w:r>
          <w:rPr>
            <w:noProof/>
            <w:webHidden/>
          </w:rPr>
          <w:fldChar w:fldCharType="end"/>
        </w:r>
      </w:hyperlink>
    </w:p>
    <w:p w14:paraId="0A53BEB3" w14:textId="3BEC441F" w:rsidR="00F87995" w:rsidRDefault="00F87995">
      <w:pPr>
        <w:pStyle w:val="Zoznamobrzkov"/>
        <w:tabs>
          <w:tab w:val="right" w:leader="dot" w:pos="8778"/>
        </w:tabs>
        <w:spacing w:after="240"/>
        <w:rPr>
          <w:rFonts w:eastAsiaTheme="minorEastAsia"/>
          <w:noProof/>
          <w:lang w:eastAsia="sk-SK"/>
        </w:rPr>
      </w:pPr>
      <w:hyperlink w:anchor="_Toc227588588" w:history="1">
        <w:r w:rsidRPr="007151B8">
          <w:rPr>
            <w:rStyle w:val="Hypertextovprepojenie"/>
            <w:noProof/>
          </w:rPr>
          <w:t>Obrázok 8</w:t>
        </w:r>
        <w:r w:rsidRPr="007151B8">
          <w:rPr>
            <w:rStyle w:val="Hypertextovprepojenie"/>
            <w:noProof/>
          </w:rPr>
          <w:noBreakHyphen/>
          <w:t>4 Závislosť času riešenia od dĺžky vstupného reťazca</w:t>
        </w:r>
        <w:r>
          <w:rPr>
            <w:noProof/>
            <w:webHidden/>
          </w:rPr>
          <w:tab/>
        </w:r>
        <w:r>
          <w:rPr>
            <w:noProof/>
            <w:webHidden/>
          </w:rPr>
          <w:fldChar w:fldCharType="begin"/>
        </w:r>
        <w:r>
          <w:rPr>
            <w:noProof/>
            <w:webHidden/>
          </w:rPr>
          <w:instrText xml:space="preserve"> PAGEREF _Toc227588588 \h </w:instrText>
        </w:r>
        <w:r>
          <w:rPr>
            <w:noProof/>
            <w:webHidden/>
          </w:rPr>
        </w:r>
        <w:r>
          <w:rPr>
            <w:noProof/>
            <w:webHidden/>
          </w:rPr>
          <w:fldChar w:fldCharType="separate"/>
        </w:r>
        <w:r>
          <w:rPr>
            <w:noProof/>
            <w:webHidden/>
          </w:rPr>
          <w:t>59</w:t>
        </w:r>
        <w:r>
          <w:rPr>
            <w:noProof/>
            <w:webHidden/>
          </w:rPr>
          <w:fldChar w:fldCharType="end"/>
        </w:r>
      </w:hyperlink>
    </w:p>
    <w:p w14:paraId="49C79ABD" w14:textId="3CC2433C" w:rsidR="00F87995" w:rsidRDefault="00F87995">
      <w:pPr>
        <w:pStyle w:val="Zoznamobrzkov"/>
        <w:tabs>
          <w:tab w:val="right" w:leader="dot" w:pos="8778"/>
        </w:tabs>
        <w:spacing w:after="240"/>
        <w:rPr>
          <w:rFonts w:eastAsiaTheme="minorEastAsia"/>
          <w:noProof/>
          <w:lang w:eastAsia="sk-SK"/>
        </w:rPr>
      </w:pPr>
      <w:hyperlink w:anchor="_Toc227588589" w:history="1">
        <w:r w:rsidRPr="007151B8">
          <w:rPr>
            <w:rStyle w:val="Hypertextovprepojenie"/>
            <w:noProof/>
          </w:rPr>
          <w:t>Obrázok 8</w:t>
        </w:r>
        <w:r w:rsidRPr="007151B8">
          <w:rPr>
            <w:rStyle w:val="Hypertextovprepojenie"/>
            <w:noProof/>
          </w:rPr>
          <w:noBreakHyphen/>
          <w:t>5 Závislosť mediánového času riešenia od dĺžky vstupného reťazca pre jednotlivé SAT riešiče</w:t>
        </w:r>
        <w:r>
          <w:rPr>
            <w:noProof/>
            <w:webHidden/>
          </w:rPr>
          <w:tab/>
        </w:r>
        <w:r>
          <w:rPr>
            <w:noProof/>
            <w:webHidden/>
          </w:rPr>
          <w:fldChar w:fldCharType="begin"/>
        </w:r>
        <w:r>
          <w:rPr>
            <w:noProof/>
            <w:webHidden/>
          </w:rPr>
          <w:instrText xml:space="preserve"> PAGEREF _Toc227588589 \h </w:instrText>
        </w:r>
        <w:r>
          <w:rPr>
            <w:noProof/>
            <w:webHidden/>
          </w:rPr>
        </w:r>
        <w:r>
          <w:rPr>
            <w:noProof/>
            <w:webHidden/>
          </w:rPr>
          <w:fldChar w:fldCharType="separate"/>
        </w:r>
        <w:r>
          <w:rPr>
            <w:noProof/>
            <w:webHidden/>
          </w:rPr>
          <w:t>61</w:t>
        </w:r>
        <w:r>
          <w:rPr>
            <w:noProof/>
            <w:webHidden/>
          </w:rPr>
          <w:fldChar w:fldCharType="end"/>
        </w:r>
      </w:hyperlink>
    </w:p>
    <w:p w14:paraId="098829F8" w14:textId="4BF380C9" w:rsidR="00F87995" w:rsidRDefault="00F87995">
      <w:pPr>
        <w:pStyle w:val="Zoznamobrzkov"/>
        <w:tabs>
          <w:tab w:val="right" w:leader="dot" w:pos="8778"/>
        </w:tabs>
        <w:spacing w:after="240"/>
        <w:rPr>
          <w:rFonts w:eastAsiaTheme="minorEastAsia"/>
          <w:noProof/>
          <w:lang w:eastAsia="sk-SK"/>
        </w:rPr>
      </w:pPr>
      <w:hyperlink w:anchor="_Toc227588590" w:history="1">
        <w:r w:rsidRPr="007151B8">
          <w:rPr>
            <w:rStyle w:val="Hypertextovprepojenie"/>
            <w:noProof/>
          </w:rPr>
          <w:t>Obrázok 8</w:t>
        </w:r>
        <w:r w:rsidRPr="007151B8">
          <w:rPr>
            <w:rStyle w:val="Hypertextovprepojenie"/>
            <w:noProof/>
          </w:rPr>
          <w:noBreakHyphen/>
          <w:t>6 Porovnanie mediánového času riešenia jednotlivých SAT riešičov naprieč všetkými testovacími prípadmi</w:t>
        </w:r>
        <w:r>
          <w:rPr>
            <w:noProof/>
            <w:webHidden/>
          </w:rPr>
          <w:tab/>
        </w:r>
        <w:r>
          <w:rPr>
            <w:noProof/>
            <w:webHidden/>
          </w:rPr>
          <w:fldChar w:fldCharType="begin"/>
        </w:r>
        <w:r>
          <w:rPr>
            <w:noProof/>
            <w:webHidden/>
          </w:rPr>
          <w:instrText xml:space="preserve"> PAGEREF _Toc227588590 \h </w:instrText>
        </w:r>
        <w:r>
          <w:rPr>
            <w:noProof/>
            <w:webHidden/>
          </w:rPr>
        </w:r>
        <w:r>
          <w:rPr>
            <w:noProof/>
            <w:webHidden/>
          </w:rPr>
          <w:fldChar w:fldCharType="separate"/>
        </w:r>
        <w:r>
          <w:rPr>
            <w:noProof/>
            <w:webHidden/>
          </w:rPr>
          <w:t>62</w:t>
        </w:r>
        <w:r>
          <w:rPr>
            <w:noProof/>
            <w:webHidden/>
          </w:rPr>
          <w:fldChar w:fldCharType="end"/>
        </w:r>
      </w:hyperlink>
    </w:p>
    <w:p w14:paraId="47BEB263" w14:textId="418BAA21" w:rsidR="00F87995" w:rsidRDefault="00F87995">
      <w:pPr>
        <w:pStyle w:val="Zoznamobrzkov"/>
        <w:tabs>
          <w:tab w:val="right" w:leader="dot" w:pos="8778"/>
        </w:tabs>
        <w:spacing w:after="240"/>
        <w:rPr>
          <w:rFonts w:eastAsiaTheme="minorEastAsia"/>
          <w:noProof/>
          <w:lang w:eastAsia="sk-SK"/>
        </w:rPr>
      </w:pPr>
      <w:hyperlink w:anchor="_Toc227588591" w:history="1">
        <w:r w:rsidRPr="007151B8">
          <w:rPr>
            <w:rStyle w:val="Hypertextovprepojenie"/>
            <w:noProof/>
          </w:rPr>
          <w:t>Obrázok 8</w:t>
        </w:r>
        <w:r w:rsidRPr="007151B8">
          <w:rPr>
            <w:rStyle w:val="Hypertextovprepojenie"/>
            <w:noProof/>
          </w:rPr>
          <w:noBreakHyphen/>
          <w:t>7 Porovnanie mediánového času riešenia algoritmov CYK a SAT v závislosti od dĺžky vstupného reťazca.</w:t>
        </w:r>
        <w:r>
          <w:rPr>
            <w:noProof/>
            <w:webHidden/>
          </w:rPr>
          <w:tab/>
        </w:r>
        <w:r>
          <w:rPr>
            <w:noProof/>
            <w:webHidden/>
          </w:rPr>
          <w:fldChar w:fldCharType="begin"/>
        </w:r>
        <w:r>
          <w:rPr>
            <w:noProof/>
            <w:webHidden/>
          </w:rPr>
          <w:instrText xml:space="preserve"> PAGEREF _Toc227588591 \h </w:instrText>
        </w:r>
        <w:r>
          <w:rPr>
            <w:noProof/>
            <w:webHidden/>
          </w:rPr>
        </w:r>
        <w:r>
          <w:rPr>
            <w:noProof/>
            <w:webHidden/>
          </w:rPr>
          <w:fldChar w:fldCharType="separate"/>
        </w:r>
        <w:r>
          <w:rPr>
            <w:noProof/>
            <w:webHidden/>
          </w:rPr>
          <w:t>63</w:t>
        </w:r>
        <w:r>
          <w:rPr>
            <w:noProof/>
            <w:webHidden/>
          </w:rPr>
          <w:fldChar w:fldCharType="end"/>
        </w:r>
      </w:hyperlink>
    </w:p>
    <w:p w14:paraId="2BC398C5" w14:textId="79CE48A4" w:rsidR="00D42F38" w:rsidRPr="00E9332B" w:rsidRDefault="00D42F38" w:rsidP="00CE4D73">
      <w:pPr>
        <w:pStyle w:val="Nadpis1bezslovania"/>
        <w:spacing w:before="1440" w:after="480"/>
        <w:outlineLvl w:val="1"/>
        <w:rPr>
          <w:rFonts w:cstheme="majorHAnsi"/>
        </w:rPr>
      </w:pPr>
      <w:r w:rsidRPr="00E9332B">
        <w:rPr>
          <w:rFonts w:cstheme="majorHAnsi"/>
        </w:rPr>
        <w:lastRenderedPageBreak/>
        <w:fldChar w:fldCharType="end"/>
      </w:r>
      <w:bookmarkStart w:id="5" w:name="_Toc227588494"/>
      <w:r w:rsidRPr="00E9332B">
        <w:rPr>
          <w:rFonts w:cstheme="majorHAnsi"/>
        </w:rPr>
        <w:t>Zoznam tabuliek</w:t>
      </w:r>
      <w:bookmarkEnd w:id="5"/>
    </w:p>
    <w:p w14:paraId="6DEF9343" w14:textId="0F551490" w:rsidR="00D42F38" w:rsidRPr="00E9332B" w:rsidRDefault="00D42F38" w:rsidP="00CE4D73">
      <w:pPr>
        <w:pStyle w:val="Nadpis1bezslovania"/>
        <w:spacing w:before="1440" w:after="480"/>
        <w:outlineLvl w:val="1"/>
        <w:rPr>
          <w:rFonts w:cstheme="majorHAnsi"/>
        </w:rPr>
      </w:pPr>
      <w:r w:rsidRPr="00E9332B">
        <w:rPr>
          <w:rFonts w:eastAsiaTheme="minorHAnsi" w:cstheme="majorHAnsi"/>
          <w:b w:val="0"/>
          <w:sz w:val="24"/>
          <w:szCs w:val="24"/>
        </w:rPr>
        <w:lastRenderedPageBreak/>
        <w:fldChar w:fldCharType="begin"/>
      </w:r>
      <w:r w:rsidRPr="00E9332B">
        <w:rPr>
          <w:rFonts w:cstheme="majorHAnsi"/>
        </w:rPr>
        <w:instrText xml:space="preserve"> TOC \h \z \c "Tabuľka" </w:instrText>
      </w:r>
      <w:r w:rsidRPr="00E9332B">
        <w:rPr>
          <w:rFonts w:eastAsiaTheme="minorHAnsi" w:cstheme="majorHAnsi"/>
          <w:b w:val="0"/>
          <w:sz w:val="24"/>
          <w:szCs w:val="24"/>
        </w:rPr>
        <w:fldChar w:fldCharType="separate"/>
      </w:r>
      <w:bookmarkStart w:id="6" w:name="_Toc227588495"/>
      <w:r w:rsidR="00E3014E">
        <w:rPr>
          <w:rFonts w:eastAsiaTheme="minorHAnsi" w:cstheme="majorHAnsi"/>
          <w:bCs/>
          <w:noProof/>
          <w:sz w:val="24"/>
          <w:szCs w:val="24"/>
        </w:rPr>
        <w:t>Nenašli sa žiadne položky zoznamu obrázkov.</w:t>
      </w:r>
      <w:r w:rsidRPr="00E9332B">
        <w:rPr>
          <w:rFonts w:cstheme="majorHAnsi"/>
        </w:rPr>
        <w:fldChar w:fldCharType="end"/>
      </w:r>
      <w:r w:rsidRPr="00E9332B">
        <w:rPr>
          <w:rFonts w:cstheme="majorHAnsi"/>
        </w:rPr>
        <w:t>Zoznam značiek a skratiek</w:t>
      </w:r>
      <w:bookmarkEnd w:id="6"/>
    </w:p>
    <w:p w14:paraId="5CA7F885" w14:textId="35FF532D" w:rsidR="009075B6" w:rsidRPr="009075B6" w:rsidRDefault="009075B6" w:rsidP="009075B6">
      <w:pPr>
        <w:pStyle w:val="Zoznam"/>
        <w:rPr>
          <w:rFonts w:asciiTheme="majorHAnsi" w:eastAsiaTheme="minorEastAsia" w:hAnsiTheme="majorHAnsi" w:cstheme="majorHAnsi"/>
        </w:rPr>
      </w:pPr>
      <w:r w:rsidRPr="009075B6">
        <w:rPr>
          <w:rFonts w:asciiTheme="majorHAnsi" w:eastAsiaTheme="minorEastAsia" w:hAnsiTheme="majorHAnsi" w:cstheme="majorHAnsi"/>
          <w:b/>
          <w:bCs/>
        </w:rPr>
        <w:t>CHNF</w:t>
      </w:r>
      <w:r w:rsidRPr="009075B6">
        <w:rPr>
          <w:rFonts w:asciiTheme="majorHAnsi" w:eastAsiaTheme="minorEastAsia" w:hAnsiTheme="majorHAnsi" w:cstheme="majorHAnsi"/>
        </w:rPr>
        <w:t xml:space="preserve"> = </w:t>
      </w:r>
      <w:proofErr w:type="spellStart"/>
      <w:r w:rsidRPr="009075B6">
        <w:rPr>
          <w:rFonts w:asciiTheme="majorHAnsi" w:eastAsiaTheme="minorEastAsia" w:hAnsiTheme="majorHAnsi" w:cstheme="majorHAnsi"/>
        </w:rPr>
        <w:t>Chomského</w:t>
      </w:r>
      <w:proofErr w:type="spellEnd"/>
      <w:r w:rsidRPr="009075B6">
        <w:rPr>
          <w:rFonts w:asciiTheme="majorHAnsi" w:eastAsiaTheme="minorEastAsia" w:hAnsiTheme="majorHAnsi" w:cstheme="majorHAnsi"/>
        </w:rPr>
        <w:t xml:space="preserve"> normálna forma </w:t>
      </w:r>
    </w:p>
    <w:p w14:paraId="21EFAB04" w14:textId="389AFDAE" w:rsidR="00F42309" w:rsidRPr="009075B6" w:rsidRDefault="009075B6" w:rsidP="009075B6">
      <w:pPr>
        <w:pStyle w:val="Zoznam"/>
        <w:rPr>
          <w:rFonts w:asciiTheme="majorHAnsi" w:hAnsiTheme="majorHAnsi" w:cstheme="majorHAnsi"/>
        </w:rPr>
      </w:pPr>
      <w:r w:rsidRPr="009075B6">
        <w:rPr>
          <w:rFonts w:asciiTheme="majorHAnsi" w:eastAsiaTheme="minorEastAsia" w:hAnsiTheme="majorHAnsi" w:cstheme="majorHAnsi"/>
          <w:b/>
          <w:bCs/>
        </w:rPr>
        <w:t>CNF</w:t>
      </w:r>
      <w:r w:rsidRPr="009075B6">
        <w:rPr>
          <w:rFonts w:asciiTheme="majorHAnsi" w:eastAsiaTheme="minorEastAsia" w:hAnsiTheme="majorHAnsi" w:cstheme="majorHAnsi"/>
        </w:rPr>
        <w:t xml:space="preserve"> = </w:t>
      </w:r>
      <w:proofErr w:type="spellStart"/>
      <w:r w:rsidRPr="009075B6">
        <w:rPr>
          <w:rFonts w:asciiTheme="majorHAnsi" w:eastAsiaTheme="minorEastAsia" w:hAnsiTheme="majorHAnsi" w:cstheme="majorHAnsi"/>
        </w:rPr>
        <w:t>konjunktívna</w:t>
      </w:r>
      <w:proofErr w:type="spellEnd"/>
      <w:r w:rsidRPr="009075B6">
        <w:rPr>
          <w:rFonts w:asciiTheme="majorHAnsi" w:eastAsiaTheme="minorEastAsia" w:hAnsiTheme="majorHAnsi" w:cstheme="majorHAnsi"/>
        </w:rPr>
        <w:t xml:space="preserve"> normálna forma</w:t>
      </w:r>
    </w:p>
    <w:p w14:paraId="29EF2B70" w14:textId="001EB58D" w:rsidR="00F261DF" w:rsidRPr="00E9332B" w:rsidRDefault="00F261DF" w:rsidP="002C7A1B">
      <w:pPr>
        <w:ind w:firstLine="0"/>
        <w:rPr>
          <w:rFonts w:asciiTheme="majorHAnsi" w:hAnsiTheme="majorHAnsi" w:cstheme="majorHAnsi"/>
        </w:rPr>
      </w:pPr>
    </w:p>
    <w:p w14:paraId="2088779B" w14:textId="7D805B88" w:rsidR="00FA607D" w:rsidRPr="00E9332B" w:rsidRDefault="00FA607D" w:rsidP="005E0F27">
      <w:pPr>
        <w:pStyle w:val="Nadpis1bezslovania"/>
        <w:spacing w:after="480"/>
        <w:rPr>
          <w:rFonts w:cstheme="majorHAnsi"/>
        </w:rPr>
      </w:pPr>
      <w:bookmarkStart w:id="7" w:name="_Toc173791394"/>
      <w:bookmarkStart w:id="8" w:name="_Toc173791533"/>
      <w:bookmarkStart w:id="9" w:name="_Toc227588496"/>
      <w:r w:rsidRPr="00E9332B">
        <w:rPr>
          <w:rFonts w:cstheme="majorHAnsi"/>
        </w:rPr>
        <w:lastRenderedPageBreak/>
        <w:t>Úvod</w:t>
      </w:r>
      <w:bookmarkStart w:id="10" w:name="Úvod"/>
      <w:bookmarkEnd w:id="7"/>
      <w:bookmarkEnd w:id="8"/>
      <w:bookmarkEnd w:id="9"/>
      <w:bookmarkEnd w:id="10"/>
    </w:p>
    <w:p w14:paraId="73C5AD9A" w14:textId="5AF54CB4" w:rsidR="00B62321" w:rsidRPr="00E9332B" w:rsidRDefault="002A77A6" w:rsidP="00B62321">
      <w:pPr>
        <w:pStyle w:val="Bezodsadenia"/>
        <w:rPr>
          <w:rFonts w:asciiTheme="majorHAnsi" w:hAnsiTheme="majorHAnsi" w:cstheme="majorHAnsi"/>
          <w:color w:val="EE0000"/>
        </w:rPr>
      </w:pPr>
      <w:r w:rsidRPr="00E9332B">
        <w:rPr>
          <w:rFonts w:asciiTheme="majorHAnsi" w:hAnsiTheme="majorHAnsi" w:cstheme="majorHAnsi"/>
          <w:color w:val="EE0000"/>
        </w:rPr>
        <w:t>Písanie záverečnej práce je nevyhnutnou súčasťou štúdia na vysokej škole.</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Študenti sa s touto činnosťou často stretávajú po prvýkrát na konci bakalárskeho štúdia.</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Príprava obsiahlejšieho textu je náročná úloha, ktorá zväčša trvá niekoľko týždňov alebo mesiacov.</w:t>
      </w:r>
      <w:r w:rsidR="00A91140" w:rsidRPr="00E9332B">
        <w:rPr>
          <w:rFonts w:asciiTheme="majorHAnsi" w:hAnsiTheme="majorHAnsi" w:cstheme="majorHAnsi"/>
          <w:color w:val="EE0000"/>
        </w:rPr>
        <w:t xml:space="preserve"> </w:t>
      </w:r>
      <w:r w:rsidR="00EB380F" w:rsidRPr="00E9332B">
        <w:rPr>
          <w:rFonts w:asciiTheme="majorHAnsi" w:hAnsiTheme="majorHAnsi" w:cstheme="majorHAnsi"/>
          <w:color w:val="EE0000"/>
        </w:rPr>
        <w:t>Pri finalizácii a formátovaní do výslednej podoby často panuje neistota a medzi študentami sa šíria protichodné informácie.</w:t>
      </w:r>
      <w:r w:rsidR="00E034D3" w:rsidRPr="00E9332B">
        <w:rPr>
          <w:rFonts w:asciiTheme="majorHAnsi" w:hAnsiTheme="majorHAnsi" w:cstheme="majorHAnsi"/>
          <w:color w:val="EE0000"/>
        </w:rPr>
        <w:t xml:space="preserve"> </w:t>
      </w:r>
      <w:r w:rsidR="0017622D" w:rsidRPr="00E9332B">
        <w:rPr>
          <w:rFonts w:asciiTheme="majorHAnsi" w:hAnsiTheme="majorHAnsi" w:cstheme="majorHAnsi"/>
          <w:color w:val="EE0000"/>
        </w:rPr>
        <w:t>Tento d</w:t>
      </w:r>
      <w:r w:rsidR="00E034D3" w:rsidRPr="00E9332B">
        <w:rPr>
          <w:rFonts w:asciiTheme="majorHAnsi" w:hAnsiTheme="majorHAnsi" w:cstheme="majorHAnsi"/>
          <w:color w:val="EE0000"/>
        </w:rPr>
        <w:t xml:space="preserve">okument </w:t>
      </w:r>
      <w:r w:rsidR="0017622D" w:rsidRPr="00E9332B">
        <w:rPr>
          <w:rFonts w:asciiTheme="majorHAnsi" w:hAnsiTheme="majorHAnsi" w:cstheme="majorHAnsi"/>
          <w:color w:val="EE0000"/>
        </w:rPr>
        <w:t>slúži ako odporúčaná šablóna pre všetkých študentov FEI STU</w:t>
      </w:r>
      <w:r w:rsidR="00193DEF" w:rsidRPr="00E9332B">
        <w:rPr>
          <w:rFonts w:asciiTheme="majorHAnsi" w:hAnsiTheme="majorHAnsi" w:cstheme="majorHAnsi"/>
          <w:color w:val="EE0000"/>
        </w:rPr>
        <w:t>. M</w:t>
      </w:r>
      <w:r w:rsidR="0017622D" w:rsidRPr="00E9332B">
        <w:rPr>
          <w:rFonts w:asciiTheme="majorHAnsi" w:hAnsiTheme="majorHAnsi" w:cstheme="majorHAnsi"/>
          <w:color w:val="EE0000"/>
        </w:rPr>
        <w:t xml:space="preserve">ôžu </w:t>
      </w:r>
      <w:r w:rsidR="00193DEF" w:rsidRPr="00E9332B">
        <w:rPr>
          <w:rFonts w:asciiTheme="majorHAnsi" w:hAnsiTheme="majorHAnsi" w:cstheme="majorHAnsi"/>
          <w:color w:val="EE0000"/>
        </w:rPr>
        <w:t xml:space="preserve">ju </w:t>
      </w:r>
      <w:r w:rsidR="0017622D" w:rsidRPr="00E9332B">
        <w:rPr>
          <w:rFonts w:asciiTheme="majorHAnsi" w:hAnsiTheme="majorHAnsi" w:cstheme="majorHAnsi"/>
          <w:color w:val="EE0000"/>
        </w:rPr>
        <w:t>využiť v plnej miere alebo ako inšpiráciu.</w:t>
      </w:r>
      <w:r w:rsidR="00E034D3" w:rsidRPr="00E9332B">
        <w:rPr>
          <w:rFonts w:asciiTheme="majorHAnsi" w:hAnsiTheme="majorHAnsi" w:cstheme="majorHAnsi"/>
          <w:color w:val="EE0000"/>
        </w:rPr>
        <w:t xml:space="preserve"> </w:t>
      </w:r>
      <w:r w:rsidR="00EB380F" w:rsidRPr="00E9332B">
        <w:rPr>
          <w:rFonts w:asciiTheme="majorHAnsi" w:hAnsiTheme="majorHAnsi" w:cstheme="majorHAnsi"/>
          <w:color w:val="EE0000"/>
        </w:rPr>
        <w:t>Zároveň obsahuje návody a rady, ako sa vysporiadať s problémami, ktoré sa môžu pri písaní práce vyskytnúť.</w:t>
      </w:r>
    </w:p>
    <w:p w14:paraId="202F9CD2" w14:textId="410C084A" w:rsidR="00E034D3" w:rsidRPr="00E9332B" w:rsidRDefault="00EB380F" w:rsidP="00E034D3">
      <w:pPr>
        <w:rPr>
          <w:rFonts w:asciiTheme="majorHAnsi" w:hAnsiTheme="majorHAnsi" w:cstheme="majorHAnsi"/>
          <w:color w:val="EE0000"/>
        </w:rPr>
      </w:pPr>
      <w:r w:rsidRPr="00E9332B">
        <w:rPr>
          <w:rFonts w:asciiTheme="majorHAnsi" w:hAnsiTheme="majorHAnsi" w:cstheme="majorHAnsi"/>
          <w:color w:val="EE0000"/>
        </w:rPr>
        <w:t>Dokument je po formálnej a vizuálnej stránke navrhnutý tak, aby zodpovedal požiadavkám na záverečnú prácu, vrátane radenia jednotlivých častí.</w:t>
      </w:r>
      <w:r w:rsidR="00E034D3" w:rsidRPr="00E9332B">
        <w:rPr>
          <w:rFonts w:asciiTheme="majorHAnsi" w:hAnsiTheme="majorHAnsi" w:cstheme="majorHAnsi"/>
          <w:color w:val="EE0000"/>
        </w:rPr>
        <w:t xml:space="preserve"> Akcent kladieme na bakalársk</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prác</w:t>
      </w:r>
      <w:r w:rsidR="00193DEF" w:rsidRPr="00E9332B">
        <w:rPr>
          <w:rFonts w:asciiTheme="majorHAnsi" w:hAnsiTheme="majorHAnsi" w:cstheme="majorHAnsi"/>
          <w:color w:val="EE0000"/>
        </w:rPr>
        <w:t>u</w:t>
      </w:r>
      <w:r w:rsidR="00E034D3" w:rsidRPr="00E9332B">
        <w:rPr>
          <w:rFonts w:asciiTheme="majorHAnsi" w:hAnsiTheme="majorHAnsi" w:cstheme="majorHAnsi"/>
          <w:color w:val="EE0000"/>
        </w:rPr>
        <w:t xml:space="preserve">, </w:t>
      </w:r>
      <w:r w:rsidRPr="00E9332B">
        <w:rPr>
          <w:rFonts w:asciiTheme="majorHAnsi" w:hAnsiTheme="majorHAnsi" w:cstheme="majorHAnsi"/>
          <w:color w:val="EE0000"/>
        </w:rPr>
        <w:t>pretože pri písaní ďalších prác</w:t>
      </w:r>
      <w:r w:rsidR="00B1602C" w:rsidRPr="00E9332B">
        <w:rPr>
          <w:rFonts w:asciiTheme="majorHAnsi" w:hAnsiTheme="majorHAnsi" w:cstheme="majorHAnsi"/>
          <w:color w:val="EE0000"/>
        </w:rPr>
        <w:t xml:space="preserve"> už majú študenti určité skúsenosti</w:t>
      </w:r>
      <w:r w:rsidRPr="00E9332B">
        <w:rPr>
          <w:rFonts w:asciiTheme="majorHAnsi" w:hAnsiTheme="majorHAnsi" w:cstheme="majorHAnsi"/>
          <w:color w:val="EE0000"/>
        </w:rPr>
        <w:t>.</w:t>
      </w:r>
      <w:r w:rsidR="00E034D3" w:rsidRPr="00E9332B">
        <w:rPr>
          <w:rFonts w:asciiTheme="majorHAnsi" w:hAnsiTheme="majorHAnsi" w:cstheme="majorHAnsi"/>
          <w:color w:val="EE0000"/>
        </w:rPr>
        <w:t xml:space="preserve"> Niektoré časti sú povinné (napr. obálka, titulný list, abstrakt), iné </w:t>
      </w:r>
      <w:r w:rsidR="00186777" w:rsidRPr="00E9332B">
        <w:rPr>
          <w:rFonts w:asciiTheme="majorHAnsi" w:hAnsiTheme="majorHAnsi" w:cstheme="majorHAnsi"/>
          <w:color w:val="EE0000"/>
        </w:rPr>
        <w:t>sú voliteľné</w:t>
      </w:r>
      <w:r w:rsidR="00E034D3" w:rsidRPr="00E9332B">
        <w:rPr>
          <w:rFonts w:asciiTheme="majorHAnsi" w:hAnsiTheme="majorHAnsi" w:cstheme="majorHAnsi"/>
          <w:color w:val="EE0000"/>
        </w:rPr>
        <w:t xml:space="preserve"> (zoznam obrázkov, tabuliek, poďakovanie).</w:t>
      </w:r>
      <w:r w:rsidR="00186777" w:rsidRPr="00E9332B">
        <w:rPr>
          <w:rFonts w:asciiTheme="majorHAnsi" w:hAnsiTheme="majorHAnsi" w:cstheme="majorHAnsi"/>
          <w:color w:val="EE0000"/>
        </w:rPr>
        <w:t xml:space="preserve"> </w:t>
      </w:r>
      <w:r w:rsidRPr="00E9332B">
        <w:rPr>
          <w:rFonts w:asciiTheme="majorHAnsi" w:hAnsiTheme="majorHAnsi" w:cstheme="majorHAnsi"/>
          <w:color w:val="EE0000"/>
        </w:rPr>
        <w:t>Odporúčame študentom prečítať si aspoň prvú kapitolu tejto príručky, aby získali istotu pri začatí práce.</w:t>
      </w:r>
    </w:p>
    <w:p w14:paraId="19F68183" w14:textId="2A4410CE" w:rsidR="00E034D3" w:rsidRPr="00E9332B" w:rsidRDefault="005022ED" w:rsidP="00E034D3">
      <w:pPr>
        <w:rPr>
          <w:rFonts w:asciiTheme="majorHAnsi" w:hAnsiTheme="majorHAnsi" w:cstheme="majorHAnsi"/>
          <w:color w:val="EE0000"/>
        </w:rPr>
      </w:pPr>
      <w:r w:rsidRPr="00E9332B">
        <w:rPr>
          <w:rFonts w:asciiTheme="majorHAnsi" w:hAnsiTheme="majorHAnsi" w:cstheme="majorHAnsi"/>
          <w:color w:val="EE0000"/>
        </w:rPr>
        <w:t xml:space="preserve">Jedným </w:t>
      </w:r>
      <w:r w:rsidR="00186777" w:rsidRPr="00E9332B">
        <w:rPr>
          <w:rFonts w:asciiTheme="majorHAnsi" w:hAnsiTheme="majorHAnsi" w:cstheme="majorHAnsi"/>
          <w:color w:val="EE0000"/>
        </w:rPr>
        <w:t>z</w:t>
      </w:r>
      <w:r w:rsidRPr="00E9332B">
        <w:rPr>
          <w:rFonts w:asciiTheme="majorHAnsi" w:hAnsiTheme="majorHAnsi" w:cstheme="majorHAnsi"/>
          <w:color w:val="EE0000"/>
        </w:rPr>
        <w:t>o z</w:t>
      </w:r>
      <w:r w:rsidR="00E034D3" w:rsidRPr="00E9332B">
        <w:rPr>
          <w:rFonts w:asciiTheme="majorHAnsi" w:hAnsiTheme="majorHAnsi" w:cstheme="majorHAnsi"/>
          <w:color w:val="EE0000"/>
        </w:rPr>
        <w:t>ámer</w:t>
      </w:r>
      <w:r w:rsidRPr="00E9332B">
        <w:rPr>
          <w:rFonts w:asciiTheme="majorHAnsi" w:hAnsiTheme="majorHAnsi" w:cstheme="majorHAnsi"/>
          <w:color w:val="EE0000"/>
        </w:rPr>
        <w:t>ov</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tejto príručky </w:t>
      </w:r>
      <w:r w:rsidR="00E034D3" w:rsidRPr="00E9332B">
        <w:rPr>
          <w:rFonts w:asciiTheme="majorHAnsi" w:hAnsiTheme="majorHAnsi" w:cstheme="majorHAnsi"/>
          <w:color w:val="EE0000"/>
        </w:rPr>
        <w:t xml:space="preserve">je, aby </w:t>
      </w:r>
      <w:r w:rsidRPr="00E9332B">
        <w:rPr>
          <w:rFonts w:asciiTheme="majorHAnsi" w:hAnsiTheme="majorHAnsi" w:cstheme="majorHAnsi"/>
          <w:color w:val="EE0000"/>
        </w:rPr>
        <w:t>slúžila</w:t>
      </w:r>
      <w:r w:rsidR="00E034D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 xml:space="preserve">aj </w:t>
      </w:r>
      <w:r w:rsidR="00E034D3" w:rsidRPr="00E9332B">
        <w:rPr>
          <w:rFonts w:asciiTheme="majorHAnsi" w:hAnsiTheme="majorHAnsi" w:cstheme="majorHAnsi"/>
          <w:color w:val="EE0000"/>
        </w:rPr>
        <w:t>ako šablón</w:t>
      </w:r>
      <w:r w:rsidRPr="00E9332B">
        <w:rPr>
          <w:rFonts w:asciiTheme="majorHAnsi" w:hAnsiTheme="majorHAnsi" w:cstheme="majorHAnsi"/>
          <w:color w:val="EE0000"/>
        </w:rPr>
        <w:t>a</w:t>
      </w:r>
      <w:r w:rsidR="00E034D3" w:rsidRPr="00E9332B">
        <w:rPr>
          <w:rFonts w:asciiTheme="majorHAnsi" w:hAnsiTheme="majorHAnsi" w:cstheme="majorHAnsi"/>
          <w:color w:val="EE0000"/>
        </w:rPr>
        <w:t xml:space="preserve">, do ktorej </w:t>
      </w:r>
      <w:r w:rsidRPr="00E9332B">
        <w:rPr>
          <w:rFonts w:asciiTheme="majorHAnsi" w:hAnsiTheme="majorHAnsi" w:cstheme="majorHAnsi"/>
          <w:color w:val="EE0000"/>
        </w:rPr>
        <w:t xml:space="preserve">študenti </w:t>
      </w:r>
      <w:r w:rsidR="00E034D3" w:rsidRPr="00E9332B">
        <w:rPr>
          <w:rFonts w:asciiTheme="majorHAnsi" w:hAnsiTheme="majorHAnsi" w:cstheme="majorHAnsi"/>
          <w:color w:val="EE0000"/>
        </w:rPr>
        <w:t xml:space="preserve">vložia obsah svojej práce. </w:t>
      </w:r>
      <w:r w:rsidRPr="00E9332B">
        <w:rPr>
          <w:rFonts w:asciiTheme="majorHAnsi" w:hAnsiTheme="majorHAnsi" w:cstheme="majorHAnsi"/>
          <w:color w:val="EE0000"/>
        </w:rPr>
        <w:t>Po bezpečnom</w:t>
      </w:r>
      <w:r w:rsidR="001A45E3" w:rsidRPr="00E9332B">
        <w:rPr>
          <w:rFonts w:asciiTheme="majorHAnsi" w:hAnsiTheme="majorHAnsi" w:cstheme="majorHAnsi"/>
          <w:color w:val="EE0000"/>
        </w:rPr>
        <w:t xml:space="preserve"> </w:t>
      </w:r>
      <w:r w:rsidR="00285BCC" w:rsidRPr="00E9332B">
        <w:rPr>
          <w:rFonts w:asciiTheme="majorHAnsi" w:hAnsiTheme="majorHAnsi" w:cstheme="majorHAnsi"/>
          <w:color w:val="EE0000"/>
        </w:rPr>
        <w:t>ulož</w:t>
      </w:r>
      <w:r w:rsidRPr="00E9332B">
        <w:rPr>
          <w:rFonts w:asciiTheme="majorHAnsi" w:hAnsiTheme="majorHAnsi" w:cstheme="majorHAnsi"/>
          <w:color w:val="EE0000"/>
        </w:rPr>
        <w:t>ení</w:t>
      </w:r>
      <w:r w:rsidR="005736DD"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tohto </w:t>
      </w:r>
      <w:r w:rsidR="005736DD" w:rsidRPr="00E9332B">
        <w:rPr>
          <w:rFonts w:asciiTheme="majorHAnsi" w:hAnsiTheme="majorHAnsi" w:cstheme="majorHAnsi"/>
          <w:color w:val="EE0000"/>
        </w:rPr>
        <w:t>súb</w:t>
      </w:r>
      <w:r w:rsidRPr="00E9332B">
        <w:rPr>
          <w:rFonts w:asciiTheme="majorHAnsi" w:hAnsiTheme="majorHAnsi" w:cstheme="majorHAnsi"/>
          <w:color w:val="EE0000"/>
        </w:rPr>
        <w:t>o</w:t>
      </w:r>
      <w:r w:rsidR="005736DD" w:rsidRPr="00E9332B">
        <w:rPr>
          <w:rFonts w:asciiTheme="majorHAnsi" w:hAnsiTheme="majorHAnsi" w:cstheme="majorHAnsi"/>
          <w:color w:val="EE0000"/>
        </w:rPr>
        <w:t>r</w:t>
      </w:r>
      <w:r w:rsidRPr="00E9332B">
        <w:rPr>
          <w:rFonts w:asciiTheme="majorHAnsi" w:hAnsiTheme="majorHAnsi" w:cstheme="majorHAnsi"/>
          <w:color w:val="EE0000"/>
        </w:rPr>
        <w:t>u</w:t>
      </w:r>
      <w:r w:rsidR="00285BCC" w:rsidRPr="00E9332B">
        <w:rPr>
          <w:rFonts w:asciiTheme="majorHAnsi" w:hAnsiTheme="majorHAnsi" w:cstheme="majorHAnsi"/>
          <w:color w:val="EE0000"/>
        </w:rPr>
        <w:t xml:space="preserve"> </w:t>
      </w:r>
      <w:r w:rsidR="00E034D3" w:rsidRPr="00E9332B">
        <w:rPr>
          <w:rFonts w:asciiTheme="majorHAnsi" w:hAnsiTheme="majorHAnsi" w:cstheme="majorHAnsi"/>
          <w:color w:val="EE0000"/>
        </w:rPr>
        <w:t xml:space="preserve">vo formáte MS Word </w:t>
      </w:r>
      <w:r w:rsidR="005736DD" w:rsidRPr="00E9332B">
        <w:rPr>
          <w:rFonts w:asciiTheme="majorHAnsi" w:hAnsiTheme="majorHAnsi" w:cstheme="majorHAnsi"/>
          <w:color w:val="EE0000"/>
        </w:rPr>
        <w:t>sa k nemu</w:t>
      </w:r>
      <w:r w:rsidR="00285BCC" w:rsidRPr="00E9332B">
        <w:rPr>
          <w:rFonts w:asciiTheme="majorHAnsi" w:hAnsiTheme="majorHAnsi" w:cstheme="majorHAnsi"/>
          <w:color w:val="EE0000"/>
        </w:rPr>
        <w:t xml:space="preserve"> </w:t>
      </w:r>
      <w:r w:rsidRPr="00E9332B">
        <w:rPr>
          <w:rFonts w:asciiTheme="majorHAnsi" w:hAnsiTheme="majorHAnsi" w:cstheme="majorHAnsi"/>
          <w:color w:val="EE0000"/>
        </w:rPr>
        <w:t xml:space="preserve">môžeme </w:t>
      </w:r>
      <w:r w:rsidR="00285BCC" w:rsidRPr="00E9332B">
        <w:rPr>
          <w:rFonts w:asciiTheme="majorHAnsi" w:hAnsiTheme="majorHAnsi" w:cstheme="majorHAnsi"/>
          <w:color w:val="EE0000"/>
        </w:rPr>
        <w:t xml:space="preserve">v prípade potreby </w:t>
      </w:r>
      <w:r w:rsidR="00E034D3" w:rsidRPr="00E9332B">
        <w:rPr>
          <w:rFonts w:asciiTheme="majorHAnsi" w:hAnsiTheme="majorHAnsi" w:cstheme="majorHAnsi"/>
          <w:color w:val="EE0000"/>
        </w:rPr>
        <w:t>vrátiť</w:t>
      </w:r>
      <w:r w:rsidR="005736DD" w:rsidRPr="00E9332B">
        <w:rPr>
          <w:rFonts w:asciiTheme="majorHAnsi" w:hAnsiTheme="majorHAnsi" w:cstheme="majorHAnsi"/>
          <w:color w:val="EE0000"/>
        </w:rPr>
        <w:t xml:space="preserve"> a využiť prednastavený vzhľad</w:t>
      </w:r>
      <w:r w:rsidR="00E034D3" w:rsidRPr="00E9332B">
        <w:rPr>
          <w:rFonts w:asciiTheme="majorHAnsi" w:hAnsiTheme="majorHAnsi" w:cstheme="majorHAnsi"/>
          <w:color w:val="EE0000"/>
        </w:rPr>
        <w:t>.</w:t>
      </w:r>
    </w:p>
    <w:p w14:paraId="33F95631" w14:textId="75819E02" w:rsidR="00285BCC" w:rsidRPr="00E9332B" w:rsidRDefault="00EB380F" w:rsidP="00285BCC">
      <w:pPr>
        <w:rPr>
          <w:rFonts w:asciiTheme="majorHAnsi" w:hAnsiTheme="majorHAnsi" w:cstheme="majorHAnsi"/>
          <w:color w:val="EE0000"/>
        </w:rPr>
      </w:pPr>
      <w:r w:rsidRPr="00E9332B">
        <w:rPr>
          <w:rFonts w:asciiTheme="majorHAnsi" w:hAnsiTheme="majorHAnsi" w:cstheme="majorHAnsi"/>
          <w:color w:val="EE0000"/>
        </w:rPr>
        <w:t>Okrem definície rozmerov, okrajov, číslovania strán, štýlov a znakov, šablóna obsahuje aj automaticky generované zoznamy obrázkov, tabuliek a obsah.</w:t>
      </w:r>
      <w:r w:rsidR="00285BCC" w:rsidRPr="00E9332B">
        <w:rPr>
          <w:rFonts w:asciiTheme="majorHAnsi" w:hAnsiTheme="majorHAnsi" w:cstheme="majorHAnsi"/>
          <w:color w:val="EE0000"/>
        </w:rPr>
        <w:t xml:space="preserve"> Môžeme využiť </w:t>
      </w:r>
      <w:r w:rsidR="005736DD" w:rsidRPr="00E9332B">
        <w:rPr>
          <w:rFonts w:asciiTheme="majorHAnsi" w:hAnsiTheme="majorHAnsi" w:cstheme="majorHAnsi"/>
          <w:color w:val="EE0000"/>
        </w:rPr>
        <w:t>prednastavené</w:t>
      </w:r>
      <w:r w:rsidR="00285BCC" w:rsidRPr="00E9332B">
        <w:rPr>
          <w:rFonts w:asciiTheme="majorHAnsi" w:hAnsiTheme="majorHAnsi" w:cstheme="majorHAnsi"/>
          <w:color w:val="EE0000"/>
        </w:rPr>
        <w:t xml:space="preserve"> automatické číslovanie kapitol, obrázkov, tabuliek a rovníc. Pripravené je aj samostatné automatické číslovanie dodatkov. </w:t>
      </w:r>
      <w:r w:rsidR="0017622D" w:rsidRPr="00E9332B">
        <w:rPr>
          <w:rFonts w:asciiTheme="majorHAnsi" w:hAnsiTheme="majorHAnsi" w:cstheme="majorHAnsi"/>
          <w:color w:val="EE0000"/>
        </w:rPr>
        <w:t>Automatická správa citácií nie je súčasťou tejto verzie šablóny, avšak môže byť pridaná v budúcnosti.</w:t>
      </w:r>
    </w:p>
    <w:p w14:paraId="50705663" w14:textId="2A1B52D1" w:rsidR="00285BCC"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V</w:t>
      </w:r>
      <w:r w:rsidR="00193DEF" w:rsidRPr="00E9332B">
        <w:rPr>
          <w:rFonts w:asciiTheme="majorHAnsi" w:hAnsiTheme="majorHAnsi" w:cstheme="majorHAnsi"/>
          <w:color w:val="EE0000"/>
        </w:rPr>
        <w:t xml:space="preserve"> ďalšom </w:t>
      </w:r>
      <w:r w:rsidRPr="00E9332B">
        <w:rPr>
          <w:rFonts w:asciiTheme="majorHAnsi" w:hAnsiTheme="majorHAnsi" w:cstheme="majorHAnsi"/>
          <w:color w:val="EE0000"/>
        </w:rPr>
        <w:t>texte nájdeme aj poznámky k jazykovej stránke textu, písaniu matematických vzorcov, vytváraniu a formátovaniu grafov.</w:t>
      </w:r>
    </w:p>
    <w:p w14:paraId="51D6F0F1" w14:textId="49F179E0" w:rsidR="00FF4BD4" w:rsidRPr="00E9332B" w:rsidRDefault="00FF4BD4" w:rsidP="00285BCC">
      <w:pPr>
        <w:rPr>
          <w:rFonts w:asciiTheme="majorHAnsi" w:hAnsiTheme="majorHAnsi" w:cstheme="majorHAnsi"/>
          <w:color w:val="EE0000"/>
        </w:rPr>
      </w:pPr>
      <w:r w:rsidRPr="00E9332B">
        <w:rPr>
          <w:rFonts w:asciiTheme="majorHAnsi" w:hAnsiTheme="majorHAnsi" w:cstheme="majorHAnsi"/>
          <w:color w:val="EE0000"/>
        </w:rPr>
        <w:t xml:space="preserve">Citáciám a bibliografickým zdrojom sme venovali celú jednu kapitolu, pretože práca s externými zdrojmi je pri akademických textoch veľmi dôležitá. </w:t>
      </w:r>
      <w:r w:rsidR="00EB380F" w:rsidRPr="00E9332B">
        <w:rPr>
          <w:rFonts w:asciiTheme="majorHAnsi" w:hAnsiTheme="majorHAnsi" w:cstheme="majorHAnsi"/>
          <w:color w:val="EE0000"/>
        </w:rPr>
        <w:t>Záverečná práca má byť samostatn</w:t>
      </w:r>
      <w:r w:rsidR="00193DEF" w:rsidRPr="00E9332B">
        <w:rPr>
          <w:rFonts w:asciiTheme="majorHAnsi" w:hAnsiTheme="majorHAnsi" w:cstheme="majorHAnsi"/>
          <w:color w:val="EE0000"/>
        </w:rPr>
        <w:t>é</w:t>
      </w:r>
      <w:r w:rsidR="00EB380F" w:rsidRPr="00E9332B">
        <w:rPr>
          <w:rFonts w:asciiTheme="majorHAnsi" w:hAnsiTheme="majorHAnsi" w:cstheme="majorHAnsi"/>
          <w:color w:val="EE0000"/>
        </w:rPr>
        <w:t xml:space="preserve"> </w:t>
      </w:r>
      <w:r w:rsidR="00193DEF" w:rsidRPr="00E9332B">
        <w:rPr>
          <w:rFonts w:asciiTheme="majorHAnsi" w:hAnsiTheme="majorHAnsi" w:cstheme="majorHAnsi"/>
          <w:color w:val="EE0000"/>
        </w:rPr>
        <w:t>dielo</w:t>
      </w:r>
      <w:r w:rsidR="00EB380F" w:rsidRPr="00E9332B">
        <w:rPr>
          <w:rFonts w:asciiTheme="majorHAnsi" w:hAnsiTheme="majorHAnsi" w:cstheme="majorHAnsi"/>
          <w:color w:val="EE0000"/>
        </w:rPr>
        <w:t xml:space="preserve"> študenta, ktorý čerpá poznatky z iných zdrojov, spracováva ich a spája do nových súvislostí, čím vytvára novú kvalitu.</w:t>
      </w:r>
    </w:p>
    <w:p w14:paraId="4DB8BAE7" w14:textId="713A8DEE" w:rsidR="00FF4BD4" w:rsidRDefault="002A77A6" w:rsidP="00285BCC">
      <w:pPr>
        <w:rPr>
          <w:rFonts w:asciiTheme="majorHAnsi" w:hAnsiTheme="majorHAnsi" w:cstheme="majorHAnsi"/>
          <w:color w:val="EE0000"/>
        </w:rPr>
      </w:pPr>
      <w:r w:rsidRPr="00E9332B">
        <w:rPr>
          <w:rFonts w:asciiTheme="majorHAnsi" w:hAnsiTheme="majorHAnsi" w:cstheme="majorHAnsi"/>
          <w:color w:val="EE0000"/>
        </w:rPr>
        <w:t>Veríme, že tento dokument študentom pomôže lepšie sa orientovať</w:t>
      </w:r>
      <w:r w:rsidR="00FF4BD4" w:rsidRPr="00E9332B">
        <w:rPr>
          <w:rFonts w:asciiTheme="majorHAnsi" w:hAnsiTheme="majorHAnsi" w:cstheme="majorHAnsi"/>
          <w:color w:val="EE0000"/>
        </w:rPr>
        <w:t>, dodá im istotu pri písaní</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zabezpečí kvalitný výsledok</w:t>
      </w:r>
      <w:r w:rsidR="0017622D" w:rsidRPr="00E9332B">
        <w:rPr>
          <w:rFonts w:asciiTheme="majorHAnsi" w:hAnsiTheme="majorHAnsi" w:cstheme="majorHAnsi"/>
          <w:color w:val="EE0000"/>
        </w:rPr>
        <w:t>,</w:t>
      </w:r>
      <w:r w:rsidR="00FF4BD4" w:rsidRPr="00E9332B">
        <w:rPr>
          <w:rFonts w:asciiTheme="majorHAnsi" w:hAnsiTheme="majorHAnsi" w:cstheme="majorHAnsi"/>
          <w:color w:val="EE0000"/>
        </w:rPr>
        <w:t xml:space="preserve"> estetický </w:t>
      </w:r>
      <w:r w:rsidR="0017622D" w:rsidRPr="00E9332B">
        <w:rPr>
          <w:rFonts w:asciiTheme="majorHAnsi" w:hAnsiTheme="majorHAnsi" w:cstheme="majorHAnsi"/>
          <w:color w:val="EE0000"/>
        </w:rPr>
        <w:t>vzhľad</w:t>
      </w:r>
      <w:r w:rsidR="00FF4BD4" w:rsidRPr="00E9332B">
        <w:rPr>
          <w:rFonts w:asciiTheme="majorHAnsi" w:hAnsiTheme="majorHAnsi" w:cstheme="majorHAnsi"/>
          <w:color w:val="EE0000"/>
        </w:rPr>
        <w:t xml:space="preserve"> a hodnotný obsah. </w:t>
      </w:r>
      <w:r w:rsidR="0017622D" w:rsidRPr="00E9332B">
        <w:rPr>
          <w:rFonts w:asciiTheme="majorHAnsi" w:hAnsiTheme="majorHAnsi" w:cstheme="majorHAnsi"/>
          <w:color w:val="EE0000"/>
        </w:rPr>
        <w:t>Táto príručka nie je komplexným nástrojom na všetky aspekty záverečnej práce, no poskytuje pevný základ pre úspešné písanie a efektívnu prácu s literatúrou.</w:t>
      </w:r>
      <w:r w:rsidR="00FF4BD4" w:rsidRPr="00E9332B">
        <w:rPr>
          <w:rFonts w:asciiTheme="majorHAnsi" w:hAnsiTheme="majorHAnsi" w:cstheme="majorHAnsi"/>
          <w:color w:val="EE0000"/>
        </w:rPr>
        <w:t xml:space="preserve"> Naš</w:t>
      </w:r>
      <w:r w:rsidR="0017622D" w:rsidRPr="00E9332B">
        <w:rPr>
          <w:rFonts w:asciiTheme="majorHAnsi" w:hAnsiTheme="majorHAnsi" w:cstheme="majorHAnsi"/>
          <w:color w:val="EE0000"/>
        </w:rPr>
        <w:t>í</w:t>
      </w:r>
      <w:r w:rsidR="00FF4BD4" w:rsidRPr="00E9332B">
        <w:rPr>
          <w:rFonts w:asciiTheme="majorHAnsi" w:hAnsiTheme="majorHAnsi" w:cstheme="majorHAnsi"/>
          <w:color w:val="EE0000"/>
        </w:rPr>
        <w:t xml:space="preserve">m cieľom bolo vytvoriť </w:t>
      </w:r>
      <w:r w:rsidR="00DF548E" w:rsidRPr="00E9332B">
        <w:rPr>
          <w:rFonts w:asciiTheme="majorHAnsi" w:hAnsiTheme="majorHAnsi" w:cstheme="majorHAnsi"/>
          <w:color w:val="EE0000"/>
        </w:rPr>
        <w:t>materiál</w:t>
      </w:r>
      <w:r w:rsidR="00FF4BD4" w:rsidRPr="00E9332B">
        <w:rPr>
          <w:rFonts w:asciiTheme="majorHAnsi" w:hAnsiTheme="majorHAnsi" w:cstheme="majorHAnsi"/>
          <w:color w:val="EE0000"/>
        </w:rPr>
        <w:t>, ktor</w:t>
      </w:r>
      <w:r w:rsidR="00DF548E" w:rsidRPr="00E9332B">
        <w:rPr>
          <w:rFonts w:asciiTheme="majorHAnsi" w:hAnsiTheme="majorHAnsi" w:cstheme="majorHAnsi"/>
          <w:color w:val="EE0000"/>
        </w:rPr>
        <w:t>ý</w:t>
      </w:r>
      <w:r w:rsidR="00FF4BD4" w:rsidRPr="00E9332B">
        <w:rPr>
          <w:rFonts w:asciiTheme="majorHAnsi" w:hAnsiTheme="majorHAnsi" w:cstheme="majorHAnsi"/>
          <w:color w:val="EE0000"/>
        </w:rPr>
        <w:t xml:space="preserve"> vedie študenta pri hľadaní ďalších zdrojov v</w:t>
      </w:r>
      <w:r w:rsidR="00DF548E" w:rsidRPr="00E9332B">
        <w:rPr>
          <w:rFonts w:asciiTheme="majorHAnsi" w:hAnsiTheme="majorHAnsi" w:cstheme="majorHAnsi"/>
          <w:color w:val="EE0000"/>
        </w:rPr>
        <w:t> literatúre</w:t>
      </w:r>
      <w:r w:rsidR="00FF4BD4" w:rsidRPr="00E9332B">
        <w:rPr>
          <w:rFonts w:asciiTheme="majorHAnsi" w:hAnsiTheme="majorHAnsi" w:cstheme="majorHAnsi"/>
          <w:color w:val="EE0000"/>
        </w:rPr>
        <w:t xml:space="preserve"> a na internete</w:t>
      </w:r>
      <w:r w:rsidR="005022ED" w:rsidRPr="00E9332B">
        <w:rPr>
          <w:rFonts w:asciiTheme="majorHAnsi" w:hAnsiTheme="majorHAnsi" w:cstheme="majorHAnsi"/>
          <w:color w:val="EE0000"/>
        </w:rPr>
        <w:t xml:space="preserve">, aby sa vedel orientovať v terminológii a získal základný prehľad. </w:t>
      </w:r>
      <w:r w:rsidR="00EB380F" w:rsidRPr="00E9332B">
        <w:rPr>
          <w:rFonts w:asciiTheme="majorHAnsi" w:hAnsiTheme="majorHAnsi" w:cstheme="majorHAnsi"/>
          <w:color w:val="EE0000"/>
        </w:rPr>
        <w:t xml:space="preserve">Prajeme úspešné </w:t>
      </w:r>
      <w:r w:rsidR="00DF548E" w:rsidRPr="00E9332B">
        <w:rPr>
          <w:rFonts w:asciiTheme="majorHAnsi" w:hAnsiTheme="majorHAnsi" w:cstheme="majorHAnsi"/>
          <w:color w:val="EE0000"/>
        </w:rPr>
        <w:t>písanie</w:t>
      </w:r>
      <w:r w:rsidR="00EB380F" w:rsidRPr="00E9332B">
        <w:rPr>
          <w:rFonts w:asciiTheme="majorHAnsi" w:hAnsiTheme="majorHAnsi" w:cstheme="majorHAnsi"/>
          <w:color w:val="EE0000"/>
        </w:rPr>
        <w:t xml:space="preserve"> a dosiahnutie všetkých stanovených cieľov.</w:t>
      </w:r>
    </w:p>
    <w:p w14:paraId="4FD9AC74" w14:textId="4B054530" w:rsidR="007820BD" w:rsidRDefault="007820BD" w:rsidP="007820BD">
      <w:pPr>
        <w:pStyle w:val="Nadpis1"/>
        <w:numPr>
          <w:ilvl w:val="0"/>
          <w:numId w:val="48"/>
        </w:numPr>
        <w:spacing w:after="480"/>
        <w:rPr>
          <w:rFonts w:eastAsia="Times New Roman"/>
          <w:lang w:eastAsia="sk-SK"/>
        </w:rPr>
      </w:pPr>
      <w:bookmarkStart w:id="11" w:name="_Toc227588497"/>
      <w:r w:rsidRPr="007820BD">
        <w:lastRenderedPageBreak/>
        <w:t>Základy</w:t>
      </w:r>
      <w:r w:rsidRPr="007820BD">
        <w:rPr>
          <w:rFonts w:eastAsia="Times New Roman"/>
          <w:lang w:eastAsia="sk-SK"/>
        </w:rPr>
        <w:t xml:space="preserve"> formálnych jazykov a</w:t>
      </w:r>
      <w:r w:rsidR="00E47B0E">
        <w:rPr>
          <w:rFonts w:eastAsia="Times New Roman"/>
          <w:lang w:eastAsia="sk-SK"/>
        </w:rPr>
        <w:t> </w:t>
      </w:r>
      <w:r w:rsidRPr="007820BD">
        <w:rPr>
          <w:rFonts w:eastAsia="Times New Roman"/>
          <w:lang w:eastAsia="sk-SK"/>
        </w:rPr>
        <w:t>gramatík</w:t>
      </w:r>
      <w:bookmarkEnd w:id="11"/>
    </w:p>
    <w:p w14:paraId="6FFC19BA" w14:textId="3609285C" w:rsidR="00E47B0E" w:rsidRDefault="00E47B0E" w:rsidP="002F11AF">
      <w:pPr>
        <w:rPr>
          <w:lang w:eastAsia="sk-SK"/>
        </w:rPr>
      </w:pPr>
      <w:r>
        <w:rPr>
          <w:lang w:eastAsia="sk-SK"/>
        </w:rPr>
        <w:t xml:space="preserve">Teória formálnych jazykov a gramatík patrí medzi základné oblasti teoretickej informatiky a tvorí nevyhnutný základ pre štúdium výpočtových modelov, syntaktickej analýzy a formálneho popisu jazykových štruktúr. V tejto kapitole zavádzame pojem formálneho jazyka, definujeme formálnu gramatiku, predstavujeme </w:t>
      </w:r>
      <w:proofErr w:type="spellStart"/>
      <w:r>
        <w:rPr>
          <w:lang w:eastAsia="sk-SK"/>
        </w:rPr>
        <w:t>Chomského</w:t>
      </w:r>
      <w:proofErr w:type="spellEnd"/>
      <w:r>
        <w:rPr>
          <w:lang w:eastAsia="sk-SK"/>
        </w:rPr>
        <w:t xml:space="preserve"> hierarchiu gramatík a podrobne diskutujeme význam </w:t>
      </w:r>
      <w:proofErr w:type="spellStart"/>
      <w:r>
        <w:rPr>
          <w:lang w:eastAsia="sk-SK"/>
        </w:rPr>
        <w:t>bezkontextových</w:t>
      </w:r>
      <w:proofErr w:type="spellEnd"/>
      <w:r>
        <w:rPr>
          <w:lang w:eastAsia="sk-SK"/>
        </w:rPr>
        <w:t xml:space="preserve"> gramatík v súčasných informatických aplikáciách.</w:t>
      </w:r>
    </w:p>
    <w:p w14:paraId="3573DDB2" w14:textId="46689AD8" w:rsidR="00E47B0E" w:rsidRDefault="00E47B0E" w:rsidP="00E47B0E">
      <w:pPr>
        <w:pStyle w:val="Nadpis2"/>
        <w:spacing w:before="480" w:after="240"/>
        <w:rPr>
          <w:lang w:eastAsia="sk-SK"/>
        </w:rPr>
      </w:pPr>
      <w:bookmarkStart w:id="12" w:name="_Toc227588498"/>
      <w:r>
        <w:rPr>
          <w:lang w:eastAsia="sk-SK"/>
        </w:rPr>
        <w:t>Pojem formálneho jazyka</w:t>
      </w:r>
      <w:bookmarkEnd w:id="12"/>
    </w:p>
    <w:p w14:paraId="20C19A74" w14:textId="53F01254" w:rsidR="00936EDE" w:rsidRPr="00936EDE" w:rsidRDefault="00E47B0E" w:rsidP="002F11AF">
      <w:pPr>
        <w:rPr>
          <w:lang w:eastAsia="sk-SK"/>
        </w:rPr>
      </w:pPr>
      <w:r>
        <w:rPr>
          <w:lang w:eastAsia="sk-SK"/>
        </w:rPr>
        <w:t xml:space="preserve">Formálny jazyk definujeme ako množinu konečných reťazcov nad konečnou abecedou symbolov. Nech Σ označuje konečnú množinu symbolov (abecedu), potom Σ* predstavuje množinu všetkých konečných reťazcov nad touto abecedou a formálny jazyk L je ľubovoľná podmnožina množiny Σ* </w:t>
      </w:r>
      <w:r w:rsidR="00866E47">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866E47">
        <w:rPr>
          <w:lang w:eastAsia="sk-SK"/>
        </w:rPr>
        <w:fldChar w:fldCharType="separate"/>
      </w:r>
      <w:r w:rsidR="00866E47" w:rsidRPr="00866E47">
        <w:rPr>
          <w:noProof/>
          <w:lang w:eastAsia="sk-SK"/>
        </w:rPr>
        <w:t>[1]</w:t>
      </w:r>
      <w:r w:rsidR="00866E47">
        <w:rPr>
          <w:lang w:eastAsia="sk-SK"/>
        </w:rPr>
        <w:fldChar w:fldCharType="end"/>
      </w:r>
      <w:r>
        <w:rPr>
          <w:lang w:eastAsia="sk-SK"/>
        </w:rPr>
        <w:t>. Táto definícia umožňuje opisovať jazyky čisto z hľadiska ich syntaktickej štruktúry, bez ohľadu na význam jednotlivých reťazcov.</w:t>
      </w:r>
    </w:p>
    <w:p w14:paraId="11A3507F" w14:textId="5888777F" w:rsidR="00E47B0E" w:rsidRDefault="00E47B0E" w:rsidP="002F11AF">
      <w:pPr>
        <w:rPr>
          <w:lang w:eastAsia="sk-SK"/>
        </w:rPr>
      </w:pPr>
      <w:r>
        <w:rPr>
          <w:lang w:eastAsia="sk-SK"/>
        </w:rPr>
        <w:t xml:space="preserve">Formálne jazyky sa využívajú ako abstraktný model v informatike, predovšetkým pri analýze výpočtových problémov a vlastností algoritmov. Ako uvádza </w:t>
      </w:r>
      <w:proofErr w:type="spellStart"/>
      <w:r>
        <w:rPr>
          <w:lang w:eastAsia="sk-SK"/>
        </w:rPr>
        <w:t>Sipser</w:t>
      </w:r>
      <w:proofErr w:type="spellEnd"/>
      <w:r>
        <w:rPr>
          <w:lang w:eastAsia="sk-SK"/>
        </w:rPr>
        <w:t xml:space="preserve"> </w:t>
      </w:r>
      <w:r w:rsidR="003F08AC">
        <w:rPr>
          <w:lang w:eastAsia="sk-SK"/>
        </w:rPr>
        <w:fldChar w:fldCharType="begin" w:fldLock="1"/>
      </w:r>
      <w:r w:rsidR="003F08AC">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3F08AC">
        <w:rPr>
          <w:lang w:eastAsia="sk-SK"/>
        </w:rPr>
        <w:fldChar w:fldCharType="separate"/>
      </w:r>
      <w:r w:rsidR="003F08AC" w:rsidRPr="003F08AC">
        <w:rPr>
          <w:noProof/>
          <w:lang w:eastAsia="sk-SK"/>
        </w:rPr>
        <w:t>[2]</w:t>
      </w:r>
      <w:r w:rsidR="003F08AC">
        <w:rPr>
          <w:lang w:eastAsia="sk-SK"/>
        </w:rPr>
        <w:fldChar w:fldCharType="end"/>
      </w:r>
      <w:r>
        <w:rPr>
          <w:lang w:eastAsia="sk-SK"/>
        </w:rPr>
        <w:t xml:space="preserve">, abstrakcia od sémantiky umožňuje presne skúmať otázky </w:t>
      </w:r>
      <w:proofErr w:type="spellStart"/>
      <w:r>
        <w:rPr>
          <w:lang w:eastAsia="sk-SK"/>
        </w:rPr>
        <w:t>rozhodnuteľnosti</w:t>
      </w:r>
      <w:proofErr w:type="spellEnd"/>
      <w:r>
        <w:rPr>
          <w:lang w:eastAsia="sk-SK"/>
        </w:rPr>
        <w:t xml:space="preserve"> a výpočtovej zložitosti. Formálny jazyk môže byť konečný alebo nekonečný a je možné na ňom definovať operácie ako zjednotenie, prienik, </w:t>
      </w:r>
      <w:r w:rsidR="005F6C3F" w:rsidRPr="005F6C3F">
        <w:rPr>
          <w:lang w:eastAsia="sk-SK"/>
        </w:rPr>
        <w:t>zreťazenie</w:t>
      </w:r>
      <w:r w:rsidR="005F6C3F">
        <w:rPr>
          <w:lang w:eastAsia="sk-SK"/>
        </w:rPr>
        <w:t xml:space="preserve"> </w:t>
      </w:r>
      <w:r w:rsidR="00C02C30">
        <w:rPr>
          <w:lang w:eastAsia="sk-SK"/>
        </w:rPr>
        <w:tab/>
      </w:r>
      <w:r>
        <w:rPr>
          <w:lang w:eastAsia="sk-SK"/>
        </w:rPr>
        <w:t>alebo iterácia (</w:t>
      </w:r>
      <w:proofErr w:type="spellStart"/>
      <w:r>
        <w:rPr>
          <w:lang w:eastAsia="sk-SK"/>
        </w:rPr>
        <w:t>Kleeneho</w:t>
      </w:r>
      <w:proofErr w:type="spellEnd"/>
      <w:r>
        <w:rPr>
          <w:lang w:eastAsia="sk-SK"/>
        </w:rPr>
        <w:t xml:space="preserve"> uzáver), ktoré zohrávajú významnú úlohu pri konštrukcii zložitejších jazykov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4153E2EB" w14:textId="77C24576" w:rsidR="00E47B0E" w:rsidRDefault="00E47B0E" w:rsidP="00936EDE">
      <w:pPr>
        <w:pStyle w:val="Nadpis2"/>
        <w:spacing w:before="480" w:after="240"/>
        <w:rPr>
          <w:lang w:eastAsia="sk-SK"/>
        </w:rPr>
      </w:pPr>
      <w:bookmarkStart w:id="13" w:name="_Toc227588499"/>
      <w:r>
        <w:rPr>
          <w:lang w:eastAsia="sk-SK"/>
        </w:rPr>
        <w:t>Formálna gramatika</w:t>
      </w:r>
      <w:bookmarkEnd w:id="13"/>
    </w:p>
    <w:p w14:paraId="72593453" w14:textId="77777777" w:rsidR="00E47B0E" w:rsidRDefault="00E47B0E" w:rsidP="002F11AF">
      <w:pPr>
        <w:rPr>
          <w:lang w:eastAsia="sk-SK"/>
        </w:rPr>
      </w:pPr>
      <w:r>
        <w:rPr>
          <w:lang w:eastAsia="sk-SK"/>
        </w:rPr>
        <w:t>Na opis a generovanie formálnych jazykov používame formálne gramatiky. Formálnu gramatiku definujeme ako usporiadanú štvoricu</w:t>
      </w:r>
    </w:p>
    <w:p w14:paraId="63393AE1" w14:textId="54FBC5CE" w:rsidR="00E47B0E" w:rsidRDefault="002F11AF" w:rsidP="0094210E">
      <w:pPr>
        <w:pStyle w:val="Rovnica"/>
        <w:spacing w:before="240" w:after="240"/>
        <w:rPr>
          <w:lang w:eastAsia="sk-SK"/>
        </w:rPr>
      </w:pPr>
      <m:oMathPara>
        <m:oMath>
          <m:r>
            <w:rPr>
              <w:rStyle w:val="RovnicaChar"/>
              <w:rFonts w:ascii="Cambria Math" w:hAnsi="Cambria Math"/>
            </w:rPr>
            <m:t xml:space="preserve">G = </m:t>
          </m:r>
          <m:r>
            <w:rPr>
              <w:rStyle w:val="RovnicaChar"/>
              <w:rFonts w:ascii="Cambria Math" w:hAnsi="Cambria Math" w:cs="Cambria Math"/>
            </w:rPr>
            <m:t>⟨</m:t>
          </m:r>
          <m:r>
            <w:rPr>
              <w:rStyle w:val="RovnicaChar"/>
              <w:rFonts w:ascii="Cambria Math" w:hAnsi="Cambria Math"/>
            </w:rPr>
            <m:t>N, Σ, P, S</m:t>
          </m:r>
          <m:r>
            <w:rPr>
              <w:rStyle w:val="RovnicaChar"/>
              <w:rFonts w:ascii="Cambria Math" w:hAnsi="Cambria Math" w:cs="Cambria Math"/>
            </w:rPr>
            <m:t>⟩</m:t>
          </m:r>
        </m:oMath>
      </m:oMathPara>
    </w:p>
    <w:p w14:paraId="5282345E" w14:textId="49B831F6" w:rsidR="00E47B0E" w:rsidRDefault="00E47B0E" w:rsidP="0094210E">
      <w:pPr>
        <w:rPr>
          <w:lang w:eastAsia="sk-SK"/>
        </w:rPr>
      </w:pPr>
      <w:r>
        <w:rPr>
          <w:lang w:eastAsia="sk-SK"/>
        </w:rPr>
        <w:t xml:space="preserve">kde N je konečná množina neterminálnych symbolov, Σ je konečná množina terminálnych symbolov, P je konečná množina produkčných pravidiel a </w:t>
      </w:r>
      <m:oMath>
        <m:r>
          <w:rPr>
            <w:rFonts w:ascii="Cambria Math" w:hAnsi="Cambria Math"/>
            <w:lang w:eastAsia="sk-SK"/>
          </w:rPr>
          <m:t>S</m:t>
        </m:r>
        <m:r>
          <w:rPr>
            <w:rFonts w:ascii="Cambria Math" w:hAnsi="Cambria Math" w:cs="Cambria Math"/>
            <w:lang w:eastAsia="sk-SK"/>
          </w:rPr>
          <m:t>∈</m:t>
        </m:r>
        <m:r>
          <w:rPr>
            <w:rFonts w:ascii="Cambria Math" w:hAnsi="Cambria Math"/>
            <w:lang w:eastAsia="sk-SK"/>
          </w:rPr>
          <m:t>N</m:t>
        </m:r>
      </m:oMath>
      <w:r>
        <w:rPr>
          <w:lang w:eastAsia="sk-SK"/>
        </w:rPr>
        <w:t xml:space="preserve"> je za</w:t>
      </w:r>
      <w:r>
        <w:rPr>
          <w:rFonts w:ascii="Times New Roman" w:hAnsi="Times New Roman" w:cs="Times New Roman"/>
          <w:lang w:eastAsia="sk-SK"/>
        </w:rPr>
        <w:t>č</w:t>
      </w:r>
      <w:r>
        <w:rPr>
          <w:lang w:eastAsia="sk-SK"/>
        </w:rPr>
        <w:t>iato</w:t>
      </w:r>
      <w:r>
        <w:rPr>
          <w:rFonts w:ascii="Times New Roman" w:hAnsi="Times New Roman" w:cs="Times New Roman"/>
          <w:lang w:eastAsia="sk-SK"/>
        </w:rPr>
        <w:t>č</w:t>
      </w:r>
      <w:r>
        <w:rPr>
          <w:lang w:eastAsia="sk-SK"/>
        </w:rPr>
        <w:t>n</w:t>
      </w:r>
      <w:r>
        <w:rPr>
          <w:rFonts w:ascii="Times New Roman" w:hAnsi="Times New Roman" w:cs="Times New Roman"/>
          <w:lang w:eastAsia="sk-SK"/>
        </w:rPr>
        <w:t>ý</w:t>
      </w:r>
      <w:r>
        <w:rPr>
          <w:lang w:eastAsia="sk-SK"/>
        </w:rPr>
        <w:t xml:space="preserve"> symbol gramatiky </w:t>
      </w:r>
      <w:r w:rsidR="003F08AC">
        <w:rPr>
          <w:lang w:eastAsia="sk-SK"/>
        </w:rPr>
        <w:fldChar w:fldCharType="begin" w:fldLock="1"/>
      </w:r>
      <w:r w:rsidR="003F08AC">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3F08AC">
        <w:rPr>
          <w:lang w:eastAsia="sk-SK"/>
        </w:rPr>
        <w:fldChar w:fldCharType="separate"/>
      </w:r>
      <w:r w:rsidR="003F08AC" w:rsidRPr="003F08AC">
        <w:rPr>
          <w:noProof/>
          <w:lang w:eastAsia="sk-SK"/>
        </w:rPr>
        <w:t>[1]</w:t>
      </w:r>
      <w:r w:rsidR="003F08AC">
        <w:rPr>
          <w:lang w:eastAsia="sk-SK"/>
        </w:rPr>
        <w:fldChar w:fldCharType="end"/>
      </w:r>
      <w:r>
        <w:rPr>
          <w:lang w:eastAsia="sk-SK"/>
        </w:rPr>
        <w:t>.</w:t>
      </w:r>
    </w:p>
    <w:p w14:paraId="29A110BD" w14:textId="37EC6616" w:rsidR="00E47B0E" w:rsidRDefault="00E47B0E" w:rsidP="002F11AF">
      <w:pPr>
        <w:rPr>
          <w:lang w:eastAsia="sk-SK"/>
        </w:rPr>
      </w:pPr>
      <w:r>
        <w:rPr>
          <w:lang w:eastAsia="sk-SK"/>
        </w:rPr>
        <w:t xml:space="preserve">Produkčné pravidlá určujú spôsob, akým môžeme nahrádzať neterminálne symboly reťazcami terminálnych a neterminálnych symbolov. Proces postupnej aplikácie produkčných pravidiel nazývame derivácia. Jazyk generovaný gramatikou G, označovaný ako L(G), </w:t>
      </w:r>
      <w:r>
        <w:rPr>
          <w:lang w:eastAsia="sk-SK"/>
        </w:rPr>
        <w:lastRenderedPageBreak/>
        <w:t xml:space="preserve">definujeme ako množinu všetkých reťazcov z terminálnych symbolov, ktoré je možné odvodiť zo začiatočného symbolu pomocou konečného počtu derivácií </w:t>
      </w:r>
      <w:r w:rsidR="003F08AC">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3F08AC">
        <w:rPr>
          <w:lang w:eastAsia="sk-SK"/>
        </w:rPr>
        <w:fldChar w:fldCharType="separate"/>
      </w:r>
      <w:r w:rsidR="003F08AC" w:rsidRPr="003F08AC">
        <w:rPr>
          <w:noProof/>
          <w:lang w:eastAsia="sk-SK"/>
        </w:rPr>
        <w:t>[3]</w:t>
      </w:r>
      <w:r w:rsidR="003F08AC">
        <w:rPr>
          <w:lang w:eastAsia="sk-SK"/>
        </w:rPr>
        <w:fldChar w:fldCharType="end"/>
      </w:r>
      <w:r>
        <w:rPr>
          <w:lang w:eastAsia="sk-SK"/>
        </w:rPr>
        <w:t>. Formálne gramatiky tak poskytujú presný mechanizmus na generovanie všetkých syntakticky korektných reťazcov daného jazyka.</w:t>
      </w:r>
    </w:p>
    <w:p w14:paraId="230BDC6F" w14:textId="282B3020" w:rsidR="00E47B0E" w:rsidRDefault="00E47B0E" w:rsidP="00936EDE">
      <w:pPr>
        <w:pStyle w:val="Nadpis2"/>
        <w:spacing w:before="480" w:after="240"/>
        <w:rPr>
          <w:lang w:eastAsia="sk-SK"/>
        </w:rPr>
      </w:pPr>
      <w:bookmarkStart w:id="14" w:name="_Toc227588500"/>
      <w:proofErr w:type="spellStart"/>
      <w:r>
        <w:rPr>
          <w:lang w:eastAsia="sk-SK"/>
        </w:rPr>
        <w:t>Chomského</w:t>
      </w:r>
      <w:proofErr w:type="spellEnd"/>
      <w:r>
        <w:rPr>
          <w:lang w:eastAsia="sk-SK"/>
        </w:rPr>
        <w:t xml:space="preserve"> hierarchia gramatík</w:t>
      </w:r>
      <w:bookmarkEnd w:id="14"/>
    </w:p>
    <w:p w14:paraId="7C971350" w14:textId="33FF6709" w:rsidR="00E47B0E" w:rsidRDefault="00E47B0E" w:rsidP="00C371B5">
      <w:pPr>
        <w:rPr>
          <w:lang w:eastAsia="sk-SK"/>
        </w:rPr>
      </w:pPr>
      <w:proofErr w:type="spellStart"/>
      <w:r>
        <w:rPr>
          <w:lang w:eastAsia="sk-SK"/>
        </w:rPr>
        <w:t>Chomského</w:t>
      </w:r>
      <w:proofErr w:type="spellEnd"/>
      <w:r>
        <w:rPr>
          <w:lang w:eastAsia="sk-SK"/>
        </w:rPr>
        <w:t xml:space="preserve"> hierarchia predstavuje klasifikáciu formálnych gramatík podľa obmedzení kladených na tvar produkčných pravidiel. Túto hierarchiu zaviedol </w:t>
      </w:r>
      <w:proofErr w:type="spellStart"/>
      <w:r>
        <w:rPr>
          <w:lang w:eastAsia="sk-SK"/>
        </w:rPr>
        <w:t>Noam</w:t>
      </w:r>
      <w:proofErr w:type="spellEnd"/>
      <w:r>
        <w:rPr>
          <w:lang w:eastAsia="sk-SK"/>
        </w:rPr>
        <w:t xml:space="preserve"> </w:t>
      </w:r>
      <w:proofErr w:type="spellStart"/>
      <w:r>
        <w:rPr>
          <w:lang w:eastAsia="sk-SK"/>
        </w:rPr>
        <w:t>Chomsky</w:t>
      </w:r>
      <w:proofErr w:type="spellEnd"/>
      <w:r>
        <w:rPr>
          <w:lang w:eastAsia="sk-SK"/>
        </w:rPr>
        <w:t xml:space="preserve"> v rámci formálneho štúdia prirodzených jazykov </w:t>
      </w:r>
      <w:r w:rsidR="00620292">
        <w:rPr>
          <w:lang w:eastAsia="sk-SK"/>
        </w:rPr>
        <w:fldChar w:fldCharType="begin" w:fldLock="1"/>
      </w:r>
      <w:r w:rsidR="00620292">
        <w:rPr>
          <w:lang w:eastAsia="sk-SK"/>
        </w:rPr>
        <w:instrText>ADDIN CSL_CITATION {"citationItems":[{"id":"ITEM-1","itemData":{"author":[{"dropping-particle":"","family":"Chomsky","given":"Noam","non-dropping-particle":"","parse-names":false,"suffix":""}],"container-title":"Information and control","id":"ITEM-1","issue":"2","issued":{"date-parts":[["1959"]]},"page":"137-167","publisher":"Elsevier","title":"On certain formal properties of grammars","type":"article-journal","volume":"2"},"uris":["http://www.mendeley.com/documents/?uuid=a7a9c806-f18d-359f-b9d5-f9c985c52a96"]}],"mendeley":{"formattedCitation":"&lt;span style=\"baseline\"&gt;[4]&lt;/span&gt;","plainTextFormattedCitation":"[4]","previouslyFormattedCitation":"&lt;span style=\"baseline\"&gt;[4]&lt;/span&gt;"},"properties":{"noteIndex":0},"schema":"https://github.com/citation-style-language/schema/raw/master/csl-citation.json"}</w:instrText>
      </w:r>
      <w:r w:rsidR="00620292">
        <w:rPr>
          <w:lang w:eastAsia="sk-SK"/>
        </w:rPr>
        <w:fldChar w:fldCharType="separate"/>
      </w:r>
      <w:r w:rsidR="00620292" w:rsidRPr="00620292">
        <w:rPr>
          <w:noProof/>
          <w:lang w:eastAsia="sk-SK"/>
        </w:rPr>
        <w:t>[4]</w:t>
      </w:r>
      <w:r w:rsidR="00620292">
        <w:rPr>
          <w:lang w:eastAsia="sk-SK"/>
        </w:rPr>
        <w:fldChar w:fldCharType="end"/>
      </w:r>
      <w:r>
        <w:rPr>
          <w:lang w:eastAsia="sk-SK"/>
        </w:rPr>
        <w:t>. Hierarchia rozdeľuje gramatiky do štyroch typov, pričom každá vyššia trieda zahŕňa triedy nižšie.</w:t>
      </w:r>
    </w:p>
    <w:p w14:paraId="4ACCE144" w14:textId="61F948F2" w:rsidR="00E47B0E" w:rsidRDefault="00E47B0E" w:rsidP="00936EDE">
      <w:pPr>
        <w:pStyle w:val="Nadpis3"/>
        <w:rPr>
          <w:lang w:eastAsia="sk-SK"/>
        </w:rPr>
      </w:pPr>
      <w:bookmarkStart w:id="15" w:name="_Toc227588501"/>
      <w:r>
        <w:rPr>
          <w:lang w:eastAsia="sk-SK"/>
        </w:rPr>
        <w:t>Regulárne gramatiky</w:t>
      </w:r>
      <w:bookmarkEnd w:id="15"/>
    </w:p>
    <w:p w14:paraId="1CE8B2B6" w14:textId="568D4726" w:rsidR="00E47B0E" w:rsidRDefault="00E47B0E" w:rsidP="00C371B5">
      <w:pPr>
        <w:rPr>
          <w:lang w:eastAsia="sk-SK"/>
        </w:rPr>
      </w:pPr>
      <w:r>
        <w:rPr>
          <w:lang w:eastAsia="sk-SK"/>
        </w:rPr>
        <w:t xml:space="preserve">Regulárne gramatiky (typ 3) predstavujú najjednoduchšiu triedu v </w:t>
      </w:r>
      <w:proofErr w:type="spellStart"/>
      <w:r>
        <w:rPr>
          <w:lang w:eastAsia="sk-SK"/>
        </w:rPr>
        <w:t>Chomského</w:t>
      </w:r>
      <w:proofErr w:type="spellEnd"/>
      <w:r>
        <w:rPr>
          <w:lang w:eastAsia="sk-SK"/>
        </w:rPr>
        <w:t xml:space="preserve"> hierarchii. Produkčné pravidlá majú tvar </w:t>
      </w:r>
      <m:oMath>
        <m:r>
          <w:rPr>
            <w:rFonts w:ascii="Cambria Math" w:hAnsi="Cambria Math"/>
            <w:lang w:eastAsia="sk-SK"/>
          </w:rPr>
          <m:t>A→aB</m:t>
        </m:r>
      </m:oMath>
      <w:r>
        <w:rPr>
          <w:lang w:eastAsia="sk-SK"/>
        </w:rPr>
        <w:t xml:space="preserve">, </w:t>
      </w:r>
      <m:oMath>
        <m:r>
          <w:rPr>
            <w:rFonts w:ascii="Cambria Math" w:hAnsi="Cambria Math"/>
            <w:lang w:eastAsia="sk-SK"/>
          </w:rPr>
          <m:t xml:space="preserve">A→a </m:t>
        </m:r>
      </m:oMath>
      <w:r>
        <w:rPr>
          <w:lang w:eastAsia="sk-SK"/>
        </w:rPr>
        <w:t xml:space="preserve">alebo </w:t>
      </w:r>
      <m:oMath>
        <m:r>
          <w:rPr>
            <w:rFonts w:ascii="Cambria Math" w:hAnsi="Cambria Math"/>
            <w:lang w:eastAsia="sk-SK"/>
          </w:rPr>
          <m:t>A→ε</m:t>
        </m:r>
      </m:oMath>
      <w:r>
        <w:rPr>
          <w:lang w:eastAsia="sk-SK"/>
        </w:rPr>
        <w:t xml:space="preserve">, kde </w:t>
      </w:r>
      <m:oMath>
        <m:r>
          <w:rPr>
            <w:rFonts w:ascii="Cambria Math" w:hAnsi="Cambria Math"/>
            <w:lang w:eastAsia="sk-SK"/>
          </w:rPr>
          <m:t>A, B</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lang w:eastAsia="sk-SK"/>
          </w:rPr>
          <m:t>a</m:t>
        </m:r>
        <m:r>
          <w:rPr>
            <w:rFonts w:ascii="Cambria Math" w:hAnsi="Cambria Math" w:cs="Cambria Math"/>
            <w:lang w:eastAsia="sk-SK"/>
          </w:rPr>
          <m:t>∈</m:t>
        </m:r>
        <m:r>
          <w:rPr>
            <w:rFonts w:ascii="Cambria Math" w:hAnsi="Cambria Math" w:cs="Times New Roman"/>
            <w:lang w:eastAsia="sk-SK"/>
          </w:rPr>
          <m:t>Σ</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Jazyky generovan</w:t>
      </w:r>
      <w:r>
        <w:rPr>
          <w:rFonts w:ascii="Times New Roman" w:hAnsi="Times New Roman" w:cs="Times New Roman"/>
          <w:lang w:eastAsia="sk-SK"/>
        </w:rPr>
        <w:t>é</w:t>
      </w:r>
      <w:r>
        <w:rPr>
          <w:lang w:eastAsia="sk-SK"/>
        </w:rPr>
        <w:t xml:space="preserve"> regul</w:t>
      </w:r>
      <w:r>
        <w:rPr>
          <w:rFonts w:ascii="Times New Roman" w:hAnsi="Times New Roman" w:cs="Times New Roman"/>
          <w:lang w:eastAsia="sk-SK"/>
        </w:rPr>
        <w:t>á</w:t>
      </w:r>
      <w:r>
        <w:rPr>
          <w:lang w:eastAsia="sk-SK"/>
        </w:rPr>
        <w:t>rnymi gramatikami s</w:t>
      </w:r>
      <w:r>
        <w:rPr>
          <w:rFonts w:ascii="Times New Roman" w:hAnsi="Times New Roman" w:cs="Times New Roman"/>
          <w:lang w:eastAsia="sk-SK"/>
        </w:rPr>
        <w:t>ú</w:t>
      </w:r>
      <w:r>
        <w:rPr>
          <w:lang w:eastAsia="sk-SK"/>
        </w:rPr>
        <w:t xml:space="preserve"> presne tie jazyky, ktor</w:t>
      </w:r>
      <w:r>
        <w:rPr>
          <w:rFonts w:ascii="Times New Roman" w:hAnsi="Times New Roman" w:cs="Times New Roman"/>
          <w:lang w:eastAsia="sk-SK"/>
        </w:rPr>
        <w:t>é</w:t>
      </w:r>
      <w:r>
        <w:rPr>
          <w:lang w:eastAsia="sk-SK"/>
        </w:rPr>
        <w:t xml:space="preserve"> rozpozn</w:t>
      </w:r>
      <w:r>
        <w:rPr>
          <w:rFonts w:ascii="Times New Roman" w:hAnsi="Times New Roman" w:cs="Times New Roman"/>
          <w:lang w:eastAsia="sk-SK"/>
        </w:rPr>
        <w:t>á</w:t>
      </w:r>
      <w:r>
        <w:rPr>
          <w:lang w:eastAsia="sk-SK"/>
        </w:rPr>
        <w:t>vaj</w:t>
      </w:r>
      <w:r>
        <w:rPr>
          <w:rFonts w:ascii="Times New Roman" w:hAnsi="Times New Roman" w:cs="Times New Roman"/>
          <w:lang w:eastAsia="sk-SK"/>
        </w:rPr>
        <w:t>ú</w:t>
      </w:r>
      <w:r>
        <w:rPr>
          <w:lang w:eastAsia="sk-SK"/>
        </w:rPr>
        <w:t xml:space="preserve"> kone</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automaty. Regul</w:t>
      </w:r>
      <w:r>
        <w:rPr>
          <w:rFonts w:ascii="Times New Roman" w:hAnsi="Times New Roman" w:cs="Times New Roman"/>
          <w:lang w:eastAsia="sk-SK"/>
        </w:rPr>
        <w:t>á</w:t>
      </w:r>
      <w:r>
        <w:rPr>
          <w:lang w:eastAsia="sk-SK"/>
        </w:rPr>
        <w:t>rne gramatiky sa uplat</w:t>
      </w:r>
      <w:r>
        <w:rPr>
          <w:rFonts w:ascii="Times New Roman" w:hAnsi="Times New Roman" w:cs="Times New Roman"/>
          <w:lang w:eastAsia="sk-SK"/>
        </w:rPr>
        <w:t>ň</w:t>
      </w:r>
      <w:r>
        <w:rPr>
          <w:lang w:eastAsia="sk-SK"/>
        </w:rPr>
        <w:t>uj</w:t>
      </w:r>
      <w:r>
        <w:rPr>
          <w:rFonts w:ascii="Times New Roman" w:hAnsi="Times New Roman" w:cs="Times New Roman"/>
          <w:lang w:eastAsia="sk-SK"/>
        </w:rPr>
        <w:t>ú</w:t>
      </w:r>
      <w:r>
        <w:rPr>
          <w:lang w:eastAsia="sk-SK"/>
        </w:rPr>
        <w:t xml:space="preserve"> najm</w:t>
      </w:r>
      <w:r>
        <w:rPr>
          <w:rFonts w:ascii="Times New Roman" w:hAnsi="Times New Roman" w:cs="Times New Roman"/>
          <w:lang w:eastAsia="sk-SK"/>
        </w:rPr>
        <w:t>ä</w:t>
      </w:r>
      <w:r>
        <w:rPr>
          <w:lang w:eastAsia="sk-SK"/>
        </w:rPr>
        <w:t xml:space="preserve"> pri lexik</w:t>
      </w:r>
      <w:r>
        <w:rPr>
          <w:rFonts w:ascii="Times New Roman" w:hAnsi="Times New Roman" w:cs="Times New Roman"/>
          <w:lang w:eastAsia="sk-SK"/>
        </w:rPr>
        <w:t>á</w:t>
      </w:r>
      <w:r>
        <w:rPr>
          <w:lang w:eastAsia="sk-SK"/>
        </w:rPr>
        <w:t>lnej anal</w:t>
      </w:r>
      <w:r>
        <w:rPr>
          <w:rFonts w:ascii="Times New Roman" w:hAnsi="Times New Roman" w:cs="Times New Roman"/>
          <w:lang w:eastAsia="sk-SK"/>
        </w:rPr>
        <w:t>ý</w:t>
      </w:r>
      <w:r>
        <w:rPr>
          <w:lang w:eastAsia="sk-SK"/>
        </w:rPr>
        <w:t>ze a spracovan</w:t>
      </w:r>
      <w:r>
        <w:rPr>
          <w:rFonts w:ascii="Times New Roman" w:hAnsi="Times New Roman" w:cs="Times New Roman"/>
          <w:lang w:eastAsia="sk-SK"/>
        </w:rPr>
        <w:t>í</w:t>
      </w:r>
      <w:r>
        <w:rPr>
          <w:lang w:eastAsia="sk-SK"/>
        </w:rPr>
        <w:t xml:space="preserve"> jednoduch</w:t>
      </w:r>
      <w:r>
        <w:rPr>
          <w:rFonts w:ascii="Times New Roman" w:hAnsi="Times New Roman" w:cs="Times New Roman"/>
          <w:lang w:eastAsia="sk-SK"/>
        </w:rPr>
        <w:t>ý</w:t>
      </w:r>
      <w:r>
        <w:rPr>
          <w:lang w:eastAsia="sk-SK"/>
        </w:rPr>
        <w:t>ch syntaktick</w:t>
      </w:r>
      <w:r>
        <w:rPr>
          <w:rFonts w:ascii="Times New Roman" w:hAnsi="Times New Roman" w:cs="Times New Roman"/>
          <w:lang w:eastAsia="sk-SK"/>
        </w:rPr>
        <w:t>ý</w:t>
      </w:r>
      <w:r>
        <w:rPr>
          <w:lang w:eastAsia="sk-SK"/>
        </w:rPr>
        <w:t>ch vzorov.</w:t>
      </w:r>
    </w:p>
    <w:p w14:paraId="261CAFA9" w14:textId="305CD89E" w:rsidR="00E47B0E" w:rsidRDefault="00E47B0E" w:rsidP="00936EDE">
      <w:pPr>
        <w:pStyle w:val="Nadpis3"/>
        <w:rPr>
          <w:lang w:eastAsia="sk-SK"/>
        </w:rPr>
      </w:pPr>
      <w:bookmarkStart w:id="16" w:name="_Toc227588502"/>
      <w:proofErr w:type="spellStart"/>
      <w:r>
        <w:rPr>
          <w:lang w:eastAsia="sk-SK"/>
        </w:rPr>
        <w:t>Bezkontextové</w:t>
      </w:r>
      <w:proofErr w:type="spellEnd"/>
      <w:r>
        <w:rPr>
          <w:lang w:eastAsia="sk-SK"/>
        </w:rPr>
        <w:t xml:space="preserve"> gramatiky</w:t>
      </w:r>
      <w:bookmarkEnd w:id="16"/>
    </w:p>
    <w:p w14:paraId="7DD19E36" w14:textId="3BB01FFB" w:rsidR="00E47B0E" w:rsidRDefault="00E47B0E" w:rsidP="00C371B5">
      <w:pPr>
        <w:rPr>
          <w:lang w:eastAsia="sk-SK"/>
        </w:rPr>
      </w:pPr>
      <w:proofErr w:type="spellStart"/>
      <w:r>
        <w:rPr>
          <w:lang w:eastAsia="sk-SK"/>
        </w:rPr>
        <w:t>Bezkontextové</w:t>
      </w:r>
      <w:proofErr w:type="spellEnd"/>
      <w:r>
        <w:rPr>
          <w:lang w:eastAsia="sk-SK"/>
        </w:rPr>
        <w:t xml:space="preserve"> gramatiky (CFG, typ 2) majú produkčné pravidlá tvaru </w:t>
      </w:r>
      <m:oMath>
        <m:r>
          <w:rPr>
            <w:rFonts w:ascii="Cambria Math" w:hAnsi="Cambria Math"/>
            <w:lang w:eastAsia="sk-SK"/>
          </w:rPr>
          <m:t>A→α</m:t>
        </m:r>
      </m:oMath>
      <w:r>
        <w:rPr>
          <w:lang w:eastAsia="sk-SK"/>
        </w:rPr>
        <w:t xml:space="preserve">, kde </w:t>
      </w:r>
      <m:oMath>
        <m:r>
          <w:rPr>
            <w:rFonts w:ascii="Cambria Math" w:hAnsi="Cambria Math"/>
            <w:lang w:eastAsia="sk-SK"/>
          </w:rPr>
          <m:t>A</m:t>
        </m:r>
        <m:r>
          <w:rPr>
            <w:rFonts w:ascii="Cambria Math" w:hAnsi="Cambria Math" w:cs="Cambria Math"/>
            <w:lang w:eastAsia="sk-SK"/>
          </w:rPr>
          <m:t>∈</m:t>
        </m:r>
        <m:r>
          <w:rPr>
            <w:rFonts w:ascii="Cambria Math" w:hAnsi="Cambria Math"/>
            <w:lang w:eastAsia="sk-SK"/>
          </w:rPr>
          <m:t>N</m:t>
        </m:r>
      </m:oMath>
      <w:r>
        <w:rPr>
          <w:lang w:eastAsia="sk-SK"/>
        </w:rPr>
        <w:t xml:space="preserve"> a </w:t>
      </w:r>
      <m:oMath>
        <m:r>
          <w:rPr>
            <w:rFonts w:ascii="Cambria Math" w:hAnsi="Cambria Math" w:cs="Times New Roman"/>
            <w:lang w:eastAsia="sk-SK"/>
          </w:rPr>
          <m:t>α</m:t>
        </m:r>
        <m:r>
          <w:rPr>
            <w:rFonts w:ascii="Cambria Math" w:hAnsi="Cambria Math" w:cs="Cambria Math"/>
            <w:lang w:eastAsia="sk-SK"/>
          </w:rPr>
          <m:t>∈</m:t>
        </m:r>
        <m:r>
          <w:rPr>
            <w:rFonts w:ascii="Cambria Math" w:hAnsi="Cambria Math"/>
            <w:lang w:eastAsia="sk-SK"/>
          </w:rPr>
          <m:t>(N</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sidR="00C371B5">
        <w:rPr>
          <w:rFonts w:eastAsiaTheme="minorEastAsia"/>
          <w:lang w:eastAsia="sk-SK"/>
        </w:rPr>
        <w:t>.</w:t>
      </w:r>
      <w:r>
        <w:rPr>
          <w:lang w:eastAsia="sk-SK"/>
        </w:rPr>
        <w:t xml:space="preserve"> Charakteristickou </w:t>
      </w:r>
      <w:r>
        <w:rPr>
          <w:rFonts w:ascii="Times New Roman" w:hAnsi="Times New Roman" w:cs="Times New Roman"/>
          <w:lang w:eastAsia="sk-SK"/>
        </w:rPr>
        <w:t>č</w:t>
      </w:r>
      <w:r>
        <w:rPr>
          <w:lang w:eastAsia="sk-SK"/>
        </w:rPr>
        <w:t>rtou je skuto</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w:t>
      </w:r>
      <w:r>
        <w:rPr>
          <w:rFonts w:ascii="Times New Roman" w:hAnsi="Times New Roman" w:cs="Times New Roman"/>
          <w:lang w:eastAsia="sk-SK"/>
        </w:rPr>
        <w:t>ž</w:t>
      </w:r>
      <w:r>
        <w:rPr>
          <w:lang w:eastAsia="sk-SK"/>
        </w:rPr>
        <w:t xml:space="preserve">e </w:t>
      </w:r>
      <w:r>
        <w:rPr>
          <w:rFonts w:ascii="Times New Roman" w:hAnsi="Times New Roman" w:cs="Times New Roman"/>
          <w:lang w:eastAsia="sk-SK"/>
        </w:rPr>
        <w:t>ľ</w:t>
      </w:r>
      <w:r>
        <w:rPr>
          <w:lang w:eastAsia="sk-SK"/>
        </w:rPr>
        <w:t>av</w:t>
      </w:r>
      <w:r>
        <w:rPr>
          <w:rFonts w:ascii="Times New Roman" w:hAnsi="Times New Roman" w:cs="Times New Roman"/>
          <w:lang w:eastAsia="sk-SK"/>
        </w:rPr>
        <w:t>á</w:t>
      </w:r>
      <w:r>
        <w:rPr>
          <w:lang w:eastAsia="sk-SK"/>
        </w:rPr>
        <w:t xml:space="preserve"> strana pravidla obsahuje presne jeden netermin</w:t>
      </w:r>
      <w:r>
        <w:rPr>
          <w:rFonts w:ascii="Times New Roman" w:hAnsi="Times New Roman" w:cs="Times New Roman"/>
          <w:lang w:eastAsia="sk-SK"/>
        </w:rPr>
        <w:t>á</w:t>
      </w:r>
      <w:r>
        <w:rPr>
          <w:lang w:eastAsia="sk-SK"/>
        </w:rPr>
        <w:t>lny symbol, nez</w:t>
      </w:r>
      <w:r>
        <w:rPr>
          <w:rFonts w:ascii="Times New Roman" w:hAnsi="Times New Roman" w:cs="Times New Roman"/>
          <w:lang w:eastAsia="sk-SK"/>
        </w:rPr>
        <w:t>á</w:t>
      </w:r>
      <w:r>
        <w:rPr>
          <w:lang w:eastAsia="sk-SK"/>
        </w:rPr>
        <w:t xml:space="preserve">visle od jeho kontextu </w:t>
      </w:r>
      <w:r w:rsidR="00620292">
        <w:rPr>
          <w:lang w:eastAsia="sk-SK"/>
        </w:rPr>
        <w:fldChar w:fldCharType="begin" w:fldLock="1"/>
      </w:r>
      <w:r w:rsidR="00620292">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20292">
        <w:rPr>
          <w:lang w:eastAsia="sk-SK"/>
        </w:rPr>
        <w:fldChar w:fldCharType="separate"/>
      </w:r>
      <w:r w:rsidR="00620292" w:rsidRPr="00620292">
        <w:rPr>
          <w:noProof/>
          <w:lang w:eastAsia="sk-SK"/>
        </w:rPr>
        <w:t>[2]</w:t>
      </w:r>
      <w:r w:rsidR="00620292">
        <w:rPr>
          <w:lang w:eastAsia="sk-SK"/>
        </w:rPr>
        <w:fldChar w:fldCharType="end"/>
      </w:r>
      <w:r>
        <w:rPr>
          <w:lang w:eastAsia="sk-SK"/>
        </w:rPr>
        <w:t>.</w:t>
      </w:r>
    </w:p>
    <w:p w14:paraId="7FA31CA8" w14:textId="63F4E91F" w:rsidR="00E47B0E" w:rsidRDefault="00E47B0E" w:rsidP="00C371B5">
      <w:pPr>
        <w:rPr>
          <w:lang w:eastAsia="sk-SK"/>
        </w:rPr>
      </w:pPr>
      <w:proofErr w:type="spellStart"/>
      <w:r>
        <w:rPr>
          <w:lang w:eastAsia="sk-SK"/>
        </w:rPr>
        <w:t>Bezkontextové</w:t>
      </w:r>
      <w:proofErr w:type="spellEnd"/>
      <w:r>
        <w:rPr>
          <w:lang w:eastAsia="sk-SK"/>
        </w:rPr>
        <w:t xml:space="preserve"> gramatiky sú výrazovo silnejšie než regulárne gramatiky a umožňujú opis rekurzívnych a hierarchických štruktúr. Ako uvádzajú </w:t>
      </w:r>
      <w:proofErr w:type="spellStart"/>
      <w:r>
        <w:rPr>
          <w:lang w:eastAsia="sk-SK"/>
        </w:rPr>
        <w:t>Aho</w:t>
      </w:r>
      <w:proofErr w:type="spellEnd"/>
      <w:r>
        <w:rPr>
          <w:lang w:eastAsia="sk-SK"/>
        </w:rPr>
        <w:t xml:space="preserve"> et al.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práve </w:t>
      </w:r>
      <w:proofErr w:type="spellStart"/>
      <w:r>
        <w:rPr>
          <w:lang w:eastAsia="sk-SK"/>
        </w:rPr>
        <w:t>bezkontextové</w:t>
      </w:r>
      <w:proofErr w:type="spellEnd"/>
      <w:r>
        <w:rPr>
          <w:lang w:eastAsia="sk-SK"/>
        </w:rPr>
        <w:t xml:space="preserve"> gramatiky tvoria teoretický základ syntaktickej analýzy väčšiny programovacích jazykov. Jazyky generované </w:t>
      </w:r>
      <w:proofErr w:type="spellStart"/>
      <w:r>
        <w:rPr>
          <w:lang w:eastAsia="sk-SK"/>
        </w:rPr>
        <w:t>bezkontextovými</w:t>
      </w:r>
      <w:proofErr w:type="spellEnd"/>
      <w:r>
        <w:rPr>
          <w:lang w:eastAsia="sk-SK"/>
        </w:rPr>
        <w:t xml:space="preserve"> gramatikami rozpoznávajú zásobníkové automaty, čo poukazuje na ich úzku väzbu na výpočtové modely so zásobníkom.</w:t>
      </w:r>
    </w:p>
    <w:p w14:paraId="2F8F5B08" w14:textId="5E172649" w:rsidR="00E47B0E" w:rsidRDefault="00E47B0E" w:rsidP="00936EDE">
      <w:pPr>
        <w:pStyle w:val="Nadpis3"/>
        <w:rPr>
          <w:lang w:eastAsia="sk-SK"/>
        </w:rPr>
      </w:pPr>
      <w:bookmarkStart w:id="17" w:name="_Toc227588503"/>
      <w:r>
        <w:rPr>
          <w:lang w:eastAsia="sk-SK"/>
        </w:rPr>
        <w:t>Kontextové gramatiky</w:t>
      </w:r>
      <w:bookmarkEnd w:id="17"/>
    </w:p>
    <w:p w14:paraId="5B92C887" w14:textId="59F5057E" w:rsidR="00E47B0E" w:rsidRDefault="00E47B0E" w:rsidP="00C371B5">
      <w:pPr>
        <w:rPr>
          <w:lang w:eastAsia="sk-SK"/>
        </w:rPr>
      </w:pPr>
      <w:r>
        <w:rPr>
          <w:lang w:eastAsia="sk-SK"/>
        </w:rPr>
        <w:t xml:space="preserve">Kontextové gramatiky (typ 1) umožňujú produkčné pravidlá, ktorých aplikácia závisí od okolia (kontextu) daného symbolu. Pravidlá majú všeobecný tvar </w:t>
      </w:r>
      <m:oMath>
        <m:r>
          <w:rPr>
            <w:rFonts w:ascii="Cambria Math" w:hAnsi="Cambria Math"/>
            <w:lang w:eastAsia="sk-SK"/>
          </w:rPr>
          <m:t>αAβ→αγβ</m:t>
        </m:r>
      </m:oMath>
      <w:r>
        <w:rPr>
          <w:lang w:eastAsia="sk-SK"/>
        </w:rPr>
        <w:t xml:space="preserve">, pričom </w:t>
      </w:r>
      <w:r w:rsidR="00C371B5">
        <w:rPr>
          <w:rFonts w:eastAsiaTheme="minorEastAsia"/>
          <w:lang w:eastAsia="sk-SK"/>
        </w:rPr>
        <w:t xml:space="preserve"> </w:t>
      </w:r>
      <m:oMath>
        <m:r>
          <w:rPr>
            <w:rFonts w:ascii="Cambria Math" w:hAnsi="Cambria Math"/>
            <w:lang w:eastAsia="sk-SK"/>
          </w:rPr>
          <w:lastRenderedPageBreak/>
          <m:t>|γ|≥1</m:t>
        </m:r>
      </m:oMath>
      <w:r>
        <w:rPr>
          <w:lang w:eastAsia="sk-SK"/>
        </w:rPr>
        <w:t xml:space="preserve"> </w:t>
      </w:r>
      <w:r w:rsidR="00620292">
        <w:rPr>
          <w:lang w:eastAsia="sk-SK"/>
        </w:rPr>
        <w:fldChar w:fldCharType="begin" w:fldLock="1"/>
      </w:r>
      <w:r w:rsidR="00620292">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620292">
        <w:rPr>
          <w:lang w:eastAsia="sk-SK"/>
        </w:rPr>
        <w:fldChar w:fldCharType="separate"/>
      </w:r>
      <w:r w:rsidR="00620292" w:rsidRPr="00620292">
        <w:rPr>
          <w:noProof/>
          <w:lang w:eastAsia="sk-SK"/>
        </w:rPr>
        <w:t>[1]</w:t>
      </w:r>
      <w:r w:rsidR="00620292">
        <w:rPr>
          <w:lang w:eastAsia="sk-SK"/>
        </w:rPr>
        <w:fldChar w:fldCharType="end"/>
      </w:r>
      <w:r>
        <w:rPr>
          <w:lang w:eastAsia="sk-SK"/>
        </w:rPr>
        <w:t xml:space="preserve">. Tieto gramatiky sú výrazovo silnejšie než </w:t>
      </w:r>
      <w:proofErr w:type="spellStart"/>
      <w:r>
        <w:rPr>
          <w:lang w:eastAsia="sk-SK"/>
        </w:rPr>
        <w:t>bezkontextové</w:t>
      </w:r>
      <w:proofErr w:type="spellEnd"/>
      <w:r>
        <w:rPr>
          <w:lang w:eastAsia="sk-SK"/>
        </w:rPr>
        <w:t xml:space="preserve">, avšak </w:t>
      </w:r>
      <w:proofErr w:type="spellStart"/>
      <w:r>
        <w:rPr>
          <w:lang w:eastAsia="sk-SK"/>
        </w:rPr>
        <w:t>parsovanie</w:t>
      </w:r>
      <w:proofErr w:type="spellEnd"/>
      <w:r>
        <w:rPr>
          <w:lang w:eastAsia="sk-SK"/>
        </w:rPr>
        <w:t xml:space="preserve"> kontextových jazykov je výpočtovo náročné, čo obmedzuje ich praktické využitie.</w:t>
      </w:r>
    </w:p>
    <w:p w14:paraId="1ABC4137" w14:textId="77777777" w:rsidR="00C02C30" w:rsidRPr="00C02C30" w:rsidRDefault="00C02C30" w:rsidP="00C02C30">
      <w:pPr>
        <w:pStyle w:val="Nadpis3"/>
        <w:rPr>
          <w:lang w:eastAsia="sk-SK"/>
        </w:rPr>
      </w:pPr>
      <w:bookmarkStart w:id="18" w:name="_Toc227588504"/>
      <w:proofErr w:type="spellStart"/>
      <w:r w:rsidRPr="00C02C30">
        <w:rPr>
          <w:lang w:eastAsia="sk-SK"/>
        </w:rPr>
        <w:t>Frázové</w:t>
      </w:r>
      <w:proofErr w:type="spellEnd"/>
      <w:r w:rsidRPr="00C02C30">
        <w:rPr>
          <w:lang w:eastAsia="sk-SK"/>
        </w:rPr>
        <w:t xml:space="preserve"> gramatiky</w:t>
      </w:r>
      <w:bookmarkEnd w:id="18"/>
    </w:p>
    <w:p w14:paraId="10AB4574" w14:textId="721F17A5" w:rsidR="00C02C30" w:rsidRDefault="00C02C30" w:rsidP="00C02C30">
      <w:pPr>
        <w:rPr>
          <w:lang w:eastAsia="sk-SK"/>
        </w:rPr>
      </w:pPr>
      <w:proofErr w:type="spellStart"/>
      <w:r w:rsidRPr="00C02C30">
        <w:rPr>
          <w:lang w:eastAsia="sk-SK"/>
        </w:rPr>
        <w:t>Frázové</w:t>
      </w:r>
      <w:proofErr w:type="spellEnd"/>
      <w:r w:rsidRPr="00C02C30">
        <w:rPr>
          <w:lang w:eastAsia="sk-SK"/>
        </w:rPr>
        <w:t xml:space="preserve"> gramatiky (typ 0) predstavujú najvšeobecnejšiu triedu gramatík v </w:t>
      </w:r>
      <w:proofErr w:type="spellStart"/>
      <w:r w:rsidRPr="00C02C30">
        <w:rPr>
          <w:lang w:eastAsia="sk-SK"/>
        </w:rPr>
        <w:t>Chomského</w:t>
      </w:r>
      <w:proofErr w:type="spellEnd"/>
      <w:r w:rsidRPr="00C02C30">
        <w:rPr>
          <w:lang w:eastAsia="sk-SK"/>
        </w:rPr>
        <w:t xml:space="preserve"> hierarchii. Produkčné pravidlá nemajú takmer žiadne obmedzenia a majú všeobecný tvar</w:t>
      </w:r>
      <w:r w:rsidRPr="00C02C30">
        <w:rPr>
          <w:lang w:eastAsia="sk-SK"/>
        </w:rPr>
        <w:br/>
        <w:t xml:space="preserve">α → β, kde α, β </w:t>
      </w:r>
      <w:r w:rsidRPr="00C02C30">
        <w:rPr>
          <w:rFonts w:ascii="Cambria Math" w:hAnsi="Cambria Math" w:cs="Cambria Math"/>
          <w:lang w:eastAsia="sk-SK"/>
        </w:rPr>
        <w:t>∈</w:t>
      </w:r>
      <w:r w:rsidRPr="00C02C30">
        <w:rPr>
          <w:lang w:eastAsia="sk-SK"/>
        </w:rPr>
        <w:t xml:space="preserve"> (N </w:t>
      </w:r>
      <w:r w:rsidRPr="00C02C30">
        <w:rPr>
          <w:rFonts w:ascii="Cambria Math" w:hAnsi="Cambria Math" w:cs="Cambria Math"/>
          <w:lang w:eastAsia="sk-SK"/>
        </w:rPr>
        <w:t>∪</w:t>
      </w:r>
      <w:r w:rsidRPr="00C02C30">
        <w:rPr>
          <w:lang w:eastAsia="sk-SK"/>
        </w:rPr>
        <w:t xml:space="preserve"> </w:t>
      </w:r>
      <w:r w:rsidRPr="00C02C30">
        <w:rPr>
          <w:rFonts w:ascii="Times New Roman" w:hAnsi="Times New Roman" w:cs="Times New Roman"/>
          <w:lang w:eastAsia="sk-SK"/>
        </w:rPr>
        <w:t>Σ</w:t>
      </w:r>
      <w:r w:rsidRPr="00C02C30">
        <w:rPr>
          <w:lang w:eastAsia="sk-SK"/>
        </w:rPr>
        <w:t>)* a re</w:t>
      </w:r>
      <w:r w:rsidRPr="00C02C30">
        <w:rPr>
          <w:rFonts w:ascii="Times New Roman" w:hAnsi="Times New Roman" w:cs="Times New Roman"/>
          <w:lang w:eastAsia="sk-SK"/>
        </w:rPr>
        <w:t>ť</w:t>
      </w:r>
      <w:r w:rsidRPr="00C02C30">
        <w:rPr>
          <w:lang w:eastAsia="sk-SK"/>
        </w:rPr>
        <w:t xml:space="preserve">azec </w:t>
      </w:r>
      <w:r w:rsidRPr="00C02C30">
        <w:rPr>
          <w:rFonts w:ascii="Times New Roman" w:hAnsi="Times New Roman" w:cs="Times New Roman"/>
          <w:lang w:eastAsia="sk-SK"/>
        </w:rPr>
        <w:t>α</w:t>
      </w:r>
      <w:r w:rsidRPr="00C02C30">
        <w:rPr>
          <w:lang w:eastAsia="sk-SK"/>
        </w:rPr>
        <w:t xml:space="preserve"> obsahuje aspo</w:t>
      </w:r>
      <w:r w:rsidRPr="00C02C30">
        <w:rPr>
          <w:rFonts w:ascii="Times New Roman" w:hAnsi="Times New Roman" w:cs="Times New Roman"/>
          <w:lang w:eastAsia="sk-SK"/>
        </w:rPr>
        <w:t>ň</w:t>
      </w:r>
      <w:r w:rsidRPr="00C02C30">
        <w:rPr>
          <w:lang w:eastAsia="sk-SK"/>
        </w:rPr>
        <w:t xml:space="preserve"> jeden netermin</w:t>
      </w:r>
      <w:r w:rsidRPr="00C02C30">
        <w:rPr>
          <w:rFonts w:ascii="Times New Roman" w:hAnsi="Times New Roman" w:cs="Times New Roman"/>
          <w:lang w:eastAsia="sk-SK"/>
        </w:rPr>
        <w:t>á</w:t>
      </w:r>
      <w:r w:rsidRPr="00C02C30">
        <w:rPr>
          <w:lang w:eastAsia="sk-SK"/>
        </w:rPr>
        <w:t xml:space="preserve">lny symbol </w:t>
      </w:r>
      <w:r w:rsidR="00F278B9">
        <w:rPr>
          <w:lang w:eastAsia="sk-SK"/>
        </w:rPr>
        <w:fldChar w:fldCharType="begin" w:fldLock="1"/>
      </w:r>
      <w:r w:rsidR="00F278B9">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F278B9">
        <w:rPr>
          <w:lang w:eastAsia="sk-SK"/>
        </w:rPr>
        <w:fldChar w:fldCharType="separate"/>
      </w:r>
      <w:r w:rsidR="00F278B9" w:rsidRPr="00F278B9">
        <w:rPr>
          <w:noProof/>
          <w:lang w:eastAsia="sk-SK"/>
        </w:rPr>
        <w:t>[1]</w:t>
      </w:r>
      <w:r w:rsidR="00F278B9">
        <w:rPr>
          <w:lang w:eastAsia="sk-SK"/>
        </w:rPr>
        <w:fldChar w:fldCharType="end"/>
      </w:r>
      <w:r w:rsidRPr="00C02C30">
        <w:rPr>
          <w:lang w:eastAsia="sk-SK"/>
        </w:rPr>
        <w:t>. Na rozdiel od ostatn</w:t>
      </w:r>
      <w:r w:rsidRPr="00C02C30">
        <w:rPr>
          <w:rFonts w:ascii="Times New Roman" w:hAnsi="Times New Roman" w:cs="Times New Roman"/>
          <w:lang w:eastAsia="sk-SK"/>
        </w:rPr>
        <w:t>ý</w:t>
      </w:r>
      <w:r w:rsidRPr="00C02C30">
        <w:rPr>
          <w:lang w:eastAsia="sk-SK"/>
        </w:rPr>
        <w:t>ch typov gramat</w:t>
      </w:r>
      <w:r w:rsidRPr="00C02C30">
        <w:rPr>
          <w:rFonts w:ascii="Times New Roman" w:hAnsi="Times New Roman" w:cs="Times New Roman"/>
          <w:lang w:eastAsia="sk-SK"/>
        </w:rPr>
        <w:t>í</w:t>
      </w:r>
      <w:r w:rsidRPr="00C02C30">
        <w:rPr>
          <w:lang w:eastAsia="sk-SK"/>
        </w:rPr>
        <w:t xml:space="preserve">k teda </w:t>
      </w:r>
      <w:r w:rsidRPr="00C02C30">
        <w:rPr>
          <w:rFonts w:ascii="Times New Roman" w:hAnsi="Times New Roman" w:cs="Times New Roman"/>
          <w:lang w:eastAsia="sk-SK"/>
        </w:rPr>
        <w:t>ľ</w:t>
      </w:r>
      <w:r w:rsidRPr="00C02C30">
        <w:rPr>
          <w:lang w:eastAsia="sk-SK"/>
        </w:rPr>
        <w:t>av</w:t>
      </w:r>
      <w:r w:rsidRPr="00C02C30">
        <w:rPr>
          <w:rFonts w:ascii="Times New Roman" w:hAnsi="Times New Roman" w:cs="Times New Roman"/>
          <w:lang w:eastAsia="sk-SK"/>
        </w:rPr>
        <w:t>á</w:t>
      </w:r>
      <w:r w:rsidRPr="00C02C30">
        <w:rPr>
          <w:lang w:eastAsia="sk-SK"/>
        </w:rPr>
        <w:t xml:space="preserve"> strana pravidla nemus</w:t>
      </w:r>
      <w:r w:rsidRPr="00C02C30">
        <w:rPr>
          <w:rFonts w:ascii="Times New Roman" w:hAnsi="Times New Roman" w:cs="Times New Roman"/>
          <w:lang w:eastAsia="sk-SK"/>
        </w:rPr>
        <w:t>í</w:t>
      </w:r>
      <w:r w:rsidRPr="00C02C30">
        <w:rPr>
          <w:lang w:eastAsia="sk-SK"/>
        </w:rPr>
        <w:t xml:space="preserve"> obsahova</w:t>
      </w:r>
      <w:r w:rsidRPr="00C02C30">
        <w:rPr>
          <w:rFonts w:ascii="Times New Roman" w:hAnsi="Times New Roman" w:cs="Times New Roman"/>
          <w:lang w:eastAsia="sk-SK"/>
        </w:rPr>
        <w:t>ť</w:t>
      </w:r>
      <w:r w:rsidRPr="00C02C30">
        <w:rPr>
          <w:lang w:eastAsia="sk-SK"/>
        </w:rPr>
        <w:t xml:space="preserve"> len jeden </w:t>
      </w:r>
      <w:proofErr w:type="spellStart"/>
      <w:r w:rsidRPr="00C02C30">
        <w:rPr>
          <w:lang w:eastAsia="sk-SK"/>
        </w:rPr>
        <w:t>netermin</w:t>
      </w:r>
      <w:r w:rsidRPr="00C02C30">
        <w:rPr>
          <w:rFonts w:ascii="Times New Roman" w:hAnsi="Times New Roman" w:cs="Times New Roman"/>
          <w:lang w:eastAsia="sk-SK"/>
        </w:rPr>
        <w:t>á</w:t>
      </w:r>
      <w:r w:rsidRPr="00C02C30">
        <w:rPr>
          <w:lang w:eastAsia="sk-SK"/>
        </w:rPr>
        <w:t>l</w:t>
      </w:r>
      <w:proofErr w:type="spellEnd"/>
      <w:r w:rsidRPr="00C02C30">
        <w:rPr>
          <w:lang w:eastAsia="sk-SK"/>
        </w:rPr>
        <w:t xml:space="preserve"> a pravidl</w:t>
      </w:r>
      <w:r w:rsidRPr="00C02C30">
        <w:rPr>
          <w:rFonts w:ascii="Times New Roman" w:hAnsi="Times New Roman" w:cs="Times New Roman"/>
          <w:lang w:eastAsia="sk-SK"/>
        </w:rPr>
        <w:t>á</w:t>
      </w:r>
      <w:r w:rsidRPr="00C02C30">
        <w:rPr>
          <w:lang w:eastAsia="sk-SK"/>
        </w:rPr>
        <w:t xml:space="preserve"> m</w:t>
      </w:r>
      <w:r w:rsidRPr="00C02C30">
        <w:rPr>
          <w:rFonts w:ascii="Times New Roman" w:hAnsi="Times New Roman" w:cs="Times New Roman"/>
          <w:lang w:eastAsia="sk-SK"/>
        </w:rPr>
        <w:t>ôž</w:t>
      </w:r>
      <w:r w:rsidRPr="00C02C30">
        <w:rPr>
          <w:lang w:eastAsia="sk-SK"/>
        </w:rPr>
        <w:t>u meni</w:t>
      </w:r>
      <w:r w:rsidRPr="00C02C30">
        <w:rPr>
          <w:rFonts w:ascii="Times New Roman" w:hAnsi="Times New Roman" w:cs="Times New Roman"/>
          <w:lang w:eastAsia="sk-SK"/>
        </w:rPr>
        <w:t>ť</w:t>
      </w:r>
      <w:r w:rsidRPr="00C02C30">
        <w:rPr>
          <w:lang w:eastAsia="sk-SK"/>
        </w:rPr>
        <w:t xml:space="preserve"> </w:t>
      </w:r>
      <w:r w:rsidRPr="00C02C30">
        <w:rPr>
          <w:rFonts w:ascii="Times New Roman" w:hAnsi="Times New Roman" w:cs="Times New Roman"/>
          <w:lang w:eastAsia="sk-SK"/>
        </w:rPr>
        <w:t>ľ</w:t>
      </w:r>
      <w:r w:rsidRPr="00C02C30">
        <w:rPr>
          <w:lang w:eastAsia="sk-SK"/>
        </w:rPr>
        <w:t>ubovo</w:t>
      </w:r>
      <w:r w:rsidRPr="00C02C30">
        <w:rPr>
          <w:rFonts w:ascii="Times New Roman" w:hAnsi="Times New Roman" w:cs="Times New Roman"/>
          <w:lang w:eastAsia="sk-SK"/>
        </w:rPr>
        <w:t>ľ</w:t>
      </w:r>
      <w:r w:rsidRPr="00C02C30">
        <w:rPr>
          <w:lang w:eastAsia="sk-SK"/>
        </w:rPr>
        <w:t>n</w:t>
      </w:r>
      <w:r w:rsidRPr="00C02C30">
        <w:rPr>
          <w:rFonts w:ascii="Times New Roman" w:hAnsi="Times New Roman" w:cs="Times New Roman"/>
          <w:lang w:eastAsia="sk-SK"/>
        </w:rPr>
        <w:t>ú</w:t>
      </w:r>
      <w:r w:rsidRPr="00C02C30">
        <w:rPr>
          <w:lang w:eastAsia="sk-SK"/>
        </w:rPr>
        <w:t xml:space="preserve"> </w:t>
      </w:r>
      <w:r w:rsidRPr="00C02C30">
        <w:rPr>
          <w:rFonts w:ascii="Times New Roman" w:hAnsi="Times New Roman" w:cs="Times New Roman"/>
          <w:lang w:eastAsia="sk-SK"/>
        </w:rPr>
        <w:t>č</w:t>
      </w:r>
      <w:r w:rsidRPr="00C02C30">
        <w:rPr>
          <w:lang w:eastAsia="sk-SK"/>
        </w:rPr>
        <w:t>as</w:t>
      </w:r>
      <w:r w:rsidRPr="00C02C30">
        <w:rPr>
          <w:rFonts w:ascii="Times New Roman" w:hAnsi="Times New Roman" w:cs="Times New Roman"/>
          <w:lang w:eastAsia="sk-SK"/>
        </w:rPr>
        <w:t>ť</w:t>
      </w:r>
      <w:r w:rsidRPr="00C02C30">
        <w:rPr>
          <w:lang w:eastAsia="sk-SK"/>
        </w:rPr>
        <w:t xml:space="preserve"> re</w:t>
      </w:r>
      <w:r w:rsidRPr="00C02C30">
        <w:rPr>
          <w:rFonts w:ascii="Times New Roman" w:hAnsi="Times New Roman" w:cs="Times New Roman"/>
          <w:lang w:eastAsia="sk-SK"/>
        </w:rPr>
        <w:t>ť</w:t>
      </w:r>
      <w:r w:rsidRPr="00C02C30">
        <w:rPr>
          <w:lang w:eastAsia="sk-SK"/>
        </w:rPr>
        <w:t>azca. Jazyky generovan</w:t>
      </w:r>
      <w:r w:rsidRPr="00C02C30">
        <w:rPr>
          <w:rFonts w:ascii="Times New Roman" w:hAnsi="Times New Roman" w:cs="Times New Roman"/>
          <w:lang w:eastAsia="sk-SK"/>
        </w:rPr>
        <w:t>é</w:t>
      </w:r>
      <w:r w:rsidRPr="00C02C30">
        <w:rPr>
          <w:lang w:eastAsia="sk-SK"/>
        </w:rPr>
        <w:t xml:space="preserve"> </w:t>
      </w:r>
      <w:proofErr w:type="spellStart"/>
      <w:r w:rsidRPr="00C02C30">
        <w:rPr>
          <w:lang w:eastAsia="sk-SK"/>
        </w:rPr>
        <w:t>fr</w:t>
      </w:r>
      <w:r w:rsidRPr="00C02C30">
        <w:rPr>
          <w:rFonts w:ascii="Times New Roman" w:hAnsi="Times New Roman" w:cs="Times New Roman"/>
          <w:lang w:eastAsia="sk-SK"/>
        </w:rPr>
        <w:t>á</w:t>
      </w:r>
      <w:r w:rsidRPr="00C02C30">
        <w:rPr>
          <w:lang w:eastAsia="sk-SK"/>
        </w:rPr>
        <w:t>zov</w:t>
      </w:r>
      <w:r w:rsidRPr="00C02C30">
        <w:rPr>
          <w:rFonts w:ascii="Times New Roman" w:hAnsi="Times New Roman" w:cs="Times New Roman"/>
          <w:lang w:eastAsia="sk-SK"/>
        </w:rPr>
        <w:t>ý</w:t>
      </w:r>
      <w:r w:rsidRPr="00C02C30">
        <w:rPr>
          <w:lang w:eastAsia="sk-SK"/>
        </w:rPr>
        <w:t>mi</w:t>
      </w:r>
      <w:proofErr w:type="spellEnd"/>
      <w:r w:rsidRPr="00C02C30">
        <w:rPr>
          <w:lang w:eastAsia="sk-SK"/>
        </w:rPr>
        <w:t xml:space="preserve"> gramatikami sa naz</w:t>
      </w:r>
      <w:r w:rsidRPr="00C02C30">
        <w:rPr>
          <w:rFonts w:ascii="Times New Roman" w:hAnsi="Times New Roman" w:cs="Times New Roman"/>
          <w:lang w:eastAsia="sk-SK"/>
        </w:rPr>
        <w:t>ý</w:t>
      </w:r>
      <w:r w:rsidRPr="00C02C30">
        <w:rPr>
          <w:lang w:eastAsia="sk-SK"/>
        </w:rPr>
        <w:t>vaj</w:t>
      </w:r>
      <w:r w:rsidRPr="00C02C30">
        <w:rPr>
          <w:rFonts w:ascii="Times New Roman" w:hAnsi="Times New Roman" w:cs="Times New Roman"/>
          <w:lang w:eastAsia="sk-SK"/>
        </w:rPr>
        <w:t>ú</w:t>
      </w:r>
      <w:r w:rsidRPr="00C02C30">
        <w:rPr>
          <w:lang w:eastAsia="sk-SK"/>
        </w:rPr>
        <w:t xml:space="preserve"> rekurz</w:t>
      </w:r>
      <w:r w:rsidRPr="00C02C30">
        <w:rPr>
          <w:rFonts w:ascii="Times New Roman" w:hAnsi="Times New Roman" w:cs="Times New Roman"/>
          <w:lang w:eastAsia="sk-SK"/>
        </w:rPr>
        <w:t>í</w:t>
      </w:r>
      <w:r w:rsidRPr="00C02C30">
        <w:rPr>
          <w:lang w:eastAsia="sk-SK"/>
        </w:rPr>
        <w:t xml:space="preserve">vne </w:t>
      </w:r>
      <w:r w:rsidR="0040091F" w:rsidRPr="0040091F">
        <w:rPr>
          <w:lang w:eastAsia="sk-SK"/>
        </w:rPr>
        <w:t>vyčísliteľné</w:t>
      </w:r>
      <w:r w:rsidR="0040091F">
        <w:rPr>
          <w:lang w:eastAsia="sk-SK"/>
        </w:rPr>
        <w:t xml:space="preserve"> </w:t>
      </w:r>
      <w:r w:rsidRPr="00C02C30">
        <w:rPr>
          <w:lang w:eastAsia="sk-SK"/>
        </w:rPr>
        <w:t>jazyky a zodpovedaj</w:t>
      </w:r>
      <w:r w:rsidRPr="00C02C30">
        <w:rPr>
          <w:rFonts w:ascii="Times New Roman" w:hAnsi="Times New Roman" w:cs="Times New Roman"/>
          <w:lang w:eastAsia="sk-SK"/>
        </w:rPr>
        <w:t>ú</w:t>
      </w:r>
      <w:r w:rsidRPr="00C02C30">
        <w:rPr>
          <w:lang w:eastAsia="sk-SK"/>
        </w:rPr>
        <w:t xml:space="preserve"> v</w:t>
      </w:r>
      <w:r w:rsidRPr="00C02C30">
        <w:rPr>
          <w:rFonts w:ascii="Times New Roman" w:hAnsi="Times New Roman" w:cs="Times New Roman"/>
          <w:lang w:eastAsia="sk-SK"/>
        </w:rPr>
        <w:t>ý</w:t>
      </w:r>
      <w:r w:rsidRPr="00C02C30">
        <w:rPr>
          <w:lang w:eastAsia="sk-SK"/>
        </w:rPr>
        <w:t>po</w:t>
      </w:r>
      <w:r w:rsidRPr="00C02C30">
        <w:rPr>
          <w:rFonts w:ascii="Times New Roman" w:hAnsi="Times New Roman" w:cs="Times New Roman"/>
          <w:lang w:eastAsia="sk-SK"/>
        </w:rPr>
        <w:t>č</w:t>
      </w:r>
      <w:r w:rsidRPr="00C02C30">
        <w:rPr>
          <w:lang w:eastAsia="sk-SK"/>
        </w:rPr>
        <w:t xml:space="preserve">tovej sile </w:t>
      </w:r>
      <w:proofErr w:type="spellStart"/>
      <w:r w:rsidRPr="00C02C30">
        <w:rPr>
          <w:lang w:eastAsia="sk-SK"/>
        </w:rPr>
        <w:t>Turingových</w:t>
      </w:r>
      <w:proofErr w:type="spellEnd"/>
      <w:r w:rsidRPr="00C02C30">
        <w:rPr>
          <w:lang w:eastAsia="sk-SK"/>
        </w:rPr>
        <w:t xml:space="preserve"> strojov </w:t>
      </w:r>
      <w:r w:rsidR="00F278B9">
        <w:rPr>
          <w:lang w:eastAsia="sk-SK"/>
        </w:rPr>
        <w:fldChar w:fldCharType="begin" w:fldLock="1"/>
      </w:r>
      <w:r w:rsidR="00F278B9">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F278B9">
        <w:rPr>
          <w:lang w:eastAsia="sk-SK"/>
        </w:rPr>
        <w:fldChar w:fldCharType="separate"/>
      </w:r>
      <w:r w:rsidR="00F278B9" w:rsidRPr="00F278B9">
        <w:rPr>
          <w:noProof/>
          <w:lang w:eastAsia="sk-SK"/>
        </w:rPr>
        <w:t>[3]</w:t>
      </w:r>
      <w:r w:rsidR="00F278B9">
        <w:rPr>
          <w:lang w:eastAsia="sk-SK"/>
        </w:rPr>
        <w:fldChar w:fldCharType="end"/>
      </w:r>
      <w:r w:rsidRPr="00C02C30">
        <w:rPr>
          <w:lang w:eastAsia="sk-SK"/>
        </w:rPr>
        <w:t xml:space="preserve">. Z tohto dôvodu predstavujú najvyššiu úroveň expresívnej sily v rámci </w:t>
      </w:r>
      <w:proofErr w:type="spellStart"/>
      <w:r w:rsidRPr="00C02C30">
        <w:rPr>
          <w:lang w:eastAsia="sk-SK"/>
        </w:rPr>
        <w:t>Chomského</w:t>
      </w:r>
      <w:proofErr w:type="spellEnd"/>
      <w:r w:rsidRPr="00C02C30">
        <w:rPr>
          <w:lang w:eastAsia="sk-SK"/>
        </w:rPr>
        <w:t xml:space="preserve"> hierarchie, pričom zahŕňajú všetky ostatné typy gramatík. V praxi sa však používajú len zriedkavo, pretože rozhodovanie vlastností týchto jazykov je vo všeobecnosti </w:t>
      </w:r>
      <w:proofErr w:type="spellStart"/>
      <w:r w:rsidRPr="00C02C30">
        <w:rPr>
          <w:lang w:eastAsia="sk-SK"/>
        </w:rPr>
        <w:t>nerozhodnuteľné</w:t>
      </w:r>
      <w:proofErr w:type="spellEnd"/>
      <w:r w:rsidRPr="00C02C30">
        <w:rPr>
          <w:lang w:eastAsia="sk-SK"/>
        </w:rPr>
        <w:t xml:space="preserve"> alebo výpočtovo veľmi náročné </w:t>
      </w:r>
      <w:r w:rsidR="00F278B9">
        <w:rPr>
          <w:lang w:eastAsia="sk-SK"/>
        </w:rPr>
        <w:fldChar w:fldCharType="begin" w:fldLock="1"/>
      </w:r>
      <w:r w:rsidR="00D20BC0">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278B9">
        <w:rPr>
          <w:lang w:eastAsia="sk-SK"/>
        </w:rPr>
        <w:fldChar w:fldCharType="separate"/>
      </w:r>
      <w:r w:rsidR="00F278B9" w:rsidRPr="00F278B9">
        <w:rPr>
          <w:noProof/>
          <w:lang w:eastAsia="sk-SK"/>
        </w:rPr>
        <w:t>[2]</w:t>
      </w:r>
      <w:r w:rsidR="00F278B9">
        <w:rPr>
          <w:lang w:eastAsia="sk-SK"/>
        </w:rPr>
        <w:fldChar w:fldCharType="end"/>
      </w:r>
      <w:r w:rsidRPr="00C02C30">
        <w:rPr>
          <w:lang w:eastAsia="sk-SK"/>
        </w:rPr>
        <w:t>.</w:t>
      </w:r>
    </w:p>
    <w:p w14:paraId="2923CDBE" w14:textId="40BC1725" w:rsidR="00E47B0E" w:rsidRDefault="00E47B0E" w:rsidP="00936EDE">
      <w:pPr>
        <w:pStyle w:val="Nadpis2"/>
        <w:spacing w:before="480" w:after="240"/>
        <w:rPr>
          <w:lang w:eastAsia="sk-SK"/>
        </w:rPr>
      </w:pPr>
      <w:bookmarkStart w:id="19" w:name="_Toc227588505"/>
      <w:r>
        <w:rPr>
          <w:lang w:eastAsia="sk-SK"/>
        </w:rPr>
        <w:t xml:space="preserve">Význam </w:t>
      </w:r>
      <w:proofErr w:type="spellStart"/>
      <w:r>
        <w:rPr>
          <w:lang w:eastAsia="sk-SK"/>
        </w:rPr>
        <w:t>bezkontextových</w:t>
      </w:r>
      <w:proofErr w:type="spellEnd"/>
      <w:r>
        <w:rPr>
          <w:lang w:eastAsia="sk-SK"/>
        </w:rPr>
        <w:t xml:space="preserve"> gramatík</w:t>
      </w:r>
      <w:bookmarkEnd w:id="19"/>
    </w:p>
    <w:p w14:paraId="3BC8F9A3" w14:textId="05603ECF" w:rsidR="00E47B0E" w:rsidRDefault="00E47B0E" w:rsidP="00AD3DDB">
      <w:pPr>
        <w:rPr>
          <w:lang w:eastAsia="sk-SK"/>
        </w:rPr>
      </w:pPr>
      <w:proofErr w:type="spellStart"/>
      <w:r>
        <w:rPr>
          <w:lang w:eastAsia="sk-SK"/>
        </w:rPr>
        <w:t>Bezkontextové</w:t>
      </w:r>
      <w:proofErr w:type="spellEnd"/>
      <w:r>
        <w:rPr>
          <w:lang w:eastAsia="sk-SK"/>
        </w:rPr>
        <w:t xml:space="preserve"> gramatiky zohrávajú kľúčovú úlohu v informatike, pretože predstavujú kompromis medzi vyjadrovacou silou a výpočtovou zvládnuteľnosťou.</w:t>
      </w:r>
    </w:p>
    <w:p w14:paraId="281DBB3B" w14:textId="7DE52640" w:rsidR="00E47B0E" w:rsidRDefault="00E47B0E" w:rsidP="00936EDE">
      <w:pPr>
        <w:pStyle w:val="Nadpis3"/>
        <w:rPr>
          <w:lang w:eastAsia="sk-SK"/>
        </w:rPr>
      </w:pPr>
      <w:bookmarkStart w:id="20" w:name="_Toc227588506"/>
      <w:r>
        <w:rPr>
          <w:lang w:eastAsia="sk-SK"/>
        </w:rPr>
        <w:t>Syntax programovacích jazykov</w:t>
      </w:r>
      <w:bookmarkEnd w:id="20"/>
    </w:p>
    <w:p w14:paraId="5CEF65A4" w14:textId="0AA01884" w:rsidR="00E47B0E" w:rsidRDefault="00E47B0E" w:rsidP="00AD3DDB">
      <w:pPr>
        <w:rPr>
          <w:lang w:eastAsia="sk-SK"/>
        </w:rPr>
      </w:pPr>
      <w:r>
        <w:rPr>
          <w:lang w:eastAsia="sk-SK"/>
        </w:rPr>
        <w:t xml:space="preserve">Syntax takmer všetkých moderných programovacích jazykov je formálne definovaná pomocou </w:t>
      </w:r>
      <w:proofErr w:type="spellStart"/>
      <w:r>
        <w:rPr>
          <w:lang w:eastAsia="sk-SK"/>
        </w:rPr>
        <w:t>bezkontextových</w:t>
      </w:r>
      <w:proofErr w:type="spellEnd"/>
      <w:r>
        <w:rPr>
          <w:lang w:eastAsia="sk-SK"/>
        </w:rPr>
        <w:t xml:space="preserve"> gramatík. Tieto gramatiky umožňujú zachytiť vnorenú štruktúru programov, ako sú bloky, podmienené príkazy a cykly </w:t>
      </w:r>
      <w:r w:rsidR="00620292">
        <w:rPr>
          <w:lang w:eastAsia="sk-SK"/>
        </w:rPr>
        <w:fldChar w:fldCharType="begin" w:fldLock="1"/>
      </w:r>
      <w:r w:rsidR="00620292">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620292">
        <w:rPr>
          <w:lang w:eastAsia="sk-SK"/>
        </w:rPr>
        <w:fldChar w:fldCharType="separate"/>
      </w:r>
      <w:r w:rsidR="00620292" w:rsidRPr="00620292">
        <w:rPr>
          <w:noProof/>
          <w:lang w:eastAsia="sk-SK"/>
        </w:rPr>
        <w:t>[3]</w:t>
      </w:r>
      <w:r w:rsidR="00620292">
        <w:rPr>
          <w:lang w:eastAsia="sk-SK"/>
        </w:rPr>
        <w:fldChar w:fldCharType="end"/>
      </w:r>
      <w:r>
        <w:rPr>
          <w:lang w:eastAsia="sk-SK"/>
        </w:rPr>
        <w:t xml:space="preserve">. Syntaktické analyzátory v prekladačoch využívajú </w:t>
      </w:r>
      <w:proofErr w:type="spellStart"/>
      <w:r>
        <w:rPr>
          <w:lang w:eastAsia="sk-SK"/>
        </w:rPr>
        <w:t>parsovacie</w:t>
      </w:r>
      <w:proofErr w:type="spellEnd"/>
      <w:r>
        <w:rPr>
          <w:lang w:eastAsia="sk-SK"/>
        </w:rPr>
        <w:t xml:space="preserve"> algoritmy založené na CFG, napríklad LL, LR alebo všeobecné algoritmy ako CYK </w:t>
      </w:r>
      <w:r w:rsidR="00620292">
        <w:rPr>
          <w:lang w:eastAsia="sk-SK"/>
        </w:rPr>
        <w:fldChar w:fldCharType="begin" w:fldLock="1"/>
      </w:r>
      <w:r w:rsidR="0025626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620292">
        <w:rPr>
          <w:lang w:eastAsia="sk-SK"/>
        </w:rPr>
        <w:fldChar w:fldCharType="separate"/>
      </w:r>
      <w:r w:rsidR="00620292" w:rsidRPr="00620292">
        <w:rPr>
          <w:noProof/>
          <w:lang w:eastAsia="sk-SK"/>
        </w:rPr>
        <w:t>[5]</w:t>
      </w:r>
      <w:r w:rsidR="00620292">
        <w:rPr>
          <w:lang w:eastAsia="sk-SK"/>
        </w:rPr>
        <w:fldChar w:fldCharType="end"/>
      </w:r>
      <w:r>
        <w:rPr>
          <w:lang w:eastAsia="sk-SK"/>
        </w:rPr>
        <w:t>.</w:t>
      </w:r>
    </w:p>
    <w:p w14:paraId="671B3711" w14:textId="7638AD01" w:rsidR="00E47B0E" w:rsidRDefault="00E47B0E" w:rsidP="00936EDE">
      <w:pPr>
        <w:pStyle w:val="Nadpis3"/>
        <w:rPr>
          <w:lang w:eastAsia="sk-SK"/>
        </w:rPr>
      </w:pPr>
      <w:bookmarkStart w:id="21" w:name="_Toc227588507"/>
      <w:r>
        <w:rPr>
          <w:lang w:eastAsia="sk-SK"/>
        </w:rPr>
        <w:t>Modelovanie prirodzených jazykov</w:t>
      </w:r>
      <w:bookmarkEnd w:id="21"/>
    </w:p>
    <w:p w14:paraId="50E783EA" w14:textId="6F291689" w:rsidR="00E47B0E" w:rsidRDefault="00E47B0E" w:rsidP="00AD3DDB">
      <w:pPr>
        <w:rPr>
          <w:lang w:eastAsia="sk-SK"/>
        </w:rPr>
      </w:pPr>
      <w:proofErr w:type="spellStart"/>
      <w:r>
        <w:rPr>
          <w:lang w:eastAsia="sk-SK"/>
        </w:rPr>
        <w:t>Bezkontextové</w:t>
      </w:r>
      <w:proofErr w:type="spellEnd"/>
      <w:r>
        <w:rPr>
          <w:lang w:eastAsia="sk-SK"/>
        </w:rPr>
        <w:t xml:space="preserve"> gramatiky sa pôvodne vyvinuli v lingvistike ako nástroj na opis syntaktickej štruktúry prirodzených jazykov. Umožňujú modelovať hierarchické vzťahy medzi vetnými členmi, ako sú frázy a </w:t>
      </w:r>
      <w:proofErr w:type="spellStart"/>
      <w:r>
        <w:rPr>
          <w:lang w:eastAsia="sk-SK"/>
        </w:rPr>
        <w:t>podfrázy</w:t>
      </w:r>
      <w:proofErr w:type="spellEnd"/>
      <w:r>
        <w:rPr>
          <w:lang w:eastAsia="sk-SK"/>
        </w:rPr>
        <w:t xml:space="preserve">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 xml:space="preserve">. Hoci prirodzené jazyky obsahujú aj kontextovo závislé javy, CFG tvoria základ mnohých syntaktických analyzátorov v oblasti spracovania prirodzeného jazyka </w:t>
      </w:r>
      <w:r w:rsidR="00256263">
        <w:rPr>
          <w:lang w:eastAsia="sk-SK"/>
        </w:rPr>
        <w:fldChar w:fldCharType="begin" w:fldLock="1"/>
      </w:r>
      <w:r w:rsidR="00256263">
        <w:rPr>
          <w:lang w:eastAsia="sk-SK"/>
        </w:rPr>
        <w:instrText>ADDIN CSL_CITATION {"citationItems":[{"id":"ITEM-1","itemData":{"author":[{"dropping-particle":"","family":"Jurafsky","given":"Daniel","non-dropping-particle":"","parse-names":false,"suffix":""},{"dropping-particle":"","family":"Martin","given":"James H","non-dropping-particle":"","parse-names":false,"suffix":""}],"edition":"3rd","id":"ITEM-1","issued":{"date-parts":[["2026"]]},"note":"Online manuscript released January 6, 2026","title":"Speech and Language Processing: An Introduction to\nNatural Language Processing, Computational Linguistics,\nand Speech Recognition with Language Models","type":"book"},"uris":["http://www.mendeley.com/documents/?uuid=a4c7ed49-b966-36a9-8ba8-e1c4f90514b3"]}],"mendeley":{"formattedCitation":"&lt;span style=\"baseline\"&gt;[6]&lt;/span&gt;","plainTextFormattedCitation":"[6]","previouslyFormattedCitation":"&lt;span style=\"baseline\"&gt;[6]&lt;/span&gt;"},"properties":{"noteIndex":0},"schema":"https://github.com/citation-style-language/schema/raw/master/csl-citation.json"}</w:instrText>
      </w:r>
      <w:r w:rsidR="00256263">
        <w:rPr>
          <w:lang w:eastAsia="sk-SK"/>
        </w:rPr>
        <w:fldChar w:fldCharType="separate"/>
      </w:r>
      <w:r w:rsidR="00256263" w:rsidRPr="00256263">
        <w:rPr>
          <w:noProof/>
          <w:lang w:eastAsia="sk-SK"/>
        </w:rPr>
        <w:t>[6]</w:t>
      </w:r>
      <w:r w:rsidR="00256263">
        <w:rPr>
          <w:lang w:eastAsia="sk-SK"/>
        </w:rPr>
        <w:fldChar w:fldCharType="end"/>
      </w:r>
      <w:r>
        <w:rPr>
          <w:lang w:eastAsia="sk-SK"/>
        </w:rPr>
        <w:t>.</w:t>
      </w:r>
    </w:p>
    <w:p w14:paraId="1EF3AE49" w14:textId="1C8AEBF8" w:rsidR="00E47B0E" w:rsidRDefault="00E47B0E" w:rsidP="00E47B0E">
      <w:pPr>
        <w:pStyle w:val="Nadpis3"/>
        <w:rPr>
          <w:lang w:eastAsia="sk-SK"/>
        </w:rPr>
      </w:pPr>
      <w:bookmarkStart w:id="22" w:name="_Toc227588508"/>
      <w:r>
        <w:rPr>
          <w:lang w:eastAsia="sk-SK"/>
        </w:rPr>
        <w:lastRenderedPageBreak/>
        <w:t>Štruktúrované formáty dát (XML, JSON)</w:t>
      </w:r>
      <w:bookmarkEnd w:id="22"/>
    </w:p>
    <w:p w14:paraId="3610DDD0" w14:textId="37742604" w:rsidR="00E47B0E" w:rsidRPr="00E47B0E" w:rsidRDefault="00E47B0E" w:rsidP="00AD3DDB">
      <w:pPr>
        <w:rPr>
          <w:lang w:eastAsia="sk-SK"/>
        </w:rPr>
      </w:pPr>
      <w:proofErr w:type="spellStart"/>
      <w:r>
        <w:rPr>
          <w:lang w:eastAsia="sk-SK"/>
        </w:rPr>
        <w:t>Bezkontextové</w:t>
      </w:r>
      <w:proofErr w:type="spellEnd"/>
      <w:r>
        <w:rPr>
          <w:lang w:eastAsia="sk-SK"/>
        </w:rPr>
        <w:t xml:space="preserve"> gramatiky nachádzajú uplatnenie aj pri definovaní a validácii štruktúrovaných dátových formátov. Jazyk dobre formovaných XML dokumentov je </w:t>
      </w:r>
      <w:proofErr w:type="spellStart"/>
      <w:r>
        <w:rPr>
          <w:lang w:eastAsia="sk-SK"/>
        </w:rPr>
        <w:t>bezkontextový</w:t>
      </w:r>
      <w:proofErr w:type="spellEnd"/>
      <w:r>
        <w:rPr>
          <w:lang w:eastAsia="sk-SK"/>
        </w:rPr>
        <w:t xml:space="preserve">, keďže vyžaduje správne párovanie otváracích a zatváracích značiek </w:t>
      </w:r>
      <w:r w:rsidR="00256263">
        <w:rPr>
          <w:lang w:eastAsia="sk-SK"/>
        </w:rPr>
        <w:fldChar w:fldCharType="begin" w:fldLock="1"/>
      </w:r>
      <w:r w:rsidR="00A66CE3">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256263">
        <w:rPr>
          <w:lang w:eastAsia="sk-SK"/>
        </w:rPr>
        <w:fldChar w:fldCharType="separate"/>
      </w:r>
      <w:r w:rsidR="005263C0" w:rsidRPr="005263C0">
        <w:rPr>
          <w:noProof/>
          <w:lang w:eastAsia="sk-SK"/>
        </w:rPr>
        <w:t>[5]</w:t>
      </w:r>
      <w:r w:rsidR="00256263">
        <w:rPr>
          <w:lang w:eastAsia="sk-SK"/>
        </w:rPr>
        <w:fldChar w:fldCharType="end"/>
      </w:r>
      <w:r>
        <w:rPr>
          <w:lang w:eastAsia="sk-SK"/>
        </w:rPr>
        <w:t xml:space="preserve">. Podobne aj syntaktická špecifikácia formátu JSON je definovaná pomocou formálnej gramatiky, čo umožňuje automatické generovanie </w:t>
      </w:r>
      <w:proofErr w:type="spellStart"/>
      <w:r>
        <w:rPr>
          <w:lang w:eastAsia="sk-SK"/>
        </w:rPr>
        <w:t>parserov</w:t>
      </w:r>
      <w:proofErr w:type="spellEnd"/>
      <w:r>
        <w:rPr>
          <w:lang w:eastAsia="sk-SK"/>
        </w:rPr>
        <w:t xml:space="preserve"> a validátorov </w:t>
      </w:r>
      <w:r w:rsidR="00A66CE3">
        <w:rPr>
          <w:lang w:eastAsia="sk-SK"/>
        </w:rPr>
        <w:fldChar w:fldCharType="begin" w:fldLock="1"/>
      </w:r>
      <w:r w:rsidR="004D08D6">
        <w:rPr>
          <w:lang w:eastAsia="sk-SK"/>
        </w:rPr>
        <w:instrText>ADDIN CSL_CITATION {"citationItems":[{"id":"ITEM-1","itemData":{"author":[{"dropping-particle":"","family":"International","given":"Ecma","non-dropping-particle":"","parse-names":false,"suffix":""}],"id":"ITEM-1","issued":{"date-parts":[["2017"]]},"title":"Standard ECMA-404: The JSON Data Interchange Syntax","type":"article-journal"},"uris":["http://www.mendeley.com/documents/?uuid=cf98f234-c749-382f-a574-16f19bac4254"]}],"mendeley":{"formattedCitation":"&lt;span style=\"baseline\"&gt;[7]&lt;/span&gt;","plainTextFormattedCitation":"[7]","previouslyFormattedCitation":"&lt;span style=\"baseline\"&gt;[7]&lt;/span&gt;"},"properties":{"noteIndex":0},"schema":"https://github.com/citation-style-language/schema/raw/master/csl-citation.json"}</w:instrText>
      </w:r>
      <w:r w:rsidR="00A66CE3">
        <w:rPr>
          <w:lang w:eastAsia="sk-SK"/>
        </w:rPr>
        <w:fldChar w:fldCharType="separate"/>
      </w:r>
      <w:r w:rsidR="00A66CE3" w:rsidRPr="00A66CE3">
        <w:rPr>
          <w:noProof/>
          <w:lang w:eastAsia="sk-SK"/>
        </w:rPr>
        <w:t>[7]</w:t>
      </w:r>
      <w:r w:rsidR="00A66CE3">
        <w:rPr>
          <w:lang w:eastAsia="sk-SK"/>
        </w:rPr>
        <w:fldChar w:fldCharType="end"/>
      </w:r>
      <w:r>
        <w:rPr>
          <w:lang w:eastAsia="sk-SK"/>
        </w:rPr>
        <w:t>.</w:t>
      </w:r>
    </w:p>
    <w:p w14:paraId="5F571FAE" w14:textId="78CA5505" w:rsidR="007820BD" w:rsidRDefault="007820BD" w:rsidP="007820BD">
      <w:pPr>
        <w:pStyle w:val="Nadpis2"/>
        <w:spacing w:before="480" w:after="240"/>
        <w:rPr>
          <w:rFonts w:eastAsia="Times New Roman"/>
          <w:lang w:eastAsia="sk-SK"/>
        </w:rPr>
      </w:pPr>
      <w:bookmarkStart w:id="23" w:name="_Toc227588509"/>
      <w:proofErr w:type="spellStart"/>
      <w:r w:rsidRPr="007820BD">
        <w:rPr>
          <w:rFonts w:eastAsia="Times New Roman"/>
          <w:lang w:eastAsia="sk-SK"/>
        </w:rPr>
        <w:t>Bezkontextové</w:t>
      </w:r>
      <w:proofErr w:type="spellEnd"/>
      <w:r w:rsidRPr="007820BD">
        <w:rPr>
          <w:rFonts w:eastAsia="Times New Roman"/>
          <w:lang w:eastAsia="sk-SK"/>
        </w:rPr>
        <w:t xml:space="preserve"> gramatiky a ich vlastnosti</w:t>
      </w:r>
      <w:bookmarkEnd w:id="23"/>
    </w:p>
    <w:p w14:paraId="374192F0" w14:textId="61308286" w:rsidR="00F278B9" w:rsidRDefault="002F11AF" w:rsidP="00F278B9">
      <w:pPr>
        <w:rPr>
          <w:lang w:eastAsia="sk-SK"/>
        </w:rPr>
      </w:pPr>
      <w:proofErr w:type="spellStart"/>
      <w:r>
        <w:rPr>
          <w:lang w:eastAsia="sk-SK"/>
        </w:rPr>
        <w:t>Bezkontextové</w:t>
      </w:r>
      <w:proofErr w:type="spellEnd"/>
      <w:r>
        <w:rPr>
          <w:lang w:eastAsia="sk-SK"/>
        </w:rPr>
        <w:t xml:space="preserve"> gramatiky predstavujú jednu z najdôležitejších tried formálnych gramatík v </w:t>
      </w:r>
      <w:proofErr w:type="spellStart"/>
      <w:r>
        <w:rPr>
          <w:lang w:eastAsia="sk-SK"/>
        </w:rPr>
        <w:t>Chomského</w:t>
      </w:r>
      <w:proofErr w:type="spellEnd"/>
      <w:r>
        <w:rPr>
          <w:lang w:eastAsia="sk-SK"/>
        </w:rPr>
        <w:t xml:space="preserve"> hierarchii, keďže poskytujú vhodnú rovnováhu medzi vyjadrovacou silou a algoritmickou zvládnuteľnosťou. V tejto kapitole sa zameriavame na proces derivácie, derivačné stromy, pojem nejednoznačnosti a význam normálnych foriem, predovšetkým </w:t>
      </w:r>
      <w:proofErr w:type="spellStart"/>
      <w:r>
        <w:rPr>
          <w:lang w:eastAsia="sk-SK"/>
        </w:rPr>
        <w:t>Chomského</w:t>
      </w:r>
      <w:proofErr w:type="spellEnd"/>
      <w:r>
        <w:rPr>
          <w:lang w:eastAsia="sk-SK"/>
        </w:rPr>
        <w:t xml:space="preserve"> normálnej formy, v kontexte </w:t>
      </w:r>
      <w:proofErr w:type="spellStart"/>
      <w:r>
        <w:rPr>
          <w:lang w:eastAsia="sk-SK"/>
        </w:rPr>
        <w:t>parsovania</w:t>
      </w:r>
      <w:proofErr w:type="spellEnd"/>
      <w:r>
        <w:rPr>
          <w:lang w:eastAsia="sk-SK"/>
        </w:rPr>
        <w:t xml:space="preserve"> a redukcií.</w:t>
      </w:r>
    </w:p>
    <w:p w14:paraId="7EB251FD" w14:textId="77777777" w:rsidR="002F11AF" w:rsidRDefault="002F11AF" w:rsidP="00ED64E5">
      <w:pPr>
        <w:pStyle w:val="Nadpis3"/>
        <w:rPr>
          <w:lang w:eastAsia="sk-SK"/>
        </w:rPr>
      </w:pPr>
      <w:bookmarkStart w:id="24" w:name="_Toc227588510"/>
      <w:r>
        <w:rPr>
          <w:lang w:eastAsia="sk-SK"/>
        </w:rPr>
        <w:t>Derivácia a derivačný strom</w:t>
      </w:r>
      <w:bookmarkEnd w:id="24"/>
    </w:p>
    <w:p w14:paraId="0A5A8F53" w14:textId="7C51F184" w:rsidR="002F11AF" w:rsidRPr="00890E79" w:rsidRDefault="002F11AF" w:rsidP="00ED64E5">
      <w:pPr>
        <w:rPr>
          <w:lang w:val="en-US" w:eastAsia="sk-SK"/>
        </w:rPr>
      </w:pPr>
      <w:r>
        <w:rPr>
          <w:lang w:eastAsia="sk-SK"/>
        </w:rPr>
        <w:t xml:space="preserve">Základným pojmom pri práci s </w:t>
      </w:r>
      <w:proofErr w:type="spellStart"/>
      <w:r>
        <w:rPr>
          <w:lang w:eastAsia="sk-SK"/>
        </w:rPr>
        <w:t>bezkontextovými</w:t>
      </w:r>
      <w:proofErr w:type="spellEnd"/>
      <w:r>
        <w:rPr>
          <w:lang w:eastAsia="sk-SK"/>
        </w:rPr>
        <w:t xml:space="preserve"> gramatikami je derivácia. Deriváciu chápeme ako postupnú aplikáciu produkčných pravidiel, pomocou ktorej zo začiatočného symbolu </w:t>
      </w:r>
      <w:r w:rsidRPr="00F278B9">
        <w:rPr>
          <w:i/>
          <w:iCs/>
          <w:lang w:eastAsia="sk-SK"/>
        </w:rPr>
        <w:t>S</w:t>
      </w:r>
      <w:r>
        <w:rPr>
          <w:lang w:eastAsia="sk-SK"/>
        </w:rPr>
        <w:t xml:space="preserve"> získavame reťazce zložené z terminálnych a neterminálnych symbolov. Ak existuje konečná postupnosť derivácií, ktorá vedie od symbolu </w:t>
      </w:r>
      <w:r w:rsidRPr="00F278B9">
        <w:rPr>
          <w:i/>
          <w:iCs/>
          <w:lang w:eastAsia="sk-SK"/>
        </w:rPr>
        <w:t>S</w:t>
      </w:r>
      <w:r>
        <w:rPr>
          <w:lang w:eastAsia="sk-SK"/>
        </w:rPr>
        <w:t xml:space="preserve"> k reťazcu </w:t>
      </w:r>
      <m:oMath>
        <m:r>
          <w:rPr>
            <w:rFonts w:ascii="Cambria Math" w:hAnsi="Cambria Math"/>
            <w:lang w:eastAsia="sk-SK"/>
          </w:rPr>
          <m:t>w</m:t>
        </m:r>
        <m:r>
          <w:rPr>
            <w:rFonts w:ascii="Cambria Math" w:hAnsi="Cambria Math" w:cs="Cambria Math"/>
            <w:lang w:eastAsia="sk-SK"/>
          </w:rPr>
          <m:t>∈</m:t>
        </m:r>
        <m:r>
          <w:rPr>
            <w:rFonts w:ascii="Cambria Math" w:hAnsi="Cambria Math" w:cs="Times New Roman"/>
            <w:lang w:eastAsia="sk-SK"/>
          </w:rPr>
          <m:t>Σ</m:t>
        </m:r>
        <m:r>
          <w:rPr>
            <w:rFonts w:ascii="Cambria Math" w:hAnsi="Cambria Math"/>
            <w:lang w:eastAsia="sk-SK"/>
          </w:rPr>
          <m:t>*</m:t>
        </m:r>
      </m:oMath>
      <w:r>
        <w:rPr>
          <w:lang w:eastAsia="sk-SK"/>
        </w:rPr>
        <w:t>, potom hovor</w:t>
      </w:r>
      <w:r>
        <w:rPr>
          <w:rFonts w:ascii="Times New Roman" w:hAnsi="Times New Roman" w:cs="Times New Roman"/>
          <w:lang w:eastAsia="sk-SK"/>
        </w:rPr>
        <w:t>í</w:t>
      </w:r>
      <w:r>
        <w:rPr>
          <w:lang w:eastAsia="sk-SK"/>
        </w:rPr>
        <w:t xml:space="preserve">me, </w:t>
      </w:r>
      <w:r>
        <w:rPr>
          <w:rFonts w:ascii="Times New Roman" w:hAnsi="Times New Roman" w:cs="Times New Roman"/>
          <w:lang w:eastAsia="sk-SK"/>
        </w:rPr>
        <w:t>ž</w:t>
      </w:r>
      <w:r>
        <w:rPr>
          <w:lang w:eastAsia="sk-SK"/>
        </w:rPr>
        <w:t>e re</w:t>
      </w:r>
      <w:r>
        <w:rPr>
          <w:rFonts w:ascii="Times New Roman" w:hAnsi="Times New Roman" w:cs="Times New Roman"/>
          <w:lang w:eastAsia="sk-SK"/>
        </w:rPr>
        <w:t>ť</w:t>
      </w:r>
      <w:r>
        <w:rPr>
          <w:lang w:eastAsia="sk-SK"/>
        </w:rPr>
        <w:t xml:space="preserve">azec </w:t>
      </w:r>
      <w:r w:rsidRPr="00F278B9">
        <w:rPr>
          <w:i/>
          <w:iCs/>
          <w:lang w:eastAsia="sk-SK"/>
        </w:rPr>
        <w:t>w</w:t>
      </w:r>
      <w:r>
        <w:rPr>
          <w:lang w:eastAsia="sk-SK"/>
        </w:rPr>
        <w:t xml:space="preserve"> patr</w:t>
      </w:r>
      <w:r>
        <w:rPr>
          <w:rFonts w:ascii="Times New Roman" w:hAnsi="Times New Roman" w:cs="Times New Roman"/>
          <w:lang w:eastAsia="sk-SK"/>
        </w:rPr>
        <w:t>í</w:t>
      </w:r>
      <w:r>
        <w:rPr>
          <w:lang w:eastAsia="sk-SK"/>
        </w:rPr>
        <w:t xml:space="preserve"> do jazyka generovan</w:t>
      </w:r>
      <w:r>
        <w:rPr>
          <w:rFonts w:ascii="Times New Roman" w:hAnsi="Times New Roman" w:cs="Times New Roman"/>
          <w:lang w:eastAsia="sk-SK"/>
        </w:rPr>
        <w:t>é</w:t>
      </w:r>
      <w:r>
        <w:rPr>
          <w:lang w:eastAsia="sk-SK"/>
        </w:rPr>
        <w:t xml:space="preserve">ho gramatikou </w:t>
      </w:r>
      <w:r w:rsidRPr="00F278B9">
        <w:rPr>
          <w:i/>
          <w:iCs/>
          <w:lang w:eastAsia="sk-SK"/>
        </w:rPr>
        <w:t>G</w:t>
      </w:r>
      <w:r>
        <w:rPr>
          <w:lang w:eastAsia="sk-SK"/>
        </w:rPr>
        <w:t xml:space="preserve">, teda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xml:space="preserve"> </w:t>
      </w:r>
      <w:r w:rsidR="00ED64E5">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ED64E5">
        <w:rPr>
          <w:lang w:eastAsia="sk-SK"/>
        </w:rPr>
        <w:fldChar w:fldCharType="separate"/>
      </w:r>
      <w:r w:rsidR="00ED64E5" w:rsidRPr="00ED64E5">
        <w:rPr>
          <w:noProof/>
          <w:lang w:eastAsia="sk-SK"/>
        </w:rPr>
        <w:t>[1]</w:t>
      </w:r>
      <w:r w:rsidR="00ED64E5">
        <w:rPr>
          <w:lang w:eastAsia="sk-SK"/>
        </w:rPr>
        <w:fldChar w:fldCharType="end"/>
      </w:r>
      <w:r>
        <w:rPr>
          <w:lang w:eastAsia="sk-SK"/>
        </w:rPr>
        <w:t>.</w:t>
      </w:r>
    </w:p>
    <w:p w14:paraId="5F398CB9" w14:textId="18595BFE" w:rsidR="002F11AF" w:rsidRDefault="002F11AF" w:rsidP="00ED64E5">
      <w:pPr>
        <w:rPr>
          <w:lang w:eastAsia="sk-SK"/>
        </w:rPr>
      </w:pPr>
      <w:r>
        <w:rPr>
          <w:lang w:eastAsia="sk-SK"/>
        </w:rPr>
        <w:t xml:space="preserve">Rozlišujeme ľavú a pravú deriváciu. Pri ľavej derivácii sa v každom kroku prepisuje vždy ľavý neterminálny symbol v aktuálnom reťazci, zatiaľ čo pri pravej derivácii sa prepisuje vždy pravý </w:t>
      </w:r>
      <w:proofErr w:type="spellStart"/>
      <w:r>
        <w:rPr>
          <w:lang w:eastAsia="sk-SK"/>
        </w:rPr>
        <w:t>neterminál</w:t>
      </w:r>
      <w:proofErr w:type="spellEnd"/>
      <w:r>
        <w:rPr>
          <w:lang w:eastAsia="sk-SK"/>
        </w:rPr>
        <w:t xml:space="preserve">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Tieto pojmy sú dôležité najmä pri návrhu deterministických </w:t>
      </w:r>
      <w:proofErr w:type="spellStart"/>
      <w:r>
        <w:rPr>
          <w:lang w:eastAsia="sk-SK"/>
        </w:rPr>
        <w:t>parsovacích</w:t>
      </w:r>
      <w:proofErr w:type="spellEnd"/>
      <w:r>
        <w:rPr>
          <w:lang w:eastAsia="sk-SK"/>
        </w:rPr>
        <w:t xml:space="preserve"> algoritmov, ako sú LL a LR </w:t>
      </w:r>
      <w:proofErr w:type="spellStart"/>
      <w:r>
        <w:rPr>
          <w:lang w:eastAsia="sk-SK"/>
        </w:rPr>
        <w:t>parsery</w:t>
      </w:r>
      <w:proofErr w:type="spellEnd"/>
      <w:r>
        <w:rPr>
          <w:lang w:eastAsia="sk-SK"/>
        </w:rPr>
        <w:t>.</w:t>
      </w:r>
    </w:p>
    <w:p w14:paraId="36594C4E" w14:textId="2E130183" w:rsidR="002F11AF" w:rsidRDefault="002F11AF" w:rsidP="000B014A">
      <w:pPr>
        <w:rPr>
          <w:lang w:eastAsia="sk-SK"/>
        </w:rPr>
      </w:pPr>
      <w:r>
        <w:rPr>
          <w:lang w:eastAsia="sk-SK"/>
        </w:rPr>
        <w:t>Derivačný strom (</w:t>
      </w:r>
      <w:proofErr w:type="spellStart"/>
      <w:r>
        <w:rPr>
          <w:lang w:eastAsia="sk-SK"/>
        </w:rPr>
        <w:t>parse</w:t>
      </w:r>
      <w:proofErr w:type="spellEnd"/>
      <w:r>
        <w:rPr>
          <w:lang w:eastAsia="sk-SK"/>
        </w:rPr>
        <w:t xml:space="preserve"> </w:t>
      </w:r>
      <w:proofErr w:type="spellStart"/>
      <w:r>
        <w:rPr>
          <w:lang w:eastAsia="sk-SK"/>
        </w:rPr>
        <w:t>tree</w:t>
      </w:r>
      <w:proofErr w:type="spellEnd"/>
      <w:r>
        <w:rPr>
          <w:lang w:eastAsia="sk-SK"/>
        </w:rPr>
        <w:t xml:space="preserve">) predstavuje stromovú reprezentáciu derivácie reťazca. Koreň stromu je označený začiatočným symbolom S, vnútorné uzly sú označené </w:t>
      </w:r>
      <w:proofErr w:type="spellStart"/>
      <w:r>
        <w:rPr>
          <w:lang w:eastAsia="sk-SK"/>
        </w:rPr>
        <w:t>neterminálmi</w:t>
      </w:r>
      <w:proofErr w:type="spellEnd"/>
      <w:r>
        <w:rPr>
          <w:lang w:eastAsia="sk-SK"/>
        </w:rPr>
        <w:t xml:space="preserve"> a listy stromu sú označené terminálnymi symbolmi alebo prázdnym symbolom ε </w:t>
      </w:r>
      <w:r w:rsidR="000B014A">
        <w:rPr>
          <w:lang w:eastAsia="sk-SK"/>
        </w:rPr>
        <w:fldChar w:fldCharType="begin" w:fldLock="1"/>
      </w:r>
      <w:r w:rsidR="000B014A">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0B014A">
        <w:rPr>
          <w:lang w:eastAsia="sk-SK"/>
        </w:rPr>
        <w:fldChar w:fldCharType="separate"/>
      </w:r>
      <w:r w:rsidR="000B014A" w:rsidRPr="000B014A">
        <w:rPr>
          <w:noProof/>
          <w:lang w:eastAsia="sk-SK"/>
        </w:rPr>
        <w:t>[1]</w:t>
      </w:r>
      <w:r w:rsidR="000B014A">
        <w:rPr>
          <w:lang w:eastAsia="sk-SK"/>
        </w:rPr>
        <w:fldChar w:fldCharType="end"/>
      </w:r>
      <w:r>
        <w:rPr>
          <w:lang w:eastAsia="sk-SK"/>
        </w:rPr>
        <w:t xml:space="preserve">. Derivačný strom jednoznačne zachytáva hierarchickú štruktúru generovaného reťazca a abstrahuje od konkrétneho poradia aplikácie produkčných pravidiel. Dve rôzne derivácie môžu viesť k rovnakému derivačnému stromu, čo poukazuje na fakt, že derivačný strom predstavuje „sémantickejší“ pohľad na syntaktickú štruktúru reťazca než samotná sekvencia derivácií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w:t>
      </w:r>
    </w:p>
    <w:p w14:paraId="61B5C06B" w14:textId="25F72AF8" w:rsidR="002F11AF" w:rsidRDefault="002F11AF" w:rsidP="000B014A">
      <w:pPr>
        <w:pStyle w:val="Nadpis3"/>
        <w:rPr>
          <w:lang w:eastAsia="sk-SK"/>
        </w:rPr>
      </w:pPr>
      <w:bookmarkStart w:id="25" w:name="_Toc227588511"/>
      <w:r>
        <w:rPr>
          <w:lang w:eastAsia="sk-SK"/>
        </w:rPr>
        <w:lastRenderedPageBreak/>
        <w:t xml:space="preserve">Nejednoznačnosť </w:t>
      </w:r>
      <w:proofErr w:type="spellStart"/>
      <w:r>
        <w:rPr>
          <w:lang w:eastAsia="sk-SK"/>
        </w:rPr>
        <w:t>bezkontextových</w:t>
      </w:r>
      <w:proofErr w:type="spellEnd"/>
      <w:r>
        <w:rPr>
          <w:lang w:eastAsia="sk-SK"/>
        </w:rPr>
        <w:t xml:space="preserve"> gramatík</w:t>
      </w:r>
      <w:bookmarkEnd w:id="25"/>
    </w:p>
    <w:p w14:paraId="67E1CC8B" w14:textId="16E04313" w:rsidR="002F11AF" w:rsidRDefault="002F11AF" w:rsidP="00ED64E5">
      <w:pPr>
        <w:rPr>
          <w:lang w:eastAsia="sk-SK"/>
        </w:rPr>
      </w:pPr>
      <w:proofErr w:type="spellStart"/>
      <w:r>
        <w:rPr>
          <w:lang w:eastAsia="sk-SK"/>
        </w:rPr>
        <w:t>Bezkontextová</w:t>
      </w:r>
      <w:proofErr w:type="spellEnd"/>
      <w:r>
        <w:rPr>
          <w:lang w:eastAsia="sk-SK"/>
        </w:rPr>
        <w:t xml:space="preserve"> gramatika sa nazýva nejednoznačná (</w:t>
      </w:r>
      <w:proofErr w:type="spellStart"/>
      <w:r>
        <w:rPr>
          <w:lang w:eastAsia="sk-SK"/>
        </w:rPr>
        <w:t>ambiguous</w:t>
      </w:r>
      <w:proofErr w:type="spellEnd"/>
      <w:r>
        <w:rPr>
          <w:lang w:eastAsia="sk-SK"/>
        </w:rPr>
        <w:t xml:space="preserve">), ak existuje aspoň jeden reťazec </w:t>
      </w:r>
      <m:oMath>
        <m:r>
          <w:rPr>
            <w:rFonts w:ascii="Cambria Math" w:hAnsi="Cambria Math"/>
            <w:lang w:eastAsia="sk-SK"/>
          </w:rPr>
          <m:t>w</m:t>
        </m:r>
        <m:r>
          <w:rPr>
            <w:rFonts w:ascii="Cambria Math" w:hAnsi="Cambria Math" w:cs="Cambria Math"/>
            <w:lang w:eastAsia="sk-SK"/>
          </w:rPr>
          <m:t>∈</m:t>
        </m:r>
        <m:r>
          <w:rPr>
            <w:rFonts w:ascii="Cambria Math" w:hAnsi="Cambria Math"/>
            <w:lang w:eastAsia="sk-SK"/>
          </w:rPr>
          <m:t>L(G)</m:t>
        </m:r>
      </m:oMath>
      <w:r>
        <w:rPr>
          <w:lang w:eastAsia="sk-SK"/>
        </w:rPr>
        <w:t>, pre ktor</w:t>
      </w:r>
      <w:r>
        <w:rPr>
          <w:rFonts w:ascii="Times New Roman" w:hAnsi="Times New Roman" w:cs="Times New Roman"/>
          <w:lang w:eastAsia="sk-SK"/>
        </w:rPr>
        <w:t>ý</w:t>
      </w:r>
      <w:r>
        <w:rPr>
          <w:lang w:eastAsia="sk-SK"/>
        </w:rPr>
        <w:t xml:space="preserve"> existuj</w:t>
      </w:r>
      <w:r>
        <w:rPr>
          <w:rFonts w:ascii="Times New Roman" w:hAnsi="Times New Roman" w:cs="Times New Roman"/>
          <w:lang w:eastAsia="sk-SK"/>
        </w:rPr>
        <w:t>ú</w:t>
      </w:r>
      <w:r>
        <w:rPr>
          <w:lang w:eastAsia="sk-SK"/>
        </w:rPr>
        <w:t xml:space="preserve"> dva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resp. dve r</w:t>
      </w:r>
      <w:r>
        <w:rPr>
          <w:rFonts w:ascii="Times New Roman" w:hAnsi="Times New Roman" w:cs="Times New Roman"/>
          <w:lang w:eastAsia="sk-SK"/>
        </w:rPr>
        <w:t>ô</w:t>
      </w:r>
      <w:r>
        <w:rPr>
          <w:lang w:eastAsia="sk-SK"/>
        </w:rPr>
        <w:t xml:space="preserve">zne </w:t>
      </w:r>
      <w:r>
        <w:rPr>
          <w:rFonts w:ascii="Times New Roman" w:hAnsi="Times New Roman" w:cs="Times New Roman"/>
          <w:lang w:eastAsia="sk-SK"/>
        </w:rPr>
        <w:t>ľ</w:t>
      </w:r>
      <w:r>
        <w:rPr>
          <w:lang w:eastAsia="sk-SK"/>
        </w:rPr>
        <w:t>av</w:t>
      </w:r>
      <w:r>
        <w:rPr>
          <w:rFonts w:ascii="Times New Roman" w:hAnsi="Times New Roman" w:cs="Times New Roman"/>
          <w:lang w:eastAsia="sk-SK"/>
        </w:rPr>
        <w:t>é</w:t>
      </w:r>
      <w:r>
        <w:rPr>
          <w:lang w:eastAsia="sk-SK"/>
        </w:rPr>
        <w:t xml:space="preserve"> (alebo prav</w:t>
      </w:r>
      <w:r>
        <w:rPr>
          <w:rFonts w:ascii="Times New Roman" w:hAnsi="Times New Roman" w:cs="Times New Roman"/>
          <w:lang w:eastAsia="sk-SK"/>
        </w:rPr>
        <w:t>é</w:t>
      </w:r>
      <w:r>
        <w:rPr>
          <w:lang w:eastAsia="sk-SK"/>
        </w:rPr>
        <w:t>) deriv</w:t>
      </w:r>
      <w:r>
        <w:rPr>
          <w:rFonts w:ascii="Times New Roman" w:hAnsi="Times New Roman" w:cs="Times New Roman"/>
          <w:lang w:eastAsia="sk-SK"/>
        </w:rPr>
        <w:t>á</w:t>
      </w:r>
      <w:r>
        <w:rPr>
          <w:lang w:eastAsia="sk-SK"/>
        </w:rPr>
        <w:t xml:space="preserve">cie </w:t>
      </w:r>
      <w:r w:rsidR="000B014A">
        <w:rPr>
          <w:lang w:eastAsia="sk-SK"/>
        </w:rPr>
        <w:fldChar w:fldCharType="begin" w:fldLock="1"/>
      </w:r>
      <w:r w:rsidR="000B014A">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0B014A">
        <w:rPr>
          <w:lang w:eastAsia="sk-SK"/>
        </w:rPr>
        <w:fldChar w:fldCharType="separate"/>
      </w:r>
      <w:r w:rsidR="000B014A" w:rsidRPr="000B014A">
        <w:rPr>
          <w:noProof/>
          <w:lang w:eastAsia="sk-SK"/>
        </w:rPr>
        <w:t>[1,2]</w:t>
      </w:r>
      <w:r w:rsidR="000B014A">
        <w:rPr>
          <w:lang w:eastAsia="sk-SK"/>
        </w:rPr>
        <w:fldChar w:fldCharType="end"/>
      </w:r>
      <w:r>
        <w:rPr>
          <w:lang w:eastAsia="sk-SK"/>
        </w:rPr>
        <w:t>. Nejednozna</w:t>
      </w:r>
      <w:r>
        <w:rPr>
          <w:rFonts w:ascii="Times New Roman" w:hAnsi="Times New Roman" w:cs="Times New Roman"/>
          <w:lang w:eastAsia="sk-SK"/>
        </w:rPr>
        <w:t>č</w:t>
      </w:r>
      <w:r>
        <w:rPr>
          <w:lang w:eastAsia="sk-SK"/>
        </w:rPr>
        <w:t>nos</w:t>
      </w:r>
      <w:r>
        <w:rPr>
          <w:rFonts w:ascii="Times New Roman" w:hAnsi="Times New Roman" w:cs="Times New Roman"/>
          <w:lang w:eastAsia="sk-SK"/>
        </w:rPr>
        <w:t>ť</w:t>
      </w:r>
      <w:r>
        <w:rPr>
          <w:lang w:eastAsia="sk-SK"/>
        </w:rPr>
        <w:t xml:space="preserve"> predstavuje d</w:t>
      </w:r>
      <w:r>
        <w:rPr>
          <w:rFonts w:ascii="Times New Roman" w:hAnsi="Times New Roman" w:cs="Times New Roman"/>
          <w:lang w:eastAsia="sk-SK"/>
        </w:rPr>
        <w:t>ô</w:t>
      </w:r>
      <w:r>
        <w:rPr>
          <w:lang w:eastAsia="sk-SK"/>
        </w:rPr>
        <w:t>le</w:t>
      </w:r>
      <w:r>
        <w:rPr>
          <w:rFonts w:ascii="Times New Roman" w:hAnsi="Times New Roman" w:cs="Times New Roman"/>
          <w:lang w:eastAsia="sk-SK"/>
        </w:rPr>
        <w:t>ž</w:t>
      </w:r>
      <w:r>
        <w:rPr>
          <w:lang w:eastAsia="sk-SK"/>
        </w:rPr>
        <w:t>it</w:t>
      </w:r>
      <w:r>
        <w:rPr>
          <w:rFonts w:ascii="Times New Roman" w:hAnsi="Times New Roman" w:cs="Times New Roman"/>
          <w:lang w:eastAsia="sk-SK"/>
        </w:rPr>
        <w:t>ý</w:t>
      </w:r>
      <w:r>
        <w:rPr>
          <w:lang w:eastAsia="sk-SK"/>
        </w:rPr>
        <w:t xml:space="preserve"> teoretick</w:t>
      </w:r>
      <w:r>
        <w:rPr>
          <w:rFonts w:ascii="Times New Roman" w:hAnsi="Times New Roman" w:cs="Times New Roman"/>
          <w:lang w:eastAsia="sk-SK"/>
        </w:rPr>
        <w:t>ý</w:t>
      </w:r>
      <w:r>
        <w:rPr>
          <w:lang w:eastAsia="sk-SK"/>
        </w:rPr>
        <w:t xml:space="preserve"> aj praktick</w:t>
      </w:r>
      <w:r>
        <w:rPr>
          <w:rFonts w:ascii="Times New Roman" w:hAnsi="Times New Roman" w:cs="Times New Roman"/>
          <w:lang w:eastAsia="sk-SK"/>
        </w:rPr>
        <w:t>ý</w:t>
      </w:r>
      <w:r>
        <w:rPr>
          <w:lang w:eastAsia="sk-SK"/>
        </w:rPr>
        <w:t xml:space="preserve"> probl</w:t>
      </w:r>
      <w:r>
        <w:rPr>
          <w:rFonts w:ascii="Times New Roman" w:hAnsi="Times New Roman" w:cs="Times New Roman"/>
          <w:lang w:eastAsia="sk-SK"/>
        </w:rPr>
        <w:t>é</w:t>
      </w:r>
      <w:r>
        <w:rPr>
          <w:lang w:eastAsia="sk-SK"/>
        </w:rPr>
        <w:t>m, ke</w:t>
      </w:r>
      <w:r>
        <w:rPr>
          <w:rFonts w:ascii="Times New Roman" w:hAnsi="Times New Roman" w:cs="Times New Roman"/>
          <w:lang w:eastAsia="sk-SK"/>
        </w:rPr>
        <w:t>ďž</w:t>
      </w:r>
      <w:r>
        <w:rPr>
          <w:lang w:eastAsia="sk-SK"/>
        </w:rPr>
        <w:t>e r</w:t>
      </w:r>
      <w:r>
        <w:rPr>
          <w:rFonts w:ascii="Times New Roman" w:hAnsi="Times New Roman" w:cs="Times New Roman"/>
          <w:lang w:eastAsia="sk-SK"/>
        </w:rPr>
        <w:t>ô</w:t>
      </w:r>
      <w:r>
        <w:rPr>
          <w:lang w:eastAsia="sk-SK"/>
        </w:rPr>
        <w:t>zne deriva</w:t>
      </w:r>
      <w:r>
        <w:rPr>
          <w:rFonts w:ascii="Times New Roman" w:hAnsi="Times New Roman" w:cs="Times New Roman"/>
          <w:lang w:eastAsia="sk-SK"/>
        </w:rPr>
        <w:t>č</w:t>
      </w:r>
      <w:r>
        <w:rPr>
          <w:lang w:eastAsia="sk-SK"/>
        </w:rPr>
        <w:t>n</w:t>
      </w:r>
      <w:r>
        <w:rPr>
          <w:rFonts w:ascii="Times New Roman" w:hAnsi="Times New Roman" w:cs="Times New Roman"/>
          <w:lang w:eastAsia="sk-SK"/>
        </w:rPr>
        <w:t>é</w:t>
      </w:r>
      <w:r>
        <w:rPr>
          <w:lang w:eastAsia="sk-SK"/>
        </w:rPr>
        <w:t xml:space="preserve"> stromy m</w:t>
      </w:r>
      <w:r>
        <w:rPr>
          <w:rFonts w:ascii="Times New Roman" w:hAnsi="Times New Roman" w:cs="Times New Roman"/>
          <w:lang w:eastAsia="sk-SK"/>
        </w:rPr>
        <w:t>ôž</w:t>
      </w:r>
      <w:r>
        <w:rPr>
          <w:lang w:eastAsia="sk-SK"/>
        </w:rPr>
        <w:t>u zodpoveda</w:t>
      </w:r>
      <w:r>
        <w:rPr>
          <w:rFonts w:ascii="Times New Roman" w:hAnsi="Times New Roman" w:cs="Times New Roman"/>
          <w:lang w:eastAsia="sk-SK"/>
        </w:rPr>
        <w:t>ť</w:t>
      </w:r>
      <w:r>
        <w:rPr>
          <w:lang w:eastAsia="sk-SK"/>
        </w:rPr>
        <w:t xml:space="preserve"> r</w:t>
      </w:r>
      <w:r>
        <w:rPr>
          <w:rFonts w:ascii="Times New Roman" w:hAnsi="Times New Roman" w:cs="Times New Roman"/>
          <w:lang w:eastAsia="sk-SK"/>
        </w:rPr>
        <w:t>ô</w:t>
      </w:r>
      <w:r>
        <w:rPr>
          <w:lang w:eastAsia="sk-SK"/>
        </w:rPr>
        <w:t xml:space="preserve">znym </w:t>
      </w:r>
      <w:r w:rsidR="00F07CA4" w:rsidRPr="00F07CA4">
        <w:rPr>
          <w:lang w:eastAsia="sk-SK"/>
        </w:rPr>
        <w:t>sémantickým interpretáciám</w:t>
      </w:r>
      <w:r w:rsidR="00F07CA4">
        <w:rPr>
          <w:lang w:eastAsia="sk-SK"/>
        </w:rPr>
        <w:t xml:space="preserve"> </w:t>
      </w:r>
      <w:r>
        <w:rPr>
          <w:lang w:eastAsia="sk-SK"/>
        </w:rPr>
        <w:t>vstupu.</w:t>
      </w:r>
    </w:p>
    <w:p w14:paraId="718D3A90" w14:textId="77777777" w:rsidR="00890E79" w:rsidRDefault="002F11AF" w:rsidP="00ED64E5">
      <w:pPr>
        <w:rPr>
          <w:lang w:eastAsia="sk-SK"/>
        </w:rPr>
      </w:pPr>
      <w:r>
        <w:rPr>
          <w:lang w:eastAsia="sk-SK"/>
        </w:rPr>
        <w:t xml:space="preserve">Typickým príkladom nejednoznačnosti je gramatika aritmetických výrazov bez explicitného určenia priority operátorov. Pre výraz ako </w:t>
      </w:r>
      <m:oMath>
        <m:r>
          <w:rPr>
            <w:rFonts w:ascii="Cambria Math" w:hAnsi="Cambria Math"/>
            <w:lang w:eastAsia="sk-SK"/>
          </w:rPr>
          <m:t>a+b*c</m:t>
        </m:r>
      </m:oMath>
      <w:r>
        <w:rPr>
          <w:lang w:eastAsia="sk-SK"/>
        </w:rPr>
        <w:t xml:space="preserve"> môže gramatika bez ďalších obmedzení generovať dva rôzne derivačné stromy, zodpovedajúce dvom rôznym významom výrazu </w:t>
      </w:r>
      <w:r w:rsidR="000B014A">
        <w:rPr>
          <w:lang w:eastAsia="sk-SK"/>
        </w:rPr>
        <w:fldChar w:fldCharType="begin" w:fldLock="1"/>
      </w:r>
      <w:r w:rsidR="000B014A">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0B014A">
        <w:rPr>
          <w:lang w:eastAsia="sk-SK"/>
        </w:rPr>
        <w:fldChar w:fldCharType="separate"/>
      </w:r>
      <w:r w:rsidR="000B014A" w:rsidRPr="000B014A">
        <w:rPr>
          <w:noProof/>
          <w:lang w:eastAsia="sk-SK"/>
        </w:rPr>
        <w:t>[3]</w:t>
      </w:r>
      <w:r w:rsidR="000B014A">
        <w:rPr>
          <w:lang w:eastAsia="sk-SK"/>
        </w:rPr>
        <w:fldChar w:fldCharType="end"/>
      </w:r>
      <w:r>
        <w:rPr>
          <w:lang w:eastAsia="sk-SK"/>
        </w:rPr>
        <w:t xml:space="preserve">. </w:t>
      </w:r>
    </w:p>
    <w:p w14:paraId="600D3451" w14:textId="77777777" w:rsidR="00AA5255" w:rsidRDefault="00890E79" w:rsidP="00AA5255">
      <w:pPr>
        <w:pStyle w:val="Obrzok"/>
        <w:spacing w:before="240"/>
      </w:pPr>
      <w:r>
        <w:rPr>
          <w:noProof/>
          <w:lang w:eastAsia="sk-SK"/>
        </w:rPr>
        <w:drawing>
          <wp:inline distT="0" distB="0" distL="0" distR="0" wp14:anchorId="1E3422E4" wp14:editId="351761E5">
            <wp:extent cx="2372026" cy="2276475"/>
            <wp:effectExtent l="0" t="0" r="9525" b="0"/>
            <wp:docPr id="18551468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6819" name="Obrázok 18551468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75373" cy="2279688"/>
                    </a:xfrm>
                    <a:prstGeom prst="rect">
                      <a:avLst/>
                    </a:prstGeom>
                  </pic:spPr>
                </pic:pic>
              </a:graphicData>
            </a:graphic>
          </wp:inline>
        </w:drawing>
      </w:r>
    </w:p>
    <w:p w14:paraId="0CABF3ED" w14:textId="1BCDC47E" w:rsidR="00AA5255" w:rsidRDefault="00AA5255" w:rsidP="00AA5255">
      <w:pPr>
        <w:pStyle w:val="Popis"/>
        <w:rPr>
          <w:lang w:eastAsia="sk-SK"/>
        </w:rPr>
      </w:pPr>
      <w:bookmarkStart w:id="26" w:name="_Toc227588584"/>
      <w:r>
        <w:t xml:space="preserve">Obrázok </w:t>
      </w:r>
      <w:r w:rsidR="00E505D5">
        <w:fldChar w:fldCharType="begin"/>
      </w:r>
      <w:r w:rsidR="00E505D5">
        <w:instrText xml:space="preserve"> STYLEREF 1 \s </w:instrText>
      </w:r>
      <w:r w:rsidR="00E505D5">
        <w:fldChar w:fldCharType="separate"/>
      </w:r>
      <w:r w:rsidR="00E505D5">
        <w:rPr>
          <w:noProof/>
        </w:rPr>
        <w:t>1</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1</w:t>
      </w:r>
      <w:r w:rsidR="00E505D5">
        <w:fldChar w:fldCharType="end"/>
      </w:r>
      <w:r>
        <w:t xml:space="preserve"> </w:t>
      </w:r>
      <w:r w:rsidRPr="00BE32AE">
        <w:t xml:space="preserve">Nejednoznačnosť </w:t>
      </w:r>
      <w:proofErr w:type="spellStart"/>
      <w:r w:rsidRPr="00BE32AE">
        <w:t>bezkontextových</w:t>
      </w:r>
      <w:proofErr w:type="spellEnd"/>
      <w:r w:rsidRPr="00BE32AE">
        <w:t xml:space="preserve"> gramatík</w:t>
      </w:r>
      <w:bookmarkEnd w:id="26"/>
    </w:p>
    <w:p w14:paraId="6E59D38D" w14:textId="520C9967" w:rsidR="002F11AF" w:rsidRDefault="002F11AF" w:rsidP="00ED64E5">
      <w:pPr>
        <w:rPr>
          <w:lang w:eastAsia="sk-SK"/>
        </w:rPr>
      </w:pPr>
      <w:r>
        <w:rPr>
          <w:lang w:eastAsia="sk-SK"/>
        </w:rPr>
        <w:t>Nejednoznačnosť je v mnohých praktických aplikáciách nežiaduca, najmä v prípade programovacích jazykov, kde sa vyžaduje jednoznačná syntaktická interpretácia vstupu.</w:t>
      </w:r>
    </w:p>
    <w:p w14:paraId="651684A0" w14:textId="4F67A3F1" w:rsidR="002F11AF" w:rsidRDefault="002F11AF" w:rsidP="000B014A">
      <w:pPr>
        <w:rPr>
          <w:lang w:eastAsia="sk-SK"/>
        </w:rPr>
      </w:pPr>
      <w:r>
        <w:rPr>
          <w:lang w:eastAsia="sk-SK"/>
        </w:rPr>
        <w:t xml:space="preserve">Je dôležité poznamenať, že existujú </w:t>
      </w:r>
      <w:proofErr w:type="spellStart"/>
      <w:r>
        <w:rPr>
          <w:lang w:eastAsia="sk-SK"/>
        </w:rPr>
        <w:t>bezkontextové</w:t>
      </w:r>
      <w:proofErr w:type="spellEnd"/>
      <w:r>
        <w:rPr>
          <w:lang w:eastAsia="sk-SK"/>
        </w:rPr>
        <w:t xml:space="preserve"> jazyky, ktoré sú inherentne nejednoznačné, t. j. neexistuje pre </w:t>
      </w:r>
      <w:proofErr w:type="spellStart"/>
      <w:r>
        <w:rPr>
          <w:lang w:eastAsia="sk-SK"/>
        </w:rPr>
        <w:t>ne</w:t>
      </w:r>
      <w:proofErr w:type="spellEnd"/>
      <w:r>
        <w:rPr>
          <w:lang w:eastAsia="sk-SK"/>
        </w:rPr>
        <w:t xml:space="preserve"> žiadna jednoznačná </w:t>
      </w:r>
      <w:proofErr w:type="spellStart"/>
      <w:r>
        <w:rPr>
          <w:lang w:eastAsia="sk-SK"/>
        </w:rPr>
        <w:t>bezkontextová</w:t>
      </w:r>
      <w:proofErr w:type="spellEnd"/>
      <w:r>
        <w:rPr>
          <w:lang w:eastAsia="sk-SK"/>
        </w:rPr>
        <w:t xml:space="preserve"> gramatika </w:t>
      </w:r>
      <w:r w:rsidR="000B014A">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B014A">
        <w:rPr>
          <w:lang w:eastAsia="sk-SK"/>
        </w:rPr>
        <w:fldChar w:fldCharType="separate"/>
      </w:r>
      <w:r w:rsidR="000B014A" w:rsidRPr="000B014A">
        <w:rPr>
          <w:noProof/>
          <w:lang w:eastAsia="sk-SK"/>
        </w:rPr>
        <w:t>[2]</w:t>
      </w:r>
      <w:r w:rsidR="000B014A">
        <w:rPr>
          <w:lang w:eastAsia="sk-SK"/>
        </w:rPr>
        <w:fldChar w:fldCharType="end"/>
      </w:r>
      <w:r>
        <w:rPr>
          <w:lang w:eastAsia="sk-SK"/>
        </w:rPr>
        <w:t xml:space="preserve">. Tento fakt predstavuje teoretické obmedzenie </w:t>
      </w:r>
      <w:proofErr w:type="spellStart"/>
      <w:r>
        <w:rPr>
          <w:lang w:eastAsia="sk-SK"/>
        </w:rPr>
        <w:t>bezkontextových</w:t>
      </w:r>
      <w:proofErr w:type="spellEnd"/>
      <w:r>
        <w:rPr>
          <w:lang w:eastAsia="sk-SK"/>
        </w:rPr>
        <w:t xml:space="preserve"> gramatík a má dôsledky aj pri návrhu </w:t>
      </w:r>
      <w:proofErr w:type="spellStart"/>
      <w:r>
        <w:rPr>
          <w:lang w:eastAsia="sk-SK"/>
        </w:rPr>
        <w:t>parsovacích</w:t>
      </w:r>
      <w:proofErr w:type="spellEnd"/>
      <w:r>
        <w:rPr>
          <w:lang w:eastAsia="sk-SK"/>
        </w:rPr>
        <w:t xml:space="preserve"> algoritmov.</w:t>
      </w:r>
    </w:p>
    <w:p w14:paraId="6B7BA414" w14:textId="287A82F3" w:rsidR="002F11AF" w:rsidRDefault="002F11AF" w:rsidP="000B014A">
      <w:pPr>
        <w:pStyle w:val="Nadpis3"/>
        <w:rPr>
          <w:lang w:eastAsia="sk-SK"/>
        </w:rPr>
      </w:pPr>
      <w:bookmarkStart w:id="27" w:name="_Toc227588512"/>
      <w:r>
        <w:rPr>
          <w:lang w:eastAsia="sk-SK"/>
        </w:rPr>
        <w:t xml:space="preserve">Normálne formy </w:t>
      </w:r>
      <w:proofErr w:type="spellStart"/>
      <w:r>
        <w:rPr>
          <w:lang w:eastAsia="sk-SK"/>
        </w:rPr>
        <w:t>bezkontextových</w:t>
      </w:r>
      <w:proofErr w:type="spellEnd"/>
      <w:r>
        <w:rPr>
          <w:lang w:eastAsia="sk-SK"/>
        </w:rPr>
        <w:t xml:space="preserve"> gramatík</w:t>
      </w:r>
      <w:bookmarkEnd w:id="27"/>
    </w:p>
    <w:p w14:paraId="54D9B7D4" w14:textId="332E5E75" w:rsidR="002F11AF" w:rsidRDefault="002F11AF" w:rsidP="0012780D">
      <w:pPr>
        <w:rPr>
          <w:lang w:eastAsia="sk-SK"/>
        </w:rPr>
      </w:pPr>
      <w:r>
        <w:rPr>
          <w:lang w:eastAsia="sk-SK"/>
        </w:rPr>
        <w:t xml:space="preserve">Pri teoretickej analýze </w:t>
      </w:r>
      <w:proofErr w:type="spellStart"/>
      <w:r>
        <w:rPr>
          <w:lang w:eastAsia="sk-SK"/>
        </w:rPr>
        <w:t>bezkontextových</w:t>
      </w:r>
      <w:proofErr w:type="spellEnd"/>
      <w:r>
        <w:rPr>
          <w:lang w:eastAsia="sk-SK"/>
        </w:rPr>
        <w:t xml:space="preserve"> gramatík sa často využívajú tzv. normálne formy, ktoré obmedzujú tvar produkčných pravidiel bez zmeny generovaného jazyka. Pre každý </w:t>
      </w:r>
      <w:proofErr w:type="spellStart"/>
      <w:r>
        <w:rPr>
          <w:lang w:eastAsia="sk-SK"/>
        </w:rPr>
        <w:t>bezkontextový</w:t>
      </w:r>
      <w:proofErr w:type="spellEnd"/>
      <w:r>
        <w:rPr>
          <w:lang w:eastAsia="sk-SK"/>
        </w:rPr>
        <w:t xml:space="preserve"> jazyk existuje ekvivalentná gramatika v danej normálnej forme </w:t>
      </w:r>
      <w:r w:rsidR="0012780D">
        <w:rPr>
          <w:lang w:eastAsia="sk-SK"/>
        </w:rPr>
        <w:fldChar w:fldCharType="begin" w:fldLock="1"/>
      </w:r>
      <w:r w:rsidR="0012780D">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12780D">
        <w:rPr>
          <w:lang w:eastAsia="sk-SK"/>
        </w:rPr>
        <w:fldChar w:fldCharType="separate"/>
      </w:r>
      <w:r w:rsidR="0012780D" w:rsidRPr="0012780D">
        <w:rPr>
          <w:noProof/>
          <w:lang w:eastAsia="sk-SK"/>
        </w:rPr>
        <w:t>[1]</w:t>
      </w:r>
      <w:r w:rsidR="0012780D">
        <w:rPr>
          <w:lang w:eastAsia="sk-SK"/>
        </w:rPr>
        <w:fldChar w:fldCharType="end"/>
      </w:r>
      <w:r>
        <w:rPr>
          <w:lang w:eastAsia="sk-SK"/>
        </w:rPr>
        <w:t>.</w:t>
      </w:r>
    </w:p>
    <w:p w14:paraId="3F6E2E29" w14:textId="77777777" w:rsidR="002F11AF" w:rsidRDefault="002F11AF" w:rsidP="0012780D">
      <w:pPr>
        <w:pStyle w:val="Nadpis3"/>
        <w:rPr>
          <w:lang w:eastAsia="sk-SK"/>
        </w:rPr>
      </w:pPr>
      <w:bookmarkStart w:id="28" w:name="_Toc227588513"/>
      <w:proofErr w:type="spellStart"/>
      <w:r>
        <w:rPr>
          <w:lang w:eastAsia="sk-SK"/>
        </w:rPr>
        <w:lastRenderedPageBreak/>
        <w:t>Chomského</w:t>
      </w:r>
      <w:proofErr w:type="spellEnd"/>
      <w:r>
        <w:rPr>
          <w:lang w:eastAsia="sk-SK"/>
        </w:rPr>
        <w:t xml:space="preserve"> normálna forma</w:t>
      </w:r>
      <w:bookmarkEnd w:id="28"/>
    </w:p>
    <w:p w14:paraId="53C426B0" w14:textId="4E501B14" w:rsidR="0012780D" w:rsidRPr="0012780D" w:rsidRDefault="002F11AF" w:rsidP="003E685C">
      <w:pPr>
        <w:rPr>
          <w:lang w:eastAsia="sk-SK"/>
        </w:rPr>
      </w:pPr>
      <w:r>
        <w:rPr>
          <w:lang w:eastAsia="sk-SK"/>
        </w:rPr>
        <w:t xml:space="preserve">Jednou z najdôležitejších normálnych foriem je </w:t>
      </w:r>
      <w:proofErr w:type="spellStart"/>
      <w:r>
        <w:rPr>
          <w:lang w:eastAsia="sk-SK"/>
        </w:rPr>
        <w:t>Chomského</w:t>
      </w:r>
      <w:proofErr w:type="spellEnd"/>
      <w:r>
        <w:rPr>
          <w:lang w:eastAsia="sk-SK"/>
        </w:rPr>
        <w:t xml:space="preserve"> normálna forma (</w:t>
      </w:r>
      <w:proofErr w:type="spellStart"/>
      <w:r>
        <w:rPr>
          <w:lang w:eastAsia="sk-SK"/>
        </w:rPr>
        <w:t>Chomsky</w:t>
      </w:r>
      <w:proofErr w:type="spellEnd"/>
      <w:r>
        <w:rPr>
          <w:lang w:eastAsia="sk-SK"/>
        </w:rPr>
        <w:t xml:space="preserve"> </w:t>
      </w:r>
      <w:proofErr w:type="spellStart"/>
      <w:r>
        <w:rPr>
          <w:lang w:eastAsia="sk-SK"/>
        </w:rPr>
        <w:t>Normal</w:t>
      </w:r>
      <w:proofErr w:type="spellEnd"/>
      <w:r>
        <w:rPr>
          <w:lang w:eastAsia="sk-SK"/>
        </w:rPr>
        <w:t xml:space="preserve"> </w:t>
      </w:r>
      <w:proofErr w:type="spellStart"/>
      <w:r>
        <w:rPr>
          <w:lang w:eastAsia="sk-SK"/>
        </w:rPr>
        <w:t>Form</w:t>
      </w:r>
      <w:proofErr w:type="spellEnd"/>
      <w:r>
        <w:rPr>
          <w:lang w:eastAsia="sk-SK"/>
        </w:rPr>
        <w:t>, C</w:t>
      </w:r>
      <w:r w:rsidR="003741E6">
        <w:rPr>
          <w:lang w:eastAsia="sk-SK"/>
        </w:rPr>
        <w:t>H</w:t>
      </w:r>
      <w:r>
        <w:rPr>
          <w:lang w:eastAsia="sk-SK"/>
        </w:rPr>
        <w:t xml:space="preserve">NF). </w:t>
      </w:r>
      <w:proofErr w:type="spellStart"/>
      <w:r>
        <w:rPr>
          <w:lang w:eastAsia="sk-SK"/>
        </w:rPr>
        <w:t>Bezkontextová</w:t>
      </w:r>
      <w:proofErr w:type="spellEnd"/>
      <w:r>
        <w:rPr>
          <w:lang w:eastAsia="sk-SK"/>
        </w:rPr>
        <w:t xml:space="preserve"> gramatika je v </w:t>
      </w:r>
      <w:proofErr w:type="spellStart"/>
      <w:r>
        <w:rPr>
          <w:lang w:eastAsia="sk-SK"/>
        </w:rPr>
        <w:t>Chomského</w:t>
      </w:r>
      <w:proofErr w:type="spellEnd"/>
      <w:r>
        <w:rPr>
          <w:lang w:eastAsia="sk-SK"/>
        </w:rPr>
        <w:t xml:space="preserve"> normálnej forme, ak všetky jej produkčné pravidlá majú jeden z nasledujúcich tvarov:</w:t>
      </w:r>
    </w:p>
    <w:p w14:paraId="3B3A1011" w14:textId="6051003A"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BC</m:t>
        </m:r>
      </m:oMath>
      <w:r w:rsidR="002F11AF">
        <w:rPr>
          <w:lang w:eastAsia="sk-SK"/>
        </w:rPr>
        <w:t xml:space="preserve">, kde </w:t>
      </w:r>
      <m:oMath>
        <m:r>
          <w:rPr>
            <w:rFonts w:ascii="Cambria Math" w:hAnsi="Cambria Math"/>
            <w:lang w:eastAsia="sk-SK"/>
          </w:rPr>
          <m:t>A</m:t>
        </m:r>
        <m:r>
          <m:rPr>
            <m:sty m:val="p"/>
          </m:rPr>
          <w:rPr>
            <w:rFonts w:ascii="Cambria Math" w:hAnsi="Cambria Math"/>
            <w:lang w:eastAsia="sk-SK"/>
          </w:rPr>
          <m:t xml:space="preserve">, </m:t>
        </m:r>
        <m:r>
          <w:rPr>
            <w:rFonts w:ascii="Cambria Math" w:hAnsi="Cambria Math"/>
            <w:lang w:eastAsia="sk-SK"/>
          </w:rPr>
          <m:t>B</m:t>
        </m:r>
        <m:r>
          <m:rPr>
            <m:sty m:val="p"/>
          </m:rPr>
          <w:rPr>
            <w:rFonts w:ascii="Cambria Math" w:hAnsi="Cambria Math"/>
            <w:lang w:eastAsia="sk-SK"/>
          </w:rPr>
          <m:t xml:space="preserve">, </m:t>
        </m:r>
        <m:r>
          <w:rPr>
            <w:rFonts w:ascii="Cambria Math" w:hAnsi="Cambria Math"/>
            <w:lang w:eastAsia="sk-SK"/>
          </w:rPr>
          <m:t>C</m:t>
        </m:r>
        <m:r>
          <m:rPr>
            <m:sty m:val="p"/>
          </m:rPr>
          <w:rPr>
            <w:rFonts w:ascii="Cambria Math" w:hAnsi="Cambria Math" w:cs="Cambria Math"/>
            <w:lang w:eastAsia="sk-SK"/>
          </w:rPr>
          <m:t>∈</m:t>
        </m:r>
        <m:r>
          <w:rPr>
            <w:rFonts w:ascii="Cambria Math" w:hAnsi="Cambria Math"/>
            <w:lang w:eastAsia="sk-SK"/>
          </w:rPr>
          <m:t>N</m:t>
        </m:r>
      </m:oMath>
    </w:p>
    <w:p w14:paraId="3D872E73" w14:textId="77D4E821" w:rsidR="002F11AF" w:rsidRDefault="0012780D" w:rsidP="0012780D">
      <w:pPr>
        <w:pStyle w:val="Rovnica"/>
        <w:spacing w:before="240" w:after="240"/>
        <w:jc w:val="center"/>
        <w:rPr>
          <w:lang w:eastAsia="sk-SK"/>
        </w:rPr>
      </w:pPr>
      <m:oMath>
        <m:r>
          <w:rPr>
            <w:rFonts w:ascii="Cambria Math" w:hAnsi="Cambria Math"/>
            <w:lang w:eastAsia="sk-SK"/>
          </w:rPr>
          <m:t>A</m:t>
        </m:r>
        <m:r>
          <m:rPr>
            <m:sty m:val="p"/>
          </m:rPr>
          <w:rPr>
            <w:rFonts w:ascii="Cambria Math" w:hAnsi="Cambria Math"/>
            <w:lang w:eastAsia="sk-SK"/>
          </w:rPr>
          <m:t>→</m:t>
        </m:r>
        <m:r>
          <w:rPr>
            <w:rFonts w:ascii="Cambria Math" w:hAnsi="Cambria Math"/>
            <w:lang w:eastAsia="sk-SK"/>
          </w:rPr>
          <m:t>a</m:t>
        </m:r>
      </m:oMath>
      <w:r w:rsidR="002F11AF">
        <w:rPr>
          <w:lang w:eastAsia="sk-SK"/>
        </w:rPr>
        <w:t xml:space="preserve">, kde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lang w:eastAsia="sk-SK"/>
          </w:rPr>
          <m:t>N</m:t>
        </m:r>
      </m:oMath>
      <w:r w:rsidR="002F11AF">
        <w:rPr>
          <w:lang w:eastAsia="sk-SK"/>
        </w:rPr>
        <w:t xml:space="preserve"> a </w:t>
      </w:r>
      <m:oMath>
        <m:r>
          <w:rPr>
            <w:rFonts w:ascii="Cambria Math" w:hAnsi="Cambria Math"/>
            <w:lang w:eastAsia="sk-SK"/>
          </w:rPr>
          <m:t>a</m:t>
        </m:r>
        <m:r>
          <m:rPr>
            <m:sty m:val="p"/>
          </m:rPr>
          <w:rPr>
            <w:rFonts w:ascii="Cambria Math" w:hAnsi="Cambria Math" w:cs="Cambria Math"/>
            <w:lang w:eastAsia="sk-SK"/>
          </w:rPr>
          <m:t>∈</m:t>
        </m:r>
        <m:r>
          <w:rPr>
            <w:rFonts w:ascii="Cambria Math" w:hAnsi="Cambria Math" w:cs="Times New Roman"/>
            <w:lang w:eastAsia="sk-SK"/>
          </w:rPr>
          <m:t>Σ</m:t>
        </m:r>
      </m:oMath>
    </w:p>
    <w:p w14:paraId="5713230E" w14:textId="23ECDC4A" w:rsidR="002F11AF" w:rsidRDefault="002F11AF" w:rsidP="0012780D">
      <w:pPr>
        <w:rPr>
          <w:lang w:eastAsia="sk-SK"/>
        </w:rPr>
      </w:pPr>
      <w:r>
        <w:rPr>
          <w:lang w:eastAsia="sk-SK"/>
        </w:rPr>
        <w:t xml:space="preserve">pričom sa povoľuje aj pravidlo </w:t>
      </w:r>
      <m:oMath>
        <m:r>
          <w:rPr>
            <w:rFonts w:ascii="Cambria Math" w:hAnsi="Cambria Math"/>
            <w:lang w:eastAsia="sk-SK"/>
          </w:rPr>
          <m:t>S→ε</m:t>
        </m:r>
      </m:oMath>
      <w:r>
        <w:rPr>
          <w:lang w:eastAsia="sk-SK"/>
        </w:rPr>
        <w:t>, ak prázdny reťazec patrí do jazyka</w:t>
      </w:r>
      <w:r w:rsidR="003E685C" w:rsidRPr="003E685C">
        <w:rPr>
          <w:lang w:eastAsia="sk-SK"/>
        </w:rPr>
        <w:t xml:space="preserve">, ale v tomto prípade </w:t>
      </w:r>
      <w:r w:rsidR="003E685C" w:rsidRPr="003E685C">
        <w:rPr>
          <w:i/>
          <w:iCs/>
          <w:lang w:eastAsia="sk-SK"/>
        </w:rPr>
        <w:t>S</w:t>
      </w:r>
      <w:r w:rsidR="003E685C" w:rsidRPr="003E685C">
        <w:rPr>
          <w:lang w:eastAsia="sk-SK"/>
        </w:rPr>
        <w:t xml:space="preserve"> nemôže byť na pravej strane žiadneho pravidla</w:t>
      </w:r>
      <w:r w:rsidR="0012780D">
        <w:rPr>
          <w:lang w:eastAsia="sk-SK"/>
        </w:rPr>
        <w:t xml:space="preserve"> </w:t>
      </w:r>
      <w:r w:rsidR="0012780D">
        <w:rPr>
          <w:lang w:eastAsia="sk-SK"/>
        </w:rPr>
        <w:fldChar w:fldCharType="begin" w:fldLock="1"/>
      </w:r>
      <w:r w:rsidR="0012780D">
        <w:rPr>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style=\"baseline\"&gt;[1,2]&lt;/span&gt;","plainTextFormattedCitation":"[1,2]","previouslyFormattedCitation":"&lt;span style=\"baseline\"&gt;[1,2]&lt;/span&gt;"},"properties":{"noteIndex":0},"schema":"https://github.com/citation-style-language/schema/raw/master/csl-citation.json"}</w:instrText>
      </w:r>
      <w:r w:rsidR="0012780D">
        <w:rPr>
          <w:lang w:eastAsia="sk-SK"/>
        </w:rPr>
        <w:fldChar w:fldCharType="separate"/>
      </w:r>
      <w:r w:rsidR="0012780D" w:rsidRPr="0012780D">
        <w:rPr>
          <w:noProof/>
          <w:lang w:eastAsia="sk-SK"/>
        </w:rPr>
        <w:t>[1,2]</w:t>
      </w:r>
      <w:r w:rsidR="0012780D">
        <w:rPr>
          <w:lang w:eastAsia="sk-SK"/>
        </w:rPr>
        <w:fldChar w:fldCharType="end"/>
      </w:r>
      <w:r>
        <w:rPr>
          <w:lang w:eastAsia="sk-SK"/>
        </w:rPr>
        <w:t>.</w:t>
      </w:r>
    </w:p>
    <w:p w14:paraId="477E0BB2" w14:textId="6489FC0E" w:rsidR="002F11AF" w:rsidRDefault="00D20BC0" w:rsidP="00D20BC0">
      <w:pPr>
        <w:rPr>
          <w:lang w:eastAsia="sk-SK"/>
        </w:rPr>
      </w:pPr>
      <w:r w:rsidRPr="00D20BC0">
        <w:rPr>
          <w:lang w:eastAsia="sk-SK"/>
        </w:rPr>
        <w:t xml:space="preserve">Transformácia ľubovoľnej </w:t>
      </w:r>
      <w:proofErr w:type="spellStart"/>
      <w:r w:rsidRPr="00D20BC0">
        <w:rPr>
          <w:lang w:eastAsia="sk-SK"/>
        </w:rPr>
        <w:t>bezkontextovej</w:t>
      </w:r>
      <w:proofErr w:type="spellEnd"/>
      <w:r w:rsidRPr="00D20BC0">
        <w:rPr>
          <w:lang w:eastAsia="sk-SK"/>
        </w:rPr>
        <w:t xml:space="preserve"> gramatiky do </w:t>
      </w:r>
      <w:proofErr w:type="spellStart"/>
      <w:r w:rsidRPr="00D20BC0">
        <w:rPr>
          <w:lang w:eastAsia="sk-SK"/>
        </w:rPr>
        <w:t>Chomského</w:t>
      </w:r>
      <w:proofErr w:type="spellEnd"/>
      <w:r w:rsidRPr="00D20BC0">
        <w:rPr>
          <w:lang w:eastAsia="sk-SK"/>
        </w:rPr>
        <w:t xml:space="preserve"> normálnej formy je vždy možná a nemení jazyk generovaný gramatikou, s výnimkou prípadnej úpravy zaobchádzania s prázdnym reťazcom </w:t>
      </w:r>
      <w:r>
        <w:rPr>
          <w:lang w:eastAsia="sk-SK"/>
        </w:rPr>
        <w:fldChar w:fldCharType="begin" w:fldLock="1"/>
      </w:r>
      <w:r w:rsidR="003B7226">
        <w:rPr>
          <w:lang w:eastAsia="sk-SK"/>
        </w:rP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Pr>
          <w:lang w:eastAsia="sk-SK"/>
        </w:rPr>
        <w:fldChar w:fldCharType="separate"/>
      </w:r>
      <w:r w:rsidRPr="00D20BC0">
        <w:rPr>
          <w:noProof/>
          <w:lang w:eastAsia="sk-SK"/>
        </w:rPr>
        <w:t>[1]</w:t>
      </w:r>
      <w:r>
        <w:rPr>
          <w:lang w:eastAsia="sk-SK"/>
        </w:rPr>
        <w:fldChar w:fldCharType="end"/>
      </w:r>
      <w:r w:rsidRPr="00D20BC0">
        <w:rPr>
          <w:lang w:eastAsia="sk-SK"/>
        </w:rPr>
        <w:t>. Proces transformácie zahŕňa odstránenie ε-pravidiel, jednoduchých pravidiel a nadbytočných symbolov, ako aj rozklad dlhších pravých strán pravidiel na binárne pravidlá.</w:t>
      </w:r>
    </w:p>
    <w:p w14:paraId="3ACEBF09" w14:textId="66B3CAC7" w:rsidR="002F11AF" w:rsidRDefault="002F11AF" w:rsidP="0012780D">
      <w:pPr>
        <w:pStyle w:val="Nadpis3"/>
        <w:rPr>
          <w:lang w:eastAsia="sk-SK"/>
        </w:rPr>
      </w:pPr>
      <w:bookmarkStart w:id="29" w:name="_Toc227588514"/>
      <w:r>
        <w:rPr>
          <w:lang w:eastAsia="sk-SK"/>
        </w:rPr>
        <w:t xml:space="preserve">Význam </w:t>
      </w:r>
      <w:proofErr w:type="spellStart"/>
      <w:r>
        <w:rPr>
          <w:lang w:eastAsia="sk-SK"/>
        </w:rPr>
        <w:t>Chomského</w:t>
      </w:r>
      <w:proofErr w:type="spellEnd"/>
      <w:r>
        <w:rPr>
          <w:lang w:eastAsia="sk-SK"/>
        </w:rPr>
        <w:t xml:space="preserve"> normálnej formy pri </w:t>
      </w:r>
      <w:proofErr w:type="spellStart"/>
      <w:r>
        <w:rPr>
          <w:lang w:eastAsia="sk-SK"/>
        </w:rPr>
        <w:t>parsovaní</w:t>
      </w:r>
      <w:proofErr w:type="spellEnd"/>
      <w:r>
        <w:rPr>
          <w:lang w:eastAsia="sk-SK"/>
        </w:rPr>
        <w:t xml:space="preserve"> a redukciách</w:t>
      </w:r>
      <w:bookmarkEnd w:id="29"/>
    </w:p>
    <w:p w14:paraId="5C64735C" w14:textId="722BA195" w:rsidR="002F11AF" w:rsidRDefault="002F11AF" w:rsidP="00531331">
      <w:pPr>
        <w:rPr>
          <w:lang w:eastAsia="sk-SK"/>
        </w:rPr>
      </w:pPr>
      <w:proofErr w:type="spellStart"/>
      <w:r>
        <w:rPr>
          <w:lang w:eastAsia="sk-SK"/>
        </w:rPr>
        <w:t>Chomského</w:t>
      </w:r>
      <w:proofErr w:type="spellEnd"/>
      <w:r>
        <w:rPr>
          <w:lang w:eastAsia="sk-SK"/>
        </w:rPr>
        <w:t xml:space="preserve"> normálna forma zohráva významnú úlohu pri návrhu </w:t>
      </w:r>
      <w:proofErr w:type="spellStart"/>
      <w:r>
        <w:rPr>
          <w:lang w:eastAsia="sk-SK"/>
        </w:rPr>
        <w:t>parsovacích</w:t>
      </w:r>
      <w:proofErr w:type="spellEnd"/>
      <w:r>
        <w:rPr>
          <w:lang w:eastAsia="sk-SK"/>
        </w:rPr>
        <w:t xml:space="preserve"> algoritmov a pri formálnych redukciách. Jedným z najznámejších algoritmov pracujúcich výhradne s gramatikami v C</w:t>
      </w:r>
      <w:r w:rsidR="003741E6">
        <w:rPr>
          <w:lang w:eastAsia="sk-SK"/>
        </w:rPr>
        <w:t>H</w:t>
      </w:r>
      <w:r>
        <w:rPr>
          <w:lang w:eastAsia="sk-SK"/>
        </w:rPr>
        <w:t>NF je algoritmus CYK (</w:t>
      </w:r>
      <w:proofErr w:type="spellStart"/>
      <w:r>
        <w:rPr>
          <w:lang w:eastAsia="sk-SK"/>
        </w:rPr>
        <w:t>Cocke</w:t>
      </w:r>
      <w:proofErr w:type="spellEnd"/>
      <w:r>
        <w:rPr>
          <w:lang w:eastAsia="sk-SK"/>
        </w:rPr>
        <w:t>–</w:t>
      </w:r>
      <w:proofErr w:type="spellStart"/>
      <w:r>
        <w:rPr>
          <w:lang w:eastAsia="sk-SK"/>
        </w:rPr>
        <w:t>Younger</w:t>
      </w:r>
      <w:proofErr w:type="spellEnd"/>
      <w:r>
        <w:rPr>
          <w:lang w:eastAsia="sk-SK"/>
        </w:rPr>
        <w:t xml:space="preserve">–Kasami), ktorý rozhoduje, či daný reťazec patrí do jazyka generovaného </w:t>
      </w:r>
      <w:proofErr w:type="spellStart"/>
      <w:r>
        <w:rPr>
          <w:lang w:eastAsia="sk-SK"/>
        </w:rPr>
        <w:t>bezkontextovou</w:t>
      </w:r>
      <w:proofErr w:type="spellEnd"/>
      <w:r>
        <w:rPr>
          <w:lang w:eastAsia="sk-SK"/>
        </w:rPr>
        <w:t xml:space="preserve"> gramatikou v čase </w:t>
      </w:r>
      <m:oMath>
        <m:r>
          <w:rPr>
            <w:rFonts w:ascii="Cambria Math" w:hAnsi="Cambria Math"/>
            <w:lang w:eastAsia="sk-SK"/>
          </w:rPr>
          <m:t>O(n³)</m:t>
        </m:r>
      </m:oMath>
      <w:r>
        <w:rPr>
          <w:lang w:eastAsia="sk-SK"/>
        </w:rPr>
        <w:t>, kde n je dĺžka vstupného reťazca</w:t>
      </w:r>
      <w:r w:rsidR="000900B5">
        <w:rPr>
          <w:lang w:eastAsia="sk-SK"/>
        </w:rPr>
        <w:t xml:space="preserve"> </w:t>
      </w:r>
      <w:r w:rsidR="000900B5">
        <w:rPr>
          <w:lang w:eastAsia="sk-SK"/>
        </w:rPr>
        <w:fldChar w:fldCharType="begin" w:fldLock="1"/>
      </w:r>
      <w:r w:rsidR="00531331">
        <w:rPr>
          <w:lang w:eastAsia="sk-SK"/>
        </w:rP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0900B5">
        <w:rPr>
          <w:lang w:eastAsia="sk-SK"/>
        </w:rPr>
        <w:fldChar w:fldCharType="separate"/>
      </w:r>
      <w:r w:rsidR="000900B5" w:rsidRPr="000900B5">
        <w:rPr>
          <w:noProof/>
          <w:lang w:eastAsia="sk-SK"/>
        </w:rPr>
        <w:t>[3,5]</w:t>
      </w:r>
      <w:r w:rsidR="000900B5">
        <w:rPr>
          <w:lang w:eastAsia="sk-SK"/>
        </w:rPr>
        <w:fldChar w:fldCharType="end"/>
      </w:r>
      <w:r>
        <w:rPr>
          <w:lang w:eastAsia="sk-SK"/>
        </w:rPr>
        <w:t>.</w:t>
      </w:r>
    </w:p>
    <w:p w14:paraId="45C539E9" w14:textId="0EE2D0BC" w:rsidR="002F11AF" w:rsidRDefault="002F11AF" w:rsidP="00531331">
      <w:pPr>
        <w:rPr>
          <w:lang w:eastAsia="sk-SK"/>
        </w:rPr>
      </w:pPr>
      <w:r>
        <w:rPr>
          <w:lang w:eastAsia="sk-SK"/>
        </w:rPr>
        <w:t xml:space="preserve">Okrem </w:t>
      </w:r>
      <w:proofErr w:type="spellStart"/>
      <w:r>
        <w:rPr>
          <w:lang w:eastAsia="sk-SK"/>
        </w:rPr>
        <w:t>parsovania</w:t>
      </w:r>
      <w:proofErr w:type="spellEnd"/>
      <w:r>
        <w:rPr>
          <w:lang w:eastAsia="sk-SK"/>
        </w:rPr>
        <w:t xml:space="preserve"> je C</w:t>
      </w:r>
      <w:r w:rsidR="003741E6">
        <w:rPr>
          <w:lang w:eastAsia="sk-SK"/>
        </w:rPr>
        <w:t>H</w:t>
      </w:r>
      <w:r>
        <w:rPr>
          <w:lang w:eastAsia="sk-SK"/>
        </w:rPr>
        <w:t xml:space="preserve">NF mimoriadne vhodná aj pre formálne redukcie, keďže jednotný a obmedzený tvar produkčných pravidiel umožňuje jednoduché </w:t>
      </w:r>
      <w:r w:rsidR="00D20BC0">
        <w:rPr>
          <w:lang w:eastAsia="sk-SK"/>
        </w:rPr>
        <w:t>zobrazenie</w:t>
      </w:r>
      <w:r>
        <w:rPr>
          <w:lang w:eastAsia="sk-SK"/>
        </w:rPr>
        <w:t xml:space="preserve"> gramatických pravidiel na logické obmedzenia. Táto vlastnosť je obzvlášť dôležitá pri redukcii </w:t>
      </w:r>
      <w:proofErr w:type="spellStart"/>
      <w:r>
        <w:rPr>
          <w:lang w:eastAsia="sk-SK"/>
        </w:rPr>
        <w:t>parsovacieho</w:t>
      </w:r>
      <w:proofErr w:type="spellEnd"/>
      <w:r>
        <w:rPr>
          <w:lang w:eastAsia="sk-SK"/>
        </w:rPr>
        <w:t xml:space="preserve"> problému na SAT-problém, kde je potrebné systematicky reprezentovať aplikáciu produkčných pravidiel pomocou booleovských premenných a klauzúl </w:t>
      </w:r>
      <w:r w:rsidR="00531331">
        <w:rPr>
          <w:lang w:eastAsia="sk-SK"/>
        </w:rPr>
        <w:fldChar w:fldCharType="begin" w:fldLock="1"/>
      </w:r>
      <w:r w:rsidR="00710AA4">
        <w:rPr>
          <w:lang w:eastAsia="sk-SK"/>
        </w:rPr>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531331">
        <w:rPr>
          <w:lang w:eastAsia="sk-SK"/>
        </w:rPr>
        <w:fldChar w:fldCharType="separate"/>
      </w:r>
      <w:r w:rsidR="00531331" w:rsidRPr="00531331">
        <w:rPr>
          <w:noProof/>
          <w:lang w:eastAsia="sk-SK"/>
        </w:rPr>
        <w:t>[5]</w:t>
      </w:r>
      <w:r w:rsidR="00531331">
        <w:rPr>
          <w:lang w:eastAsia="sk-SK"/>
        </w:rPr>
        <w:fldChar w:fldCharType="end"/>
      </w:r>
      <w:r>
        <w:rPr>
          <w:lang w:eastAsia="sk-SK"/>
        </w:rPr>
        <w:t xml:space="preserve">. Použitie </w:t>
      </w:r>
      <w:proofErr w:type="spellStart"/>
      <w:r>
        <w:rPr>
          <w:lang w:eastAsia="sk-SK"/>
        </w:rPr>
        <w:t>Chomského</w:t>
      </w:r>
      <w:proofErr w:type="spellEnd"/>
      <w:r>
        <w:rPr>
          <w:lang w:eastAsia="sk-SK"/>
        </w:rPr>
        <w:t xml:space="preserve"> normálnej formy tak výrazne zjednodušuje konštrukciu formúl a umožňuje efektívnejšiu implementáciu redukčných postupov.</w:t>
      </w:r>
    </w:p>
    <w:p w14:paraId="65E089FC" w14:textId="77777777" w:rsidR="003B7226" w:rsidRDefault="003B7226" w:rsidP="00531331">
      <w:pPr>
        <w:rPr>
          <w:lang w:eastAsia="sk-SK"/>
        </w:rPr>
      </w:pPr>
    </w:p>
    <w:p w14:paraId="708E84A4" w14:textId="77777777" w:rsidR="00A87AB4" w:rsidRDefault="00A87AB4" w:rsidP="00531331">
      <w:pPr>
        <w:rPr>
          <w:lang w:eastAsia="sk-SK"/>
        </w:rPr>
      </w:pPr>
    </w:p>
    <w:p w14:paraId="1F83EF67" w14:textId="77777777" w:rsidR="00A87AB4" w:rsidRDefault="00A87AB4" w:rsidP="00531331">
      <w:pPr>
        <w:rPr>
          <w:lang w:eastAsia="sk-SK"/>
        </w:rPr>
      </w:pPr>
    </w:p>
    <w:p w14:paraId="1A3AAFD2" w14:textId="77777777" w:rsidR="00A87AB4" w:rsidRDefault="00A87AB4" w:rsidP="00531331">
      <w:pPr>
        <w:rPr>
          <w:lang w:eastAsia="sk-SK"/>
        </w:rPr>
      </w:pPr>
    </w:p>
    <w:p w14:paraId="06CF8081" w14:textId="77777777" w:rsidR="00A87AB4" w:rsidRDefault="00A87AB4" w:rsidP="00531331">
      <w:pPr>
        <w:rPr>
          <w:lang w:eastAsia="sk-SK"/>
        </w:rPr>
      </w:pPr>
    </w:p>
    <w:p w14:paraId="43AB4882" w14:textId="77777777" w:rsidR="00A87AB4" w:rsidRDefault="00A87AB4" w:rsidP="00531331">
      <w:pPr>
        <w:rPr>
          <w:lang w:eastAsia="sk-SK"/>
        </w:rPr>
      </w:pPr>
    </w:p>
    <w:p w14:paraId="66B4FC9D" w14:textId="0D07AE27" w:rsidR="003B7226" w:rsidRDefault="003B7226" w:rsidP="003B7226">
      <w:pPr>
        <w:pStyle w:val="Nadpis1"/>
        <w:spacing w:after="480"/>
      </w:pPr>
      <w:bookmarkStart w:id="30" w:name="_Toc227588515"/>
      <w:proofErr w:type="spellStart"/>
      <w:r>
        <w:lastRenderedPageBreak/>
        <w:t>Parsovací</w:t>
      </w:r>
      <w:proofErr w:type="spellEnd"/>
      <w:r>
        <w:t xml:space="preserve"> problém</w:t>
      </w:r>
      <w:bookmarkEnd w:id="30"/>
    </w:p>
    <w:p w14:paraId="484BF770" w14:textId="77777777" w:rsidR="003B7226" w:rsidRDefault="003B7226" w:rsidP="003B7226">
      <w:proofErr w:type="spellStart"/>
      <w:r>
        <w:t>Parsovanie</w:t>
      </w:r>
      <w:proofErr w:type="spellEnd"/>
      <w:r>
        <w:t xml:space="preserve"> predstavuje jednu zo základných úloh pri spracovaní formálnych jazykov. V informatike zohráva kľúčovú úlohu najmä pri syntaktickej analýze programovacích jazykov, spracovaní prirodzeného jazyka a validácii štruktúrovaných dátových formátov. V tejto kapitole definujeme </w:t>
      </w:r>
      <w:proofErr w:type="spellStart"/>
      <w:r>
        <w:t>parsovací</w:t>
      </w:r>
      <w:proofErr w:type="spellEnd"/>
      <w:r>
        <w:t xml:space="preserve"> problém pre </w:t>
      </w:r>
      <w:proofErr w:type="spellStart"/>
      <w:r>
        <w:t>bezkontextové</w:t>
      </w:r>
      <w:proofErr w:type="spellEnd"/>
      <w:r>
        <w:t xml:space="preserve"> gramatiky, diskutujeme jeho rôzne formulácie a predstavujeme klasické algoritmy používané na jeho riešenie.</w:t>
      </w:r>
    </w:p>
    <w:p w14:paraId="25606CD0" w14:textId="77777777" w:rsidR="003B7226" w:rsidRDefault="003B7226" w:rsidP="003B7226">
      <w:pPr>
        <w:pStyle w:val="Nadpis2"/>
        <w:spacing w:before="480" w:after="240"/>
      </w:pPr>
      <w:bookmarkStart w:id="31" w:name="_Toc227588516"/>
      <w:r>
        <w:t xml:space="preserve">Definícia </w:t>
      </w:r>
      <w:proofErr w:type="spellStart"/>
      <w:r>
        <w:t>parsovania</w:t>
      </w:r>
      <w:bookmarkEnd w:id="31"/>
      <w:proofErr w:type="spellEnd"/>
    </w:p>
    <w:p w14:paraId="7F3B3B54" w14:textId="0CAF465C" w:rsidR="003B7226" w:rsidRDefault="003B7226" w:rsidP="003B7226">
      <w:proofErr w:type="spellStart"/>
      <w:r>
        <w:t>Parsovanie</w:t>
      </w:r>
      <w:proofErr w:type="spellEnd"/>
      <w:r>
        <w:t xml:space="preserve"> (syntaktická analýza) je proces, ktorého cieľom je určiť syntaktickú štruktúru vstupného reťazca vzhľadom na danú gramatiku. Formálne povedané, pri </w:t>
      </w:r>
      <w:proofErr w:type="spellStart"/>
      <w:r>
        <w:t>parsovaní</w:t>
      </w:r>
      <w:proofErr w:type="spellEnd"/>
      <w:r>
        <w:t xml:space="preserve"> skúmame, či daný reťazec </w:t>
      </w:r>
      <w:r w:rsidRPr="003B7226">
        <w:rPr>
          <w:i/>
          <w:iCs/>
        </w:rPr>
        <w:t>w</w:t>
      </w:r>
      <w:r>
        <w:t xml:space="preserve"> patrí do jazyka generovaného gramatikou </w:t>
      </w:r>
      <w:r w:rsidRPr="003B7226">
        <w:rPr>
          <w:i/>
          <w:iCs/>
        </w:rPr>
        <w:t>G</w:t>
      </w:r>
      <w:r>
        <w:t xml:space="preserve">, teda či platí </w:t>
      </w:r>
      <m:oMath>
        <m:r>
          <w:rPr>
            <w:rFonts w:ascii="Cambria Math" w:hAnsi="Cambria Math"/>
          </w:rPr>
          <m:t>w∈L(G)</m:t>
        </m:r>
      </m:oMath>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 Ak re</w:t>
      </w:r>
      <w:r>
        <w:rPr>
          <w:rFonts w:ascii="Times New Roman" w:hAnsi="Times New Roman" w:cs="Times New Roman"/>
        </w:rPr>
        <w:t>ť</w:t>
      </w:r>
      <w:r>
        <w:t>azec patr</w:t>
      </w:r>
      <w:r>
        <w:rPr>
          <w:rFonts w:ascii="Times New Roman" w:hAnsi="Times New Roman" w:cs="Times New Roman"/>
        </w:rPr>
        <w:t>í</w:t>
      </w:r>
      <w:r>
        <w:t xml:space="preserve"> do jazyka, </w:t>
      </w:r>
      <w:proofErr w:type="spellStart"/>
      <w:r>
        <w:t>parsovanie</w:t>
      </w:r>
      <w:proofErr w:type="spellEnd"/>
      <w:r>
        <w:t xml:space="preserve"> z</w:t>
      </w:r>
      <w:r>
        <w:rPr>
          <w:rFonts w:ascii="Times New Roman" w:hAnsi="Times New Roman" w:cs="Times New Roman"/>
        </w:rPr>
        <w:t>á</w:t>
      </w:r>
      <w:r>
        <w:t>rove</w:t>
      </w:r>
      <w:r>
        <w:rPr>
          <w:rFonts w:ascii="Times New Roman" w:hAnsi="Times New Roman" w:cs="Times New Roman"/>
        </w:rPr>
        <w:t>ň</w:t>
      </w:r>
      <w:r>
        <w:t xml:space="preserve"> umo</w:t>
      </w:r>
      <w:r>
        <w:rPr>
          <w:rFonts w:ascii="Times New Roman" w:hAnsi="Times New Roman" w:cs="Times New Roman"/>
        </w:rPr>
        <w:t>žň</w:t>
      </w:r>
      <w:r>
        <w:t>uje rekon</w:t>
      </w:r>
      <w:r>
        <w:rPr>
          <w:rFonts w:ascii="Times New Roman" w:hAnsi="Times New Roman" w:cs="Times New Roman"/>
        </w:rPr>
        <w:t>š</w:t>
      </w:r>
      <w:r>
        <w:t>truova</w:t>
      </w:r>
      <w:r>
        <w:rPr>
          <w:rFonts w:ascii="Times New Roman" w:hAnsi="Times New Roman" w:cs="Times New Roman"/>
        </w:rPr>
        <w:t>ť</w:t>
      </w:r>
      <w:r>
        <w:t xml:space="preserve"> deriva</w:t>
      </w:r>
      <w:r>
        <w:rPr>
          <w:rFonts w:ascii="Times New Roman" w:hAnsi="Times New Roman" w:cs="Times New Roman"/>
        </w:rPr>
        <w:t>č</w:t>
      </w:r>
      <w:r>
        <w:t>n</w:t>
      </w:r>
      <w:r>
        <w:rPr>
          <w:rFonts w:ascii="Times New Roman" w:hAnsi="Times New Roman" w:cs="Times New Roman"/>
        </w:rPr>
        <w:t>ú</w:t>
      </w:r>
      <w:r>
        <w:t xml:space="preserve"> </w:t>
      </w:r>
      <w:r>
        <w:rPr>
          <w:rFonts w:ascii="Times New Roman" w:hAnsi="Times New Roman" w:cs="Times New Roman"/>
        </w:rPr>
        <w:t>š</w:t>
      </w:r>
      <w:r>
        <w:t>trukt</w:t>
      </w:r>
      <w:r>
        <w:rPr>
          <w:rFonts w:ascii="Times New Roman" w:hAnsi="Times New Roman" w:cs="Times New Roman"/>
        </w:rPr>
        <w:t>ú</w:t>
      </w:r>
      <w:r>
        <w:t>ru re</w:t>
      </w:r>
      <w:r>
        <w:rPr>
          <w:rFonts w:ascii="Times New Roman" w:hAnsi="Times New Roman" w:cs="Times New Roman"/>
        </w:rPr>
        <w:t>ť</w:t>
      </w:r>
      <w:r>
        <w:t>azca, ktor</w:t>
      </w:r>
      <w:r>
        <w:rPr>
          <w:rFonts w:ascii="Times New Roman" w:hAnsi="Times New Roman" w:cs="Times New Roman"/>
        </w:rPr>
        <w:t>á</w:t>
      </w:r>
      <w:r>
        <w:t xml:space="preserve"> je zvy</w:t>
      </w:r>
      <w:r>
        <w:rPr>
          <w:rFonts w:ascii="Times New Roman" w:hAnsi="Times New Roman" w:cs="Times New Roman"/>
        </w:rPr>
        <w:t>č</w:t>
      </w:r>
      <w:r>
        <w:t>ajne reprezentovan</w:t>
      </w:r>
      <w:r>
        <w:rPr>
          <w:rFonts w:ascii="Times New Roman" w:hAnsi="Times New Roman" w:cs="Times New Roman"/>
        </w:rPr>
        <w:t>á</w:t>
      </w:r>
      <w:r>
        <w:t xml:space="preserve"> vo forme deriva</w:t>
      </w:r>
      <w:r>
        <w:rPr>
          <w:rFonts w:ascii="Times New Roman" w:hAnsi="Times New Roman" w:cs="Times New Roman"/>
        </w:rPr>
        <w:t>č</w:t>
      </w:r>
      <w:r>
        <w:t>n</w:t>
      </w:r>
      <w:r>
        <w:rPr>
          <w:rFonts w:ascii="Times New Roman" w:hAnsi="Times New Roman" w:cs="Times New Roman"/>
        </w:rPr>
        <w:t>é</w:t>
      </w:r>
      <w:r>
        <w:t>ho stromu.</w:t>
      </w:r>
    </w:p>
    <w:p w14:paraId="1E600891" w14:textId="6F55DE37" w:rsidR="003B7226" w:rsidRDefault="003B7226" w:rsidP="003B7226">
      <w:r>
        <w:t xml:space="preserve">Podľa </w:t>
      </w:r>
      <w:proofErr w:type="spellStart"/>
      <w:r>
        <w:t>Aho</w:t>
      </w:r>
      <w:proofErr w:type="spellEnd"/>
      <w:r>
        <w:t xml:space="preserve"> et al. </w:t>
      </w:r>
      <w:r>
        <w:fldChar w:fldCharType="begin" w:fldLock="1"/>
      </w:r>
      <w:r>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fldChar w:fldCharType="separate"/>
      </w:r>
      <w:r w:rsidRPr="003B7226">
        <w:rPr>
          <w:noProof/>
        </w:rPr>
        <w:t>[3]</w:t>
      </w:r>
      <w:r>
        <w:fldChar w:fldCharType="end"/>
      </w:r>
      <w:r>
        <w:t xml:space="preserve"> predstavuje </w:t>
      </w:r>
      <w:proofErr w:type="spellStart"/>
      <w:r>
        <w:t>parsovanie</w:t>
      </w:r>
      <w:proofErr w:type="spellEnd"/>
      <w:r>
        <w:t xml:space="preserve"> centrálnu fázu syntaktickej analýzy v kompilátoroch, kde sa analyzuje postupnosť tokenov generovaných lexikálnym analyzátorom. Výsledkom </w:t>
      </w:r>
      <w:proofErr w:type="spellStart"/>
      <w:r>
        <w:t>parsovania</w:t>
      </w:r>
      <w:proofErr w:type="spellEnd"/>
      <w:r>
        <w:t xml:space="preserve"> je syntaktický strom, ktorý zachytáva hierarchickú štruktúru vstupného programu.</w:t>
      </w:r>
    </w:p>
    <w:p w14:paraId="653570AD" w14:textId="77777777" w:rsidR="003B7226" w:rsidRDefault="003B7226" w:rsidP="003B7226">
      <w:pPr>
        <w:pStyle w:val="Nadpis2"/>
        <w:spacing w:before="480" w:after="240"/>
      </w:pPr>
      <w:bookmarkStart w:id="32" w:name="_Toc227588517"/>
      <w:r>
        <w:t>Rozhodovací a konštrukčný problém</w:t>
      </w:r>
      <w:bookmarkEnd w:id="32"/>
    </w:p>
    <w:p w14:paraId="4E307A0F" w14:textId="77777777" w:rsidR="003B7226" w:rsidRDefault="003B7226" w:rsidP="003B7226">
      <w:proofErr w:type="spellStart"/>
      <w:r>
        <w:t>Parsovací</w:t>
      </w:r>
      <w:proofErr w:type="spellEnd"/>
      <w:r>
        <w:t xml:space="preserve"> problém môžeme formulovať dvoma základnými spôsobmi: ako rozhodovací problém alebo ako konštrukčný problém.</w:t>
      </w:r>
    </w:p>
    <w:p w14:paraId="34C769CA" w14:textId="77777777" w:rsidR="003B7226" w:rsidRDefault="003B7226" w:rsidP="003B7226">
      <w:pPr>
        <w:pStyle w:val="Nadpis3"/>
      </w:pPr>
      <w:bookmarkStart w:id="33" w:name="_Toc227588518"/>
      <w:r>
        <w:t>Rozhodovací problém</w:t>
      </w:r>
      <w:bookmarkEnd w:id="33"/>
    </w:p>
    <w:p w14:paraId="61532629" w14:textId="0C579AA3" w:rsidR="003B7226" w:rsidRPr="003B7226" w:rsidRDefault="003B7226" w:rsidP="003B7226">
      <w:pPr>
        <w:rPr>
          <w:b/>
          <w:bCs/>
        </w:rPr>
      </w:pPr>
      <w:r>
        <w:t xml:space="preserve">Rozhodovací problém </w:t>
      </w:r>
      <w:proofErr w:type="spellStart"/>
      <w:r>
        <w:t>parsovania</w:t>
      </w:r>
      <w:proofErr w:type="spellEnd"/>
      <w:r>
        <w:t xml:space="preserve"> sa pýta, či daný reťazec patrí do jazyka generovaného danou gramatikou. Formálne ide o otázku:</w:t>
      </w:r>
      <w:r>
        <w:rPr>
          <w:rStyle w:val="Vrazn"/>
          <w:b w:val="0"/>
          <w:bCs w:val="0"/>
        </w:rPr>
        <w:t xml:space="preserve"> </w:t>
      </w:r>
      <w:r w:rsidRPr="003B7226">
        <w:rPr>
          <w:rStyle w:val="Vrazn"/>
          <w:b w:val="0"/>
          <w:bCs w:val="0"/>
        </w:rPr>
        <w:t xml:space="preserve">Je reťazec </w:t>
      </w:r>
      <w:r w:rsidRPr="003B7226">
        <w:rPr>
          <w:rStyle w:val="Vrazn"/>
          <w:b w:val="0"/>
          <w:bCs w:val="0"/>
          <w:i/>
          <w:iCs/>
        </w:rPr>
        <w:t>w</w:t>
      </w:r>
      <w:r w:rsidRPr="003B7226">
        <w:rPr>
          <w:rStyle w:val="Vrazn"/>
          <w:b w:val="0"/>
          <w:bCs w:val="0"/>
        </w:rPr>
        <w:t xml:space="preserve"> generovaný gramatikou </w:t>
      </w:r>
      <w:r w:rsidRPr="003B7226">
        <w:rPr>
          <w:rStyle w:val="Vrazn"/>
          <w:b w:val="0"/>
          <w:bCs w:val="0"/>
          <w:i/>
          <w:iCs/>
        </w:rPr>
        <w:t>G</w:t>
      </w:r>
      <w:r w:rsidRPr="003B7226">
        <w:rPr>
          <w:rStyle w:val="Vrazn"/>
          <w:b w:val="0"/>
          <w:bCs w:val="0"/>
        </w:rPr>
        <w:t>?</w:t>
      </w:r>
    </w:p>
    <w:p w14:paraId="4DEBDFFD" w14:textId="3E7FC6FA" w:rsidR="003B7226" w:rsidRDefault="003B7226" w:rsidP="003B7226">
      <w:r>
        <w:t xml:space="preserve">Tento problém je známy ako </w:t>
      </w:r>
      <w:proofErr w:type="spellStart"/>
      <w:r w:rsidRPr="003B7226">
        <w:rPr>
          <w:rStyle w:val="Vrazn"/>
          <w:b w:val="0"/>
          <w:bCs w:val="0"/>
        </w:rPr>
        <w:t>membership</w:t>
      </w:r>
      <w:proofErr w:type="spellEnd"/>
      <w:r w:rsidRPr="003B7226">
        <w:rPr>
          <w:rStyle w:val="Vrazn"/>
          <w:b w:val="0"/>
          <w:bCs w:val="0"/>
        </w:rPr>
        <w:t xml:space="preserve"> </w:t>
      </w:r>
      <w:proofErr w:type="spellStart"/>
      <w:r w:rsidRPr="003B7226">
        <w:rPr>
          <w:rStyle w:val="Vrazn"/>
          <w:b w:val="0"/>
          <w:bCs w:val="0"/>
        </w:rPr>
        <w:t>problem</w:t>
      </w:r>
      <w:proofErr w:type="spellEnd"/>
      <w:r>
        <w:t xml:space="preserve"> pre </w:t>
      </w:r>
      <w:proofErr w:type="spellStart"/>
      <w:r>
        <w:t>bezkontextové</w:t>
      </w:r>
      <w:proofErr w:type="spellEnd"/>
      <w:r>
        <w:t xml:space="preserve"> jazyky. Pre danú </w:t>
      </w:r>
      <w:proofErr w:type="spellStart"/>
      <w:r>
        <w:t>bezkontextovú</w:t>
      </w:r>
      <w:proofErr w:type="spellEnd"/>
      <w:r>
        <w:t xml:space="preserve"> gramatiku </w:t>
      </w:r>
      <w:r w:rsidRPr="003B7226">
        <w:rPr>
          <w:i/>
          <w:iCs/>
        </w:rPr>
        <w:t>G</w:t>
      </w:r>
      <w:r>
        <w:t xml:space="preserve"> a reťazec </w:t>
      </w:r>
      <w:r w:rsidRPr="003B7226">
        <w:rPr>
          <w:i/>
          <w:iCs/>
        </w:rPr>
        <w:t>w</w:t>
      </w:r>
      <w:r>
        <w:t xml:space="preserve"> sa snažíme rozhodnúť, či existuje derivácia zo začiatočného symbolu </w:t>
      </w:r>
      <w:r w:rsidRPr="003B7226">
        <w:rPr>
          <w:i/>
          <w:iCs/>
        </w:rPr>
        <w:t>S</w:t>
      </w:r>
      <w:r>
        <w:t xml:space="preserve">, ktorá vedie k reťazcu </w:t>
      </w:r>
      <w:r w:rsidRPr="003B7226">
        <w:rPr>
          <w:i/>
          <w:iCs/>
        </w:rPr>
        <w:t>w</w:t>
      </w:r>
      <w:r>
        <w:t xml:space="preserve">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3B7226">
        <w:rPr>
          <w:noProof/>
        </w:rPr>
        <w:t>[1]</w:t>
      </w:r>
      <w:r>
        <w:fldChar w:fldCharType="end"/>
      </w:r>
      <w:r>
        <w:t>.</w:t>
      </w:r>
    </w:p>
    <w:p w14:paraId="6CFCD8BB" w14:textId="77777777" w:rsidR="003B7226" w:rsidRDefault="003B7226" w:rsidP="003B7226">
      <w:r>
        <w:t>Rozhodovací problém je základom mnohých praktických aplikácií, napríklad pri kontrole syntaktickej správnosti programov alebo validácii vstupných dát.</w:t>
      </w:r>
    </w:p>
    <w:p w14:paraId="3B136662" w14:textId="77777777" w:rsidR="003B7226" w:rsidRDefault="003B7226" w:rsidP="003B7226">
      <w:pPr>
        <w:pStyle w:val="Nadpis3"/>
      </w:pPr>
      <w:bookmarkStart w:id="34" w:name="_Toc227588519"/>
      <w:r>
        <w:lastRenderedPageBreak/>
        <w:t>Konštrukčný problém</w:t>
      </w:r>
      <w:bookmarkEnd w:id="34"/>
    </w:p>
    <w:p w14:paraId="5A340DC1" w14:textId="06B6E63C" w:rsidR="003B7226" w:rsidRPr="003B7226" w:rsidRDefault="003B7226" w:rsidP="003B7226">
      <w:r>
        <w:t xml:space="preserve">Konštrukčný problém </w:t>
      </w:r>
      <w:proofErr w:type="spellStart"/>
      <w:r>
        <w:t>parsovania</w:t>
      </w:r>
      <w:proofErr w:type="spellEnd"/>
      <w:r>
        <w:t xml:space="preserve"> ide o krok ďalej. Namiesto samotného rozhodnutia sa snažíme nájsť konkrétnu syntaktickú štruktúru vstupného reťazca. Otázka má teda tvar: </w:t>
      </w:r>
      <w:r w:rsidRPr="003B7226">
        <w:rPr>
          <w:rStyle w:val="Vrazn"/>
          <w:b w:val="0"/>
          <w:bCs w:val="0"/>
        </w:rPr>
        <w:t xml:space="preserve">Aké sú možné derivačné stromy pre reťazec </w:t>
      </w:r>
      <w:r w:rsidRPr="003B7226">
        <w:rPr>
          <w:rStyle w:val="Vrazn"/>
          <w:b w:val="0"/>
          <w:bCs w:val="0"/>
          <w:i/>
          <w:iCs/>
        </w:rPr>
        <w:t>w</w:t>
      </w:r>
      <w:r w:rsidRPr="003B7226">
        <w:rPr>
          <w:rStyle w:val="Vrazn"/>
          <w:b w:val="0"/>
          <w:bCs w:val="0"/>
        </w:rPr>
        <w:t>?</w:t>
      </w:r>
    </w:p>
    <w:p w14:paraId="1A008DF1" w14:textId="335D2DC9" w:rsidR="003B7226" w:rsidRDefault="003B7226" w:rsidP="003B7226">
      <w:r>
        <w:t xml:space="preserve">Výsledkom konštrukčného </w:t>
      </w:r>
      <w:proofErr w:type="spellStart"/>
      <w:r>
        <w:t>parsovania</w:t>
      </w:r>
      <w:proofErr w:type="spellEnd"/>
      <w:r>
        <w:t xml:space="preserve"> je jeden alebo viac derivačných stromov reprezentujúcich rôzne možné syntaktické interpretácie vstupu. Tento problém je dôležitý najmä v prípade nejednoznačných gramatík, kde môže existovať viacero rôznych syntaktických interpretácií toho istého reťazca </w:t>
      </w:r>
      <w:r>
        <w:fldChar w:fldCharType="begin" w:fldLock="1"/>
      </w:r>
      <w:r w:rsidR="0052158E">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fldChar w:fldCharType="separate"/>
      </w:r>
      <w:r w:rsidRPr="003B7226">
        <w:rPr>
          <w:noProof/>
        </w:rPr>
        <w:t>[2]</w:t>
      </w:r>
      <w:r>
        <w:fldChar w:fldCharType="end"/>
      </w:r>
      <w:r>
        <w:t>.</w:t>
      </w:r>
    </w:p>
    <w:p w14:paraId="22520E73" w14:textId="77777777" w:rsidR="003B7226" w:rsidRDefault="003B7226" w:rsidP="003B7226">
      <w:pPr>
        <w:pStyle w:val="Nadpis2"/>
        <w:spacing w:before="480" w:after="240"/>
      </w:pPr>
      <w:bookmarkStart w:id="35" w:name="_Toc227588520"/>
      <w:r>
        <w:t xml:space="preserve">Klasické </w:t>
      </w:r>
      <w:proofErr w:type="spellStart"/>
      <w:r>
        <w:t>parsovacie</w:t>
      </w:r>
      <w:proofErr w:type="spellEnd"/>
      <w:r>
        <w:t xml:space="preserve"> algoritmy</w:t>
      </w:r>
      <w:bookmarkEnd w:id="35"/>
    </w:p>
    <w:p w14:paraId="41011896" w14:textId="77777777" w:rsidR="003B7226" w:rsidRDefault="003B7226" w:rsidP="003B7226">
      <w:r>
        <w:t xml:space="preserve">V priebehu vývoja teórie formálnych jazykov bolo navrhnutých viacero algoritmov na riešenie </w:t>
      </w:r>
      <w:proofErr w:type="spellStart"/>
      <w:r>
        <w:t>parsovacieho</w:t>
      </w:r>
      <w:proofErr w:type="spellEnd"/>
      <w:r>
        <w:t xml:space="preserve"> problému. Jedným z najznámejších všeobecných algoritmov pre </w:t>
      </w:r>
      <w:proofErr w:type="spellStart"/>
      <w:r>
        <w:t>bezkontextové</w:t>
      </w:r>
      <w:proofErr w:type="spellEnd"/>
      <w:r>
        <w:t xml:space="preserve"> gramatiky je algoritmus CYK (</w:t>
      </w:r>
      <w:proofErr w:type="spellStart"/>
      <w:r>
        <w:t>Cocke</w:t>
      </w:r>
      <w:proofErr w:type="spellEnd"/>
      <w:r>
        <w:t>–</w:t>
      </w:r>
      <w:proofErr w:type="spellStart"/>
      <w:r>
        <w:t>Younger</w:t>
      </w:r>
      <w:proofErr w:type="spellEnd"/>
      <w:r>
        <w:t>–Kasami).</w:t>
      </w:r>
    </w:p>
    <w:p w14:paraId="6218FEEB" w14:textId="77777777" w:rsidR="003B7226" w:rsidRDefault="003B7226" w:rsidP="003B7226">
      <w:pPr>
        <w:pStyle w:val="Nadpis3"/>
      </w:pPr>
      <w:bookmarkStart w:id="36" w:name="_Toc227588521"/>
      <w:r>
        <w:t>CYK algoritmus</w:t>
      </w:r>
      <w:bookmarkEnd w:id="36"/>
    </w:p>
    <w:p w14:paraId="73F861B2" w14:textId="2E6E7CA9" w:rsidR="003B7226" w:rsidRDefault="003B7226" w:rsidP="0052158E">
      <w:r>
        <w:t xml:space="preserve">CYK algoritmus je dynamický programovací algoritmus, ktorý rozhoduje, či daný reťazec patrí do jazyka generovaného </w:t>
      </w:r>
      <w:proofErr w:type="spellStart"/>
      <w:r>
        <w:t>bezkontextovou</w:t>
      </w:r>
      <w:proofErr w:type="spellEnd"/>
      <w:r>
        <w:t xml:space="preserve"> gramatikou. Algoritmus predpokladá, že gramatika je zapísaná v </w:t>
      </w:r>
      <w:proofErr w:type="spellStart"/>
      <w:r>
        <w:t>Chomského</w:t>
      </w:r>
      <w:proofErr w:type="spellEnd"/>
      <w:r>
        <w:t xml:space="preserve"> normálnej forme (C</w:t>
      </w:r>
      <w:r w:rsidR="003741E6">
        <w:t>H</w:t>
      </w:r>
      <w:r>
        <w:t>NF)</w:t>
      </w:r>
      <w:r w:rsidR="0052158E">
        <w:t xml:space="preserve"> </w:t>
      </w:r>
      <w:r w:rsidR="0052158E">
        <w:fldChar w:fldCharType="begin" w:fldLock="1"/>
      </w:r>
      <w:r w:rsidR="00EE440B">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52158E">
        <w:fldChar w:fldCharType="separate"/>
      </w:r>
      <w:r w:rsidR="0052158E" w:rsidRPr="0052158E">
        <w:rPr>
          <w:noProof/>
        </w:rPr>
        <w:t>[1]</w:t>
      </w:r>
      <w:r w:rsidR="0052158E">
        <w:fldChar w:fldCharType="end"/>
      </w:r>
      <w:r>
        <w:t>.</w:t>
      </w:r>
    </w:p>
    <w:p w14:paraId="1AC8F230" w14:textId="4F04D0FE" w:rsidR="003B7226" w:rsidRDefault="003B7226" w:rsidP="0052158E">
      <w:r>
        <w:t xml:space="preserve">Algoritmus pracuje s tabuľkou veľkosti </w:t>
      </w:r>
      <m:oMath>
        <m:r>
          <w:rPr>
            <w:rFonts w:ascii="Cambria Math" w:hAnsi="Cambria Math"/>
          </w:rPr>
          <m:t>n × n</m:t>
        </m:r>
      </m:oMath>
      <w:r>
        <w:t xml:space="preserve">, kde </w:t>
      </w:r>
      <w:r w:rsidRPr="0052158E">
        <w:rPr>
          <w:i/>
          <w:iCs/>
        </w:rPr>
        <w:t>n</w:t>
      </w:r>
      <w:r>
        <w:t xml:space="preserve"> je dĺžka vstupného reťazca. Každá bunka tabuľky reprezentuje množinu neterminálnych symbolov, ktoré môžu generovať príslušný podreťazec vstupu. Výpočet prebieha zdola nahor – najprv sa analyzujú jednotlivé terminálne symboly a následne sa postupne kombinujú väčšie podreťazce pomocou pravidiel typu </w:t>
      </w:r>
      <m:oMath>
        <m:r>
          <w:rPr>
            <w:rFonts w:ascii="Cambria Math" w:hAnsi="Cambria Math"/>
          </w:rPr>
          <m:t>A → BC</m:t>
        </m:r>
      </m:oMath>
      <w:r>
        <w:t xml:space="preserve">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guide","type":"book"},"uris":["http://www.mendeley.com/documents/?uuid=d513dec9-2cea-3104-adf8-9b096a110f0c"]}],"mendeley":{"formattedCitation":"&lt;span style=\"baseline\"&gt;[5]&lt;/span&gt;","plainTextFormattedCitation":"[5]","previouslyFormattedCitation":"&lt;span style=\"baseline\"&gt;[5]&lt;/span&gt;"},"properties":{"noteIndex":0},"schema":"https://github.com/citation-style-language/schema/raw/master/csl-citation.json"}</w:instrText>
      </w:r>
      <w:r w:rsidR="00EE440B">
        <w:fldChar w:fldCharType="separate"/>
      </w:r>
      <w:r w:rsidR="00EE440B" w:rsidRPr="00EE440B">
        <w:rPr>
          <w:noProof/>
        </w:rPr>
        <w:t>[5]</w:t>
      </w:r>
      <w:r w:rsidR="00EE440B">
        <w:fldChar w:fldCharType="end"/>
      </w:r>
      <w:r>
        <w:t>.</w:t>
      </w:r>
    </w:p>
    <w:p w14:paraId="29FFCD1E" w14:textId="77777777" w:rsidR="003B7226" w:rsidRDefault="003B7226" w:rsidP="00EE440B">
      <w:r>
        <w:t xml:space="preserve">CYK algoritmus je významný najmä z teoretického hľadiska, keďže poskytuje univerzálny postup pre </w:t>
      </w:r>
      <w:proofErr w:type="spellStart"/>
      <w:r>
        <w:t>parsovanie</w:t>
      </w:r>
      <w:proofErr w:type="spellEnd"/>
      <w:r>
        <w:t xml:space="preserve"> ľubovoľných </w:t>
      </w:r>
      <w:proofErr w:type="spellStart"/>
      <w:r>
        <w:t>bezkontextových</w:t>
      </w:r>
      <w:proofErr w:type="spellEnd"/>
      <w:r>
        <w:t xml:space="preserve"> gramatík po ich transformácii do </w:t>
      </w:r>
      <w:proofErr w:type="spellStart"/>
      <w:r>
        <w:t>Chomského</w:t>
      </w:r>
      <w:proofErr w:type="spellEnd"/>
      <w:r>
        <w:t xml:space="preserve"> normálnej formy.</w:t>
      </w:r>
    </w:p>
    <w:p w14:paraId="556CBBC8" w14:textId="77777777" w:rsidR="003B7226" w:rsidRDefault="003B7226" w:rsidP="008544C1">
      <w:pPr>
        <w:pStyle w:val="Nadpis3"/>
      </w:pPr>
      <w:bookmarkStart w:id="37" w:name="_Toc227588522"/>
      <w:r>
        <w:t xml:space="preserve">Časová zložitosť </w:t>
      </w:r>
      <w:proofErr w:type="spellStart"/>
      <w:r>
        <w:t>parsovania</w:t>
      </w:r>
      <w:bookmarkEnd w:id="37"/>
      <w:proofErr w:type="spellEnd"/>
    </w:p>
    <w:p w14:paraId="476CD739" w14:textId="31024F89" w:rsidR="003B7226" w:rsidRDefault="003B7226" w:rsidP="00EE440B">
      <w:r>
        <w:t xml:space="preserve">Z hľadiska výpočtovej zložitosti patrí </w:t>
      </w:r>
      <w:proofErr w:type="spellStart"/>
      <w:r>
        <w:t>parsovanie</w:t>
      </w:r>
      <w:proofErr w:type="spellEnd"/>
      <w:r>
        <w:t xml:space="preserve"> </w:t>
      </w:r>
      <w:proofErr w:type="spellStart"/>
      <w:r>
        <w:t>bezkontextových</w:t>
      </w:r>
      <w:proofErr w:type="spellEnd"/>
      <w:r>
        <w:t xml:space="preserve"> jazykov medzi problémy riešiteľné v </w:t>
      </w:r>
      <w:proofErr w:type="spellStart"/>
      <w:r>
        <w:t>polynomiálnom</w:t>
      </w:r>
      <w:proofErr w:type="spellEnd"/>
      <w:r>
        <w:t xml:space="preserve"> čase. Pre všeobecné </w:t>
      </w:r>
      <w:proofErr w:type="spellStart"/>
      <w:r>
        <w:t>bezkontextové</w:t>
      </w:r>
      <w:proofErr w:type="spellEnd"/>
      <w:r>
        <w:t xml:space="preserve"> gramatiky má CYK algoritmus časovú zložitosť </w:t>
      </w:r>
      <m:oMath>
        <m:r>
          <w:rPr>
            <w:rFonts w:ascii="Cambria Math" w:hAnsi="Cambria Math"/>
          </w:rPr>
          <m:t>O(n³)</m:t>
        </m:r>
      </m:oMath>
      <w:r>
        <w:t xml:space="preserve">, kde </w:t>
      </w:r>
      <w:r w:rsidRPr="00EE440B">
        <w:rPr>
          <w:i/>
          <w:iCs/>
        </w:rPr>
        <w:t>n</w:t>
      </w:r>
      <w:r>
        <w:t xml:space="preserve"> je dĺžka vstupného reťazca </w:t>
      </w:r>
      <w:r w:rsidR="00EE440B">
        <w:fldChar w:fldCharType="begin" w:fldLock="1"/>
      </w:r>
      <w:r w:rsidR="00EE440B">
        <w:instrText>ADDIN CSL_CITATION {"citationItems":[{"id":"ITEM-1","itemData":{"ISBN":"9780387202488","abstract":"2nd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H..","non-dropping-particle":"","parse-names":false,"suffix":""}],"id":"ITEM-1","issued":{"date-parts":[["2008"]]},"number-of-pages":"662","publisher":"Springer","title":"Parsing techniques : a practical guide","type":"book"},"uris":["http://www.mendeley.com/documents/?uuid=d513dec9-2cea-3104-adf8-9b096a110f0c"]},{"id":"ITEM-2","itemData":{"ISBN":"9788131720479","author":[{"dropping-particle":"","family":"Hopcroft","given":"John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D..","non-dropping-particle":"","parse-names":false,"suffix":""}],"id":"ITEM-2","issued":{"date-parts":[["2008"]]},"publisher":"Pearson Education : Dorling Kindersley","title":"Introduction to automata theory, languages, and computation","type":"book"},"uris":["http://www.mendeley.com/documents/?uuid=c90eca81-8019-36ee-a4c0-64e09a9734f0"]}],"mendeley":{"formattedCitation":"&lt;span style=\"baseline\"&gt;[1,5]&lt;/span&gt;","plainTextFormattedCitation":"[1,5]","previouslyFormattedCitation":"&lt;span style=\"baseline\"&gt;[1,5]&lt;/span&gt;"},"properties":{"noteIndex":0},"schema":"https://github.com/citation-style-language/schema/raw/master/csl-citation.json"}</w:instrText>
      </w:r>
      <w:r w:rsidR="00EE440B">
        <w:fldChar w:fldCharType="separate"/>
      </w:r>
      <w:r w:rsidR="00EE440B" w:rsidRPr="00EE440B">
        <w:rPr>
          <w:noProof/>
        </w:rPr>
        <w:t>[1,5]</w:t>
      </w:r>
      <w:r w:rsidR="00EE440B">
        <w:fldChar w:fldCharType="end"/>
      </w:r>
      <w:r>
        <w:t>.</w:t>
      </w:r>
    </w:p>
    <w:p w14:paraId="3589914E" w14:textId="3A407E37" w:rsidR="003B7226" w:rsidRDefault="003B7226" w:rsidP="00EE440B">
      <w:r>
        <w:t xml:space="preserve">Táto kubická zložitosť vyplýva z potreby skúmať všetky možné rozdelenia podreťazcov a kombinácie pravidiel. Hoci existujú špeciálne triedy </w:t>
      </w:r>
      <w:proofErr w:type="spellStart"/>
      <w:r>
        <w:t>bezkontextových</w:t>
      </w:r>
      <w:proofErr w:type="spellEnd"/>
      <w:r>
        <w:t xml:space="preserve"> gramatík, pre ktoré </w:t>
      </w:r>
      <w:r>
        <w:lastRenderedPageBreak/>
        <w:t xml:space="preserve">je možné </w:t>
      </w:r>
      <w:proofErr w:type="spellStart"/>
      <w:r>
        <w:t>parsovanie</w:t>
      </w:r>
      <w:proofErr w:type="spellEnd"/>
      <w:r>
        <w:t xml:space="preserve"> vykonať v lineárnom čase (napríklad LL alebo LR gramatiky), v najvšeobecnejšom prípade zostáva zložitosť </w:t>
      </w:r>
      <m:oMath>
        <m:r>
          <w:rPr>
            <w:rFonts w:ascii="Cambria Math" w:hAnsi="Cambria Math"/>
          </w:rPr>
          <m:t>O(n³)</m:t>
        </m:r>
      </m:oMath>
      <w:r>
        <w:t xml:space="preserve"> </w:t>
      </w:r>
      <w:r w:rsidR="00EE440B">
        <w:fldChar w:fldCharType="begin" w:fldLock="1"/>
      </w:r>
      <w:r w:rsidR="00EE440B">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EE440B">
        <w:fldChar w:fldCharType="separate"/>
      </w:r>
      <w:r w:rsidR="00EE440B" w:rsidRPr="00EE440B">
        <w:rPr>
          <w:noProof/>
        </w:rPr>
        <w:t>[3]</w:t>
      </w:r>
      <w:r w:rsidR="00EE440B">
        <w:fldChar w:fldCharType="end"/>
      </w:r>
      <w:r>
        <w:t>.</w:t>
      </w:r>
    </w:p>
    <w:p w14:paraId="4CA762D2" w14:textId="51AF5368" w:rsidR="008544C1" w:rsidRDefault="008544C1" w:rsidP="00EE440B">
      <w:pPr>
        <w:pStyle w:val="Nadpis2"/>
        <w:spacing w:before="480" w:after="240"/>
      </w:pPr>
      <w:bookmarkStart w:id="38" w:name="_Toc227588523"/>
      <w:r>
        <w:t xml:space="preserve">Deterministické </w:t>
      </w:r>
      <w:proofErr w:type="spellStart"/>
      <w:r>
        <w:t>parsovacie</w:t>
      </w:r>
      <w:proofErr w:type="spellEnd"/>
      <w:r>
        <w:t xml:space="preserve"> algoritmy (LL a LR)</w:t>
      </w:r>
      <w:bookmarkEnd w:id="38"/>
    </w:p>
    <w:p w14:paraId="4C86E1B6" w14:textId="77777777" w:rsidR="008544C1" w:rsidRPr="0075743F" w:rsidRDefault="008544C1" w:rsidP="00EE440B">
      <w:r w:rsidRPr="0075743F">
        <w:t xml:space="preserve">Okrem všeobecných </w:t>
      </w:r>
      <w:proofErr w:type="spellStart"/>
      <w:r w:rsidRPr="0075743F">
        <w:t>parsovacích</w:t>
      </w:r>
      <w:proofErr w:type="spellEnd"/>
      <w:r w:rsidRPr="0075743F">
        <w:t xml:space="preserve"> algoritmov existuje aj skupina algoritmov určených pre špeciálne triedy </w:t>
      </w:r>
      <w:proofErr w:type="spellStart"/>
      <w:r w:rsidRPr="0075743F">
        <w:t>bezkontextových</w:t>
      </w:r>
      <w:proofErr w:type="spellEnd"/>
      <w:r w:rsidRPr="0075743F">
        <w:t xml:space="preserve"> gramatík. Medzi najznámejšie patria </w:t>
      </w:r>
      <w:r w:rsidRPr="0075743F">
        <w:rPr>
          <w:rStyle w:val="Vrazn"/>
          <w:b w:val="0"/>
          <w:bCs w:val="0"/>
        </w:rPr>
        <w:t xml:space="preserve">LL a LR </w:t>
      </w:r>
      <w:proofErr w:type="spellStart"/>
      <w:r w:rsidRPr="0075743F">
        <w:rPr>
          <w:rStyle w:val="Vrazn"/>
          <w:b w:val="0"/>
          <w:bCs w:val="0"/>
        </w:rPr>
        <w:t>parsovacie</w:t>
      </w:r>
      <w:proofErr w:type="spellEnd"/>
      <w:r w:rsidRPr="0075743F">
        <w:rPr>
          <w:rStyle w:val="Vrazn"/>
          <w:b w:val="0"/>
          <w:bCs w:val="0"/>
        </w:rPr>
        <w:t xml:space="preserve"> algoritmy</w:t>
      </w:r>
      <w:r w:rsidRPr="0075743F">
        <w:t>, ktoré sa široko používajú najmä pri syntaktickej analýze programovacích jazykov.</w:t>
      </w:r>
    </w:p>
    <w:p w14:paraId="6D8DF1A2" w14:textId="3F928F7F" w:rsidR="008544C1" w:rsidRPr="0075743F" w:rsidRDefault="008544C1" w:rsidP="00EE440B">
      <w:r w:rsidRPr="0075743F">
        <w:t xml:space="preserve">LL </w:t>
      </w:r>
      <w:proofErr w:type="spellStart"/>
      <w:r w:rsidRPr="0075743F">
        <w:t>parsovanie</w:t>
      </w:r>
      <w:proofErr w:type="spellEnd"/>
      <w:r w:rsidRPr="0075743F">
        <w:t xml:space="preserve"> patrí medzi tzv. </w:t>
      </w:r>
      <w:r w:rsidRPr="0075743F">
        <w:rPr>
          <w:rStyle w:val="Vrazn"/>
          <w:b w:val="0"/>
          <w:bCs w:val="0"/>
        </w:rPr>
        <w:t>top-</w:t>
      </w:r>
      <w:proofErr w:type="spellStart"/>
      <w:r w:rsidRPr="0075743F">
        <w:rPr>
          <w:rStyle w:val="Vrazn"/>
          <w:b w:val="0"/>
          <w:bCs w:val="0"/>
        </w:rPr>
        <w:t>down</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sa </w:t>
      </w:r>
      <w:proofErr w:type="spellStart"/>
      <w:r w:rsidRPr="0075743F">
        <w:t>parsovanie</w:t>
      </w:r>
      <w:proofErr w:type="spellEnd"/>
      <w:r w:rsidRPr="0075743F">
        <w:t xml:space="preserve"> začína od začiatočného symbolu gramatiky a postupne sa snažíme odvodiť vstupný reťazec aplikovaním pravidiel. Označenie LL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ľavú deriváciu (</w:t>
      </w:r>
      <w:proofErr w:type="spellStart"/>
      <w:r w:rsidRPr="0075743F">
        <w:rPr>
          <w:rStyle w:val="Vrazn"/>
          <w:b w:val="0"/>
          <w:bCs w:val="0"/>
        </w:rPr>
        <w:t>Leftmost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w:t>
      </w:r>
      <w:r w:rsidRPr="0075743F">
        <w:t xml:space="preserve"> </w:t>
      </w:r>
      <w:r w:rsidR="0075743F" w:rsidRPr="0075743F">
        <w:fldChar w:fldCharType="begin" w:fldLock="1"/>
      </w:r>
      <w:r w:rsidR="0075743F" w:rsidRP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rsidRPr="0075743F">
        <w:fldChar w:fldCharType="separate"/>
      </w:r>
      <w:r w:rsidR="0075743F" w:rsidRPr="0075743F">
        <w:rPr>
          <w:noProof/>
        </w:rPr>
        <w:t>[3]</w:t>
      </w:r>
      <w:r w:rsidR="0075743F" w:rsidRPr="0075743F">
        <w:fldChar w:fldCharType="end"/>
      </w:r>
      <w:r w:rsidRPr="0075743F">
        <w:t>.</w:t>
      </w:r>
    </w:p>
    <w:p w14:paraId="797BD0FB" w14:textId="3F63DF71" w:rsidR="008544C1" w:rsidRPr="0075743F" w:rsidRDefault="008544C1" w:rsidP="00EE440B">
      <w:r w:rsidRPr="0075743F">
        <w:t xml:space="preserve">LL </w:t>
      </w:r>
      <w:proofErr w:type="spellStart"/>
      <w:r w:rsidRPr="0075743F">
        <w:t>parsery</w:t>
      </w:r>
      <w:proofErr w:type="spellEnd"/>
      <w:r w:rsidRPr="0075743F">
        <w:t xml:space="preserve"> sú relatívne jednoduché na implementáciu a často sa realizujú ako </w:t>
      </w:r>
      <w:r w:rsidRPr="0075743F">
        <w:rPr>
          <w:rStyle w:val="Vrazn"/>
          <w:b w:val="0"/>
          <w:bCs w:val="0"/>
        </w:rPr>
        <w:t xml:space="preserve">rekurzívne zostupné </w:t>
      </w:r>
      <w:proofErr w:type="spellStart"/>
      <w:r w:rsidRPr="0075743F">
        <w:rPr>
          <w:rStyle w:val="Vrazn"/>
          <w:b w:val="0"/>
          <w:bCs w:val="0"/>
        </w:rPr>
        <w:t>parsery</w:t>
      </w:r>
      <w:proofErr w:type="spellEnd"/>
      <w:r w:rsidRPr="0075743F">
        <w:t xml:space="preserve">. Ich nevýhodou však je, že fungujú len pre obmedzenú triedu </w:t>
      </w:r>
      <w:proofErr w:type="spellStart"/>
      <w:r w:rsidRPr="0075743F">
        <w:t>bezkontextových</w:t>
      </w:r>
      <w:proofErr w:type="spellEnd"/>
      <w:r w:rsidRPr="0075743F">
        <w:t xml:space="preserve"> gramatík, označovanú ako </w:t>
      </w:r>
      <w:r w:rsidRPr="0075743F">
        <w:rPr>
          <w:rStyle w:val="Vrazn"/>
          <w:b w:val="0"/>
          <w:bCs w:val="0"/>
          <w:i/>
          <w:iCs/>
        </w:rPr>
        <w:t>LL(k)</w:t>
      </w:r>
      <w:r w:rsidRPr="0075743F">
        <w:rPr>
          <w:rStyle w:val="Vrazn"/>
          <w:b w:val="0"/>
          <w:bCs w:val="0"/>
        </w:rPr>
        <w:t xml:space="preserve"> gramatiky</w:t>
      </w:r>
      <w:r w:rsidRPr="0075743F">
        <w:t xml:space="preserve">, kde </w:t>
      </w:r>
      <w:r w:rsidRPr="0075743F">
        <w:rPr>
          <w:i/>
          <w:iCs/>
        </w:rPr>
        <w:t>k</w:t>
      </w:r>
      <w:r w:rsidRPr="0075743F">
        <w:t xml:space="preserve"> predstavuje počet symbolov vstupu, ktoré </w:t>
      </w:r>
      <w:proofErr w:type="spellStart"/>
      <w:r w:rsidRPr="0075743F">
        <w:t>parser</w:t>
      </w:r>
      <w:proofErr w:type="spellEnd"/>
      <w:r w:rsidRPr="0075743F">
        <w:t xml:space="preserve"> môže dopredu analyzovať </w:t>
      </w:r>
      <w:r w:rsidR="0075743F" w:rsidRPr="0075743F">
        <w:fldChar w:fldCharType="begin" w:fldLock="1"/>
      </w:r>
      <w:r w:rsidR="0075743F">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rsidR="0075743F" w:rsidRPr="0075743F">
        <w:fldChar w:fldCharType="separate"/>
      </w:r>
      <w:r w:rsidR="0075743F" w:rsidRPr="0075743F">
        <w:rPr>
          <w:noProof/>
        </w:rPr>
        <w:t>[1]</w:t>
      </w:r>
      <w:r w:rsidR="0075743F" w:rsidRPr="0075743F">
        <w:fldChar w:fldCharType="end"/>
      </w:r>
      <w:r w:rsidRPr="0075743F">
        <w:t xml:space="preserve">. Mnohé praktické gramatiky programovacích jazykov je preto potrebné pred použitím LL </w:t>
      </w:r>
      <w:proofErr w:type="spellStart"/>
      <w:r w:rsidRPr="0075743F">
        <w:t>parsovania</w:t>
      </w:r>
      <w:proofErr w:type="spellEnd"/>
      <w:r w:rsidRPr="0075743F">
        <w:t xml:space="preserve"> upraviť, napríklad odstránením ľavej </w:t>
      </w:r>
      <w:proofErr w:type="spellStart"/>
      <w:r w:rsidRPr="0075743F">
        <w:t>rekurzie</w:t>
      </w:r>
      <w:proofErr w:type="spellEnd"/>
      <w:r w:rsidRPr="0075743F">
        <w:t>.</w:t>
      </w:r>
    </w:p>
    <w:p w14:paraId="1E0D1436" w14:textId="56D6314A" w:rsidR="008544C1" w:rsidRPr="0075743F" w:rsidRDefault="008544C1" w:rsidP="00EE440B">
      <w:r w:rsidRPr="0075743F">
        <w:t xml:space="preserve">Na rozdiel od LL </w:t>
      </w:r>
      <w:proofErr w:type="spellStart"/>
      <w:r w:rsidRPr="0075743F">
        <w:t>parsovania</w:t>
      </w:r>
      <w:proofErr w:type="spellEnd"/>
      <w:r w:rsidRPr="0075743F">
        <w:t xml:space="preserve"> patrí </w:t>
      </w:r>
      <w:r w:rsidRPr="0075743F">
        <w:rPr>
          <w:rStyle w:val="Vrazn"/>
          <w:b w:val="0"/>
          <w:bCs w:val="0"/>
        </w:rPr>
        <w:t xml:space="preserve">LR </w:t>
      </w:r>
      <w:proofErr w:type="spellStart"/>
      <w:r w:rsidRPr="0075743F">
        <w:rPr>
          <w:rStyle w:val="Vrazn"/>
          <w:b w:val="0"/>
          <w:bCs w:val="0"/>
        </w:rPr>
        <w:t>parsovanie</w:t>
      </w:r>
      <w:proofErr w:type="spellEnd"/>
      <w:r w:rsidRPr="0075743F">
        <w:t xml:space="preserve"> medzi </w:t>
      </w:r>
      <w:proofErr w:type="spellStart"/>
      <w:r w:rsidRPr="0075743F">
        <w:rPr>
          <w:rStyle w:val="Vrazn"/>
          <w:b w:val="0"/>
          <w:bCs w:val="0"/>
        </w:rPr>
        <w:t>bottom-up</w:t>
      </w:r>
      <w:proofErr w:type="spellEnd"/>
      <w:r w:rsidRPr="0075743F">
        <w:rPr>
          <w:rStyle w:val="Vrazn"/>
          <w:b w:val="0"/>
          <w:bCs w:val="0"/>
        </w:rPr>
        <w:t xml:space="preserve"> </w:t>
      </w:r>
      <w:proofErr w:type="spellStart"/>
      <w:r w:rsidRPr="0075743F">
        <w:rPr>
          <w:rStyle w:val="Vrazn"/>
          <w:b w:val="0"/>
          <w:bCs w:val="0"/>
        </w:rPr>
        <w:t>parsovacie</w:t>
      </w:r>
      <w:proofErr w:type="spellEnd"/>
      <w:r w:rsidRPr="0075743F">
        <w:rPr>
          <w:rStyle w:val="Vrazn"/>
          <w:b w:val="0"/>
          <w:bCs w:val="0"/>
        </w:rPr>
        <w:t xml:space="preserve"> metódy</w:t>
      </w:r>
      <w:r w:rsidRPr="0075743F">
        <w:t xml:space="preserve">. Pri tomto prístupe </w:t>
      </w:r>
      <w:proofErr w:type="spellStart"/>
      <w:r w:rsidRPr="0075743F">
        <w:t>parser</w:t>
      </w:r>
      <w:proofErr w:type="spellEnd"/>
      <w:r w:rsidRPr="0075743F">
        <w:t xml:space="preserve"> postupne redukuje vstupný reťazec na začiatočný symbol gramatiky pomocou sekvencie redukcií pravidiel. Označenie LR znamená, že </w:t>
      </w:r>
      <w:proofErr w:type="spellStart"/>
      <w:r w:rsidRPr="0075743F">
        <w:t>parser</w:t>
      </w:r>
      <w:proofErr w:type="spellEnd"/>
      <w:r w:rsidRPr="0075743F">
        <w:t xml:space="preserve"> číta vstup </w:t>
      </w:r>
      <w:r w:rsidRPr="0075743F">
        <w:rPr>
          <w:rStyle w:val="Vrazn"/>
          <w:b w:val="0"/>
          <w:bCs w:val="0"/>
        </w:rPr>
        <w:t>zľava doprava (</w:t>
      </w:r>
      <w:proofErr w:type="spellStart"/>
      <w:r w:rsidRPr="0075743F">
        <w:rPr>
          <w:rStyle w:val="Vrazn"/>
          <w:b w:val="0"/>
          <w:bCs w:val="0"/>
        </w:rPr>
        <w:t>Left</w:t>
      </w:r>
      <w:proofErr w:type="spellEnd"/>
      <w:r w:rsidRPr="0075743F">
        <w:rPr>
          <w:rStyle w:val="Vrazn"/>
          <w:b w:val="0"/>
          <w:bCs w:val="0"/>
        </w:rPr>
        <w:t>-to-</w:t>
      </w:r>
      <w:proofErr w:type="spellStart"/>
      <w:r w:rsidRPr="0075743F">
        <w:rPr>
          <w:rStyle w:val="Vrazn"/>
          <w:b w:val="0"/>
          <w:bCs w:val="0"/>
        </w:rPr>
        <w:t>right</w:t>
      </w:r>
      <w:proofErr w:type="spellEnd"/>
      <w:r w:rsidRPr="0075743F">
        <w:rPr>
          <w:rStyle w:val="Vrazn"/>
          <w:b w:val="0"/>
          <w:bCs w:val="0"/>
        </w:rPr>
        <w:t>)</w:t>
      </w:r>
      <w:r w:rsidRPr="0075743F">
        <w:t xml:space="preserve"> a vytvára </w:t>
      </w:r>
      <w:r w:rsidRPr="0075743F">
        <w:rPr>
          <w:rStyle w:val="Vrazn"/>
          <w:b w:val="0"/>
          <w:bCs w:val="0"/>
        </w:rPr>
        <w:t>pravú deriváciu v obrátenom poradí (</w:t>
      </w:r>
      <w:proofErr w:type="spellStart"/>
      <w:r w:rsidRPr="0075743F">
        <w:rPr>
          <w:rStyle w:val="Vrazn"/>
          <w:b w:val="0"/>
          <w:bCs w:val="0"/>
        </w:rPr>
        <w:t>Rightmost</w:t>
      </w:r>
      <w:proofErr w:type="spellEnd"/>
      <w:r w:rsidRPr="0075743F">
        <w:rPr>
          <w:rStyle w:val="Vrazn"/>
          <w:b w:val="0"/>
          <w:bCs w:val="0"/>
        </w:rPr>
        <w:t xml:space="preserve"> </w:t>
      </w:r>
      <w:proofErr w:type="spellStart"/>
      <w:r w:rsidRPr="0075743F">
        <w:rPr>
          <w:rStyle w:val="Vrazn"/>
          <w:b w:val="0"/>
          <w:bCs w:val="0"/>
        </w:rPr>
        <w:t>derivation</w:t>
      </w:r>
      <w:proofErr w:type="spellEnd"/>
      <w:r w:rsidRPr="0075743F">
        <w:rPr>
          <w:rStyle w:val="Vrazn"/>
          <w:b w:val="0"/>
          <w:bCs w:val="0"/>
        </w:rPr>
        <w:t xml:space="preserve"> in </w:t>
      </w:r>
      <w:proofErr w:type="spellStart"/>
      <w:r w:rsidRPr="0075743F">
        <w:rPr>
          <w:rStyle w:val="Vrazn"/>
          <w:b w:val="0"/>
          <w:bCs w:val="0"/>
        </w:rPr>
        <w:t>reverse</w:t>
      </w:r>
      <w:proofErr w:type="spellEnd"/>
      <w:r w:rsidRPr="0075743F">
        <w:rPr>
          <w:rStyle w:val="Vrazn"/>
          <w:b w:val="0"/>
          <w:bCs w:val="0"/>
        </w:rPr>
        <w:t>)</w:t>
      </w:r>
      <w:r w:rsidRPr="0075743F">
        <w:t xml:space="preserv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rsidRPr="0075743F">
        <w:t>.</w:t>
      </w:r>
    </w:p>
    <w:p w14:paraId="76CD2C29" w14:textId="5F90EE1B" w:rsidR="008544C1" w:rsidRPr="0075743F" w:rsidRDefault="008544C1" w:rsidP="00EE440B">
      <w:r w:rsidRPr="0075743F">
        <w:t xml:space="preserve">LR </w:t>
      </w:r>
      <w:proofErr w:type="spellStart"/>
      <w:r w:rsidRPr="0075743F">
        <w:t>parsery</w:t>
      </w:r>
      <w:proofErr w:type="spellEnd"/>
      <w:r w:rsidRPr="0075743F">
        <w:t xml:space="preserve"> sú výrazne výkonnejšie než LL </w:t>
      </w:r>
      <w:proofErr w:type="spellStart"/>
      <w:r w:rsidRPr="0075743F">
        <w:t>parsery</w:t>
      </w:r>
      <w:proofErr w:type="spellEnd"/>
      <w:r w:rsidRPr="0075743F">
        <w:t xml:space="preserve"> a dokážu spracovať širšiu triedu </w:t>
      </w:r>
      <w:proofErr w:type="spellStart"/>
      <w:r w:rsidRPr="0075743F">
        <w:t>bezkontextových</w:t>
      </w:r>
      <w:proofErr w:type="spellEnd"/>
      <w:r w:rsidRPr="0075743F">
        <w:t xml:space="preserve"> gramatík. Medzi najznámejšie varianty patria algoritmy </w:t>
      </w:r>
      <w:r w:rsidRPr="0075743F">
        <w:rPr>
          <w:rStyle w:val="Vrazn"/>
          <w:b w:val="0"/>
          <w:bCs w:val="0"/>
        </w:rPr>
        <w:t xml:space="preserve">SLR, LALR a </w:t>
      </w:r>
      <w:proofErr w:type="spellStart"/>
      <w:r w:rsidRPr="0075743F">
        <w:rPr>
          <w:rStyle w:val="Vrazn"/>
          <w:b w:val="0"/>
          <w:bCs w:val="0"/>
        </w:rPr>
        <w:t>Canonical</w:t>
      </w:r>
      <w:proofErr w:type="spellEnd"/>
      <w:r w:rsidRPr="0075743F">
        <w:rPr>
          <w:rStyle w:val="Vrazn"/>
          <w:b w:val="0"/>
          <w:bCs w:val="0"/>
        </w:rPr>
        <w:t xml:space="preserve"> LR</w:t>
      </w:r>
      <w:r w:rsidRPr="0075743F">
        <w:t xml:space="preserve">. Tieto metódy sa používajú v mnohých generátoroch </w:t>
      </w:r>
      <w:proofErr w:type="spellStart"/>
      <w:r w:rsidRPr="0075743F">
        <w:t>parserov</w:t>
      </w:r>
      <w:proofErr w:type="spellEnd"/>
      <w:r w:rsidRPr="0075743F">
        <w:t xml:space="preserve">, napríklad v nástrojoch </w:t>
      </w:r>
      <w:r w:rsidRPr="0075743F">
        <w:rPr>
          <w:rStyle w:val="Vrazn"/>
          <w:b w:val="0"/>
          <w:bCs w:val="0"/>
        </w:rPr>
        <w:t xml:space="preserve">YACC alebo </w:t>
      </w:r>
      <w:proofErr w:type="spellStart"/>
      <w:r w:rsidRPr="0075743F">
        <w:rPr>
          <w:rStyle w:val="Vrazn"/>
          <w:b w:val="0"/>
          <w:bCs w:val="0"/>
        </w:rPr>
        <w:t>Bison</w:t>
      </w:r>
      <w:proofErr w:type="spellEnd"/>
      <w:r w:rsidRPr="0075743F">
        <w:t xml:space="preserve">, ktoré automaticky generujú syntaktické analyzátory z formálne definovaných gramatík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tools","type":"book"},"uris":["http://www.mendeley.com/documents/?uuid=29ab2592-a810-3bc0-b0c4-8ef1d94d9624"]},{"id":"ITEM-2","itemData":{"ISBN":"9780387202488","abstract":"2nd ed.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 \"To provide readers with low-threshold access to the full field of parsing techniques, this book uses a two-tiered structure. The basic ideas behind the existing parsing techniques are explained in an intuitive and narrative style, starting from the first principles of data structures and algorithms; this provides breadth and accessibility. The hundreds of realizations and improvements of these basic ideas are explained in an extensive annotated bibliography, in a much terser, yet still informal, style; this provides depth. The reader should have an understanding of algorithmic thinking, especially recursion; however, knowledge of any particular programming language is not required.\"--Jacket. Introduction.- Grammars as a Generating Device.- Introduction to Parsing.- General Non-Directional Parsing.- Regular Grammars and Finite-State Automata.- General Directional Top-Down Parsing.- General Directional Bottom-Up Parsing.- Deterministic Top-Down Parsing.- Deterministic Bottom-Up Parsing.- Non-Canonical Parsers.- Generalized Deterministic Parsers.- Substring Parsing.- Parsing as Intersection.- Parallel Parsing.- Non-Chonsky Grammars and Their Parsers.- Error Handling.- Practical Parser Writing and Usage.- Annotated Bibliography.- Hints and Solutions to Selected Problems.- Author Index.- Subject Index.","author":[{"dropping-particle":"","family":"Grune","given":"Dick.","non-dropping-particle":"","parse-names":false,"suffix":""},{"dropping-particle":"","family":"Jacobs","given":"Ceriel J. H..","non-dropping-particle":"","parse-names":false,"suffix":""}],"id":"ITEM-2","issued":{"date-parts":[["2008"]]},"number-of-pages":"662","publisher":"Springer","title":"Parsing techniques : a practical guide","type":"book"},"uris":["http://www.mendeley.com/documents/?uuid=d513dec9-2cea-3104-adf8-9b096a110f0c"]}],"mendeley":{"formattedCitation":"&lt;span style=\"baseline\"&gt;[3,5]&lt;/span&gt;","plainTextFormattedCitation":"[3,5]","previouslyFormattedCitation":"&lt;span style=\"baseline\"&gt;[3,5]&lt;/span&gt;"},"properties":{"noteIndex":0},"schema":"https://github.com/citation-style-language/schema/raw/master/csl-citation.json"}</w:instrText>
      </w:r>
      <w:r w:rsidR="0075743F">
        <w:fldChar w:fldCharType="separate"/>
      </w:r>
      <w:r w:rsidR="0075743F" w:rsidRPr="0075743F">
        <w:rPr>
          <w:noProof/>
        </w:rPr>
        <w:t>[3,5]</w:t>
      </w:r>
      <w:r w:rsidR="0075743F">
        <w:fldChar w:fldCharType="end"/>
      </w:r>
      <w:r w:rsidRPr="0075743F">
        <w:t>.</w:t>
      </w:r>
    </w:p>
    <w:p w14:paraId="5E9A9C71" w14:textId="026A6684" w:rsidR="008544C1" w:rsidRPr="0075743F" w:rsidRDefault="008544C1" w:rsidP="00EE440B">
      <w:r w:rsidRPr="0075743F">
        <w:t xml:space="preserve">Nevýhodou LR </w:t>
      </w:r>
      <w:proofErr w:type="spellStart"/>
      <w:r w:rsidRPr="0075743F">
        <w:t>parserov</w:t>
      </w:r>
      <w:proofErr w:type="spellEnd"/>
      <w:r w:rsidRPr="0075743F">
        <w:t xml:space="preserve"> je ich väčšia implementačná zložitosť a potreba konštruovať rozsiahle </w:t>
      </w:r>
      <w:proofErr w:type="spellStart"/>
      <w:r w:rsidRPr="0075743F">
        <w:t>parsovacie</w:t>
      </w:r>
      <w:proofErr w:type="spellEnd"/>
      <w:r w:rsidRPr="0075743F">
        <w:t xml:space="preserve"> tabuľky. Napriek tomu predstavujú štandardný nástroj pri implementácii kompilátorov.</w:t>
      </w:r>
    </w:p>
    <w:p w14:paraId="6C70957B" w14:textId="0F791CAC" w:rsidR="008544C1" w:rsidRDefault="008544C1" w:rsidP="008544C1">
      <w:pPr>
        <w:pStyle w:val="Nadpis2"/>
        <w:spacing w:before="480" w:after="240"/>
      </w:pPr>
      <w:bookmarkStart w:id="39" w:name="_Toc227588524"/>
      <w:r>
        <w:t xml:space="preserve">Porovnanie </w:t>
      </w:r>
      <w:proofErr w:type="spellStart"/>
      <w:r>
        <w:t>parsovacích</w:t>
      </w:r>
      <w:proofErr w:type="spellEnd"/>
      <w:r>
        <w:t xml:space="preserve"> prístupov</w:t>
      </w:r>
      <w:bookmarkEnd w:id="39"/>
    </w:p>
    <w:p w14:paraId="3623883F" w14:textId="77777777" w:rsidR="008544C1" w:rsidRDefault="008544C1" w:rsidP="0075743F">
      <w:r>
        <w:t xml:space="preserve">Jednotlivé </w:t>
      </w:r>
      <w:proofErr w:type="spellStart"/>
      <w:r>
        <w:t>parsovacie</w:t>
      </w:r>
      <w:proofErr w:type="spellEnd"/>
      <w:r>
        <w:t xml:space="preserve"> algoritmy sa líšia najmä v oblasti vyjadrovacej sily, výpočtovej zložitosti a praktickej použiteľnosti.</w:t>
      </w:r>
    </w:p>
    <w:p w14:paraId="0C2E9668" w14:textId="5FB13A5B" w:rsidR="008544C1" w:rsidRDefault="0040091F" w:rsidP="009A1010">
      <w:r>
        <w:lastRenderedPageBreak/>
        <w:t xml:space="preserve">Algoritmus CYK patrí medzi všeobecné algoritmy pre spracovanie </w:t>
      </w:r>
      <w:proofErr w:type="spellStart"/>
      <w:r>
        <w:t>bezkontextových</w:t>
      </w:r>
      <w:proofErr w:type="spellEnd"/>
      <w:r>
        <w:t xml:space="preserve"> gramatík. Jeho hlavným cieľom je riešiť rozhodovací problém, teda určiť, či daný reťazec patrí do jazyka generovaného gramatikou, formálne či w </w:t>
      </w:r>
      <w:r>
        <w:rPr>
          <w:rFonts w:ascii="Cambria Math" w:hAnsi="Cambria Math" w:cs="Cambria Math"/>
        </w:rPr>
        <w:t>∈</w:t>
      </w:r>
      <w:r>
        <w:t xml:space="preserve"> L(G)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style=\"baseline\"&gt;[1]&lt;/span&gt;","plainTextFormattedCitation":"[1]","previouslyFormattedCitation":"&lt;span style=\"baseline\"&gt;[1]&lt;/span&gt;"},"properties":{"noteIndex":0},"schema":"https://github.com/citation-style-language/schema/raw/master/csl-citation.json"}</w:instrText>
      </w:r>
      <w:r>
        <w:fldChar w:fldCharType="separate"/>
      </w:r>
      <w:r w:rsidRPr="0040091F">
        <w:rPr>
          <w:noProof/>
        </w:rPr>
        <w:t>[1]</w:t>
      </w:r>
      <w:r>
        <w:fldChar w:fldCharType="end"/>
      </w:r>
      <w:r>
        <w:t xml:space="preserve">. Algoritmus predpokladá, že gramatika je prevedená do </w:t>
      </w:r>
      <w:proofErr w:type="spellStart"/>
      <w:r>
        <w:t>Chomského</w:t>
      </w:r>
      <w:proofErr w:type="spellEnd"/>
      <w:r>
        <w:t xml:space="preserve"> normálnej formy, a pracuje pomocou dynamického programovania nad tabuľkou podreťazcov. Výsledkom algoritmu je informácia o existencii derivácie, nie však explicitná konštrukcia derivačného stromu pre pôvodnú gramatiku. Výhodou CYK algoritmu je jeho univerzálnosť – dokáže spracovať ľubovoľnú </w:t>
      </w:r>
      <w:proofErr w:type="spellStart"/>
      <w:r>
        <w:t>bezkontextovú</w:t>
      </w:r>
      <w:proofErr w:type="spellEnd"/>
      <w:r>
        <w:t xml:space="preserve"> gramatiku po jej transformácii do C</w:t>
      </w:r>
      <w:r w:rsidR="003741E6">
        <w:t>H</w:t>
      </w:r>
      <w:r>
        <w:t xml:space="preserve">NF. Nevýhodou je jeho kubická časová zložitosť </w:t>
      </w:r>
      <w:r w:rsidRPr="0040091F">
        <w:rPr>
          <w:i/>
          <w:iCs/>
        </w:rPr>
        <w:t>O(n³)</w:t>
      </w:r>
      <w:r>
        <w:t xml:space="preserve">, ktorá môže byť problematická pri spracovaní dlhých vstupov </w:t>
      </w:r>
      <w:r>
        <w:fldChar w:fldCharType="begin" w:fldLock="1"/>
      </w:r>
      <w:r>
        <w:instrText>ADDIN CSL_CITATION {"citationItems":[{"id":"ITEM-1","itemData":{"ISBN":"9788131720479","author":[{"dropping-particle":"","family":"Hopcroft","given":"John E..","non-dropping-particle":"","parse-names":false,"suffix":""},{"dropping-particle":"","family":"Motwani","given":"Rajeev.","non-dropping-particle":"","parse-names":false,"suffix":""},{"dropping-particle":"","family":"Ullman","given":"Jeffrey D..","non-dropping-particle":"","parse-names":false,"suffix":""}],"id":"ITEM-1","issued":{"date-parts":[["2008"]]},"publisher":"Pearson Education : Dorling Kindersley","title":"Introduction to automata theory, languages, and computation","type":"book"},"uris":["http://www.mendeley.com/documents/?uuid=c90eca81-8019-36ee-a4c0-64e09a9734f0"]}],"mendeley":{"formattedCitation":"&lt;span style=\"baseline\"&gt;[1]&lt;/span&gt;","plainTextFormattedCitation":"[1]"},"properties":{"noteIndex":0},"schema":"https://github.com/citation-style-language/schema/raw/master/csl-citation.json"}</w:instrText>
      </w:r>
      <w:r>
        <w:fldChar w:fldCharType="separate"/>
      </w:r>
      <w:r w:rsidRPr="0040091F">
        <w:rPr>
          <w:noProof/>
        </w:rPr>
        <w:t>[1]</w:t>
      </w:r>
      <w:r>
        <w:fldChar w:fldCharType="end"/>
      </w:r>
      <w:r>
        <w:t>.</w:t>
      </w:r>
    </w:p>
    <w:p w14:paraId="724CCC20" w14:textId="3C098381" w:rsidR="008544C1" w:rsidRDefault="008544C1" w:rsidP="00EE440B">
      <w:r>
        <w:t xml:space="preserve">Na druhej strane </w:t>
      </w:r>
      <w:r w:rsidRPr="0075743F">
        <w:rPr>
          <w:rStyle w:val="Vrazn"/>
          <w:b w:val="0"/>
          <w:bCs w:val="0"/>
        </w:rPr>
        <w:t xml:space="preserve">LL a LR </w:t>
      </w:r>
      <w:proofErr w:type="spellStart"/>
      <w:r w:rsidRPr="0075743F">
        <w:rPr>
          <w:rStyle w:val="Vrazn"/>
          <w:b w:val="0"/>
          <w:bCs w:val="0"/>
        </w:rPr>
        <w:t>parsery</w:t>
      </w:r>
      <w:proofErr w:type="spellEnd"/>
      <w:r>
        <w:t xml:space="preserve"> sú deterministické </w:t>
      </w:r>
      <w:proofErr w:type="spellStart"/>
      <w:r>
        <w:t>parsovacie</w:t>
      </w:r>
      <w:proofErr w:type="spellEnd"/>
      <w:r>
        <w:t xml:space="preserve"> algoritmy určené pre špeciálne triedy gramatík. Ich výhodou je výrazne nižšia časová zložitosť, ktorá je v praxi lineárna vzhľadom na dĺžku vstupu. Táto vlastnosť je kľúčová najmä pri syntaktickej analýze programovacích jazykov, kde je potrebné spracovať veľké množstvo zdrojového kódu efektívne </w:t>
      </w:r>
      <w:r w:rsidR="0075743F">
        <w:fldChar w:fldCharType="begin" w:fldLock="1"/>
      </w:r>
      <w:r w:rsidR="0075743F">
        <w:instrText>ADDIN CSL_CITATION {"citationItems":[{"id":"ITEM-1","itemData":{"ISBN":"0321486811","abstract":"Second edition. Revised edition of: Compilers, principles, techniques, and tools / Alfred V. Aho, Ravi Sethi, Jeffrey D. Ullman. 1986. \"This new edition of the classic \"Dragon\" book has been completely revised to include the most recent developments to compiling. The book provides a thorough introduction to compiler design and continues to emphasize the applicability of compiler technology to a broad range of problems in software design and development. The first hall of the book is designed for use in an undergraduate compilers course while the second half can be used in a graduate course stressing code optimization.\"--Jacket. 1. Introduction -- 2. Simple syntax-directed translator -- 3. Lexical analysis -- 4. Syntax analysis -- 5. Syntax-directed translation -- 6. Intermediate-code generation -- 7. Run-time environments -- 8. Code generation -- 9. Machine-independent optimizations -- 10. Instruction-level parallelism -- 11. Optimizing for parallelism and locality -- 12. Interprocedural analysis -- A. Complete front end -- B. Finding linearly independent solutions.","author":[{"dropping-particle":"","family":"Aho","given":"Alfred V..","non-dropping-particle":"","parse-names":false,"suffix":""},{"dropping-particle":"","family":"Lam","given":"Monica S..","non-dropping-particle":"","parse-names":false,"suffix":""},{"dropping-particle":"","family":"Sethi","given":"Ravi.","non-dropping-particle":"","parse-names":false,"suffix":""},{"dropping-particle":"","family":"Ullman","given":"Jeffrey D..","non-dropping-particle":"","parse-names":false,"suffix":""}],"id":"ITEM-1","issued":{"date-parts":[["2007"]]},"number-of-pages":"1009","publisher":"Pearson/Addison Wesley","title":"Compilers : principles, techniques, &amp; tools","type":"book"},"uris":["http://www.mendeley.com/documents/?uuid=29ab2592-a810-3bc0-b0c4-8ef1d94d9624"]}],"mendeley":{"formattedCitation":"&lt;span style=\"baseline\"&gt;[3]&lt;/span&gt;","plainTextFormattedCitation":"[3]","previouslyFormattedCitation":"&lt;span style=\"baseline\"&gt;[3]&lt;/span&gt;"},"properties":{"noteIndex":0},"schema":"https://github.com/citation-style-language/schema/raw/master/csl-citation.json"}</w:instrText>
      </w:r>
      <w:r w:rsidR="0075743F">
        <w:fldChar w:fldCharType="separate"/>
      </w:r>
      <w:r w:rsidR="0075743F" w:rsidRPr="0075743F">
        <w:rPr>
          <w:noProof/>
        </w:rPr>
        <w:t>[3]</w:t>
      </w:r>
      <w:r w:rsidR="0075743F">
        <w:fldChar w:fldCharType="end"/>
      </w:r>
      <w:r>
        <w:t>.</w:t>
      </w:r>
    </w:p>
    <w:p w14:paraId="073FD83F" w14:textId="77777777" w:rsidR="008544C1" w:rsidRDefault="008544C1" w:rsidP="00EE440B">
      <w:r>
        <w:t xml:space="preserve">Nevýhodou deterministických </w:t>
      </w:r>
      <w:proofErr w:type="spellStart"/>
      <w:r>
        <w:t>parserov</w:t>
      </w:r>
      <w:proofErr w:type="spellEnd"/>
      <w:r>
        <w:t xml:space="preserve"> je však obmedzenie na určité triedy gramatík. Nie všetky </w:t>
      </w:r>
      <w:proofErr w:type="spellStart"/>
      <w:r>
        <w:t>bezkontextové</w:t>
      </w:r>
      <w:proofErr w:type="spellEnd"/>
      <w:r>
        <w:t xml:space="preserve"> gramatiky je možné spracovať pomocou LL alebo LR </w:t>
      </w:r>
      <w:proofErr w:type="spellStart"/>
      <w:r>
        <w:t>parsovania</w:t>
      </w:r>
      <w:proofErr w:type="spellEnd"/>
      <w:r>
        <w:t xml:space="preserve"> bez dodatočných úprav gramatiky.</w:t>
      </w:r>
    </w:p>
    <w:p w14:paraId="37579CAA" w14:textId="77777777" w:rsidR="008544C1" w:rsidRDefault="008544C1" w:rsidP="00EE440B">
      <w:r>
        <w:t xml:space="preserve">Zhrnutím môžeme povedať, že klasické </w:t>
      </w:r>
      <w:proofErr w:type="spellStart"/>
      <w:r>
        <w:t>parsovacie</w:t>
      </w:r>
      <w:proofErr w:type="spellEnd"/>
      <w:r>
        <w:t xml:space="preserve"> algoritmy predstavujú kompromis medzi všeobecnosťou a efektivitou. Všeobecné algoritmy, ako je CYK, poskytujú univerzálne riešenie </w:t>
      </w:r>
      <w:proofErr w:type="spellStart"/>
      <w:r>
        <w:t>parsovacieho</w:t>
      </w:r>
      <w:proofErr w:type="spellEnd"/>
      <w:r>
        <w:t xml:space="preserve"> problému, avšak za cenu vyššej výpočtovej zložitosti. Deterministické algoritmy LL a LR sú efektívnejšie, no ich použiteľnosť je obmedzená štruktúrou gramatiky.</w:t>
      </w:r>
    </w:p>
    <w:p w14:paraId="20238E24" w14:textId="227100DA" w:rsidR="007820BD" w:rsidRDefault="008544C1" w:rsidP="0075743F">
      <w:r>
        <w:t xml:space="preserve">Tieto obmedzenia klasických prístupov vytvárajú priestor pre alternatívne metódy riešenia </w:t>
      </w:r>
      <w:proofErr w:type="spellStart"/>
      <w:r>
        <w:t>parsovacieho</w:t>
      </w:r>
      <w:proofErr w:type="spellEnd"/>
      <w:r>
        <w:t xml:space="preserve"> problému. Jednou z perspektívnych možností je formulovať </w:t>
      </w:r>
      <w:proofErr w:type="spellStart"/>
      <w:r>
        <w:t>parsovanie</w:t>
      </w:r>
      <w:proofErr w:type="spellEnd"/>
      <w:r>
        <w:t xml:space="preserve"> ako problém splniteľnosti booleovských formúl a riešiť ho pomocou moderných SAT riešičov, čomu sa budeme venovať v nasledujúcej kapitole.</w:t>
      </w:r>
    </w:p>
    <w:p w14:paraId="3451A267" w14:textId="75A992DA" w:rsidR="00750A4D" w:rsidRDefault="00750A4D" w:rsidP="00750A4D">
      <w:pPr>
        <w:pStyle w:val="Nadpis1"/>
        <w:spacing w:after="480"/>
      </w:pPr>
      <w:bookmarkStart w:id="40" w:name="_Toc227588525"/>
      <w:r>
        <w:lastRenderedPageBreak/>
        <w:t>SAT-problém</w:t>
      </w:r>
      <w:bookmarkEnd w:id="40"/>
    </w:p>
    <w:p w14:paraId="3AD0194B" w14:textId="77777777" w:rsidR="00750A4D" w:rsidRDefault="00750A4D" w:rsidP="00750A4D">
      <w:r>
        <w:t xml:space="preserve">SAT-problém (Boolean </w:t>
      </w:r>
      <w:proofErr w:type="spellStart"/>
      <w:r>
        <w:t>Satisfiability</w:t>
      </w:r>
      <w:proofErr w:type="spellEnd"/>
      <w:r>
        <w:t xml:space="preserve"> </w:t>
      </w:r>
      <w:proofErr w:type="spellStart"/>
      <w:r>
        <w:t>Problem</w:t>
      </w:r>
      <w:proofErr w:type="spellEnd"/>
      <w:r>
        <w:t>) patrí medzi najvýznamnejšie problémy teoretickej informatiky a zohráva dôležitú úlohu v oblasti algoritmov, optimalizácie a formálnej verifikácie. V tejto kapitole predstavujeme základné pojmy booleovskej logiky, definujeme rozhodovací SAT-problém a stručne vysvetľujeme jeho význam v kontexte výpočtovej zložitosti a praktických aplikácií.</w:t>
      </w:r>
    </w:p>
    <w:p w14:paraId="5C671DD9" w14:textId="77777777" w:rsidR="00750A4D" w:rsidRDefault="00750A4D" w:rsidP="00750A4D">
      <w:pPr>
        <w:pStyle w:val="Nadpis2"/>
        <w:spacing w:before="480" w:after="240"/>
      </w:pPr>
      <w:bookmarkStart w:id="41" w:name="_Toc227588526"/>
      <w:r>
        <w:t>Booleovská logika</w:t>
      </w:r>
      <w:bookmarkEnd w:id="41"/>
    </w:p>
    <w:p w14:paraId="7AF0F23C" w14:textId="6F26F65F" w:rsidR="00750A4D" w:rsidRDefault="00750A4D" w:rsidP="00712FF4">
      <w:r>
        <w:t xml:space="preserve">Booleovská logika predstavuje formálny systém určený na manipuláciu s logickými výrokmi, ktorých hodnoty môžu byť pravda alebo nepravda. Základnými operátormi booleovskej logiky sú konjunkcia (AND), disjunkcia (OR) a negácia (NOT). Tieto operácie umožňujú konštruovať zložité logické výrazy z jednoduchších premenných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w:t>
      </w:r>
    </w:p>
    <w:p w14:paraId="0889D0ED" w14:textId="0F27AAC2" w:rsidR="00750A4D" w:rsidRDefault="00750A4D" w:rsidP="00750A4D">
      <w:r>
        <w:t xml:space="preserve">Booleovská logika tvorí základ mnohých oblastí informatiky, najmä digitálnych obvodov, formálnej verifikácie a automatizovaného dokazovania. Ako uvádzajú </w:t>
      </w:r>
      <w:proofErr w:type="spellStart"/>
      <w:r>
        <w:t>Biere</w:t>
      </w:r>
      <w:proofErr w:type="spellEnd"/>
      <w:r>
        <w:t xml:space="preserve"> et al. </w:t>
      </w:r>
      <w:r w:rsidR="00712FF4">
        <w:fldChar w:fldCharType="begin" w:fldLock="1"/>
      </w:r>
      <w:r w:rsidR="00712FF4">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712FF4">
        <w:fldChar w:fldCharType="separate"/>
      </w:r>
      <w:r w:rsidR="00712FF4" w:rsidRPr="00712FF4">
        <w:rPr>
          <w:noProof/>
        </w:rPr>
        <w:t>[8]</w:t>
      </w:r>
      <w:r w:rsidR="00712FF4">
        <w:fldChar w:fldCharType="end"/>
      </w:r>
      <w:r>
        <w:t>, väčšina problémov z oblasti verifikácie a optimalizácie môže byť transformovaná do formy booleovskej formuly, ktorej splniteľnosť je následne analyzovaná pomocou SAT riešičov.</w:t>
      </w:r>
    </w:p>
    <w:p w14:paraId="2A20C195" w14:textId="77777777" w:rsidR="00750A4D" w:rsidRDefault="00750A4D" w:rsidP="00750A4D">
      <w:pPr>
        <w:pStyle w:val="Nadpis2"/>
        <w:spacing w:before="480" w:after="240"/>
      </w:pPr>
      <w:bookmarkStart w:id="42" w:name="_Toc227588527"/>
      <w:proofErr w:type="spellStart"/>
      <w:r>
        <w:t>Literál</w:t>
      </w:r>
      <w:proofErr w:type="spellEnd"/>
      <w:r>
        <w:t>, klauzula a CNF formula</w:t>
      </w:r>
      <w:bookmarkEnd w:id="42"/>
    </w:p>
    <w:p w14:paraId="45AF2E6C" w14:textId="77777777" w:rsidR="00750A4D" w:rsidRDefault="00750A4D" w:rsidP="00750A4D">
      <w:r>
        <w:t xml:space="preserve">Základnými stavebnými prvkami SAT-problému sú </w:t>
      </w:r>
      <w:proofErr w:type="spellStart"/>
      <w:r>
        <w:t>literály</w:t>
      </w:r>
      <w:proofErr w:type="spellEnd"/>
      <w:r>
        <w:t>, klauzuly a logické formuly.</w:t>
      </w:r>
    </w:p>
    <w:p w14:paraId="6C94AF09" w14:textId="5A71C10F" w:rsidR="00750A4D" w:rsidRDefault="00750A4D" w:rsidP="00750A4D">
      <w:proofErr w:type="spellStart"/>
      <w:r w:rsidRPr="00712FF4">
        <w:rPr>
          <w:rStyle w:val="Vrazn"/>
          <w:b w:val="0"/>
          <w:bCs w:val="0"/>
        </w:rPr>
        <w:t>Literál</w:t>
      </w:r>
      <w:proofErr w:type="spellEnd"/>
      <w:r>
        <w:t xml:space="preserve"> je buď booleovská premenná, alebo jej negácia. Ak označíme premennú </w:t>
      </w:r>
      <w:r w:rsidRPr="00712FF4">
        <w:rPr>
          <w:i/>
          <w:iCs/>
        </w:rPr>
        <w:t>x</w:t>
      </w:r>
      <w:r>
        <w:t xml:space="preserve">, potom </w:t>
      </w:r>
      <w:proofErr w:type="spellStart"/>
      <w:r>
        <w:t>literály</w:t>
      </w:r>
      <w:proofErr w:type="spellEnd"/>
      <w:r>
        <w:t xml:space="preserve"> sú </w:t>
      </w:r>
      <m:oMath>
        <m:r>
          <w:rPr>
            <w:rFonts w:ascii="Cambria Math" w:hAnsi="Cambria Math"/>
          </w:rPr>
          <m:t>x</m:t>
        </m:r>
      </m:oMath>
      <w:r>
        <w:t xml:space="preserve"> alebo </w:t>
      </w:r>
      <m:oMath>
        <m:r>
          <w:rPr>
            <w:rFonts w:ascii="Cambria Math" w:hAnsi="Cambria Math"/>
          </w:rPr>
          <m:t>¬x</m:t>
        </m:r>
      </m:oMath>
      <w:r>
        <w:t>.</w:t>
      </w:r>
    </w:p>
    <w:p w14:paraId="05B9F94D" w14:textId="77777777" w:rsidR="008E70F8" w:rsidRDefault="00750A4D" w:rsidP="00712FF4">
      <w:pPr>
        <w:rPr>
          <w:rFonts w:eastAsiaTheme="minorEastAsia"/>
        </w:rPr>
      </w:pPr>
      <w:r w:rsidRPr="00712FF4">
        <w:rPr>
          <w:rStyle w:val="Vrazn"/>
          <w:b w:val="0"/>
          <w:bCs w:val="0"/>
        </w:rPr>
        <w:t>Klauzula</w:t>
      </w:r>
      <w:r>
        <w:t xml:space="preserve"> je disjunkcia (logické OR) </w:t>
      </w:r>
      <w:proofErr w:type="spellStart"/>
      <w:r>
        <w:t>literálov</w:t>
      </w:r>
      <w:proofErr w:type="spellEnd"/>
      <w:r>
        <w:t>.</w:t>
      </w:r>
      <w:r w:rsidR="00712FF4">
        <w:t xml:space="preserve"> </w:t>
      </w:r>
      <w:r>
        <w:t>Napríklad výraz</w:t>
      </w:r>
      <w:r w:rsidR="00712FF4">
        <w:t xml:space="preserve"> </w:t>
      </w:r>
    </w:p>
    <w:p w14:paraId="1F0BE941" w14:textId="1C83C219" w:rsidR="00750A4D" w:rsidRDefault="00712FF4" w:rsidP="00712FF4">
      <m:oMathPara>
        <m:oMath>
          <m:r>
            <w:rPr>
              <w:rFonts w:ascii="Cambria Math" w:hAnsi="Cambria Math"/>
            </w:rPr>
            <m:t>(x</m:t>
          </m:r>
          <m:r>
            <w:rPr>
              <w:rFonts w:ascii="Cambria Math" w:hAnsi="Cambria Math" w:cs="Cambria Math"/>
            </w:rPr>
            <m:t>∨</m:t>
          </m:r>
          <m:r>
            <w:rPr>
              <w:rFonts w:ascii="Cambria Math" w:hAnsi="Cambria Math" w:cs="Times New Roman"/>
            </w:rPr>
            <m:t>¬</m:t>
          </m:r>
          <m:r>
            <w:rPr>
              <w:rFonts w:ascii="Cambria Math" w:hAnsi="Cambria Math"/>
            </w:rPr>
            <m:t>y</m:t>
          </m:r>
          <m:r>
            <w:rPr>
              <w:rFonts w:ascii="Cambria Math" w:hAnsi="Cambria Math" w:cs="Cambria Math"/>
            </w:rPr>
            <m:t>∨</m:t>
          </m:r>
          <m:r>
            <w:rPr>
              <w:rFonts w:ascii="Cambria Math" w:hAnsi="Cambria Math"/>
            </w:rPr>
            <m:t>z)</m:t>
          </m:r>
          <m:r>
            <m:rPr>
              <m:sty m:val="p"/>
            </m:rPr>
            <w:br/>
          </m:r>
        </m:oMath>
      </m:oMathPara>
      <w:r w:rsidR="00750A4D">
        <w:t>predstavuje klauzulu pozostávajúcu z troch literálov.</w:t>
      </w:r>
    </w:p>
    <w:p w14:paraId="1CE82D91" w14:textId="77777777" w:rsidR="008E70F8" w:rsidRDefault="00750A4D" w:rsidP="00750A4D">
      <w:pPr>
        <w:rPr>
          <w:rFonts w:eastAsiaTheme="minorEastAsia"/>
        </w:rPr>
      </w:pPr>
      <w:proofErr w:type="spellStart"/>
      <w:r w:rsidRPr="00712FF4">
        <w:rPr>
          <w:rStyle w:val="Vrazn"/>
          <w:b w:val="0"/>
          <w:bCs w:val="0"/>
        </w:rPr>
        <w:t>Konjunktívna</w:t>
      </w:r>
      <w:proofErr w:type="spellEnd"/>
      <w:r w:rsidRPr="00712FF4">
        <w:rPr>
          <w:rStyle w:val="Vrazn"/>
          <w:b w:val="0"/>
          <w:bCs w:val="0"/>
        </w:rPr>
        <w:t xml:space="preserve"> normálna forma (CNF)</w:t>
      </w:r>
      <w:r>
        <w:t xml:space="preserve"> je logická formula, ktorá je konjunkciou klauzúl, teda má tvar</w:t>
      </w:r>
      <w:r w:rsidR="00712FF4">
        <w:t xml:space="preserve"> </w:t>
      </w:r>
    </w:p>
    <w:p w14:paraId="437AFD2C" w14:textId="77777777" w:rsidR="008E70F8" w:rsidRDefault="00712FF4" w:rsidP="00750A4D">
      <w:pPr>
        <w:rPr>
          <w:rFonts w:eastAsiaTheme="minorEastAsia"/>
        </w:rPr>
      </w:pPr>
      <m:oMathPara>
        <m:oMath>
          <m:r>
            <w:rPr>
              <w:rFonts w:ascii="Cambria Math" w:hAnsi="Cambria Math"/>
            </w:rPr>
            <m:t xml:space="preserve">(C₁ </m:t>
          </m:r>
          <m:r>
            <w:rPr>
              <w:rFonts w:ascii="Cambria Math" w:hAnsi="Cambria Math" w:cs="Cambria Math"/>
            </w:rPr>
            <m:t>∧</m:t>
          </m:r>
          <m:r>
            <w:rPr>
              <w:rFonts w:ascii="Cambria Math" w:hAnsi="Cambria Math"/>
            </w:rPr>
            <m:t xml:space="preserve"> C</m:t>
          </m:r>
          <m:r>
            <w:rPr>
              <w:rFonts w:ascii="Cambria Math" w:hAnsi="Cambria Math" w:cs="Times New Roman"/>
            </w:rPr>
            <m:t>₂</m:t>
          </m:r>
          <m:r>
            <w:rPr>
              <w:rFonts w:ascii="Cambria Math" w:hAnsi="Cambria Math"/>
            </w:rPr>
            <m:t xml:space="preserve"> </m:t>
          </m:r>
          <m:r>
            <w:rPr>
              <w:rFonts w:ascii="Cambria Math" w:hAnsi="Cambria Math" w:cs="Cambria Math"/>
            </w:rPr>
            <m:t>∧</m:t>
          </m:r>
          <m:r>
            <w:rPr>
              <w:rFonts w:ascii="Cambria Math" w:hAnsi="Cambria Math"/>
            </w:rPr>
            <m:t xml:space="preserve"> </m:t>
          </m:r>
          <m:r>
            <w:rPr>
              <w:rFonts w:ascii="Cambria Math" w:hAnsi="Cambria Math" w:cs="Times New Roman"/>
            </w:rPr>
            <m:t>…</m:t>
          </m:r>
          <m:r>
            <w:rPr>
              <w:rFonts w:ascii="Cambria Math" w:hAnsi="Cambria Math"/>
            </w:rPr>
            <m:t xml:space="preserve"> </m:t>
          </m:r>
          <m:r>
            <w:rPr>
              <w:rFonts w:ascii="Cambria Math" w:hAnsi="Cambria Math" w:cs="Cambria Math"/>
            </w:rPr>
            <m:t>∧</m:t>
          </m:r>
          <m:r>
            <w:rPr>
              <w:rFonts w:ascii="Cambria Math" w:hAnsi="Cambria Math"/>
            </w:rPr>
            <m:t xml:space="preserve"> C</m:t>
          </m:r>
          <m:r>
            <w:rPr>
              <w:rFonts w:ascii="Cambria Math" w:hAnsi="Cambria Math" w:cs="Times New Roman"/>
            </w:rPr>
            <m:t>ₙ</m:t>
          </m:r>
          <m:r>
            <w:rPr>
              <w:rFonts w:ascii="Cambria Math" w:hAnsi="Cambria Math"/>
            </w:rPr>
            <m:t>)</m:t>
          </m:r>
        </m:oMath>
      </m:oMathPara>
    </w:p>
    <w:p w14:paraId="4810E93F" w14:textId="6141EC77" w:rsidR="00750A4D" w:rsidRDefault="00750A4D" w:rsidP="00750A4D">
      <w:r>
        <w:t xml:space="preserve">kde každá </w:t>
      </w:r>
      <m:oMath>
        <m:r>
          <w:rPr>
            <w:rFonts w:ascii="Cambria Math" w:hAnsi="Cambria Math"/>
          </w:rPr>
          <m:t>Cᵢ</m:t>
        </m:r>
      </m:oMath>
      <w:r>
        <w:t xml:space="preserve"> je klauzula </w:t>
      </w:r>
      <w:r w:rsidR="00712FF4">
        <w:fldChar w:fldCharType="begin" w:fldLock="1"/>
      </w:r>
      <w:r w:rsidR="00FF4B7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theory.","author":[{"dropping-particle":"","family":"Sipser","given":"Michael.","non-dropping-particle":"","parse-names":false,"suffix":""}],"id":"ITEM-2","issued":{"date-parts":[["2013"]]},"number-of-pages":"458","publisher":"Cengage Learning","title":"Introduction to the theory of computation","type":"book"},"uris":["http://www.mendeley.com/documents/?uuid=cacb2ad3-5576-3199-81ae-daf9e8aa1644"]}],"mendeley":{"formattedCitation":"&lt;span style=\"baseline\"&gt;[2,8]&lt;/span&gt;","plainTextFormattedCitation":"[2,8]","previouslyFormattedCitation":"&lt;span style=\"baseline\"&gt;[2,8]&lt;/span&gt;"},"properties":{"noteIndex":0},"schema":"https://github.com/citation-style-language/schema/raw/master/csl-citation.json"}</w:instrText>
      </w:r>
      <w:r w:rsidR="00712FF4">
        <w:fldChar w:fldCharType="separate"/>
      </w:r>
      <w:r w:rsidR="00712FF4" w:rsidRPr="00712FF4">
        <w:rPr>
          <w:noProof/>
        </w:rPr>
        <w:t>[2,8]</w:t>
      </w:r>
      <w:r w:rsidR="00712FF4">
        <w:fldChar w:fldCharType="end"/>
      </w:r>
      <w:r>
        <w:t xml:space="preserve">. CNF predstavuje štandardnú reprezentáciu logických formúl používanú v SAT </w:t>
      </w:r>
      <w:proofErr w:type="spellStart"/>
      <w:r>
        <w:t>riešičoch</w:t>
      </w:r>
      <w:proofErr w:type="spellEnd"/>
      <w:r>
        <w:t>, pretože umožňuje efektívne aplikovať algoritmy na kontrolu splniteľnosti.</w:t>
      </w:r>
    </w:p>
    <w:p w14:paraId="4BD0DF9E" w14:textId="77777777" w:rsidR="00750A4D" w:rsidRDefault="00750A4D" w:rsidP="00750A4D">
      <w:pPr>
        <w:pStyle w:val="Nadpis2"/>
        <w:spacing w:before="480" w:after="240"/>
      </w:pPr>
      <w:bookmarkStart w:id="43" w:name="_Toc227588528"/>
      <w:r>
        <w:lastRenderedPageBreak/>
        <w:t>Definícia rozhodovacieho SAT-problému</w:t>
      </w:r>
      <w:bookmarkEnd w:id="43"/>
    </w:p>
    <w:p w14:paraId="7E80296B" w14:textId="5E7D9188" w:rsidR="00750A4D" w:rsidRPr="00FF4B75" w:rsidRDefault="00750A4D" w:rsidP="00750A4D">
      <w:pPr>
        <w:rPr>
          <w:b/>
          <w:bCs/>
        </w:rPr>
      </w:pPr>
      <w:r>
        <w:t>Rozhodovací SAT-problém môžeme formulovať nasledovne:</w:t>
      </w:r>
      <w:r w:rsidR="00FF4B75">
        <w:t xml:space="preserve"> </w:t>
      </w:r>
      <w:r w:rsidRPr="00FF4B75">
        <w:rPr>
          <w:rStyle w:val="Vrazn"/>
          <w:b w:val="0"/>
          <w:bCs w:val="0"/>
        </w:rPr>
        <w:t xml:space="preserve">Je daná booleovská formula v </w:t>
      </w:r>
      <w:proofErr w:type="spellStart"/>
      <w:r w:rsidRPr="00FF4B75">
        <w:rPr>
          <w:rStyle w:val="Vrazn"/>
          <w:b w:val="0"/>
          <w:bCs w:val="0"/>
        </w:rPr>
        <w:t>konjunktívnej</w:t>
      </w:r>
      <w:proofErr w:type="spellEnd"/>
      <w:r w:rsidRPr="00FF4B75">
        <w:rPr>
          <w:rStyle w:val="Vrazn"/>
          <w:b w:val="0"/>
          <w:bCs w:val="0"/>
        </w:rPr>
        <w:t xml:space="preserve"> normálnej forme splniteľná?</w:t>
      </w:r>
    </w:p>
    <w:p w14:paraId="15C1DEA4" w14:textId="76A4A017" w:rsidR="00750A4D" w:rsidRDefault="00750A4D" w:rsidP="00750A4D">
      <w:r>
        <w:t>Inými slovami, hľadáme priradenie pravdivostných hodnôt booleovským premenným tak, aby celá formula nadobudla hodnotu pravda</w:t>
      </w:r>
      <w:r w:rsidR="00FF4B75">
        <w:t xml:space="preserve"> </w:t>
      </w:r>
      <w:r w:rsidR="00FF4B75">
        <w:fldChar w:fldCharType="begin" w:fldLock="1"/>
      </w:r>
      <w:r w:rsidR="00FF4B75">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FF4B75">
        <w:fldChar w:fldCharType="separate"/>
      </w:r>
      <w:r w:rsidR="00FF4B75" w:rsidRPr="00FF4B75">
        <w:rPr>
          <w:noProof/>
        </w:rPr>
        <w:t>[2]</w:t>
      </w:r>
      <w:r w:rsidR="00FF4B75">
        <w:fldChar w:fldCharType="end"/>
      </w:r>
      <w:r>
        <w:t>.</w:t>
      </w:r>
    </w:p>
    <w:p w14:paraId="4986FB4A" w14:textId="77D43083" w:rsidR="00750A4D" w:rsidRDefault="00750A4D" w:rsidP="00750A4D">
      <w:r>
        <w:t xml:space="preserve">SAT-problém bol prvým problémom dokázaným ako </w:t>
      </w:r>
      <w:r w:rsidRPr="00FF4B75">
        <w:rPr>
          <w:rStyle w:val="Vrazn"/>
          <w:b w:val="0"/>
          <w:bCs w:val="0"/>
        </w:rPr>
        <w:t>NP-úplný</w:t>
      </w:r>
      <w:r>
        <w:t xml:space="preserve">. Tento výsledok publikoval </w:t>
      </w:r>
      <w:proofErr w:type="spellStart"/>
      <w:r>
        <w:t>Stephen</w:t>
      </w:r>
      <w:proofErr w:type="spellEnd"/>
      <w:r>
        <w:t xml:space="preserve"> </w:t>
      </w:r>
      <w:proofErr w:type="spellStart"/>
      <w:r>
        <w:t>Cook</w:t>
      </w:r>
      <w:proofErr w:type="spellEnd"/>
      <w:r>
        <w:t xml:space="preserve"> v roku 1971 vo svojej známej práci </w:t>
      </w:r>
      <w:proofErr w:type="spellStart"/>
      <w:r>
        <w:rPr>
          <w:rStyle w:val="Zvraznenie"/>
        </w:rPr>
        <w:t>The</w:t>
      </w:r>
      <w:proofErr w:type="spellEnd"/>
      <w:r>
        <w:rPr>
          <w:rStyle w:val="Zvraznenie"/>
        </w:rPr>
        <w:t xml:space="preserve"> </w:t>
      </w:r>
      <w:proofErr w:type="spellStart"/>
      <w:r>
        <w:rPr>
          <w:rStyle w:val="Zvraznenie"/>
        </w:rPr>
        <w:t>Complexity</w:t>
      </w:r>
      <w:proofErr w:type="spellEnd"/>
      <w:r>
        <w:rPr>
          <w:rStyle w:val="Zvraznenie"/>
        </w:rPr>
        <w:t xml:space="preserve"> of </w:t>
      </w:r>
      <w:proofErr w:type="spellStart"/>
      <w:r>
        <w:rPr>
          <w:rStyle w:val="Zvraznenie"/>
        </w:rPr>
        <w:t>Theorem-Proving</w:t>
      </w:r>
      <w:proofErr w:type="spellEnd"/>
      <w:r>
        <w:rPr>
          <w:rStyle w:val="Zvraznenie"/>
        </w:rPr>
        <w:t xml:space="preserve"> </w:t>
      </w:r>
      <w:proofErr w:type="spellStart"/>
      <w:r>
        <w:rPr>
          <w:rStyle w:val="Zvraznenie"/>
        </w:rPr>
        <w:t>Procedures</w:t>
      </w:r>
      <w:proofErr w:type="spellEnd"/>
      <w:r>
        <w:t xml:space="preserve"> </w:t>
      </w:r>
      <w:r w:rsidR="00FF4B75">
        <w:fldChar w:fldCharType="begin" w:fldLock="1"/>
      </w:r>
      <w:r w:rsidR="0065602D">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FF4B75">
        <w:fldChar w:fldCharType="separate"/>
      </w:r>
      <w:r w:rsidR="00FF4B75" w:rsidRPr="00FF4B75">
        <w:rPr>
          <w:noProof/>
        </w:rPr>
        <w:t>[9]</w:t>
      </w:r>
      <w:r w:rsidR="00FF4B75">
        <w:fldChar w:fldCharType="end"/>
      </w:r>
      <w:r>
        <w:t xml:space="preserve">. Cookov výsledok ukazuje, že každý problém z triedy NP je možné v </w:t>
      </w:r>
      <w:proofErr w:type="spellStart"/>
      <w:r>
        <w:t>polynomiálnom</w:t>
      </w:r>
      <w:proofErr w:type="spellEnd"/>
      <w:r>
        <w:t xml:space="preserve"> čase redukovať na SAT-problém. Krátko nato Richard </w:t>
      </w:r>
      <w:proofErr w:type="spellStart"/>
      <w:r>
        <w:t>Karp</w:t>
      </w:r>
      <w:proofErr w:type="spellEnd"/>
      <w:r>
        <w:t xml:space="preserve"> identifikoval ďalšie známe NP-úplné problémy a potvrdil centrálnu úlohu SAT-problému v teórii výpočtovej zložitosti </w:t>
      </w:r>
      <w:r w:rsidR="0065602D">
        <w:fldChar w:fldCharType="begin" w:fldLock="1"/>
      </w:r>
      <w:r w:rsidR="0065602D">
        <w:instrText>ADDIN CSL_CITATION {"citationItems":[{"id":"ITEM-1","itemData":{"author":[{"dropping-particle":"","family":"Karp","given":"Richard M","non-dropping-particle":"","parse-names":false,"suffix":""}],"container-title":"50 Years of Integer Programming 1958-2008: from the Early Years to the State-of-the-Art","id":"ITEM-1","issued":{"date-parts":[["2009"]]},"page":"219-241","publisher":"Springer","title":"Reducibility among combinatorial problems","type":"chapter"},"uris":["http://www.mendeley.com/documents/?uuid=c2a0e27f-624d-3b4b-8db8-8964d261ab07"]}],"mendeley":{"formattedCitation":"&lt;span style=\"baseline\"&gt;[10]&lt;/span&gt;","plainTextFormattedCitation":"[10]","previouslyFormattedCitation":"&lt;span style=\"baseline\"&gt;[10]&lt;/span&gt;"},"properties":{"noteIndex":0},"schema":"https://github.com/citation-style-language/schema/raw/master/csl-citation.json"}</w:instrText>
      </w:r>
      <w:r w:rsidR="0065602D">
        <w:fldChar w:fldCharType="separate"/>
      </w:r>
      <w:r w:rsidR="0065602D" w:rsidRPr="0065602D">
        <w:rPr>
          <w:noProof/>
        </w:rPr>
        <w:t>[10]</w:t>
      </w:r>
      <w:r w:rsidR="0065602D">
        <w:fldChar w:fldCharType="end"/>
      </w:r>
      <w:r>
        <w:t>.</w:t>
      </w:r>
    </w:p>
    <w:p w14:paraId="5A632B2F" w14:textId="26958F2E" w:rsidR="00750A4D" w:rsidRDefault="00750A4D" w:rsidP="00750A4D">
      <w:r>
        <w:t xml:space="preserve">NP-úplnosť znamená, že SAT je jeden z najťažších problémov v triede NP. Ak by existoval </w:t>
      </w:r>
      <w:proofErr w:type="spellStart"/>
      <w:r>
        <w:t>polynomiálny</w:t>
      </w:r>
      <w:proofErr w:type="spellEnd"/>
      <w:r>
        <w:t xml:space="preserve"> algoritmus na riešenie SAT-problému, potom by bolo možné v </w:t>
      </w:r>
      <w:proofErr w:type="spellStart"/>
      <w:r>
        <w:t>polynomiálnom</w:t>
      </w:r>
      <w:proofErr w:type="spellEnd"/>
      <w:r>
        <w:t xml:space="preserve"> čase riešiť všetky problémy z triedy NP </w:t>
      </w:r>
      <w:r w:rsidR="0065602D">
        <w:fldChar w:fldCharType="begin" w:fldLock="1"/>
      </w:r>
      <w:r w:rsidR="0065602D">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65602D">
        <w:fldChar w:fldCharType="separate"/>
      </w:r>
      <w:r w:rsidR="0065602D" w:rsidRPr="0065602D">
        <w:rPr>
          <w:noProof/>
        </w:rPr>
        <w:t>[2]</w:t>
      </w:r>
      <w:r w:rsidR="0065602D">
        <w:fldChar w:fldCharType="end"/>
      </w:r>
      <w:r>
        <w:t>.</w:t>
      </w:r>
    </w:p>
    <w:p w14:paraId="297C9A18" w14:textId="77777777" w:rsidR="00750A4D" w:rsidRDefault="00750A4D" w:rsidP="00750A4D">
      <w:pPr>
        <w:pStyle w:val="Nadpis2"/>
        <w:spacing w:before="480" w:after="240"/>
      </w:pPr>
      <w:bookmarkStart w:id="44" w:name="_Toc227588529"/>
      <w:r>
        <w:t>Význam SAT-problému</w:t>
      </w:r>
      <w:bookmarkEnd w:id="44"/>
    </w:p>
    <w:p w14:paraId="2C305367" w14:textId="77777777" w:rsidR="00750A4D" w:rsidRDefault="00750A4D" w:rsidP="00750A4D">
      <w:r>
        <w:t xml:space="preserve">SAT-problém má mimoriadny význam v informatike, pretože predstavuje univerzálny formalizmus na riešenie širokej triedy problémov. Mnohé praktické problémy je možné transformovať do formy booleovskej formuly a následne riešiť pomocou SAT </w:t>
      </w:r>
      <w:proofErr w:type="spellStart"/>
      <w:r>
        <w:t>riešiča</w:t>
      </w:r>
      <w:proofErr w:type="spellEnd"/>
      <w:r>
        <w:t>.</w:t>
      </w:r>
    </w:p>
    <w:p w14:paraId="54FC513C" w14:textId="087759FA" w:rsidR="00750A4D" w:rsidRDefault="00750A4D" w:rsidP="00750A4D">
      <w:r>
        <w:t xml:space="preserve">Jednou z hlavných výhod SAT-prístupu je možnosť </w:t>
      </w:r>
      <w:r w:rsidRPr="0065602D">
        <w:rPr>
          <w:rStyle w:val="Vrazn"/>
          <w:b w:val="0"/>
          <w:bCs w:val="0"/>
        </w:rPr>
        <w:t>redukcie rôznych problémov na SAT</w:t>
      </w:r>
      <w:r>
        <w:t xml:space="preserve">. Tento prístup umožňuje transformovať problém z inej oblasti informatiky na problém splniteľnosti booleovskej formuly. Následne je možné využiť existujúce optimalizované SAT </w:t>
      </w:r>
      <w:proofErr w:type="spellStart"/>
      <w:r>
        <w:t>riešiče</w:t>
      </w:r>
      <w:proofErr w:type="spellEnd"/>
      <w:r>
        <w:t xml:space="preserve"> bez potreby navrhovať nový špecializovaný algoritmus </w:t>
      </w:r>
      <w:r w:rsidR="0065602D">
        <w:fldChar w:fldCharType="begin" w:fldLock="1"/>
      </w:r>
      <w:r w:rsidR="0065602D">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6EC55B30" w14:textId="1A265A98" w:rsidR="00750A4D" w:rsidRDefault="00750A4D" w:rsidP="00750A4D">
      <w:r>
        <w:t xml:space="preserve">V posledných desaťročiach sa výkonnosť SAT riešičov dramaticky zlepšila. Moderné SAT </w:t>
      </w:r>
      <w:proofErr w:type="spellStart"/>
      <w:r>
        <w:t>riešiče</w:t>
      </w:r>
      <w:proofErr w:type="spellEnd"/>
      <w:r>
        <w:t xml:space="preserve"> dokážu riešiť formuly obsahujúce milióny premenných a klauzúl, čo umožňuje ich využitie v reálnych priemyselných aplikáciách </w:t>
      </w:r>
      <w:r w:rsidR="0065602D">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65602D">
        <w:fldChar w:fldCharType="separate"/>
      </w:r>
      <w:r w:rsidR="0065602D" w:rsidRPr="0065602D">
        <w:rPr>
          <w:noProof/>
        </w:rPr>
        <w:t>[8]</w:t>
      </w:r>
      <w:r w:rsidR="0065602D">
        <w:fldChar w:fldCharType="end"/>
      </w:r>
      <w:r>
        <w:t>.</w:t>
      </w:r>
    </w:p>
    <w:p w14:paraId="24482BF6" w14:textId="77777777" w:rsidR="00750A4D" w:rsidRDefault="00750A4D" w:rsidP="00750A4D">
      <w:pPr>
        <w:pStyle w:val="Nadpis2"/>
        <w:spacing w:before="480" w:after="240"/>
      </w:pPr>
      <w:bookmarkStart w:id="45" w:name="_Toc227588530"/>
      <w:r>
        <w:t xml:space="preserve">Moderné SAT </w:t>
      </w:r>
      <w:proofErr w:type="spellStart"/>
      <w:r>
        <w:t>riešiče</w:t>
      </w:r>
      <w:bookmarkEnd w:id="45"/>
      <w:proofErr w:type="spellEnd"/>
    </w:p>
    <w:p w14:paraId="7FCB4904" w14:textId="02E62837" w:rsidR="00750A4D" w:rsidRDefault="00750A4D" w:rsidP="00750A4D">
      <w:r>
        <w:t xml:space="preserve">Moderné SAT </w:t>
      </w:r>
      <w:proofErr w:type="spellStart"/>
      <w:r>
        <w:t>riešiče</w:t>
      </w:r>
      <w:proofErr w:type="spellEnd"/>
      <w:r>
        <w:t xml:space="preserve"> sú založené na rôznych heuristikách a optimalizačných technikách. Jedným z najvýznamnejších prístupov je algoritmus </w:t>
      </w:r>
      <w:r w:rsidRPr="004E436A">
        <w:rPr>
          <w:rStyle w:val="Vrazn"/>
          <w:b w:val="0"/>
          <w:bCs w:val="0"/>
        </w:rPr>
        <w:t>CDCL (</w:t>
      </w:r>
      <w:proofErr w:type="spellStart"/>
      <w:r w:rsidRPr="004E436A">
        <w:rPr>
          <w:rStyle w:val="Vrazn"/>
          <w:b w:val="0"/>
          <w:bCs w:val="0"/>
        </w:rPr>
        <w:t>Conflict-Driven</w:t>
      </w:r>
      <w:proofErr w:type="spellEnd"/>
      <w:r w:rsidRPr="004E436A">
        <w:rPr>
          <w:rStyle w:val="Vrazn"/>
          <w:b w:val="0"/>
          <w:bCs w:val="0"/>
        </w:rPr>
        <w:t xml:space="preserve"> </w:t>
      </w:r>
      <w:proofErr w:type="spellStart"/>
      <w:r w:rsidRPr="004E436A">
        <w:rPr>
          <w:rStyle w:val="Vrazn"/>
          <w:b w:val="0"/>
          <w:bCs w:val="0"/>
        </w:rPr>
        <w:t>Clause</w:t>
      </w:r>
      <w:proofErr w:type="spellEnd"/>
      <w:r w:rsidRPr="004E436A">
        <w:rPr>
          <w:rStyle w:val="Vrazn"/>
          <w:b w:val="0"/>
          <w:bCs w:val="0"/>
        </w:rPr>
        <w:t xml:space="preserve"> </w:t>
      </w:r>
      <w:proofErr w:type="spellStart"/>
      <w:r w:rsidRPr="004E436A">
        <w:rPr>
          <w:rStyle w:val="Vrazn"/>
          <w:b w:val="0"/>
          <w:bCs w:val="0"/>
        </w:rPr>
        <w:t>Learning</w:t>
      </w:r>
      <w:proofErr w:type="spellEnd"/>
      <w:r w:rsidRPr="004E436A">
        <w:rPr>
          <w:rStyle w:val="Vrazn"/>
          <w:b w:val="0"/>
          <w:bCs w:val="0"/>
        </w:rPr>
        <w:t>)</w:t>
      </w:r>
      <w:r>
        <w:t>, ktorý predstavuje rozšírenie klasického algoritmu DPLL</w:t>
      </w:r>
      <w:r w:rsidR="000A1ACD">
        <w:t xml:space="preserve"> (</w:t>
      </w:r>
      <w:proofErr w:type="spellStart"/>
      <w:r w:rsidR="000A1ACD" w:rsidRPr="000A1ACD">
        <w:t>Davis</w:t>
      </w:r>
      <w:proofErr w:type="spellEnd"/>
      <w:r w:rsidR="000A1ACD" w:rsidRPr="000A1ACD">
        <w:t>–</w:t>
      </w:r>
      <w:proofErr w:type="spellStart"/>
      <w:r w:rsidR="000A1ACD" w:rsidRPr="000A1ACD">
        <w:t>Putnam</w:t>
      </w:r>
      <w:proofErr w:type="spellEnd"/>
      <w:r w:rsidR="000A1ACD" w:rsidRPr="000A1ACD">
        <w:t>–</w:t>
      </w:r>
      <w:proofErr w:type="spellStart"/>
      <w:r w:rsidR="000A1ACD" w:rsidRPr="000A1ACD">
        <w:t>Logemann</w:t>
      </w:r>
      <w:proofErr w:type="spellEnd"/>
      <w:r w:rsidR="000A1ACD" w:rsidRPr="000A1ACD">
        <w:t>–</w:t>
      </w:r>
      <w:proofErr w:type="spellStart"/>
      <w:r w:rsidR="000A1ACD" w:rsidRPr="000A1ACD">
        <w:t>Loveland</w:t>
      </w:r>
      <w:proofErr w:type="spellEnd"/>
      <w:r w:rsidR="000A1ACD">
        <w:t>)</w:t>
      </w:r>
      <w:r>
        <w:t xml:space="preserve">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4BD17B0" w14:textId="04F2D91B" w:rsidR="00750A4D" w:rsidRDefault="00750A4D" w:rsidP="00750A4D">
      <w:r>
        <w:lastRenderedPageBreak/>
        <w:t xml:space="preserve">CDCL algoritmus využíva mechanizmus učenia z konfliktov. Ak počas hľadania riešenia dôjde ku konfliktu, algoritmus analyzuje príčinu konfliktu a vytvorí novú klauzulu, ktorá zabraňuje opakovaniu rovnakého konfliktu v budúcnosti. Tento mechanizmus výrazne zvyšuje efektivitu riešenia a umožňuje SAT </w:t>
      </w:r>
      <w:proofErr w:type="spellStart"/>
      <w:r>
        <w:t>riešičom</w:t>
      </w:r>
      <w:proofErr w:type="spellEnd"/>
      <w:r>
        <w:t xml:space="preserve"> rýchlo eliminovať veľké časti priestoru riešení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satisfiability","type":"book"},"uris":["http://www.mendeley.com/documents/?uuid=c082b2f8-2d01-35fb-85b1-38c183ddeafc"]},{"id":"ITEM-2","itemData":{"author":[{"dropping-particle":"","family":"Marques-Silva","given":"Joao P","non-dropping-particle":"","parse-names":false,"suffix":""},{"dropping-particle":"","family":"Sakallah","given":"Karem A","non-dropping-particle":"","parse-names":false,"suffix":""}],"container-title":"IEEE Transactions on computers","id":"ITEM-2","issue":"5","issued":{"date-parts":[["2002"]]},"page":"506-521","publisher":"IEEE","title":"GRASP: A search algorithm for propositional satisfiability","type":"article-journal","volume":"48"},"uris":["http://www.mendeley.com/documents/?uuid=8c029c8b-aabf-3820-8474-4bffef2fba4a"]}],"mendeley":{"formattedCitation":"&lt;span style=\"baseline\"&gt;[8,11]&lt;/span&gt;","plainTextFormattedCitation":"[8,11]","previouslyFormattedCitation":"&lt;span style=\"baseline\"&gt;[8,11]&lt;/span&gt;"},"properties":{"noteIndex":0},"schema":"https://github.com/citation-style-language/schema/raw/master/csl-citation.json"}</w:instrText>
      </w:r>
      <w:r w:rsidR="004E436A">
        <w:fldChar w:fldCharType="separate"/>
      </w:r>
      <w:r w:rsidR="004E436A" w:rsidRPr="004E436A">
        <w:rPr>
          <w:noProof/>
        </w:rPr>
        <w:t>[8,11]</w:t>
      </w:r>
      <w:r w:rsidR="004E436A">
        <w:fldChar w:fldCharType="end"/>
      </w:r>
      <w:r>
        <w:t>.</w:t>
      </w:r>
    </w:p>
    <w:p w14:paraId="554290E1" w14:textId="77777777" w:rsidR="00750A4D" w:rsidRDefault="00750A4D" w:rsidP="00750A4D">
      <w:r>
        <w:t xml:space="preserve">Okrem toho moderné SAT </w:t>
      </w:r>
      <w:proofErr w:type="spellStart"/>
      <w:r>
        <w:t>riešiče</w:t>
      </w:r>
      <w:proofErr w:type="spellEnd"/>
      <w:r>
        <w:t xml:space="preserve"> využívajú rôzne heuristiky na výber premenných, techniky propagácie jednotkových klauzúl a optimalizované dátové štruktúry na spracovanie veľkých formúl.</w:t>
      </w:r>
    </w:p>
    <w:p w14:paraId="75BCEEB0" w14:textId="77777777" w:rsidR="00750A4D" w:rsidRDefault="00750A4D" w:rsidP="00750A4D">
      <w:pPr>
        <w:pStyle w:val="Nadpis2"/>
        <w:spacing w:before="480" w:after="240"/>
      </w:pPr>
      <w:bookmarkStart w:id="46" w:name="_Toc227588531"/>
      <w:r>
        <w:t>Oblasti použitia SAT-problému</w:t>
      </w:r>
      <w:bookmarkEnd w:id="46"/>
    </w:p>
    <w:p w14:paraId="35ABFEB6" w14:textId="08018424" w:rsidR="00750A4D" w:rsidRDefault="00750A4D" w:rsidP="0039604E">
      <w:r>
        <w:t>Vďaka vysokému výkonu moderných SAT riešičov sa SAT-problém stal základným nástrojom v mnohých oblastiach informatiky.</w:t>
      </w:r>
      <w:r w:rsidR="004E436A">
        <w:t xml:space="preserve"> </w:t>
      </w:r>
      <w:r>
        <w:t xml:space="preserve">Jednou z najdôležitejších aplikácií je </w:t>
      </w:r>
      <w:r w:rsidRPr="004E436A">
        <w:rPr>
          <w:rStyle w:val="Vrazn"/>
          <w:b w:val="0"/>
          <w:bCs w:val="0"/>
        </w:rPr>
        <w:t>verifikácia hardvéru</w:t>
      </w:r>
      <w:r>
        <w:t xml:space="preserve">, kde sa SAT </w:t>
      </w:r>
      <w:proofErr w:type="spellStart"/>
      <w:r>
        <w:t>riešiče</w:t>
      </w:r>
      <w:proofErr w:type="spellEnd"/>
      <w:r>
        <w:t xml:space="preserve"> používajú na kontrolu správnosti digitálnych obvodov a procesorových architektúr </w:t>
      </w:r>
      <w:r w:rsidR="004E436A">
        <w:fldChar w:fldCharType="begin" w:fldLock="1"/>
      </w:r>
      <w:r w:rsidR="004E436A">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r w:rsidR="004E436A">
        <w:t xml:space="preserve"> </w:t>
      </w:r>
      <w:r>
        <w:t xml:space="preserve">Podobne sa SAT využíva aj pri </w:t>
      </w:r>
      <w:r w:rsidRPr="004E436A">
        <w:rPr>
          <w:rStyle w:val="Vrazn"/>
          <w:b w:val="0"/>
          <w:bCs w:val="0"/>
        </w:rPr>
        <w:t>verifikácii softvéru</w:t>
      </w:r>
      <w:r>
        <w:t>, kde umožňuje automaticky overovať vlastnosti programov a identifikovať potenciálne chyby.</w:t>
      </w:r>
      <w:r w:rsidR="004E436A">
        <w:t xml:space="preserve"> </w:t>
      </w:r>
      <w:r>
        <w:t xml:space="preserve">Ďalšou významnou oblasťou je </w:t>
      </w:r>
      <w:r w:rsidRPr="004E436A">
        <w:rPr>
          <w:rStyle w:val="Vrazn"/>
          <w:b w:val="0"/>
          <w:bCs w:val="0"/>
        </w:rPr>
        <w:t>plánovanie a rozvrhovanie</w:t>
      </w:r>
      <w:r>
        <w:t xml:space="preserve">, kde SAT </w:t>
      </w:r>
      <w:proofErr w:type="spellStart"/>
      <w:r>
        <w:t>riešiče</w:t>
      </w:r>
      <w:proofErr w:type="spellEnd"/>
      <w:r>
        <w:t xml:space="preserve"> pomáhajú riešiť komplexné optimalizačné problémy, napríklad pri plánovaní výroby alebo logistike.</w:t>
      </w:r>
      <w:r w:rsidR="004E436A">
        <w:t xml:space="preserve"> </w:t>
      </w:r>
      <w:r>
        <w:t xml:space="preserve">SAT metódy sa používajú aj v </w:t>
      </w:r>
      <w:proofErr w:type="spellStart"/>
      <w:r w:rsidRPr="004E436A">
        <w:rPr>
          <w:rStyle w:val="Vrazn"/>
          <w:b w:val="0"/>
          <w:bCs w:val="0"/>
        </w:rPr>
        <w:t>bioinformatike</w:t>
      </w:r>
      <w:proofErr w:type="spellEnd"/>
      <w:r>
        <w:t>, napríklad pri analýze genetických dát alebo modelovaní biologických sietí.</w:t>
      </w:r>
      <w:r w:rsidR="004E436A">
        <w:t xml:space="preserve"> </w:t>
      </w:r>
      <w:r>
        <w:t xml:space="preserve">Napokon významné uplatnenie nachádzajú aj v oblasti </w:t>
      </w:r>
      <w:r w:rsidRPr="000F42D5">
        <w:rPr>
          <w:rStyle w:val="Vrazn"/>
          <w:b w:val="0"/>
          <w:bCs w:val="0"/>
        </w:rPr>
        <w:t>umelej inteligencie</w:t>
      </w:r>
      <w:r>
        <w:t xml:space="preserve">, kde sa SAT využíva pri riešení problémov splniteľnosti obmedzení, plánovania a automatizovaného dokazovania tvrdení </w:t>
      </w:r>
      <w:r w:rsidR="004E436A">
        <w:fldChar w:fldCharType="begin" w:fldLock="1"/>
      </w:r>
      <w:r w:rsidR="000F42D5">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4E436A">
        <w:fldChar w:fldCharType="separate"/>
      </w:r>
      <w:r w:rsidR="004E436A" w:rsidRPr="004E436A">
        <w:rPr>
          <w:noProof/>
        </w:rPr>
        <w:t>[8]</w:t>
      </w:r>
      <w:r w:rsidR="004E436A">
        <w:fldChar w:fldCharType="end"/>
      </w:r>
      <w:r>
        <w:t>.</w:t>
      </w:r>
    </w:p>
    <w:p w14:paraId="3F2C0700" w14:textId="6B14E58C" w:rsidR="00BD66BE" w:rsidRPr="00BD66BE" w:rsidRDefault="00BD66BE" w:rsidP="00BD66BE">
      <w:pPr>
        <w:pStyle w:val="Nadpis1"/>
        <w:spacing w:after="480"/>
        <w:rPr>
          <w:rFonts w:eastAsia="Times New Roman"/>
          <w:lang w:eastAsia="sk-SK"/>
        </w:rPr>
      </w:pPr>
      <w:bookmarkStart w:id="47" w:name="_Toc227588532"/>
      <w:r w:rsidRPr="00BD66BE">
        <w:rPr>
          <w:rFonts w:eastAsia="Times New Roman"/>
          <w:lang w:eastAsia="sk-SK"/>
        </w:rPr>
        <w:lastRenderedPageBreak/>
        <w:t>Pojem redukcie a jej význam</w:t>
      </w:r>
      <w:bookmarkEnd w:id="47"/>
    </w:p>
    <w:p w14:paraId="171551CF" w14:textId="77777777" w:rsidR="00BD66BE" w:rsidRPr="00BD66BE" w:rsidRDefault="00BD66BE" w:rsidP="008519E4">
      <w:pPr>
        <w:rPr>
          <w:rFonts w:eastAsia="Times New Roman"/>
          <w:lang w:eastAsia="sk-SK"/>
        </w:rPr>
      </w:pPr>
      <w:r w:rsidRPr="00BD66BE">
        <w:rPr>
          <w:rFonts w:eastAsia="Times New Roman"/>
          <w:lang w:eastAsia="sk-SK"/>
        </w:rPr>
        <w:t>Redukcia problémov predstavuje základný nástroj teoretickej informatiky, ktorý umožňuje porovnávať zložitosť rôznych výpočtových problémov a prenášať riešenia medzi nimi. V tejto kapitole definujeme pojem redukcie, vysvetľujeme jej význam a poukazujeme na dôvody, prečo je redukcia na SAT-problém prakticky aj teoreticky výhodná.</w:t>
      </w:r>
    </w:p>
    <w:p w14:paraId="27F03EA1" w14:textId="77777777" w:rsidR="00BD66BE" w:rsidRPr="00BD66BE" w:rsidRDefault="00BD66BE" w:rsidP="00BD66BE">
      <w:pPr>
        <w:pStyle w:val="Nadpis2"/>
        <w:spacing w:before="480" w:after="240"/>
        <w:rPr>
          <w:rFonts w:eastAsia="Times New Roman"/>
          <w:lang w:eastAsia="sk-SK"/>
        </w:rPr>
      </w:pPr>
      <w:bookmarkStart w:id="48" w:name="_Toc227588533"/>
      <w:r w:rsidRPr="00BD66BE">
        <w:rPr>
          <w:rFonts w:eastAsia="Times New Roman"/>
          <w:lang w:eastAsia="sk-SK"/>
        </w:rPr>
        <w:t>Definícia redukcie problémov</w:t>
      </w:r>
      <w:bookmarkEnd w:id="48"/>
    </w:p>
    <w:p w14:paraId="469F6474" w14:textId="7B179B0A" w:rsidR="00BD66BE" w:rsidRPr="00BD66BE" w:rsidRDefault="00BD66BE" w:rsidP="008519E4">
      <w:pPr>
        <w:rPr>
          <w:rFonts w:eastAsia="Times New Roman"/>
          <w:lang w:eastAsia="sk-SK"/>
        </w:rPr>
      </w:pPr>
      <w:r w:rsidRPr="00BD66BE">
        <w:rPr>
          <w:rFonts w:eastAsia="Times New Roman"/>
          <w:lang w:eastAsia="sk-SK"/>
        </w:rPr>
        <w:t xml:space="preserve">Redukciu problémov chápeme ako transformáciu jedného problému na iný problém takým spôsobom, že riešenie druhého problému umožňuje vyriešiť pôvodný problém. Formálne hovoríme, že problém </w:t>
      </w:r>
      <w:r w:rsidRPr="000F42D5">
        <w:rPr>
          <w:rFonts w:eastAsia="Times New Roman"/>
          <w:i/>
          <w:iCs/>
          <w:lang w:eastAsia="sk-SK"/>
        </w:rPr>
        <w:t>A</w:t>
      </w:r>
      <w:r w:rsidRPr="00BD66BE">
        <w:rPr>
          <w:rFonts w:eastAsia="Times New Roman"/>
          <w:lang w:eastAsia="sk-SK"/>
        </w:rPr>
        <w:t xml:space="preserve"> je redukovateľný na problém </w:t>
      </w:r>
      <w:r w:rsidRPr="000F42D5">
        <w:rPr>
          <w:rFonts w:eastAsia="Times New Roman"/>
          <w:i/>
          <w:iCs/>
          <w:lang w:eastAsia="sk-SK"/>
        </w:rPr>
        <w:t>B</w:t>
      </w:r>
      <w:r w:rsidRPr="00BD66BE">
        <w:rPr>
          <w:rFonts w:eastAsia="Times New Roman"/>
          <w:lang w:eastAsia="sk-SK"/>
        </w:rPr>
        <w:t xml:space="preserve">, ak existuje efektívny (typicky </w:t>
      </w:r>
      <w:proofErr w:type="spellStart"/>
      <w:r w:rsidRPr="00BD66BE">
        <w:rPr>
          <w:rFonts w:eastAsia="Times New Roman"/>
          <w:lang w:eastAsia="sk-SK"/>
        </w:rPr>
        <w:t>polynomiálny</w:t>
      </w:r>
      <w:proofErr w:type="spellEnd"/>
      <w:r w:rsidRPr="00BD66BE">
        <w:rPr>
          <w:rFonts w:eastAsia="Times New Roman"/>
          <w:lang w:eastAsia="sk-SK"/>
        </w:rPr>
        <w:t xml:space="preserve">) algoritmus, ktorý každú inštanciu problému </w:t>
      </w:r>
      <w:r w:rsidRPr="000F42D5">
        <w:rPr>
          <w:rFonts w:eastAsia="Times New Roman"/>
          <w:i/>
          <w:iCs/>
          <w:lang w:eastAsia="sk-SK"/>
        </w:rPr>
        <w:t>A</w:t>
      </w:r>
      <w:r w:rsidRPr="00BD66BE">
        <w:rPr>
          <w:rFonts w:eastAsia="Times New Roman"/>
          <w:lang w:eastAsia="sk-SK"/>
        </w:rPr>
        <w:t xml:space="preserve"> prevedie na inštanciu problému </w:t>
      </w:r>
      <w:r w:rsidRPr="000F42D5">
        <w:rPr>
          <w:rFonts w:eastAsia="Times New Roman"/>
          <w:i/>
          <w:iCs/>
          <w:lang w:eastAsia="sk-SK"/>
        </w:rPr>
        <w:t>B</w:t>
      </w:r>
      <w:r w:rsidRPr="00BD66BE">
        <w:rPr>
          <w:rFonts w:eastAsia="Times New Roman"/>
          <w:lang w:eastAsia="sk-SK"/>
        </w:rPr>
        <w:t xml:space="preserve"> tak, že odpoveď na problém </w:t>
      </w:r>
      <w:r w:rsidRPr="000F42D5">
        <w:rPr>
          <w:rFonts w:eastAsia="Times New Roman"/>
          <w:i/>
          <w:iCs/>
          <w:lang w:eastAsia="sk-SK"/>
        </w:rPr>
        <w:t>B</w:t>
      </w:r>
      <w:r w:rsidRPr="00BD66BE">
        <w:rPr>
          <w:rFonts w:eastAsia="Times New Roman"/>
          <w:lang w:eastAsia="sk-SK"/>
        </w:rPr>
        <w:t xml:space="preserve"> zodpovedá odpovedi na problém </w:t>
      </w:r>
      <w:r w:rsidRPr="000F42D5">
        <w:rPr>
          <w:rFonts w:eastAsia="Times New Roman"/>
          <w:i/>
          <w:iCs/>
          <w:lang w:eastAsia="sk-SK"/>
        </w:rPr>
        <w:t>A</w:t>
      </w:r>
      <w:r w:rsidRPr="00BD66BE">
        <w:rPr>
          <w:rFonts w:eastAsia="Times New Roman"/>
          <w:lang w:eastAsia="sk-SK"/>
        </w:rPr>
        <w:t xml:space="preserve">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w:t>
      </w:r>
    </w:p>
    <w:p w14:paraId="6BDD984B" w14:textId="7D08A525" w:rsidR="00BD66BE" w:rsidRPr="00BD66BE" w:rsidRDefault="00BD66BE" w:rsidP="008519E4">
      <w:pPr>
        <w:rPr>
          <w:rFonts w:eastAsia="Times New Roman"/>
          <w:lang w:eastAsia="sk-SK"/>
        </w:rPr>
      </w:pPr>
      <w:r w:rsidRPr="00BD66BE">
        <w:rPr>
          <w:rFonts w:eastAsia="Times New Roman"/>
          <w:lang w:eastAsia="sk-SK"/>
        </w:rPr>
        <w:t xml:space="preserve">Redukcie zohrávajú kľúčovú úlohu najmä v teórii výpočtovej zložitosti. Ako ukazuje Cookova veta, každý problém z triedy NP je možné v </w:t>
      </w:r>
      <w:proofErr w:type="spellStart"/>
      <w:r w:rsidRPr="00BD66BE">
        <w:rPr>
          <w:rFonts w:eastAsia="Times New Roman"/>
          <w:lang w:eastAsia="sk-SK"/>
        </w:rPr>
        <w:t>polynomiálnom</w:t>
      </w:r>
      <w:proofErr w:type="spellEnd"/>
      <w:r w:rsidRPr="00BD66BE">
        <w:rPr>
          <w:rFonts w:eastAsia="Times New Roman"/>
          <w:lang w:eastAsia="sk-SK"/>
        </w:rPr>
        <w:t xml:space="preserve"> čase redukovať na SAT-problém, čím sa SAT stáva centrálnym problémom tejto triedy </w:t>
      </w:r>
      <w:r w:rsidR="000F42D5">
        <w:rPr>
          <w:rFonts w:eastAsia="Times New Roman"/>
          <w:lang w:eastAsia="sk-SK"/>
        </w:rPr>
        <w:fldChar w:fldCharType="begin" w:fldLock="1"/>
      </w:r>
      <w:r w:rsidR="000F42D5">
        <w:rPr>
          <w:rFonts w:eastAsia="Times New Roman"/>
          <w:lang w:eastAsia="sk-SK"/>
        </w:rPr>
        <w:instrText>ADDIN CSL_CITATION {"citationItems":[{"id":"ITEM-1","itemData":{"author":[{"dropping-particle":"","family":"Cook","given":"Stephen A","non-dropping-particle":"","parse-names":false,"suffix":""}],"container-title":"Logic, automata, and computational complexity: The works of Stephen A. Cook","id":"ITEM-1","issued":{"date-parts":[["2023"]]},"page":"143-152","title":"The complexity of theorem-proving procedures","type":"chapter"},"uris":["http://www.mendeley.com/documents/?uuid=210ccae6-aaf3-3309-97f2-48466a578707"]}],"mendeley":{"formattedCitation":"&lt;span style=\"baseline\"&gt;[9]&lt;/span&gt;","plainTextFormattedCitation":"[9]","previouslyFormattedCitation":"&lt;span style=\"baseline\"&gt;[9]&lt;/span&gt;"},"properties":{"noteIndex":0},"schema":"https://github.com/citation-style-language/schema/raw/master/csl-citation.json"}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[9]</w:t>
      </w:r>
      <w:r w:rsidR="000F42D5">
        <w:rPr>
          <w:rFonts w:eastAsia="Times New Roman"/>
          <w:lang w:eastAsia="sk-SK"/>
        </w:rPr>
        <w:fldChar w:fldCharType="end"/>
      </w:r>
      <w:r w:rsidRPr="00BD66BE">
        <w:rPr>
          <w:rFonts w:eastAsia="Times New Roman"/>
          <w:lang w:eastAsia="sk-SK"/>
        </w:rPr>
        <w:t>. Redukcie teda umožňujú klasifikovať problémy podľa ich náročnosti a identifikovať tzv. NP-úplné problémy.</w:t>
      </w:r>
    </w:p>
    <w:p w14:paraId="2F287380" w14:textId="77777777" w:rsidR="00BD66BE" w:rsidRPr="00BD66BE" w:rsidRDefault="00BD66BE" w:rsidP="00BD66BE">
      <w:pPr>
        <w:pStyle w:val="Nadpis2"/>
        <w:spacing w:before="480" w:after="240"/>
        <w:rPr>
          <w:rFonts w:eastAsia="Times New Roman"/>
          <w:lang w:eastAsia="sk-SK"/>
        </w:rPr>
      </w:pPr>
      <w:bookmarkStart w:id="49" w:name="_Toc227588534"/>
      <w:r w:rsidRPr="00BD66BE">
        <w:rPr>
          <w:rFonts w:eastAsia="Times New Roman"/>
          <w:lang w:eastAsia="sk-SK"/>
        </w:rPr>
        <w:t>Redukcie medzi rozhodovacími problémami</w:t>
      </w:r>
      <w:bookmarkEnd w:id="49"/>
    </w:p>
    <w:p w14:paraId="3DE3D1E3" w14:textId="77777777" w:rsidR="00BD66BE" w:rsidRPr="00BD66BE" w:rsidRDefault="00BD66BE" w:rsidP="008519E4">
      <w:pPr>
        <w:rPr>
          <w:rFonts w:eastAsia="Times New Roman"/>
          <w:lang w:eastAsia="sk-SK"/>
        </w:rPr>
      </w:pPr>
      <w:r w:rsidRPr="00BD66BE">
        <w:rPr>
          <w:rFonts w:eastAsia="Times New Roman"/>
          <w:lang w:eastAsia="sk-SK"/>
        </w:rPr>
        <w:t xml:space="preserve">V kontexte tejto práce nás zaujímajú najmä redukcie medzi rozhodovacími problémami. Rozhodovací problém je taký problém, ktorého výstupom je odpoveď „áno“ alebo „nie“. </w:t>
      </w:r>
      <w:proofErr w:type="spellStart"/>
      <w:r w:rsidRPr="00BD66BE">
        <w:rPr>
          <w:rFonts w:eastAsia="Times New Roman"/>
          <w:lang w:eastAsia="sk-SK"/>
        </w:rPr>
        <w:t>Parsovací</w:t>
      </w:r>
      <w:proofErr w:type="spellEnd"/>
      <w:r w:rsidRPr="00BD66BE">
        <w:rPr>
          <w:rFonts w:eastAsia="Times New Roman"/>
          <w:lang w:eastAsia="sk-SK"/>
        </w:rPr>
        <w:t xml:space="preserve"> problém vo svojej základnej forme patrí práve do tejto kategórie, keďže sa pýtame, či daný reťazec patrí do jazyka generovaného gramatikou.</w:t>
      </w:r>
    </w:p>
    <w:p w14:paraId="67F7C9E1" w14:textId="3FD4E0BA" w:rsidR="00BD66BE" w:rsidRPr="00BD66BE" w:rsidRDefault="00BD66BE" w:rsidP="008519E4">
      <w:pPr>
        <w:rPr>
          <w:rFonts w:eastAsia="Times New Roman"/>
          <w:lang w:eastAsia="sk-SK"/>
        </w:rPr>
      </w:pPr>
      <w:r w:rsidRPr="00BD66BE">
        <w:rPr>
          <w:rFonts w:eastAsia="Times New Roman"/>
          <w:lang w:eastAsia="sk-SK"/>
        </w:rPr>
        <w:t xml:space="preserve">Redukcia medzi rozhodovacími problémami zachováva pravdivostnú hodnotu odpovede. To znamená, že ak je pôvodná inštancia problému riešiteľná, potom aj transformovaná inštancia musí byť riešiteľná a naopak </w:t>
      </w:r>
      <w:r w:rsidR="000F42D5">
        <w:rPr>
          <w:rFonts w:eastAsia="Times New Roman"/>
          <w:lang w:eastAsia="sk-SK"/>
        </w:rPr>
        <w:fldChar w:fldCharType="begin" w:fldLock="1"/>
      </w:r>
      <w:r w:rsidR="000F42D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[2]</w:t>
      </w:r>
      <w:r w:rsidR="000F42D5">
        <w:rPr>
          <w:rFonts w:eastAsia="Times New Roman"/>
          <w:lang w:eastAsia="sk-SK"/>
        </w:rPr>
        <w:fldChar w:fldCharType="end"/>
      </w:r>
      <w:r w:rsidRPr="00BD66BE">
        <w:rPr>
          <w:rFonts w:eastAsia="Times New Roman"/>
          <w:lang w:eastAsia="sk-SK"/>
        </w:rPr>
        <w:t>. Táto vlastnosť je kľúčová pri návrhu korektných redukčných postupov.</w:t>
      </w:r>
    </w:p>
    <w:p w14:paraId="2808A377" w14:textId="77777777" w:rsidR="00BD66BE" w:rsidRPr="00BD66BE" w:rsidRDefault="00BD66BE" w:rsidP="00BD66BE">
      <w:pPr>
        <w:pStyle w:val="Nadpis2"/>
        <w:spacing w:before="480" w:after="240"/>
        <w:rPr>
          <w:rFonts w:eastAsia="Times New Roman"/>
          <w:lang w:eastAsia="sk-SK"/>
        </w:rPr>
      </w:pPr>
      <w:bookmarkStart w:id="50" w:name="_Toc227588535"/>
      <w:r w:rsidRPr="00BD66BE">
        <w:rPr>
          <w:rFonts w:eastAsia="Times New Roman"/>
          <w:lang w:eastAsia="sk-SK"/>
        </w:rPr>
        <w:t>Dôvody redukcie na SAT</w:t>
      </w:r>
      <w:bookmarkEnd w:id="50"/>
    </w:p>
    <w:p w14:paraId="6E73E731" w14:textId="72E0C7DF" w:rsidR="00BD66BE" w:rsidRPr="00BD66BE" w:rsidRDefault="00BD66BE" w:rsidP="008519E4">
      <w:pPr>
        <w:rPr>
          <w:rFonts w:eastAsia="Times New Roman"/>
          <w:lang w:eastAsia="sk-SK"/>
        </w:rPr>
      </w:pPr>
      <w:r w:rsidRPr="00BD66BE">
        <w:rPr>
          <w:rFonts w:eastAsia="Times New Roman"/>
          <w:lang w:eastAsia="sk-SK"/>
        </w:rPr>
        <w:t xml:space="preserve">Jedným z hlavných dôvodov, prečo sa v súčasnosti často využíva redukcia problémov na SAT, je existencia vysoko optimalizovaných SAT riešičov. Moderné SAT </w:t>
      </w:r>
      <w:proofErr w:type="spellStart"/>
      <w:r w:rsidRPr="00BD66BE">
        <w:rPr>
          <w:rFonts w:eastAsia="Times New Roman"/>
          <w:lang w:eastAsia="sk-SK"/>
        </w:rPr>
        <w:t>riešiče</w:t>
      </w:r>
      <w:proofErr w:type="spellEnd"/>
      <w:r w:rsidRPr="00BD66BE">
        <w:rPr>
          <w:rFonts w:eastAsia="Times New Roman"/>
          <w:lang w:eastAsia="sk-SK"/>
        </w:rPr>
        <w:t xml:space="preserve">, založené </w:t>
      </w:r>
      <w:r w:rsidRPr="00BD66BE">
        <w:rPr>
          <w:rFonts w:eastAsia="Times New Roman"/>
          <w:lang w:eastAsia="sk-SK"/>
        </w:rPr>
        <w:lastRenderedPageBreak/>
        <w:t xml:space="preserve">napríklad na algoritmoch typu CDCL, dokážu efektívne spracovať veľmi veľké logické formuly a sú výsledkom dlhoročného výskumu a optimalizácie </w:t>
      </w:r>
      <w:r w:rsidR="000F42D5">
        <w:rPr>
          <w:rFonts w:eastAsia="Times New Roman"/>
          <w:lang w:eastAsia="sk-SK"/>
        </w:rPr>
        <w:fldChar w:fldCharType="begin" w:fldLock="1"/>
      </w:r>
      <w:r w:rsidR="00FC454A">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0F42D5">
        <w:rPr>
          <w:rFonts w:eastAsia="Times New Roman"/>
          <w:lang w:eastAsia="sk-SK"/>
        </w:rPr>
        <w:fldChar w:fldCharType="separate"/>
      </w:r>
      <w:r w:rsidR="000F42D5" w:rsidRPr="000F42D5">
        <w:rPr>
          <w:rFonts w:eastAsia="Times New Roman"/>
          <w:noProof/>
          <w:lang w:eastAsia="sk-SK"/>
        </w:rPr>
        <w:t>[8]</w:t>
      </w:r>
      <w:r w:rsidR="000F42D5">
        <w:rPr>
          <w:rFonts w:eastAsia="Times New Roman"/>
          <w:lang w:eastAsia="sk-SK"/>
        </w:rPr>
        <w:fldChar w:fldCharType="end"/>
      </w:r>
      <w:r w:rsidRPr="00BD66BE">
        <w:rPr>
          <w:rFonts w:eastAsia="Times New Roman"/>
          <w:lang w:eastAsia="sk-SK"/>
        </w:rPr>
        <w:t>.</w:t>
      </w:r>
    </w:p>
    <w:p w14:paraId="6F793045" w14:textId="715AD847" w:rsidR="00BD66BE" w:rsidRPr="00BD66BE" w:rsidRDefault="00BD66BE" w:rsidP="008519E4">
      <w:pPr>
        <w:rPr>
          <w:rFonts w:eastAsia="Times New Roman"/>
          <w:lang w:eastAsia="sk-SK"/>
        </w:rPr>
      </w:pPr>
      <w:r w:rsidRPr="00BD66BE">
        <w:rPr>
          <w:rFonts w:eastAsia="Times New Roman"/>
          <w:lang w:eastAsia="sk-SK"/>
        </w:rPr>
        <w:t xml:space="preserve">Redukcia na SAT umožňuje využiť tieto existujúce nástroje bez potreby navrhovať nový špecializovaný algoritmus pre každý konkrétny problém. Namiesto toho sa problém transformuje do jednotného formátu (CNF formula), ktorý je možné riešiť univerzálnym spôsobom </w:t>
      </w:r>
      <w:r w:rsidR="00FC454A">
        <w:rPr>
          <w:rFonts w:eastAsia="Times New Roman"/>
          <w:lang w:eastAsia="sk-SK"/>
        </w:rPr>
        <w:fldChar w:fldCharType="begin" w:fldLock="1"/>
      </w:r>
      <w:r w:rsidR="00815735">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FC454A">
        <w:rPr>
          <w:rFonts w:eastAsia="Times New Roman"/>
          <w:lang w:eastAsia="sk-SK"/>
        </w:rPr>
        <w:fldChar w:fldCharType="separate"/>
      </w:r>
      <w:r w:rsidR="00FC454A" w:rsidRPr="00FC454A">
        <w:rPr>
          <w:rFonts w:eastAsia="Times New Roman"/>
          <w:noProof/>
          <w:lang w:eastAsia="sk-SK"/>
        </w:rPr>
        <w:t>[8]</w:t>
      </w:r>
      <w:r w:rsidR="00FC454A">
        <w:rPr>
          <w:rFonts w:eastAsia="Times New Roman"/>
          <w:lang w:eastAsia="sk-SK"/>
        </w:rPr>
        <w:fldChar w:fldCharType="end"/>
      </w:r>
      <w:r w:rsidRPr="00BD66BE">
        <w:rPr>
          <w:rFonts w:eastAsia="Times New Roman"/>
          <w:lang w:eastAsia="sk-SK"/>
        </w:rPr>
        <w:t>.</w:t>
      </w:r>
    </w:p>
    <w:p w14:paraId="34805CF1" w14:textId="46B93109" w:rsidR="00BD66BE" w:rsidRPr="00815735" w:rsidRDefault="00BD66BE" w:rsidP="00815735">
      <w:pPr>
        <w:rPr>
          <w:rFonts w:eastAsia="Times New Roman"/>
          <w:lang w:eastAsia="sk-SK"/>
        </w:rPr>
      </w:pPr>
      <w:r w:rsidRPr="00BD66BE">
        <w:rPr>
          <w:rFonts w:eastAsia="Times New Roman"/>
          <w:lang w:eastAsia="sk-SK"/>
        </w:rPr>
        <w:t>Ďalším dôvodom je flexibilita tohto prístupu. SAT formulácie umožňujú jednoducho pridávať nové obmedzenia, čím sa rozširuje riešený problém bez zásadnej zmeny algoritmu. Tento aspekt je obzvlášť dôležitý pri komplexných problémoch, kde sa požiadavky môžu meniť.</w:t>
      </w:r>
    </w:p>
    <w:p w14:paraId="3B7A49B1" w14:textId="1C9A1159" w:rsidR="00BD66BE" w:rsidRPr="00BD66BE" w:rsidRDefault="00BD66BE" w:rsidP="008519E4">
      <w:pPr>
        <w:rPr>
          <w:rFonts w:eastAsia="Times New Roman"/>
          <w:lang w:eastAsia="sk-SK"/>
        </w:rPr>
      </w:pPr>
      <w:r w:rsidRPr="00BD66BE">
        <w:rPr>
          <w:rFonts w:eastAsia="Times New Roman"/>
          <w:lang w:eastAsia="sk-SK"/>
        </w:rPr>
        <w:t xml:space="preserve">Z teoretického hľadiska redukcie umožňujú lepšie pochopiť vzťahy medzi problémami a ich výpočtovú náročnosť. Umožňujú prenášať známe výsledky z jednej oblasti do druhej a identifikovať všeobecné riešiteľné a neriešiteľné triedy problémov </w:t>
      </w:r>
      <w:r w:rsidR="00815735">
        <w:rPr>
          <w:rFonts w:eastAsia="Times New Roman"/>
          <w:lang w:eastAsia="sk-SK"/>
        </w:rPr>
        <w:fldChar w:fldCharType="begin" w:fldLock="1"/>
      </w:r>
      <w:r w:rsidR="00815735">
        <w:rPr>
          <w:rFonts w:eastAsia="Times New Roman"/>
          <w:lang w:eastAsia="sk-SK"/>
        </w:rPr>
        <w:instrText>ADDIN CSL_CITATION {"citationItems":[{"id":"ITEM-1","itemData":{"ISBN":"113318779X","abstract":"Third edition. \"Gain a solid understanding of the fundamental mathematical properties of computer hardware, software, and applications with a blend of practical and philosophical coverage and mathematical treatments, including advanced theorems and proofs. This books comprehensive coverage makes it a valuable reference for studies in theoretical computing.\"-- Provided by publisher. Part 1: Automata and languages. 1. Regular languages ; 2. Context-free languages -- Part 2: Computability theory. 3. The Church-Turing thesis ; 4. Decidability ; 5. Reducibility ; 6. Advanced topics in computability theory -- Part 3: Complexity theory. 7. Time complexity ; 8. Space complexity ; 9. Intractability ; 10. Advanced topics in complexity theory.","author":[{"dropping-particle":"","family":"Sipser","given":"Michael.","non-dropping-particle":"","parse-names":false,"suffix":""}],"id":"ITEM-1","issued":{"date-parts":[["2013"]]},"number-of-pages":"458","publisher":"Cengage Learning","title":"Introduction to the theory of computation","type":"book"},"uris":["http://www.mendeley.com/documents/?uuid=cacb2ad3-5576-3199-81ae-daf9e8aa1644"]}],"mendeley":{"formattedCitation":"&lt;span style=\"baseline\"&gt;[2]&lt;/span&gt;","plainTextFormattedCitation":"[2]","previouslyFormattedCitation":"&lt;span style=\"baseline\"&gt;[2]&lt;/span&gt;"},"properties":{"noteIndex":0},"schema":"https://github.com/citation-style-language/schema/raw/master/csl-citation.json"}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[2]</w:t>
      </w:r>
      <w:r w:rsidR="00815735">
        <w:rPr>
          <w:rFonts w:eastAsia="Times New Roman"/>
          <w:lang w:eastAsia="sk-SK"/>
        </w:rPr>
        <w:fldChar w:fldCharType="end"/>
      </w:r>
      <w:r w:rsidRPr="00BD66BE">
        <w:rPr>
          <w:rFonts w:eastAsia="Times New Roman"/>
          <w:lang w:eastAsia="sk-SK"/>
        </w:rPr>
        <w:t>.</w:t>
      </w:r>
    </w:p>
    <w:p w14:paraId="3F9189E4" w14:textId="5C14DC53" w:rsidR="00BD66BE" w:rsidRPr="00BD66BE" w:rsidRDefault="00BD66BE" w:rsidP="008519E4">
      <w:pPr>
        <w:rPr>
          <w:rFonts w:eastAsia="Times New Roman"/>
          <w:lang w:eastAsia="sk-SK"/>
        </w:rPr>
      </w:pPr>
      <w:r w:rsidRPr="00BD66BE">
        <w:rPr>
          <w:rFonts w:eastAsia="Times New Roman"/>
          <w:lang w:eastAsia="sk-SK"/>
        </w:rPr>
        <w:t xml:space="preserve">Z praktického hľadiska redukcie prinášajú možnosť využiť existujúce optimalizované riešenia. V prípade SAT to znamená využitie moderných </w:t>
      </w:r>
      <w:r w:rsidR="00A465CB">
        <w:rPr>
          <w:rFonts w:eastAsia="Times New Roman"/>
          <w:lang w:eastAsia="sk-SK"/>
        </w:rPr>
        <w:t>riešičov</w:t>
      </w:r>
      <w:r w:rsidRPr="00BD66BE">
        <w:rPr>
          <w:rFonts w:eastAsia="Times New Roman"/>
          <w:lang w:eastAsia="sk-SK"/>
        </w:rPr>
        <w:t xml:space="preserve">, ktoré sú schopné efektívne riešiť problémy veľkého rozsahu. Tento prístup je dnes štandardom v oblastiach ako formálna verifikácia alebo plánovanie </w:t>
      </w:r>
      <w:r w:rsidR="00815735">
        <w:rPr>
          <w:rFonts w:eastAsia="Times New Roman"/>
          <w:lang w:eastAsia="sk-SK"/>
        </w:rPr>
        <w:fldChar w:fldCharType="begin" w:fldLock="1"/>
      </w:r>
      <w:r w:rsidR="00C3071E">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815735">
        <w:rPr>
          <w:rFonts w:eastAsia="Times New Roman"/>
          <w:lang w:eastAsia="sk-SK"/>
        </w:rPr>
        <w:fldChar w:fldCharType="separate"/>
      </w:r>
      <w:r w:rsidR="00815735" w:rsidRPr="00815735">
        <w:rPr>
          <w:rFonts w:eastAsia="Times New Roman"/>
          <w:noProof/>
          <w:lang w:eastAsia="sk-SK"/>
        </w:rPr>
        <w:t>[8]</w:t>
      </w:r>
      <w:r w:rsidR="00815735">
        <w:rPr>
          <w:rFonts w:eastAsia="Times New Roman"/>
          <w:lang w:eastAsia="sk-SK"/>
        </w:rPr>
        <w:fldChar w:fldCharType="end"/>
      </w:r>
      <w:r w:rsidRPr="00BD66BE">
        <w:rPr>
          <w:rFonts w:eastAsia="Times New Roman"/>
          <w:lang w:eastAsia="sk-SK"/>
        </w:rPr>
        <w:t>.</w:t>
      </w:r>
    </w:p>
    <w:p w14:paraId="4D63D701" w14:textId="14CA243D" w:rsidR="00BD66BE" w:rsidRPr="00BD66BE" w:rsidRDefault="00C3071E" w:rsidP="00BD66BE">
      <w:pPr>
        <w:pStyle w:val="Nadpis2"/>
        <w:spacing w:before="480" w:after="240"/>
        <w:rPr>
          <w:rFonts w:eastAsia="Times New Roman"/>
          <w:lang w:eastAsia="sk-SK"/>
        </w:rPr>
      </w:pPr>
      <w:bookmarkStart w:id="51" w:name="_Toc227588536"/>
      <w:proofErr w:type="spellStart"/>
      <w:r>
        <w:rPr>
          <w:rFonts w:eastAsia="Times New Roman"/>
          <w:lang w:eastAsia="sk-SK"/>
        </w:rPr>
        <w:t>P</w:t>
      </w:r>
      <w:r w:rsidR="00BD66BE" w:rsidRPr="00BD66BE">
        <w:rPr>
          <w:rFonts w:eastAsia="Times New Roman"/>
          <w:lang w:eastAsia="sk-SK"/>
        </w:rPr>
        <w:t>arsovací</w:t>
      </w:r>
      <w:proofErr w:type="spellEnd"/>
      <w:r w:rsidR="00BD66BE" w:rsidRPr="00BD66BE">
        <w:rPr>
          <w:rFonts w:eastAsia="Times New Roman"/>
          <w:lang w:eastAsia="sk-SK"/>
        </w:rPr>
        <w:t xml:space="preserve"> problém pomocou SAT</w:t>
      </w:r>
      <w:bookmarkEnd w:id="51"/>
    </w:p>
    <w:p w14:paraId="0A3C1FC7" w14:textId="77777777" w:rsidR="00BD66BE" w:rsidRPr="00BD66BE" w:rsidRDefault="00BD66BE" w:rsidP="008519E4">
      <w:pPr>
        <w:rPr>
          <w:rFonts w:eastAsia="Times New Roman"/>
          <w:lang w:eastAsia="sk-SK"/>
        </w:rPr>
      </w:pPr>
      <w:proofErr w:type="spellStart"/>
      <w:r w:rsidRPr="00BD66BE">
        <w:rPr>
          <w:rFonts w:eastAsia="Times New Roman"/>
          <w:lang w:eastAsia="sk-SK"/>
        </w:rPr>
        <w:t>Parsovací</w:t>
      </w:r>
      <w:proofErr w:type="spellEnd"/>
      <w:r w:rsidRPr="00BD66BE">
        <w:rPr>
          <w:rFonts w:eastAsia="Times New Roman"/>
          <w:lang w:eastAsia="sk-SK"/>
        </w:rPr>
        <w:t xml:space="preserve"> problém pre </w:t>
      </w:r>
      <w:proofErr w:type="spellStart"/>
      <w:r w:rsidRPr="00BD66BE">
        <w:rPr>
          <w:rFonts w:eastAsia="Times New Roman"/>
          <w:lang w:eastAsia="sk-SK"/>
        </w:rPr>
        <w:t>bezkontextové</w:t>
      </w:r>
      <w:proofErr w:type="spellEnd"/>
      <w:r w:rsidRPr="00BD66BE">
        <w:rPr>
          <w:rFonts w:eastAsia="Times New Roman"/>
          <w:lang w:eastAsia="sk-SK"/>
        </w:rPr>
        <w:t xml:space="preserve"> gramatiky môžeme interpretovať ako problém určovania vzťahov medzi symbolmi a pozíciami v reťazci. Tento pohľad umožňuje formulovať </w:t>
      </w:r>
      <w:proofErr w:type="spellStart"/>
      <w:r w:rsidRPr="00BD66BE">
        <w:rPr>
          <w:rFonts w:eastAsia="Times New Roman"/>
          <w:lang w:eastAsia="sk-SK"/>
        </w:rPr>
        <w:t>parsovanie</w:t>
      </w:r>
      <w:proofErr w:type="spellEnd"/>
      <w:r w:rsidRPr="00BD66BE">
        <w:rPr>
          <w:rFonts w:eastAsia="Times New Roman"/>
          <w:lang w:eastAsia="sk-SK"/>
        </w:rPr>
        <w:t xml:space="preserve"> ako kombináciu logických obmedzení, čo prirodzene vedie k jeho reprezentácii pomocou SAT-problému.</w:t>
      </w:r>
    </w:p>
    <w:p w14:paraId="3F9BC3AD" w14:textId="77777777" w:rsidR="00BD66BE" w:rsidRPr="00BD66BE" w:rsidRDefault="00BD66BE" w:rsidP="00C3071E">
      <w:pPr>
        <w:pStyle w:val="Nadpis3"/>
        <w:rPr>
          <w:rFonts w:eastAsia="Times New Roman"/>
          <w:lang w:eastAsia="sk-SK"/>
        </w:rPr>
      </w:pPr>
      <w:bookmarkStart w:id="52" w:name="_Toc227588537"/>
      <w:proofErr w:type="spellStart"/>
      <w:r w:rsidRPr="00BD66BE">
        <w:rPr>
          <w:rFonts w:eastAsia="Times New Roman"/>
          <w:lang w:eastAsia="sk-SK"/>
        </w:rPr>
        <w:t>Parsovanie</w:t>
      </w:r>
      <w:proofErr w:type="spellEnd"/>
      <w:r w:rsidRPr="00BD66BE">
        <w:rPr>
          <w:rFonts w:eastAsia="Times New Roman"/>
          <w:lang w:eastAsia="sk-SK"/>
        </w:rPr>
        <w:t xml:space="preserve"> ako množina vzťahov</w:t>
      </w:r>
      <w:bookmarkEnd w:id="52"/>
    </w:p>
    <w:p w14:paraId="55AE8808" w14:textId="77777777" w:rsidR="00BD66BE" w:rsidRPr="00BD66BE" w:rsidRDefault="00BD66BE" w:rsidP="008519E4">
      <w:pPr>
        <w:rPr>
          <w:rFonts w:eastAsia="Times New Roman"/>
          <w:lang w:eastAsia="sk-SK"/>
        </w:rPr>
      </w:pPr>
      <w:r w:rsidRPr="00BD66BE">
        <w:rPr>
          <w:rFonts w:eastAsia="Times New Roman"/>
          <w:lang w:eastAsia="sk-SK"/>
        </w:rPr>
        <w:t xml:space="preserve">Pri </w:t>
      </w:r>
      <w:proofErr w:type="spellStart"/>
      <w:r w:rsidRPr="00BD66BE">
        <w:rPr>
          <w:rFonts w:eastAsia="Times New Roman"/>
          <w:lang w:eastAsia="sk-SK"/>
        </w:rPr>
        <w:t>parsovaní</w:t>
      </w:r>
      <w:proofErr w:type="spellEnd"/>
      <w:r w:rsidRPr="00BD66BE">
        <w:rPr>
          <w:rFonts w:eastAsia="Times New Roman"/>
          <w:lang w:eastAsia="sk-SK"/>
        </w:rPr>
        <w:t xml:space="preserve"> analyzujeme, aké produkčné pravidlá boli použité a akým spôsobom súvisia jednotlivé časti vstupného reťazca. Každý derivačný strom môžeme chápať ako množinu vzťahov medzi neterminálnymi symbolmi a podreťazcami vstupu.</w:t>
      </w:r>
    </w:p>
    <w:p w14:paraId="23A57FFD" w14:textId="77777777" w:rsidR="00BD66BE" w:rsidRPr="00BD66BE" w:rsidRDefault="00BD66BE" w:rsidP="008519E4">
      <w:pPr>
        <w:rPr>
          <w:rFonts w:eastAsia="Times New Roman"/>
          <w:lang w:eastAsia="sk-SK"/>
        </w:rPr>
      </w:pPr>
      <w:r w:rsidRPr="00BD66BE">
        <w:rPr>
          <w:rFonts w:eastAsia="Times New Roman"/>
          <w:lang w:eastAsia="sk-SK"/>
        </w:rPr>
        <w:t>Tieto vzťahy zahŕňajú najmä:</w:t>
      </w:r>
    </w:p>
    <w:p w14:paraId="1F2BC1A9"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priradenie neterminálnych symbolov k intervalom v reťazci, </w:t>
      </w:r>
    </w:p>
    <w:p w14:paraId="6CB14570"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aplikácie produkčných pravidiel typu </w:t>
      </w:r>
      <w:r w:rsidRPr="00C3071E">
        <w:rPr>
          <w:rFonts w:eastAsia="Times New Roman"/>
          <w:i/>
          <w:iCs/>
          <w:lang w:eastAsia="sk-SK"/>
        </w:rPr>
        <w:t>A → BC</w:t>
      </w:r>
      <w:r w:rsidRPr="008519E4">
        <w:rPr>
          <w:rFonts w:eastAsia="Times New Roman"/>
          <w:lang w:eastAsia="sk-SK"/>
        </w:rPr>
        <w:t xml:space="preserve"> alebo </w:t>
      </w:r>
      <w:r w:rsidRPr="00C3071E">
        <w:rPr>
          <w:rFonts w:eastAsia="Times New Roman"/>
          <w:i/>
          <w:iCs/>
          <w:lang w:eastAsia="sk-SK"/>
        </w:rPr>
        <w:t>A → a</w:t>
      </w:r>
      <w:r w:rsidRPr="008519E4">
        <w:rPr>
          <w:rFonts w:eastAsia="Times New Roman"/>
          <w:lang w:eastAsia="sk-SK"/>
        </w:rPr>
        <w:t xml:space="preserve">, </w:t>
      </w:r>
    </w:p>
    <w:p w14:paraId="67C1B9BE" w14:textId="77777777" w:rsidR="00BD66BE" w:rsidRPr="008519E4" w:rsidRDefault="00BD66BE" w:rsidP="008519E4">
      <w:pPr>
        <w:pStyle w:val="Odsekzoznamu"/>
        <w:numPr>
          <w:ilvl w:val="0"/>
          <w:numId w:val="49"/>
        </w:numPr>
        <w:rPr>
          <w:rFonts w:eastAsia="Times New Roman"/>
          <w:lang w:eastAsia="sk-SK"/>
        </w:rPr>
      </w:pPr>
      <w:r w:rsidRPr="008519E4">
        <w:rPr>
          <w:rFonts w:eastAsia="Times New Roman"/>
          <w:lang w:eastAsia="sk-SK"/>
        </w:rPr>
        <w:t xml:space="preserve">hierarchické vzťahy medzi uzlami derivačného stromu. </w:t>
      </w:r>
    </w:p>
    <w:p w14:paraId="0DFFA922" w14:textId="77777777" w:rsidR="00BD66BE" w:rsidRPr="00BD66BE" w:rsidRDefault="00BD66BE" w:rsidP="008519E4">
      <w:pPr>
        <w:rPr>
          <w:rFonts w:eastAsia="Times New Roman"/>
          <w:lang w:eastAsia="sk-SK"/>
        </w:rPr>
      </w:pPr>
      <w:r w:rsidRPr="00BD66BE">
        <w:rPr>
          <w:rFonts w:eastAsia="Times New Roman"/>
          <w:lang w:eastAsia="sk-SK"/>
        </w:rPr>
        <w:t xml:space="preserve">Takýto pohľad umožňuje interpretovať </w:t>
      </w:r>
      <w:proofErr w:type="spellStart"/>
      <w:r w:rsidRPr="00BD66BE">
        <w:rPr>
          <w:rFonts w:eastAsia="Times New Roman"/>
          <w:lang w:eastAsia="sk-SK"/>
        </w:rPr>
        <w:t>parsovanie</w:t>
      </w:r>
      <w:proofErr w:type="spellEnd"/>
      <w:r w:rsidRPr="00BD66BE">
        <w:rPr>
          <w:rFonts w:eastAsia="Times New Roman"/>
          <w:lang w:eastAsia="sk-SK"/>
        </w:rPr>
        <w:t xml:space="preserve"> ako problém splnenia množiny podmienok, ktoré musia byť súčasne splnené.</w:t>
      </w:r>
    </w:p>
    <w:p w14:paraId="2408418A" w14:textId="77777777" w:rsidR="00BD66BE" w:rsidRPr="00BD66BE" w:rsidRDefault="00BD66BE" w:rsidP="00C3071E">
      <w:pPr>
        <w:pStyle w:val="Nadpis3"/>
        <w:rPr>
          <w:rFonts w:eastAsia="Times New Roman"/>
          <w:lang w:eastAsia="sk-SK"/>
        </w:rPr>
      </w:pPr>
      <w:bookmarkStart w:id="53" w:name="_Toc227588538"/>
      <w:r w:rsidRPr="00BD66BE">
        <w:rPr>
          <w:rFonts w:eastAsia="Times New Roman"/>
          <w:lang w:eastAsia="sk-SK"/>
        </w:rPr>
        <w:lastRenderedPageBreak/>
        <w:t>Vyjadrenie pomocou logických obmedzení</w:t>
      </w:r>
      <w:bookmarkEnd w:id="53"/>
    </w:p>
    <w:p w14:paraId="6BC709D8" w14:textId="77777777" w:rsidR="00BD66BE" w:rsidRPr="00BD66BE" w:rsidRDefault="00BD66BE" w:rsidP="008519E4">
      <w:pPr>
        <w:rPr>
          <w:rFonts w:eastAsia="Times New Roman"/>
          <w:lang w:eastAsia="sk-SK"/>
        </w:rPr>
      </w:pPr>
      <w:r w:rsidRPr="00BD66BE">
        <w:rPr>
          <w:rFonts w:eastAsia="Times New Roman"/>
          <w:lang w:eastAsia="sk-SK"/>
        </w:rPr>
        <w:t xml:space="preserve">Vzťahy vznikajúce pri </w:t>
      </w:r>
      <w:proofErr w:type="spellStart"/>
      <w:r w:rsidRPr="00BD66BE">
        <w:rPr>
          <w:rFonts w:eastAsia="Times New Roman"/>
          <w:lang w:eastAsia="sk-SK"/>
        </w:rPr>
        <w:t>parsovaní</w:t>
      </w:r>
      <w:proofErr w:type="spellEnd"/>
      <w:r w:rsidRPr="00BD66BE">
        <w:rPr>
          <w:rFonts w:eastAsia="Times New Roman"/>
          <w:lang w:eastAsia="sk-SK"/>
        </w:rPr>
        <w:t xml:space="preserve"> môžeme prirodzene reprezentovať pomocou binárnych premenných. Napríklad premenná môže reprezentovať, či určitý </w:t>
      </w:r>
      <w:proofErr w:type="spellStart"/>
      <w:r w:rsidRPr="00BD66BE">
        <w:rPr>
          <w:rFonts w:eastAsia="Times New Roman"/>
          <w:lang w:eastAsia="sk-SK"/>
        </w:rPr>
        <w:t>neterminál</w:t>
      </w:r>
      <w:proofErr w:type="spellEnd"/>
      <w:r w:rsidRPr="00BD66BE">
        <w:rPr>
          <w:rFonts w:eastAsia="Times New Roman"/>
          <w:lang w:eastAsia="sk-SK"/>
        </w:rPr>
        <w:t xml:space="preserve"> generuje konkrétny podreťazec vstupu.</w:t>
      </w:r>
    </w:p>
    <w:p w14:paraId="4DD1A4F2" w14:textId="77777777" w:rsidR="00BD66BE" w:rsidRPr="00BD66BE" w:rsidRDefault="00BD66BE" w:rsidP="008519E4">
      <w:pPr>
        <w:rPr>
          <w:rFonts w:eastAsia="Times New Roman"/>
          <w:lang w:eastAsia="sk-SK"/>
        </w:rPr>
      </w:pPr>
      <w:r w:rsidRPr="00BD66BE">
        <w:rPr>
          <w:rFonts w:eastAsia="Times New Roman"/>
          <w:lang w:eastAsia="sk-SK"/>
        </w:rPr>
        <w:t xml:space="preserve">Tieto premenné následne viažeme logickými obmedzeniami, ktoré vyplývajú z produkčných pravidiel gramatiky. Napríklad pravidlo </w:t>
      </w:r>
      <w:r w:rsidRPr="00C3071E">
        <w:rPr>
          <w:rFonts w:eastAsia="Times New Roman"/>
          <w:i/>
          <w:iCs/>
          <w:lang w:eastAsia="sk-SK"/>
        </w:rPr>
        <w:t>A → BC</w:t>
      </w:r>
      <w:r w:rsidRPr="00BD66BE">
        <w:rPr>
          <w:rFonts w:eastAsia="Times New Roman"/>
          <w:lang w:eastAsia="sk-SK"/>
        </w:rPr>
        <w:t xml:space="preserve"> môžeme interpretovať ako podmienku, že </w:t>
      </w:r>
      <w:proofErr w:type="spellStart"/>
      <w:r w:rsidRPr="00BD66BE">
        <w:rPr>
          <w:rFonts w:eastAsia="Times New Roman"/>
          <w:lang w:eastAsia="sk-SK"/>
        </w:rPr>
        <w:t>neterminál</w:t>
      </w:r>
      <w:proofErr w:type="spellEnd"/>
      <w:r w:rsidRPr="00BD66BE">
        <w:rPr>
          <w:rFonts w:eastAsia="Times New Roman"/>
          <w:lang w:eastAsia="sk-SK"/>
        </w:rPr>
        <w:t xml:space="preserve"> </w:t>
      </w:r>
      <w:r w:rsidRPr="00C3071E">
        <w:rPr>
          <w:rFonts w:eastAsia="Times New Roman"/>
          <w:i/>
          <w:iCs/>
          <w:lang w:eastAsia="sk-SK"/>
        </w:rPr>
        <w:t>A</w:t>
      </w:r>
      <w:r w:rsidRPr="00BD66BE">
        <w:rPr>
          <w:rFonts w:eastAsia="Times New Roman"/>
          <w:lang w:eastAsia="sk-SK"/>
        </w:rPr>
        <w:t xml:space="preserve"> generuje podreťazec iba vtedy, ak existuje rozdelenie reťazca na dve časti generované </w:t>
      </w:r>
      <w:proofErr w:type="spellStart"/>
      <w:r w:rsidRPr="00BD66BE">
        <w:rPr>
          <w:rFonts w:eastAsia="Times New Roman"/>
          <w:lang w:eastAsia="sk-SK"/>
        </w:rPr>
        <w:t>neterminálmi</w:t>
      </w:r>
      <w:proofErr w:type="spellEnd"/>
      <w:r w:rsidRPr="00BD66BE">
        <w:rPr>
          <w:rFonts w:eastAsia="Times New Roman"/>
          <w:lang w:eastAsia="sk-SK"/>
        </w:rPr>
        <w:t xml:space="preserve"> </w:t>
      </w:r>
      <w:r w:rsidRPr="00C3071E">
        <w:rPr>
          <w:rFonts w:eastAsia="Times New Roman"/>
          <w:i/>
          <w:iCs/>
          <w:lang w:eastAsia="sk-SK"/>
        </w:rPr>
        <w:t>B</w:t>
      </w:r>
      <w:r w:rsidRPr="00BD66BE">
        <w:rPr>
          <w:rFonts w:eastAsia="Times New Roman"/>
          <w:lang w:eastAsia="sk-SK"/>
        </w:rPr>
        <w:t xml:space="preserve"> a </w:t>
      </w:r>
      <w:r w:rsidRPr="00C3071E">
        <w:rPr>
          <w:rFonts w:eastAsia="Times New Roman"/>
          <w:i/>
          <w:iCs/>
          <w:lang w:eastAsia="sk-SK"/>
        </w:rPr>
        <w:t>C</w:t>
      </w:r>
      <w:r w:rsidRPr="00BD66BE">
        <w:rPr>
          <w:rFonts w:eastAsia="Times New Roman"/>
          <w:lang w:eastAsia="sk-SK"/>
        </w:rPr>
        <w:t>.</w:t>
      </w:r>
    </w:p>
    <w:p w14:paraId="7EB1ACF4" w14:textId="77777777" w:rsidR="00BD66BE" w:rsidRPr="00BD66BE" w:rsidRDefault="00BD66BE" w:rsidP="008519E4">
      <w:pPr>
        <w:rPr>
          <w:rFonts w:eastAsia="Times New Roman"/>
          <w:lang w:eastAsia="sk-SK"/>
        </w:rPr>
      </w:pPr>
      <w:r w:rsidRPr="00BD66BE">
        <w:rPr>
          <w:rFonts w:eastAsia="Times New Roman"/>
          <w:lang w:eastAsia="sk-SK"/>
        </w:rPr>
        <w:t>Takto vzniká booleovská formula, ktorej splniteľnosť zodpovedá existencii derivačného stromu pre daný reťazec.</w:t>
      </w:r>
    </w:p>
    <w:p w14:paraId="01451311" w14:textId="77777777" w:rsidR="00BD66BE" w:rsidRPr="00BD66BE" w:rsidRDefault="00BD66BE" w:rsidP="00C3071E">
      <w:pPr>
        <w:pStyle w:val="Nadpis3"/>
        <w:rPr>
          <w:rFonts w:eastAsia="Times New Roman"/>
          <w:lang w:eastAsia="sk-SK"/>
        </w:rPr>
      </w:pPr>
      <w:bookmarkStart w:id="54" w:name="_Toc227588539"/>
      <w:r w:rsidRPr="00BD66BE">
        <w:rPr>
          <w:rFonts w:eastAsia="Times New Roman"/>
          <w:lang w:eastAsia="sk-SK"/>
        </w:rPr>
        <w:t>Výhody SAT prístupu</w:t>
      </w:r>
      <w:bookmarkEnd w:id="54"/>
    </w:p>
    <w:p w14:paraId="51F9218E" w14:textId="77777777" w:rsidR="00BD66BE" w:rsidRPr="00BD66BE" w:rsidRDefault="00BD66BE" w:rsidP="008519E4">
      <w:pPr>
        <w:rPr>
          <w:rFonts w:eastAsia="Times New Roman"/>
          <w:lang w:eastAsia="sk-SK"/>
        </w:rPr>
      </w:pPr>
      <w:r w:rsidRPr="00BD66BE">
        <w:rPr>
          <w:rFonts w:eastAsia="Times New Roman"/>
          <w:lang w:eastAsia="sk-SK"/>
        </w:rPr>
        <w:t xml:space="preserve">Použitie SAT pri riešení </w:t>
      </w:r>
      <w:proofErr w:type="spellStart"/>
      <w:r w:rsidRPr="00BD66BE">
        <w:rPr>
          <w:rFonts w:eastAsia="Times New Roman"/>
          <w:lang w:eastAsia="sk-SK"/>
        </w:rPr>
        <w:t>parsovacieho</w:t>
      </w:r>
      <w:proofErr w:type="spellEnd"/>
      <w:r w:rsidRPr="00BD66BE">
        <w:rPr>
          <w:rFonts w:eastAsia="Times New Roman"/>
          <w:lang w:eastAsia="sk-SK"/>
        </w:rPr>
        <w:t xml:space="preserve"> problému prináša viacero výhod. Jednou z nich je alternatívna riešiaca stratégia, ktorá sa líši od klasických dynamických alebo deterministických </w:t>
      </w:r>
      <w:proofErr w:type="spellStart"/>
      <w:r w:rsidRPr="00BD66BE">
        <w:rPr>
          <w:rFonts w:eastAsia="Times New Roman"/>
          <w:lang w:eastAsia="sk-SK"/>
        </w:rPr>
        <w:t>parsovacích</w:t>
      </w:r>
      <w:proofErr w:type="spellEnd"/>
      <w:r w:rsidRPr="00BD66BE">
        <w:rPr>
          <w:rFonts w:eastAsia="Times New Roman"/>
          <w:lang w:eastAsia="sk-SK"/>
        </w:rPr>
        <w:t xml:space="preserve"> algoritmov.</w:t>
      </w:r>
    </w:p>
    <w:p w14:paraId="5D892F22" w14:textId="3377F76C" w:rsidR="00BD66BE" w:rsidRPr="00BD66BE" w:rsidRDefault="00BD66BE" w:rsidP="008519E4">
      <w:pPr>
        <w:rPr>
          <w:rFonts w:eastAsia="Times New Roman"/>
          <w:lang w:eastAsia="sk-SK"/>
        </w:rPr>
      </w:pPr>
      <w:r w:rsidRPr="00BD66BE">
        <w:rPr>
          <w:rFonts w:eastAsia="Times New Roman"/>
          <w:lang w:eastAsia="sk-SK"/>
        </w:rPr>
        <w:t xml:space="preserve">Ďalšou výhodou je dobrá </w:t>
      </w:r>
      <w:proofErr w:type="spellStart"/>
      <w:r w:rsidRPr="00BD66BE">
        <w:rPr>
          <w:rFonts w:eastAsia="Times New Roman"/>
          <w:lang w:eastAsia="sk-SK"/>
        </w:rPr>
        <w:t>paralelizovateľnosť</w:t>
      </w:r>
      <w:proofErr w:type="spellEnd"/>
      <w:r w:rsidRPr="00BD66BE">
        <w:rPr>
          <w:rFonts w:eastAsia="Times New Roman"/>
          <w:lang w:eastAsia="sk-SK"/>
        </w:rPr>
        <w:t xml:space="preserve">. Moderné SAT </w:t>
      </w:r>
      <w:proofErr w:type="spellStart"/>
      <w:r w:rsidRPr="00BD66BE">
        <w:rPr>
          <w:rFonts w:eastAsia="Times New Roman"/>
          <w:lang w:eastAsia="sk-SK"/>
        </w:rPr>
        <w:t>riešiče</w:t>
      </w:r>
      <w:proofErr w:type="spellEnd"/>
      <w:r w:rsidRPr="00BD66BE">
        <w:rPr>
          <w:rFonts w:eastAsia="Times New Roman"/>
          <w:lang w:eastAsia="sk-SK"/>
        </w:rPr>
        <w:t xml:space="preserve"> sú navrhnuté tak, aby efektívne využívali viacjadrové procesory, čo umožňuje zrýchliť riešenie veľkých problémov </w:t>
      </w:r>
      <w:r w:rsidR="00C3071E">
        <w:rPr>
          <w:rFonts w:eastAsia="Times New Roman"/>
          <w:lang w:eastAsia="sk-SK"/>
        </w:rPr>
        <w:fldChar w:fldCharType="begin" w:fldLock="1"/>
      </w:r>
      <w:r w:rsidR="006E1662">
        <w:rPr>
          <w:rFonts w:eastAsia="Times New Roman"/>
          <w:lang w:eastAsia="sk-SK"/>
        </w:rPr>
        <w:instrText>ADDIN CSL_CITATION {"citationItems":[{"id":"ITEM-1","itemData":{"ISBN":"160750376X","abstract":"A collection of papers on various theoretical and practical aspects of SAT solving. It is suitable for students and researchers. Title page; Contents; Part I. Theory and Algorithms; Chapter 1. A History of Satisfiability; Chapter 2. CNF Encodings; Chapter 3. Complete Algorithms; Chapter 4. CDCL Solvers; Chapter 5. Look-Ahead Based SAT Solvers; Chapter 6. Incomplete Algorithms; Chapter 7. Fundaments of Branching Heuristics; Chapter 8. Random Satisfiability; Chapter 9. Exploiting Runtime Variation in Complete Solvers; Chapter 10. Symmetry and Satisfiability; Chapter 11. Minimal Unsatisfiability and Autarkies; Chapter 12. Worst-Case Upper Bounds; Chapter 13. Fixed-Parameter Tractability.","author":[{"dropping-particle":"","family":"Biere","given":"Armin.","non-dropping-particle":"","parse-names":false,"suffix":""},{"dropping-particle":"","family":"Walsh","given":"Toby","non-dropping-particle":"","parse-names":false,"suffix":""},{"dropping-particle":"","family":"Maaren","given":"Hans","non-dropping-particle":"van","parse-names":false,"suffix":""}],"id":"ITEM-1","issued":{"date-parts":[["2009"]]},"number-of-pages":"966","publisher":"IOS Press","title":"Handbook of satisfiability","type":"book"},"uris":["http://www.mendeley.com/documents/?uuid=c082b2f8-2d01-35fb-85b1-38c183ddeafc"]}],"mendeley":{"formattedCitation":"&lt;span style=\"baseline\"&gt;[8]&lt;/span&gt;","plainTextFormattedCitation":"[8]","previouslyFormattedCitation":"&lt;span style=\"baseline\"&gt;[8]&lt;/span&gt;"},"properties":{"noteIndex":0},"schema":"https://github.com/citation-style-language/schema/raw/master/csl-citation.json"}</w:instrText>
      </w:r>
      <w:r w:rsidR="00C3071E">
        <w:rPr>
          <w:rFonts w:eastAsia="Times New Roman"/>
          <w:lang w:eastAsia="sk-SK"/>
        </w:rPr>
        <w:fldChar w:fldCharType="separate"/>
      </w:r>
      <w:r w:rsidR="00C3071E" w:rsidRPr="00C3071E">
        <w:rPr>
          <w:rFonts w:eastAsia="Times New Roman"/>
          <w:noProof/>
          <w:lang w:eastAsia="sk-SK"/>
        </w:rPr>
        <w:t>[8]</w:t>
      </w:r>
      <w:r w:rsidR="00C3071E">
        <w:rPr>
          <w:rFonts w:eastAsia="Times New Roman"/>
          <w:lang w:eastAsia="sk-SK"/>
        </w:rPr>
        <w:fldChar w:fldCharType="end"/>
      </w:r>
      <w:r w:rsidRPr="00BD66BE">
        <w:rPr>
          <w:rFonts w:eastAsia="Times New Roman"/>
          <w:lang w:eastAsia="sk-SK"/>
        </w:rPr>
        <w:t>.</w:t>
      </w:r>
    </w:p>
    <w:p w14:paraId="72E21BE4" w14:textId="77777777" w:rsidR="00BD66BE" w:rsidRPr="00BD66BE" w:rsidRDefault="00BD66BE" w:rsidP="008519E4">
      <w:pPr>
        <w:rPr>
          <w:rFonts w:eastAsia="Times New Roman"/>
          <w:lang w:eastAsia="sk-SK"/>
        </w:rPr>
      </w:pPr>
      <w:r w:rsidRPr="00BD66BE">
        <w:rPr>
          <w:rFonts w:eastAsia="Times New Roman"/>
          <w:lang w:eastAsia="sk-SK"/>
        </w:rPr>
        <w:t xml:space="preserve">SAT prístup tiež umožňuje jednoduché rozšírenia problému. Napríklad je možné pridať obmedzenia na počet derivácií, preferovať určité pravidlá alebo kombinovať </w:t>
      </w:r>
      <w:proofErr w:type="spellStart"/>
      <w:r w:rsidRPr="00BD66BE">
        <w:rPr>
          <w:rFonts w:eastAsia="Times New Roman"/>
          <w:lang w:eastAsia="sk-SK"/>
        </w:rPr>
        <w:t>parsovanie</w:t>
      </w:r>
      <w:proofErr w:type="spellEnd"/>
      <w:r w:rsidRPr="00BD66BE">
        <w:rPr>
          <w:rFonts w:eastAsia="Times New Roman"/>
          <w:lang w:eastAsia="sk-SK"/>
        </w:rPr>
        <w:t xml:space="preserve"> s inými typmi obmedzení bez zásadnej zmeny algoritmu.</w:t>
      </w:r>
    </w:p>
    <w:p w14:paraId="6754F349" w14:textId="77777777" w:rsidR="00BD66BE" w:rsidRPr="00BD66BE" w:rsidRDefault="00BD66BE" w:rsidP="00C3071E">
      <w:pPr>
        <w:pStyle w:val="Nadpis3"/>
        <w:rPr>
          <w:rFonts w:eastAsia="Times New Roman"/>
          <w:lang w:eastAsia="sk-SK"/>
        </w:rPr>
      </w:pPr>
      <w:bookmarkStart w:id="55" w:name="_Toc227588540"/>
      <w:r w:rsidRPr="00BD66BE">
        <w:rPr>
          <w:rFonts w:eastAsia="Times New Roman"/>
          <w:lang w:eastAsia="sk-SK"/>
        </w:rPr>
        <w:t>Obmedzenia SAT prístupu</w:t>
      </w:r>
      <w:bookmarkEnd w:id="55"/>
    </w:p>
    <w:p w14:paraId="4106224B" w14:textId="77777777" w:rsidR="00BD66BE" w:rsidRPr="00BD66BE" w:rsidRDefault="00BD66BE" w:rsidP="008519E4">
      <w:pPr>
        <w:rPr>
          <w:rFonts w:eastAsia="Times New Roman"/>
          <w:lang w:eastAsia="sk-SK"/>
        </w:rPr>
      </w:pPr>
      <w:r w:rsidRPr="00BD66BE">
        <w:rPr>
          <w:rFonts w:eastAsia="Times New Roman"/>
          <w:lang w:eastAsia="sk-SK"/>
        </w:rPr>
        <w:t>Napriek svojim výhodám má SAT prístup aj určité obmedzenia. Jedným z hlavných problémov je veľkosť výslednej booleovskej formule, ktorá môže rásť veľmi rýchlo s dĺžkou vstupného reťazca a počtom produkčných pravidiel.</w:t>
      </w:r>
    </w:p>
    <w:p w14:paraId="235E6ADE" w14:textId="31881A2D" w:rsidR="00BD66BE" w:rsidRPr="00BD66BE" w:rsidRDefault="00BD66BE" w:rsidP="008519E4">
      <w:pPr>
        <w:rPr>
          <w:rFonts w:eastAsia="Times New Roman"/>
          <w:lang w:eastAsia="sk-SK"/>
        </w:rPr>
      </w:pPr>
      <w:r w:rsidRPr="00BD66BE">
        <w:rPr>
          <w:rFonts w:eastAsia="Times New Roman"/>
          <w:lang w:eastAsia="sk-SK"/>
        </w:rPr>
        <w:t xml:space="preserve">Ďalším faktorom sú režijné náklady SAT </w:t>
      </w:r>
      <w:proofErr w:type="spellStart"/>
      <w:r w:rsidRPr="00BD66BE">
        <w:rPr>
          <w:rFonts w:eastAsia="Times New Roman"/>
          <w:lang w:eastAsia="sk-SK"/>
        </w:rPr>
        <w:t>riešiča</w:t>
      </w:r>
      <w:proofErr w:type="spellEnd"/>
      <w:r w:rsidRPr="00BD66BE">
        <w:rPr>
          <w:rFonts w:eastAsia="Times New Roman"/>
          <w:lang w:eastAsia="sk-SK"/>
        </w:rPr>
        <w:t xml:space="preserve">. Hoci moderné </w:t>
      </w:r>
      <w:proofErr w:type="spellStart"/>
      <w:r w:rsidR="00A465CB">
        <w:rPr>
          <w:rFonts w:eastAsia="Times New Roman"/>
          <w:lang w:eastAsia="sk-SK"/>
        </w:rPr>
        <w:t>riešiče</w:t>
      </w:r>
      <w:proofErr w:type="spellEnd"/>
      <w:r w:rsidRPr="00BD66BE">
        <w:rPr>
          <w:rFonts w:eastAsia="Times New Roman"/>
          <w:lang w:eastAsia="sk-SK"/>
        </w:rPr>
        <w:t xml:space="preserve"> sú veľmi efektívne, ich inicializácia a spracovanie veľkých formúl môže byť časovo náročné.</w:t>
      </w:r>
    </w:p>
    <w:p w14:paraId="57C23C33" w14:textId="346E3BFD" w:rsidR="007820BD" w:rsidRDefault="00BD66BE" w:rsidP="008519E4">
      <w:pPr>
        <w:rPr>
          <w:rFonts w:eastAsia="Times New Roman"/>
          <w:lang w:eastAsia="sk-SK"/>
        </w:rPr>
      </w:pPr>
      <w:r w:rsidRPr="00BD66BE">
        <w:rPr>
          <w:rFonts w:eastAsia="Times New Roman"/>
          <w:lang w:eastAsia="sk-SK"/>
        </w:rPr>
        <w:t xml:space="preserve">Napokon, SAT prístup nie je vždy rýchlejší než klasické </w:t>
      </w:r>
      <w:proofErr w:type="spellStart"/>
      <w:r w:rsidRPr="00BD66BE">
        <w:rPr>
          <w:rFonts w:eastAsia="Times New Roman"/>
          <w:lang w:eastAsia="sk-SK"/>
        </w:rPr>
        <w:t>parsovacie</w:t>
      </w:r>
      <w:proofErr w:type="spellEnd"/>
      <w:r w:rsidRPr="00BD66BE">
        <w:rPr>
          <w:rFonts w:eastAsia="Times New Roman"/>
          <w:lang w:eastAsia="sk-SK"/>
        </w:rPr>
        <w:t xml:space="preserve"> algoritmy. Pre špeciálne triedy gramatík, ako sú LL alebo LR gramatiky, môžu byť deterministické </w:t>
      </w:r>
      <w:proofErr w:type="spellStart"/>
      <w:r w:rsidRPr="00BD66BE">
        <w:rPr>
          <w:rFonts w:eastAsia="Times New Roman"/>
          <w:lang w:eastAsia="sk-SK"/>
        </w:rPr>
        <w:t>parsery</w:t>
      </w:r>
      <w:proofErr w:type="spellEnd"/>
      <w:r w:rsidRPr="00BD66BE">
        <w:rPr>
          <w:rFonts w:eastAsia="Times New Roman"/>
          <w:lang w:eastAsia="sk-SK"/>
        </w:rPr>
        <w:t xml:space="preserve"> výrazne efektívnejšie.</w:t>
      </w:r>
    </w:p>
    <w:p w14:paraId="3E6450CC" w14:textId="47F1D871" w:rsidR="001200F3" w:rsidRDefault="001200F3" w:rsidP="001200F3">
      <w:pPr>
        <w:pStyle w:val="Nadpis1"/>
        <w:spacing w:after="480"/>
      </w:pPr>
      <w:bookmarkStart w:id="56" w:name="_Toc227588541"/>
      <w:r>
        <w:lastRenderedPageBreak/>
        <w:t>Prehľad súvisiacich prác</w:t>
      </w:r>
      <w:bookmarkEnd w:id="56"/>
    </w:p>
    <w:p w14:paraId="297C6CD1" w14:textId="77777777" w:rsidR="001200F3" w:rsidRDefault="001200F3" w:rsidP="001200F3">
      <w:r>
        <w:t xml:space="preserve">V tejto kapitole predstavujeme prehľad vybraných vedeckých prác, ktoré sa zaoberajú využitím SAT riešičov pri práci s </w:t>
      </w:r>
      <w:proofErr w:type="spellStart"/>
      <w:r>
        <w:t>bezkontextovými</w:t>
      </w:r>
      <w:proofErr w:type="spellEnd"/>
      <w:r>
        <w:t xml:space="preserve"> gramatikami. Cieľom tejto kapitoly je identifikovať základné prístupy k redukcii problémov súvisiacich s </w:t>
      </w:r>
      <w:proofErr w:type="spellStart"/>
      <w:r>
        <w:t>bezkontextovými</w:t>
      </w:r>
      <w:proofErr w:type="spellEnd"/>
      <w:r>
        <w:t xml:space="preserve"> gramatikami na SAT-problém a poukázať na ich spoločné znaky a rozdiely.</w:t>
      </w:r>
    </w:p>
    <w:p w14:paraId="25674513" w14:textId="2FEC565C" w:rsidR="001200F3" w:rsidRDefault="001200F3" w:rsidP="001200F3">
      <w:pPr>
        <w:pStyle w:val="Nadpis2"/>
        <w:spacing w:before="480" w:after="240"/>
      </w:pPr>
      <w:bookmarkStart w:id="57" w:name="_Toc227588542"/>
      <w:proofErr w:type="spellStart"/>
      <w:r>
        <w:t>Analyzing</w:t>
      </w:r>
      <w:proofErr w:type="spellEnd"/>
      <w:r>
        <w:t xml:space="preserve"> </w:t>
      </w:r>
      <w:proofErr w:type="spellStart"/>
      <w:r>
        <w:t>Context-Free</w:t>
      </w:r>
      <w:proofErr w:type="spellEnd"/>
      <w:r>
        <w:t xml:space="preserve"> </w:t>
      </w:r>
      <w:proofErr w:type="spellStart"/>
      <w:r>
        <w:t>Grammars</w:t>
      </w:r>
      <w:proofErr w:type="spellEnd"/>
      <w:r>
        <w:t xml:space="preserve"> </w:t>
      </w:r>
      <w:proofErr w:type="spellStart"/>
      <w:r>
        <w:t>Using</w:t>
      </w:r>
      <w:proofErr w:type="spellEnd"/>
      <w:r>
        <w:t xml:space="preserve"> </w:t>
      </w:r>
      <w:proofErr w:type="spellStart"/>
      <w:r>
        <w:t>an</w:t>
      </w:r>
      <w:proofErr w:type="spellEnd"/>
      <w:r>
        <w:t xml:space="preserve"> </w:t>
      </w:r>
      <w:proofErr w:type="spellStart"/>
      <w:r>
        <w:t>Incremental</w:t>
      </w:r>
      <w:proofErr w:type="spellEnd"/>
      <w:r>
        <w:t xml:space="preserve"> SAT </w:t>
      </w:r>
      <w:proofErr w:type="spellStart"/>
      <w:r>
        <w:t>Solver</w:t>
      </w:r>
      <w:bookmarkEnd w:id="57"/>
      <w:proofErr w:type="spellEnd"/>
    </w:p>
    <w:p w14:paraId="59833663" w14:textId="16D95B78" w:rsidR="001200F3" w:rsidRDefault="001200F3" w:rsidP="001200F3">
      <w:r>
        <w:t xml:space="preserve">Práca </w:t>
      </w:r>
      <w:proofErr w:type="spellStart"/>
      <w:r>
        <w:t>Axelssona</w:t>
      </w:r>
      <w:proofErr w:type="spellEnd"/>
      <w:r>
        <w:t xml:space="preserve">, </w:t>
      </w:r>
      <w:proofErr w:type="spellStart"/>
      <w:r>
        <w:t>Heljanka</w:t>
      </w:r>
      <w:proofErr w:type="spellEnd"/>
      <w:r>
        <w:t xml:space="preserve"> a </w:t>
      </w:r>
      <w:proofErr w:type="spellStart"/>
      <w:r>
        <w:t>Langeho</w:t>
      </w:r>
      <w:proofErr w:type="spellEnd"/>
      <w:r>
        <w:t xml:space="preserve"> </w:t>
      </w:r>
      <w:r w:rsidR="006E1662">
        <w:fldChar w:fldCharType="begin" w:fldLock="1"/>
      </w:r>
      <w:r w:rsidR="006E1662">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6E1662">
        <w:fldChar w:fldCharType="separate"/>
      </w:r>
      <w:r w:rsidR="006E1662" w:rsidRPr="006E1662">
        <w:rPr>
          <w:noProof/>
        </w:rPr>
        <w:t>[12]</w:t>
      </w:r>
      <w:r w:rsidR="006E1662">
        <w:fldChar w:fldCharType="end"/>
      </w:r>
      <w:r>
        <w:t xml:space="preserve"> sa zameriava na analýzu vlastností </w:t>
      </w:r>
      <w:proofErr w:type="spellStart"/>
      <w:r>
        <w:t>bezkontextových</w:t>
      </w:r>
      <w:proofErr w:type="spellEnd"/>
      <w:r>
        <w:t xml:space="preserve"> gramatík pomocou inkrementálneho SAT </w:t>
      </w:r>
      <w:proofErr w:type="spellStart"/>
      <w:r>
        <w:t>riešiča</w:t>
      </w:r>
      <w:proofErr w:type="spellEnd"/>
      <w:r>
        <w:t>. Hlavným cieľom autorov je ukázať, že rôzne vlastnosti gramatík, ako napríklad generovanie konkrétnych reťazcov alebo existencia určitých derivácií, je možné formulovať ako SAT-problém.</w:t>
      </w:r>
      <w:r w:rsidR="006E1662">
        <w:t xml:space="preserve"> </w:t>
      </w:r>
      <w:r>
        <w:t xml:space="preserve">Autori navrhujú model, v ktorom sa derivácie </w:t>
      </w:r>
      <w:proofErr w:type="spellStart"/>
      <w:r>
        <w:t>bezkontextovej</w:t>
      </w:r>
      <w:proofErr w:type="spellEnd"/>
      <w:r>
        <w:t xml:space="preserve"> gramatiky reprezentujú pomocou booleovských premenných. Každá premenná reprezentuje určitý aspekt derivácie, napríklad priradenie </w:t>
      </w:r>
      <w:proofErr w:type="spellStart"/>
      <w:r>
        <w:t>neterminálu</w:t>
      </w:r>
      <w:proofErr w:type="spellEnd"/>
      <w:r>
        <w:t xml:space="preserve"> k podreťazcu vstupu. Produkčné pravidlá gramatiky sú následne transformované na logické obmedzenia, ktoré zabezpečujú konzistentnosť derivácie.</w:t>
      </w:r>
    </w:p>
    <w:p w14:paraId="021A5DDF" w14:textId="534A9FB3" w:rsidR="001200F3" w:rsidRDefault="001200F3" w:rsidP="001200F3">
      <w:r>
        <w:t xml:space="preserve">Kľúčovým prvkom tejto práce je využitie </w:t>
      </w:r>
      <w:r w:rsidRPr="001200F3">
        <w:rPr>
          <w:rStyle w:val="Vrazn"/>
          <w:b w:val="0"/>
          <w:bCs w:val="0"/>
        </w:rPr>
        <w:t>inkrementálneho SAT riešenia</w:t>
      </w:r>
      <w:r>
        <w:t>. Namiesto opakovaného vytvárania a riešenia nezávislých SAT formulácií autori postupne rozširujú existujúcu formulu o nové obmedzenia. Tento prístup umožňuje efektívnejšie riešiť sekvenciu súvisiacich problémov, napríklad pri postupnom zvyšovaní dĺžky analyzovaného reťazca.</w:t>
      </w:r>
      <w:r w:rsidR="006E1662">
        <w:t xml:space="preserve"> </w:t>
      </w:r>
      <w:r>
        <w:t xml:space="preserve">Výsledky ukazujú, že SAT prístup môže byť efektívny pri analýze určitých vlastností gramatík, najmä ak sa využíva inkrementálne riešenie a moderné SAT </w:t>
      </w:r>
      <w:proofErr w:type="spellStart"/>
      <w:r>
        <w:t>riešiče</w:t>
      </w:r>
      <w:proofErr w:type="spellEnd"/>
      <w:r>
        <w:t>.</w:t>
      </w:r>
    </w:p>
    <w:p w14:paraId="488FF3C7" w14:textId="6CC16407" w:rsidR="001200F3" w:rsidRDefault="001200F3" w:rsidP="001200F3">
      <w:pPr>
        <w:pStyle w:val="Nadpis2"/>
        <w:spacing w:before="480" w:after="240"/>
      </w:pPr>
      <w:bookmarkStart w:id="58" w:name="_Toc227588543"/>
      <w:proofErr w:type="spellStart"/>
      <w:r>
        <w:t>Learning</w:t>
      </w:r>
      <w:proofErr w:type="spellEnd"/>
      <w:r>
        <w:t xml:space="preserve"> </w:t>
      </w:r>
      <w:proofErr w:type="spellStart"/>
      <w:r>
        <w:t>Context-Free</w:t>
      </w:r>
      <w:proofErr w:type="spellEnd"/>
      <w:r>
        <w:t xml:space="preserve"> </w:t>
      </w:r>
      <w:proofErr w:type="spellStart"/>
      <w:r>
        <w:t>Grammars</w:t>
      </w:r>
      <w:proofErr w:type="spellEnd"/>
      <w:r>
        <w:t xml:space="preserve"> by </w:t>
      </w:r>
      <w:proofErr w:type="spellStart"/>
      <w:r>
        <w:t>Using</w:t>
      </w:r>
      <w:proofErr w:type="spellEnd"/>
      <w:r>
        <w:t xml:space="preserve"> SAT </w:t>
      </w:r>
      <w:proofErr w:type="spellStart"/>
      <w:r>
        <w:t>Solvers</w:t>
      </w:r>
      <w:bookmarkEnd w:id="58"/>
      <w:proofErr w:type="spellEnd"/>
    </w:p>
    <w:p w14:paraId="59178417" w14:textId="736869C8" w:rsidR="001200F3" w:rsidRDefault="001200F3" w:rsidP="001200F3">
      <w:r>
        <w:t xml:space="preserve">Práca </w:t>
      </w:r>
      <w:proofErr w:type="spellStart"/>
      <w:r>
        <w:t>Imadu</w:t>
      </w:r>
      <w:proofErr w:type="spellEnd"/>
      <w:r>
        <w:t xml:space="preserve"> a </w:t>
      </w:r>
      <w:proofErr w:type="spellStart"/>
      <w:r>
        <w:t>Nakamuru</w:t>
      </w:r>
      <w:proofErr w:type="spellEnd"/>
      <w:r>
        <w:t xml:space="preserve"> </w:t>
      </w:r>
      <w:r w:rsidR="006E1662">
        <w:fldChar w:fldCharType="begin" w:fldLock="1"/>
      </w:r>
      <w:r w:rsidR="00CC3621">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6E1662">
        <w:fldChar w:fldCharType="separate"/>
      </w:r>
      <w:r w:rsidR="006E1662" w:rsidRPr="006E1662">
        <w:rPr>
          <w:noProof/>
        </w:rPr>
        <w:t>[13]</w:t>
      </w:r>
      <w:r w:rsidR="006E1662">
        <w:fldChar w:fldCharType="end"/>
      </w:r>
      <w:r>
        <w:t xml:space="preserve"> sa zameriava na iný, ale príbuzný problém, konkrétne na učenie </w:t>
      </w:r>
      <w:proofErr w:type="spellStart"/>
      <w:r>
        <w:t>bezkontextových</w:t>
      </w:r>
      <w:proofErr w:type="spellEnd"/>
      <w:r>
        <w:t xml:space="preserve"> gramatík pomocou SAT riešičov. Cieľom tejto práce je odvodiť gramatiku z daného množstva pozitívnych a negatívnych príkladov reťazcov.</w:t>
      </w:r>
      <w:r w:rsidR="00CC3621">
        <w:t xml:space="preserve"> </w:t>
      </w:r>
      <w:r>
        <w:t>Autori formulujú problém učenia ako SAT-problém tak, že definujú množinu booleovských premenných reprezentujúcich produkčné pravidlá potenciálnej gramatiky. Následne konštruujú logické obmedzenia, ktoré zabezpečujú, že výsledná gramatika generuje všetky pozitívne príklady a zároveň negeneruje negatívne príklady.</w:t>
      </w:r>
    </w:p>
    <w:p w14:paraId="278E8BB3" w14:textId="255D1E84" w:rsidR="001200F3" w:rsidRDefault="001200F3" w:rsidP="001200F3">
      <w:r>
        <w:lastRenderedPageBreak/>
        <w:t xml:space="preserve">Základnou myšlienkou prístupu je transformovať problém syntézy gramatiky na problém splniteľnosti logickej formuly. SAT </w:t>
      </w:r>
      <w:proofErr w:type="spellStart"/>
      <w:r>
        <w:t>riešič</w:t>
      </w:r>
      <w:proofErr w:type="spellEnd"/>
      <w:r>
        <w:t xml:space="preserve"> potom nájde takú konfiguráciu produkčných pravidiel, ktorá spĺňa všetky zadané podmienky.</w:t>
      </w:r>
      <w:r w:rsidR="00CC3621">
        <w:t xml:space="preserve"> </w:t>
      </w:r>
      <w:r>
        <w:t xml:space="preserve">Tento prístup demonštruje flexibilitu SAT formalizmu, keďže umožňuje riešiť nielen </w:t>
      </w:r>
      <w:proofErr w:type="spellStart"/>
      <w:r>
        <w:t>parsovací</w:t>
      </w:r>
      <w:proofErr w:type="spellEnd"/>
      <w:r>
        <w:t xml:space="preserve"> problém, ale aj problém učenia gramatík, ktorý je výrazne komplexnejší.</w:t>
      </w:r>
    </w:p>
    <w:p w14:paraId="22921AC9" w14:textId="06BAFB79" w:rsidR="001200F3" w:rsidRDefault="001200F3" w:rsidP="001200F3">
      <w:pPr>
        <w:pStyle w:val="Nadpis2"/>
        <w:spacing w:before="480" w:after="240"/>
      </w:pPr>
      <w:bookmarkStart w:id="59" w:name="_Toc227588544"/>
      <w:r>
        <w:t>Porovnanie prístupov</w:t>
      </w:r>
      <w:bookmarkEnd w:id="59"/>
    </w:p>
    <w:p w14:paraId="5A1A52CE" w14:textId="77777777" w:rsidR="001200F3" w:rsidRDefault="001200F3" w:rsidP="001200F3">
      <w:r>
        <w:t xml:space="preserve">Obe analyzované práce využívajú spoločný princíp redukcie problémov súvisiacich s </w:t>
      </w:r>
      <w:proofErr w:type="spellStart"/>
      <w:r>
        <w:t>bezkontextovými</w:t>
      </w:r>
      <w:proofErr w:type="spellEnd"/>
      <w:r>
        <w:t xml:space="preserve"> gramatikami na SAT-problém, avšak líšia sa vo svojom cieli a konkrétnom prístupe.</w:t>
      </w:r>
    </w:p>
    <w:p w14:paraId="3EE7951C" w14:textId="71BEBB8B" w:rsidR="001200F3" w:rsidRDefault="001200F3" w:rsidP="001200F3">
      <w:r>
        <w:t xml:space="preserve">Práca </w:t>
      </w:r>
      <w:proofErr w:type="spellStart"/>
      <w:r>
        <w:t>Axelssona</w:t>
      </w:r>
      <w:proofErr w:type="spellEnd"/>
      <w:r>
        <w:t xml:space="preserve"> et al. </w:t>
      </w:r>
      <w:r w:rsidR="00CC3621">
        <w:fldChar w:fldCharType="begin" w:fldLock="1"/>
      </w:r>
      <w:r w:rsidR="00CC3621">
        <w:instrText>ADDIN CSL_CITATION {"citationItems":[{"id":"ITEM-1","itemData":{"DOI":"10.1007/978-3-540-70583-3_34","author":[{"dropping-particle":"","family":"Axelsson","given":"Roland","non-dropping-particle":"","parse-names":false,"suffix":""},{"dropping-particle":"","family":"Heljanko","given":"Keijo","non-dropping-particle":"","parse-names":false,"suffix":""},{"dropping-particle":"","family":"Lange","given":"Martin","non-dropping-particle":"","parse-names":false,"suffix":""}],"container-title":"Automata, Languages and Programming","id":"ITEM-1","issued":{"date-parts":[["0"]]},"page":"410-422","publisher":"Springer Berlin Heidelberg","publisher-place":"Berlin, Heidelberg","title":"Analyzing Context-Free Grammars Using an Incremental SAT Solver","type":"chapter"},"uris":["http://www.mendeley.com/documents/?uuid=f5b434fd-e4ef-3d66-98b4-8e25c64776d9"]}],"mendeley":{"formattedCitation":"&lt;span style=\"baseline\"&gt;[12]&lt;/span&gt;","plainTextFormattedCitation":"[12]","previouslyFormattedCitation":"&lt;span style=\"baseline\"&gt;[12]&lt;/span&gt;"},"properties":{"noteIndex":0},"schema":"https://github.com/citation-style-language/schema/raw/master/csl-citation.json"}</w:instrText>
      </w:r>
      <w:r w:rsidR="00CC3621">
        <w:fldChar w:fldCharType="separate"/>
      </w:r>
      <w:r w:rsidR="00CC3621" w:rsidRPr="00CC3621">
        <w:rPr>
          <w:noProof/>
        </w:rPr>
        <w:t>[12]</w:t>
      </w:r>
      <w:r w:rsidR="00CC3621">
        <w:fldChar w:fldCharType="end"/>
      </w:r>
      <w:r>
        <w:t xml:space="preserve"> sa zameriava na analýzu existujúcej gramatiky, pričom cieľom je overiť určité vlastnosti alebo existenciu derivácií. Naopak práca </w:t>
      </w:r>
      <w:proofErr w:type="spellStart"/>
      <w:r>
        <w:t>Imadu</w:t>
      </w:r>
      <w:proofErr w:type="spellEnd"/>
      <w:r>
        <w:t xml:space="preserve"> a </w:t>
      </w:r>
      <w:proofErr w:type="spellStart"/>
      <w:r>
        <w:t>Nakamuru</w:t>
      </w:r>
      <w:proofErr w:type="spellEnd"/>
      <w:r>
        <w:t xml:space="preserve"> </w:t>
      </w:r>
      <w:r w:rsidR="00CC3621">
        <w:fldChar w:fldCharType="begin" w:fldLock="1"/>
      </w:r>
      <w:r w:rsidR="0040091F">
        <w:instrText>ADDIN CSL_CITATION {"citationItems":[{"id":"ITEM-1","itemData":{"DOI":"10.1109/ICMLA.2009.28","ISBN":"978-0-7695-3926-3","author":[{"dropping-particle":"","family":"Imada","given":"Keita","non-dropping-particle":"","parse-names":false,"suffix":""},{"dropping-particle":"","family":"Nakamura","given":"Katsuhiko","non-dropping-particle":"","parse-names":false,"suffix":""}],"container-title":"2009 International Conference on Machine Learning and Applications","id":"ITEM-1","issued":{"date-parts":[["2009","12"]]},"page":"267-272","publisher":"IEEE","title":"Learning Context Free Grammars by Using SAT Solvers","type":"paper-conference"},"uris":["http://www.mendeley.com/documents/?uuid=6d61f8c5-ae14-3e32-852e-a0863d91a18b"]}],"mendeley":{"formattedCitation":"&lt;span style=\"baseline\"&gt;[13]&lt;/span&gt;","plainTextFormattedCitation":"[13]","previouslyFormattedCitation":"&lt;span style=\"baseline\"&gt;[13]&lt;/span&gt;"},"properties":{"noteIndex":0},"schema":"https://github.com/citation-style-language/schema/raw/master/csl-citation.json"}</w:instrText>
      </w:r>
      <w:r w:rsidR="00CC3621">
        <w:fldChar w:fldCharType="separate"/>
      </w:r>
      <w:r w:rsidR="00CC3621" w:rsidRPr="00CC3621">
        <w:rPr>
          <w:noProof/>
        </w:rPr>
        <w:t>[13]</w:t>
      </w:r>
      <w:r w:rsidR="00CC3621">
        <w:fldChar w:fldCharType="end"/>
      </w:r>
      <w:r>
        <w:t xml:space="preserve"> rieši problém syntézy gramatiky na základe dát, teda ide o konštrukčný problém vyššej úrovne.</w:t>
      </w:r>
    </w:p>
    <w:p w14:paraId="555018B4" w14:textId="77777777" w:rsidR="001200F3" w:rsidRDefault="001200F3" w:rsidP="001200F3">
      <w:r>
        <w:t xml:space="preserve">Z hľadiska modelovania obe práce využívajú reprezentáciu pomocou booleovských premenných a logických obmedzení. Rozdiel spočíva najmä v tom, čo tieto premenné reprezentujú. V prvom prípade ide o vzťahy medzi </w:t>
      </w:r>
      <w:proofErr w:type="spellStart"/>
      <w:r>
        <w:t>neterminálmi</w:t>
      </w:r>
      <w:proofErr w:type="spellEnd"/>
      <w:r>
        <w:t xml:space="preserve"> a podreťazcami, zatiaľ čo v druhom prípade ide o samotné produkčné pravidlá gramatiky.</w:t>
      </w:r>
    </w:p>
    <w:p w14:paraId="7CD0A0CE" w14:textId="77777777" w:rsidR="001200F3" w:rsidRDefault="001200F3" w:rsidP="001200F3">
      <w:r>
        <w:t xml:space="preserve">Významným rozdielom je aj použitie inkrementálneho SAT riešenia v práci </w:t>
      </w:r>
      <w:proofErr w:type="spellStart"/>
      <w:r>
        <w:t>Axelssona</w:t>
      </w:r>
      <w:proofErr w:type="spellEnd"/>
      <w:r>
        <w:t xml:space="preserve"> et al., čo umožňuje efektívnejšie spracovanie sekvencie súvisiacich problémov. Tento aspekt nie je prítomný v práci </w:t>
      </w:r>
      <w:proofErr w:type="spellStart"/>
      <w:r>
        <w:t>Imadu</w:t>
      </w:r>
      <w:proofErr w:type="spellEnd"/>
      <w:r>
        <w:t xml:space="preserve"> a </w:t>
      </w:r>
      <w:proofErr w:type="spellStart"/>
      <w:r>
        <w:t>Nakamuru</w:t>
      </w:r>
      <w:proofErr w:type="spellEnd"/>
      <w:r>
        <w:t>, kde sa rieši jednorazová formulácia problému učenia.</w:t>
      </w:r>
    </w:p>
    <w:p w14:paraId="36CDCD6E" w14:textId="7252A5A1" w:rsidR="007820BD" w:rsidRDefault="001200F3" w:rsidP="002A6EB9">
      <w:r>
        <w:t xml:space="preserve">Obe práce však potvrdzujú, že SAT predstavuje silný a flexibilný nástroj na riešenie problémov súvisiacich s </w:t>
      </w:r>
      <w:proofErr w:type="spellStart"/>
      <w:r>
        <w:t>bezkontextovými</w:t>
      </w:r>
      <w:proofErr w:type="spellEnd"/>
      <w:r>
        <w:t xml:space="preserve"> gramatikami. Zároveň poukazujú na rôzne možnosti modelovania týchto problémov pomocou logických formúl, čo vytvára priestor pre ďalší výskum a návrh nových prístupov.</w:t>
      </w:r>
    </w:p>
    <w:p w14:paraId="7A9A029C" w14:textId="44A40766" w:rsidR="000256B6" w:rsidRDefault="000256B6" w:rsidP="000256B6">
      <w:pPr>
        <w:pStyle w:val="Nadpis1"/>
        <w:spacing w:after="480"/>
      </w:pPr>
      <w:bookmarkStart w:id="60" w:name="_Toc227588545"/>
      <w:r>
        <w:lastRenderedPageBreak/>
        <w:t>Návrh vlastného algoritmu</w:t>
      </w:r>
      <w:bookmarkEnd w:id="60"/>
    </w:p>
    <w:p w14:paraId="5961EDFF" w14:textId="42796865" w:rsidR="000256B6" w:rsidRDefault="000256B6" w:rsidP="000256B6">
      <w:pPr>
        <w:pStyle w:val="Nadpis2"/>
        <w:spacing w:before="480" w:after="240"/>
      </w:pPr>
      <w:bookmarkStart w:id="61" w:name="_Toc227588546"/>
      <w:r>
        <w:t>Teoretické východiská navrhovaného algoritmu</w:t>
      </w:r>
      <w:bookmarkEnd w:id="61"/>
    </w:p>
    <w:p w14:paraId="1CF42C7A" w14:textId="77777777" w:rsidR="000256B6" w:rsidRDefault="000256B6" w:rsidP="000256B6">
      <w:r>
        <w:t xml:space="preserve">Navrhovaný algoritmus vychádza z myšlienky transformovať </w:t>
      </w:r>
      <w:proofErr w:type="spellStart"/>
      <w:r>
        <w:t>parsovací</w:t>
      </w:r>
      <w:proofErr w:type="spellEnd"/>
      <w:r>
        <w:t xml:space="preserve"> problém pre </w:t>
      </w:r>
      <w:proofErr w:type="spellStart"/>
      <w:r>
        <w:t>bezkontextové</w:t>
      </w:r>
      <w:proofErr w:type="spellEnd"/>
      <w:r>
        <w:t xml:space="preserve"> gramatiky na problém splniteľnosti booleovskej formuly (SAT). Cieľom algoritmu je rozhodnúť, či daný reťazec patrí do jazyka generovaného gramatikou, teda riešiť tzv. </w:t>
      </w:r>
      <w:proofErr w:type="spellStart"/>
      <w:r>
        <w:t>membership</w:t>
      </w:r>
      <w:proofErr w:type="spellEnd"/>
      <w:r>
        <w:t xml:space="preserve"> </w:t>
      </w:r>
      <w:proofErr w:type="spellStart"/>
      <w:r>
        <w:t>problem</w:t>
      </w:r>
      <w:proofErr w:type="spellEnd"/>
      <w:r>
        <w:t>, pričom zároveň umožňuje rekonštruovať derivačný strom reprezentujúci syntaktickú štruktúru vstupu.</w:t>
      </w:r>
    </w:p>
    <w:p w14:paraId="5E5AF9D1" w14:textId="77777777" w:rsidR="000256B6" w:rsidRDefault="000256B6" w:rsidP="000256B6">
      <w:r>
        <w:t xml:space="preserve">Základom navrhovaného prístupu je pozorovanie, že </w:t>
      </w:r>
      <w:proofErr w:type="spellStart"/>
      <w:r>
        <w:t>parsovanie</w:t>
      </w:r>
      <w:proofErr w:type="spellEnd"/>
      <w:r>
        <w:t xml:space="preserve"> </w:t>
      </w:r>
      <w:proofErr w:type="spellStart"/>
      <w:r>
        <w:t>bezkontextovej</w:t>
      </w:r>
      <w:proofErr w:type="spellEnd"/>
      <w:r>
        <w:t xml:space="preserve"> gramatiky možno chápať ako množinu vzťahov medzi neterminálnymi symbolmi a podreťazcami vstupného reťazca. Podobne ako pri algoritme CYK, aj v tomto prípade uvažujeme, či určitý neterminálny symbol generuje konkrétny interval vstupu. Na rozdiel od klasického dynamického programovania však tieto vzťahy neukladáme do tabuľky, ale reprezentujeme ich pomocou booleovských premenných a logických obmedzení.</w:t>
      </w:r>
    </w:p>
    <w:p w14:paraId="632EBB4A" w14:textId="251FFD58" w:rsidR="000256B6" w:rsidRDefault="000256B6" w:rsidP="000256B6">
      <w:r>
        <w:t xml:space="preserve">Navrhovaný algoritmus pracuje s </w:t>
      </w:r>
      <w:proofErr w:type="spellStart"/>
      <w:r>
        <w:t>bezkontextovou</w:t>
      </w:r>
      <w:proofErr w:type="spellEnd"/>
      <w:r>
        <w:t xml:space="preserve"> gramatikou prevedenou do </w:t>
      </w:r>
      <w:proofErr w:type="spellStart"/>
      <w:r>
        <w:t>Chomského</w:t>
      </w:r>
      <w:proofErr w:type="spellEnd"/>
      <w:r>
        <w:t xml:space="preserve"> normálnej formy. Tento krok je nevyhnutný, pretože produkčné pravidlá v C</w:t>
      </w:r>
      <w:r w:rsidR="003741E6">
        <w:t>H</w:t>
      </w:r>
      <w:r>
        <w:t xml:space="preserve">NF majú jednotný tvar </w:t>
      </w:r>
      <w:r w:rsidRPr="000256B6">
        <w:rPr>
          <w:rStyle w:val="Matematickpsmo"/>
        </w:rPr>
        <w:t>A → BC</w:t>
      </w:r>
      <w:r>
        <w:t xml:space="preserve"> alebo </w:t>
      </w:r>
      <w:r w:rsidRPr="000256B6">
        <w:rPr>
          <w:rStyle w:val="Matematickpsmo"/>
        </w:rPr>
        <w:t>A → a</w:t>
      </w:r>
      <w:r>
        <w:t>, čo umožňuje systematickú konštrukciu logických obmedzení. Transformáciu gramatiky do C</w:t>
      </w:r>
      <w:r w:rsidR="003741E6">
        <w:t>H</w:t>
      </w:r>
      <w:r>
        <w:t xml:space="preserve">NF zabezpečuje samostatný </w:t>
      </w:r>
      <w:proofErr w:type="spellStart"/>
      <w:r>
        <w:t>parser</w:t>
      </w:r>
      <w:proofErr w:type="spellEnd"/>
      <w:r>
        <w:t>, ktorý odstraňuje ε-produkcie, jednotkové pravidlá a zjednodušuje štruktúru gramatiky bez zmeny generovaného jazyka.</w:t>
      </w:r>
    </w:p>
    <w:p w14:paraId="12D3E319" w14:textId="77777777" w:rsidR="000256B6" w:rsidRDefault="000256B6" w:rsidP="000256B6">
      <w:r>
        <w:t>Kľúčovým prvkom modelu je zavedenie booleovských premenných typu</w:t>
      </w:r>
    </w:p>
    <w:p w14:paraId="65BBE80F" w14:textId="70F6A8B1" w:rsidR="000256B6" w:rsidRPr="001C0EC6" w:rsidRDefault="00000000" w:rsidP="000256B6">
      <w:pPr>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A,i,j</m:t>
              </m:r>
            </m:sub>
          </m:sSub>
        </m:oMath>
      </m:oMathPara>
    </w:p>
    <w:p w14:paraId="4888CAFF" w14:textId="77777777" w:rsidR="001C0EC6" w:rsidRDefault="001C0EC6" w:rsidP="000256B6"/>
    <w:p w14:paraId="74C26734" w14:textId="77CFF6AD" w:rsidR="000256B6" w:rsidRDefault="000256B6" w:rsidP="000256B6">
      <w:r>
        <w:t xml:space="preserve">ktoré reprezentujú tvrdenie, že neterminálny symbol </w:t>
      </w:r>
      <m:oMath>
        <m:r>
          <w:rPr>
            <w:rFonts w:ascii="Cambria Math" w:hAnsi="Cambria Math"/>
          </w:rPr>
          <m:t>A</m:t>
        </m:r>
      </m:oMath>
      <w:r>
        <w:rPr>
          <w:rFonts w:eastAsiaTheme="minorEastAsia"/>
        </w:rPr>
        <w:t xml:space="preserve"> </w:t>
      </w:r>
      <w:r>
        <w:t xml:space="preserve">generuje podreťazec vstupu od pozície </w:t>
      </w:r>
      <m:oMath>
        <m:r>
          <w:rPr>
            <w:rFonts w:ascii="Cambria Math" w:hAnsi="Cambria Math"/>
          </w:rPr>
          <m:t>i</m:t>
        </m:r>
      </m:oMath>
      <w:r>
        <w:rPr>
          <w:rFonts w:eastAsiaTheme="minorEastAsia"/>
        </w:rPr>
        <w:t xml:space="preserve"> </w:t>
      </w:r>
      <w:r>
        <w:t xml:space="preserve">po </w:t>
      </w:r>
      <m:oMath>
        <m:r>
          <w:rPr>
            <w:rFonts w:ascii="Cambria Math" w:hAnsi="Cambria Math"/>
          </w:rPr>
          <m:t>j</m:t>
        </m:r>
      </m:oMath>
      <w:r>
        <w:t>. Týmto spôsobom prevádzame problém parsovania na problém určovania pravdivostných hodnôt týchto premenných tak, aby boli splnené všetky obmedzenia vyplývajúce z produkčných pravidiel gramatiky.</w:t>
      </w:r>
    </w:p>
    <w:p w14:paraId="60FE3B56" w14:textId="77777777" w:rsidR="000256B6" w:rsidRDefault="000256B6" w:rsidP="000256B6">
      <w:r>
        <w:t xml:space="preserve">Logické obmedzenia sú následne konštruované tak, aby presne zodpovedali pravidlám derivácie. Terminálne pravidlá zabezpečujú konzistenciu medzi symbolmi vstupného reťazca a </w:t>
      </w:r>
      <w:proofErr w:type="spellStart"/>
      <w:r>
        <w:t>neterminálmi</w:t>
      </w:r>
      <w:proofErr w:type="spellEnd"/>
      <w:r>
        <w:t xml:space="preserve">, zatiaľ čo binárne pravidlá reprezentujú spôsob, akým možno väčšie podreťazce rozdeliť na menšie časti. Výsledná množina obmedzení je prevedená do </w:t>
      </w:r>
      <w:proofErr w:type="spellStart"/>
      <w:r>
        <w:t>konjunktívnej</w:t>
      </w:r>
      <w:proofErr w:type="spellEnd"/>
      <w:r>
        <w:t xml:space="preserve"> normálnej formy (CNF), čím vzniká booleovská formula vhodná pre SAT </w:t>
      </w:r>
      <w:proofErr w:type="spellStart"/>
      <w:r>
        <w:t>riešič</w:t>
      </w:r>
      <w:proofErr w:type="spellEnd"/>
      <w:r>
        <w:t>.</w:t>
      </w:r>
    </w:p>
    <w:p w14:paraId="14373F6A" w14:textId="77777777" w:rsidR="000256B6" w:rsidRDefault="000256B6" w:rsidP="000256B6">
      <w:r>
        <w:t xml:space="preserve">Riešenie tejto formule pomocou SAT </w:t>
      </w:r>
      <w:proofErr w:type="spellStart"/>
      <w:r>
        <w:t>riešiča</w:t>
      </w:r>
      <w:proofErr w:type="spellEnd"/>
      <w:r>
        <w:t xml:space="preserve"> umožňuje určiť, či existuje taká kombinácia premenných, ktorá spĺňa všetky obmedzenia. Ak je formula splniteľná, znamená to, že existuje derivačný strom pre daný reťazec, a teda reťazec patrí do jazyka generovaného </w:t>
      </w:r>
      <w:r>
        <w:lastRenderedPageBreak/>
        <w:t xml:space="preserve">gramatikou. Navyše, z nájdeného ohodnotenia premenných je možné spätne rekonštruovať konkrétny derivačný strom, čím algoritmus poskytuje nielen odpoveď na rozhodovací problém, ale aj riešenie konštrukčného problému </w:t>
      </w:r>
      <w:proofErr w:type="spellStart"/>
      <w:r>
        <w:t>parsovania</w:t>
      </w:r>
      <w:proofErr w:type="spellEnd"/>
      <w:r>
        <w:t>.</w:t>
      </w:r>
    </w:p>
    <w:p w14:paraId="268891F0" w14:textId="77777777" w:rsidR="000256B6" w:rsidRDefault="000256B6" w:rsidP="000256B6">
      <w:r>
        <w:t xml:space="preserve">Navrhovaný prístup tak predstavuje alternatívu ku klasickým </w:t>
      </w:r>
      <w:proofErr w:type="spellStart"/>
      <w:r>
        <w:t>parsovacím</w:t>
      </w:r>
      <w:proofErr w:type="spellEnd"/>
      <w:r>
        <w:t xml:space="preserve"> algoritmom, ako je CYK, pričom využíva silu moderných SAT riešičov. Hlavnou výhodou tohto prístupu je jeho flexibilita – logické obmedzenia je možné jednoducho rozšíriť o ďalšie podmienky bez zásadnej zmeny algoritmu. Na druhej strane však veľkosť výslednej formule môže rásť s dĺžkou vstupu a počtom pravidiel, čo predstavuje potenciálne obmedzenie z hľadiska výpočtovej efektivity.</w:t>
      </w:r>
    </w:p>
    <w:p w14:paraId="6176E104" w14:textId="0DB5B5BD" w:rsidR="001C0EC6" w:rsidRPr="001C0EC6" w:rsidRDefault="001C0EC6" w:rsidP="001C0EC6">
      <w:pPr>
        <w:pStyle w:val="Nadpis2"/>
        <w:spacing w:before="480" w:after="240"/>
        <w:rPr>
          <w:rFonts w:eastAsia="Times New Roman"/>
          <w:lang w:eastAsia="sk-SK"/>
        </w:rPr>
      </w:pPr>
      <w:bookmarkStart w:id="62" w:name="_Toc227588547"/>
      <w:r w:rsidRPr="001C0EC6">
        <w:rPr>
          <w:rFonts w:eastAsia="Times New Roman"/>
          <w:lang w:eastAsia="sk-SK"/>
        </w:rPr>
        <w:t xml:space="preserve">Reprezentácia </w:t>
      </w:r>
      <w:proofErr w:type="spellStart"/>
      <w:r w:rsidRPr="001C0EC6">
        <w:rPr>
          <w:rFonts w:eastAsia="Times New Roman"/>
          <w:lang w:eastAsia="sk-SK"/>
        </w:rPr>
        <w:t>parsovania</w:t>
      </w:r>
      <w:proofErr w:type="spellEnd"/>
      <w:r w:rsidRPr="001C0EC6">
        <w:rPr>
          <w:rFonts w:eastAsia="Times New Roman"/>
          <w:lang w:eastAsia="sk-SK"/>
        </w:rPr>
        <w:t xml:space="preserve"> pomocou booleovských premenných</w:t>
      </w:r>
      <w:bookmarkEnd w:id="62"/>
    </w:p>
    <w:p w14:paraId="28A3310B" w14:textId="77777777" w:rsidR="001C0EC6" w:rsidRPr="001C0EC6" w:rsidRDefault="001C0EC6" w:rsidP="001C0EC6">
      <w:pPr>
        <w:rPr>
          <w:rFonts w:eastAsia="Times New Roman"/>
          <w:lang w:eastAsia="sk-SK"/>
        </w:rPr>
      </w:pPr>
      <w:r w:rsidRPr="001C0EC6">
        <w:rPr>
          <w:rFonts w:eastAsia="Times New Roman"/>
          <w:lang w:eastAsia="sk-SK"/>
        </w:rPr>
        <w:t xml:space="preserve">Navrhovaný algoritmus reprezentuje </w:t>
      </w:r>
      <w:proofErr w:type="spellStart"/>
      <w:r w:rsidRPr="001C0EC6">
        <w:rPr>
          <w:rFonts w:eastAsia="Times New Roman"/>
          <w:lang w:eastAsia="sk-SK"/>
        </w:rPr>
        <w:t>parsovací</w:t>
      </w:r>
      <w:proofErr w:type="spellEnd"/>
      <w:r w:rsidRPr="001C0EC6">
        <w:rPr>
          <w:rFonts w:eastAsia="Times New Roman"/>
          <w:lang w:eastAsia="sk-SK"/>
        </w:rPr>
        <w:t xml:space="preserve"> problém pre </w:t>
      </w:r>
      <w:proofErr w:type="spellStart"/>
      <w:r w:rsidRPr="001C0EC6">
        <w:rPr>
          <w:rFonts w:eastAsia="Times New Roman"/>
          <w:lang w:eastAsia="sk-SK"/>
        </w:rPr>
        <w:t>bezkontextovú</w:t>
      </w:r>
      <w:proofErr w:type="spellEnd"/>
      <w:r w:rsidRPr="001C0EC6">
        <w:rPr>
          <w:rFonts w:eastAsia="Times New Roman"/>
          <w:lang w:eastAsia="sk-SK"/>
        </w:rPr>
        <w:t xml:space="preserve"> gramatiku v </w:t>
      </w:r>
      <w:proofErr w:type="spellStart"/>
      <w:r w:rsidRPr="001C0EC6">
        <w:rPr>
          <w:rFonts w:eastAsia="Times New Roman"/>
          <w:lang w:eastAsia="sk-SK"/>
        </w:rPr>
        <w:t>Chomského</w:t>
      </w:r>
      <w:proofErr w:type="spellEnd"/>
      <w:r w:rsidRPr="001C0EC6">
        <w:rPr>
          <w:rFonts w:eastAsia="Times New Roman"/>
          <w:lang w:eastAsia="sk-SK"/>
        </w:rPr>
        <w:t xml:space="preserve"> normálnej forme pomocou množiny booleovských premenných. Základnou myšlienkou tejto reprezentácie je priradiť logické premenné tvrdeniam o tom, či určitý neterminálny symbol generuje konkrétny podreťazec vstupného slova. Týmto spôsobom prevádzame problém syntaktickej analýzy na problém hľadania takého pravdivostného ohodnotenia premenných, ktoré spĺňa všetky obmedzenia vyplývajúce z gramatických pravidiel.</w:t>
      </w:r>
    </w:p>
    <w:p w14:paraId="179D3DA1" w14:textId="0FEEEBB0" w:rsidR="001C0EC6" w:rsidRPr="001C0EC6" w:rsidRDefault="001C0EC6" w:rsidP="001C0EC6">
      <w:pPr>
        <w:rPr>
          <w:rFonts w:eastAsia="Times New Roman"/>
          <w:lang w:eastAsia="sk-SK"/>
        </w:rPr>
      </w:pPr>
      <w:r w:rsidRPr="001C0EC6">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1C0EC6">
        <w:rPr>
          <w:rFonts w:eastAsia="Times New Roman"/>
          <w:lang w:eastAsia="sk-SK"/>
        </w:rPr>
        <w:t xml:space="preserve">je </w:t>
      </w:r>
      <w:proofErr w:type="spellStart"/>
      <w:r w:rsidRPr="001C0EC6">
        <w:rPr>
          <w:rFonts w:eastAsia="Times New Roman"/>
          <w:lang w:eastAsia="sk-SK"/>
        </w:rPr>
        <w:t>bezkontextová</w:t>
      </w:r>
      <w:proofErr w:type="spellEnd"/>
      <w:r w:rsidRPr="001C0EC6">
        <w:rPr>
          <w:rFonts w:eastAsia="Times New Roman"/>
          <w:lang w:eastAsia="sk-SK"/>
        </w:rPr>
        <w:t xml:space="preserve"> gramatika prevedená do </w:t>
      </w:r>
      <w:proofErr w:type="spellStart"/>
      <w:r w:rsidRPr="001C0EC6">
        <w:rPr>
          <w:rFonts w:eastAsia="Times New Roman"/>
          <w:lang w:eastAsia="sk-SK"/>
        </w:rPr>
        <w:t>Chomského</w:t>
      </w:r>
      <w:proofErr w:type="spellEnd"/>
      <w:r w:rsidRPr="001C0EC6">
        <w:rPr>
          <w:rFonts w:eastAsia="Times New Roman"/>
          <w:lang w:eastAsia="sk-SK"/>
        </w:rPr>
        <w:t xml:space="preserve"> normálnej formy a nech vstupné slovo tvorí postupnosť tokenov</w:t>
      </w:r>
    </w:p>
    <w:p w14:paraId="0651F9AC" w14:textId="5BD48AA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w=</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0</m:t>
              </m:r>
            </m:sub>
          </m:sSub>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n-1</m:t>
              </m:r>
            </m:sub>
          </m:sSub>
          <m:r>
            <m:rPr>
              <m:sty m:val="p"/>
            </m:rPr>
            <w:rPr>
              <w:rFonts w:ascii="Cambria Math" w:eastAsia="Times New Roman" w:hAnsi="Cambria Math" w:cs="Times New Roman"/>
              <w:kern w:val="0"/>
              <w:lang w:eastAsia="sk-SK"/>
              <w14:ligatures w14:val="none"/>
            </w:rPr>
            <m:t>.</m:t>
          </m:r>
        </m:oMath>
      </m:oMathPara>
    </w:p>
    <w:p w14:paraId="67E2C04C"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w:p>
    <w:p w14:paraId="11E3E719" w14:textId="29162794" w:rsidR="001C0EC6" w:rsidRPr="001C0EC6" w:rsidRDefault="001C0EC6" w:rsidP="001C0EC6">
      <w:pPr>
        <w:rPr>
          <w:rFonts w:eastAsia="Times New Roman"/>
          <w:lang w:eastAsia="sk-SK"/>
        </w:rPr>
      </w:pPr>
      <w:r w:rsidRPr="001C0EC6">
        <w:rPr>
          <w:rFonts w:eastAsia="Times New Roman"/>
          <w:lang w:eastAsia="sk-SK"/>
        </w:rPr>
        <w:t xml:space="preserve">V implementácii používame indexovanie od nuly, preto podreťazce identifikujeme dvojicami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Pr="001C0EC6">
        <w:rPr>
          <w:rFonts w:eastAsia="Times New Roman"/>
          <w:lang w:eastAsia="sk-SK"/>
        </w:rPr>
        <w:t xml:space="preserve">, kde </w:t>
      </w:r>
      <m:oMath>
        <m:r>
          <w:rPr>
            <w:rFonts w:ascii="Cambria Math" w:eastAsia="Times New Roman" w:hAnsi="Cambria Math"/>
            <w:lang w:eastAsia="sk-SK"/>
          </w:rPr>
          <m:t>0≤i≤j&lt;n</m:t>
        </m:r>
      </m:oMath>
      <w:r w:rsidRPr="001C0EC6">
        <w:rPr>
          <w:rFonts w:eastAsia="Times New Roman"/>
          <w:lang w:eastAsia="sk-SK"/>
        </w:rPr>
        <w:t xml:space="preserve">. Každý takýto interval reprezentuje súvislý úsek vstupného slova od pozície </w:t>
      </w:r>
      <m:oMath>
        <m:r>
          <w:rPr>
            <w:rFonts w:ascii="Cambria Math" w:eastAsia="Times New Roman" w:hAnsi="Cambria Math"/>
            <w:lang w:eastAsia="sk-SK"/>
          </w:rPr>
          <m:t>i</m:t>
        </m:r>
      </m:oMath>
      <w:r>
        <w:rPr>
          <w:rFonts w:eastAsia="Times New Roman"/>
          <w:lang w:eastAsia="sk-SK"/>
        </w:rPr>
        <w:t xml:space="preserve"> </w:t>
      </w:r>
      <w:r w:rsidRPr="001C0EC6">
        <w:rPr>
          <w:rFonts w:eastAsia="Times New Roman"/>
          <w:lang w:eastAsia="sk-SK"/>
        </w:rPr>
        <w:t xml:space="preserve">po pozíciu </w:t>
      </w:r>
      <m:oMath>
        <m:r>
          <w:rPr>
            <w:rFonts w:ascii="Cambria Math" w:eastAsia="Times New Roman" w:hAnsi="Cambria Math"/>
            <w:lang w:eastAsia="sk-SK"/>
          </w:rPr>
          <m:t>j</m:t>
        </m:r>
      </m:oMath>
      <w:r w:rsidRPr="001C0EC6">
        <w:rPr>
          <w:rFonts w:eastAsia="Times New Roman"/>
          <w:lang w:eastAsia="sk-SK"/>
        </w:rPr>
        <w:t>.</w:t>
      </w:r>
    </w:p>
    <w:p w14:paraId="6F25529E" w14:textId="09DD0D28" w:rsidR="001C0EC6" w:rsidRPr="001C0EC6" w:rsidRDefault="001C0EC6" w:rsidP="001C0EC6">
      <w:pPr>
        <w:pStyle w:val="Nadpis3"/>
        <w:rPr>
          <w:rFonts w:eastAsia="Times New Roman"/>
          <w:lang w:eastAsia="sk-SK"/>
        </w:rPr>
      </w:pPr>
      <w:bookmarkStart w:id="63" w:name="_Toc227588548"/>
      <w:r w:rsidRPr="001C0EC6">
        <w:rPr>
          <w:rFonts w:eastAsia="Times New Roman"/>
          <w:lang w:eastAsia="sk-SK"/>
        </w:rPr>
        <w:t>Základné premenné modelu</w:t>
      </w:r>
      <w:bookmarkEnd w:id="63"/>
    </w:p>
    <w:p w14:paraId="225709CB" w14:textId="31AAE23C" w:rsidR="001C0EC6" w:rsidRPr="001C0EC6" w:rsidRDefault="001C0EC6" w:rsidP="001C0EC6">
      <w:pPr>
        <w:rPr>
          <w:rFonts w:eastAsia="Times New Roman"/>
          <w:lang w:eastAsia="sk-SK"/>
        </w:rPr>
      </w:pPr>
      <w:r w:rsidRPr="001C0EC6">
        <w:rPr>
          <w:rFonts w:eastAsia="Times New Roman"/>
          <w:lang w:eastAsia="sk-SK"/>
        </w:rPr>
        <w:t>Jadrom celej SAT formulácie sú premenné tvaru</w:t>
      </w:r>
      <w:r w:rsidR="00E92394">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 xml:space="preserve">, </m:t>
        </m:r>
      </m:oMath>
      <w:r w:rsidRPr="001C0EC6">
        <w:rPr>
          <w:rFonts w:eastAsia="Times New Roman"/>
          <w:lang w:eastAsia="sk-SK"/>
        </w:rPr>
        <w:t xml:space="preserve">kde </w:t>
      </w:r>
      <m:oMath>
        <m:r>
          <w:rPr>
            <w:rFonts w:ascii="Cambria Math" w:eastAsia="Times New Roman" w:hAnsi="Cambria Math"/>
            <w:lang w:eastAsia="sk-SK"/>
          </w:rPr>
          <m:t>A∈N</m:t>
        </m:r>
      </m:oMath>
      <w:r>
        <w:rPr>
          <w:rFonts w:eastAsia="Times New Roman"/>
          <w:lang w:eastAsia="sk-SK"/>
        </w:rPr>
        <w:t xml:space="preserve"> </w:t>
      </w:r>
      <w:r w:rsidRPr="001C0EC6">
        <w:rPr>
          <w:rFonts w:eastAsia="Times New Roman"/>
          <w:lang w:eastAsia="sk-SK"/>
        </w:rPr>
        <w:t xml:space="preserve">a </w:t>
      </w:r>
      <m:oMath>
        <m:r>
          <w:rPr>
            <w:rFonts w:ascii="Cambria Math" w:eastAsia="Times New Roman" w:hAnsi="Cambria Math"/>
            <w:lang w:eastAsia="sk-SK"/>
          </w:rPr>
          <m:t>0≤i≤j&lt;n</m:t>
        </m:r>
      </m:oMath>
      <w:r w:rsidRPr="001C0EC6">
        <w:rPr>
          <w:rFonts w:eastAsia="Times New Roman"/>
          <w:lang w:eastAsia="sk-SK"/>
        </w:rPr>
        <w:t>. Význam tejto premennej je nasledovný:</w:t>
      </w:r>
    </w:p>
    <w:p w14:paraId="001F6593"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⟺A</m:t>
          </m:r>
          <m:r>
            <m:rPr>
              <m:nor/>
            </m:rPr>
            <w:rPr>
              <w:rFonts w:ascii="Times New Roman" w:eastAsia="Times New Roman" w:hAnsi="Times New Roman" w:cs="Times New Roman"/>
              <w:kern w:val="0"/>
              <w:lang w:eastAsia="sk-SK"/>
              <w14:ligatures w14:val="none"/>
            </w:rPr>
            <m:t xml:space="preserve"> generuje podre</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t</m:t>
              </m:r>
            </m:e>
          </m:acc>
          <w:proofErr w:type="spellStart"/>
          <m:r>
            <m:rPr>
              <m:nor/>
            </m:rPr>
            <w:rPr>
              <w:rFonts w:ascii="Times New Roman" w:eastAsia="Times New Roman" w:hAnsi="Times New Roman" w:cs="Times New Roman"/>
              <w:kern w:val="0"/>
              <w:lang w:eastAsia="sk-SK"/>
              <w14:ligatures w14:val="none"/>
            </w:rPr>
            <m:t>azec</m:t>
          </m:r>
          <w:proofErr w:type="spellEnd"/>
          <m:r>
            <m:rPr>
              <m:nor/>
            </m:rPr>
            <w:rPr>
              <w:rFonts w:ascii="Times New Roman" w:eastAsia="Times New Roman" w:hAnsi="Times New Roman" w:cs="Times New Roman"/>
              <w:kern w:val="0"/>
              <w:lang w:eastAsia="sk-SK"/>
              <w14:ligatures w14:val="none"/>
            </w:rPr>
            <m:t xml:space="preserve"> </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F886E0D" w14:textId="7D737158" w:rsidR="001C0EC6" w:rsidRPr="001C0EC6" w:rsidRDefault="001C0EC6" w:rsidP="001C0EC6">
      <w:pPr>
        <w:rPr>
          <w:rFonts w:eastAsia="Times New Roman"/>
          <w:lang w:eastAsia="sk-SK"/>
        </w:rPr>
      </w:pPr>
      <w:r w:rsidRPr="001C0EC6">
        <w:rPr>
          <w:rFonts w:eastAsia="Times New Roman"/>
          <w:lang w:eastAsia="sk-SK"/>
        </w:rPr>
        <w:t xml:space="preserve">Inými slovami, premenná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Pr>
          <w:rFonts w:eastAsia="Times New Roman"/>
          <w:lang w:eastAsia="sk-SK"/>
        </w:rPr>
        <w:t xml:space="preserve"> </w:t>
      </w:r>
      <w:r w:rsidRPr="001C0EC6">
        <w:rPr>
          <w:rFonts w:eastAsia="Times New Roman"/>
          <w:lang w:eastAsia="sk-SK"/>
        </w:rPr>
        <w:t xml:space="preserve">reprezentuje tvrdenie, že neterminálny symbol </w:t>
      </w:r>
      <m:oMath>
        <m:r>
          <w:rPr>
            <w:rFonts w:ascii="Cambria Math" w:eastAsia="Times New Roman" w:hAnsi="Cambria Math"/>
            <w:lang w:eastAsia="sk-SK"/>
          </w:rPr>
          <m:t>A</m:t>
        </m:r>
      </m:oMath>
      <w:r>
        <w:rPr>
          <w:rFonts w:eastAsia="Times New Roman"/>
          <w:lang w:eastAsia="sk-SK"/>
        </w:rPr>
        <w:t xml:space="preserve"> </w:t>
      </w:r>
      <w:r w:rsidRPr="001C0EC6">
        <w:rPr>
          <w:rFonts w:eastAsia="Times New Roman"/>
          <w:lang w:eastAsia="sk-SK"/>
        </w:rPr>
        <w:t xml:space="preserve">dokáže odvodiť časť vstupu medzi pozíciami </w:t>
      </w:r>
      <m:oMath>
        <m:r>
          <w:rPr>
            <w:rFonts w:ascii="Cambria Math" w:eastAsia="Times New Roman" w:hAnsi="Cambria Math"/>
            <w:lang w:eastAsia="sk-SK"/>
          </w:rPr>
          <m:t xml:space="preserve">i </m:t>
        </m:r>
      </m:oMath>
      <w:r w:rsidRPr="001C0EC6">
        <w:rPr>
          <w:rFonts w:eastAsia="Times New Roman"/>
          <w:lang w:eastAsia="sk-SK"/>
        </w:rPr>
        <w:t xml:space="preserve">a </w:t>
      </w:r>
      <m:oMath>
        <m:r>
          <w:rPr>
            <w:rFonts w:ascii="Cambria Math" w:eastAsia="Times New Roman" w:hAnsi="Cambria Math"/>
            <w:lang w:eastAsia="sk-SK"/>
          </w:rPr>
          <m:t>j</m:t>
        </m:r>
      </m:oMath>
      <w:r w:rsidRPr="001C0EC6">
        <w:rPr>
          <w:rFonts w:eastAsia="Times New Roman"/>
          <w:lang w:eastAsia="sk-SK"/>
        </w:rPr>
        <w:t xml:space="preserve">. Táto interpretácia priamo zodpovedá spôsobu, akým sa pri klasickom algoritme CYK vypĺňa tabuľka derivovateľnosti podreťazcov. </w:t>
      </w:r>
      <w:r w:rsidRPr="001C0EC6">
        <w:rPr>
          <w:rFonts w:eastAsia="Times New Roman"/>
          <w:lang w:eastAsia="sk-SK"/>
        </w:rPr>
        <w:lastRenderedPageBreak/>
        <w:t>Rozdiel spočíva v tom, že namiesto explicitnej tabuľky používame booleovské premenné, ktoré sa stávajú súčasťou SAT formulácie.</w:t>
      </w:r>
    </w:p>
    <w:p w14:paraId="3FF2C4A9" w14:textId="1B03FCE7" w:rsidR="001C0EC6" w:rsidRPr="001C0EC6" w:rsidRDefault="001C0EC6" w:rsidP="00E92394">
      <w:pPr>
        <w:rPr>
          <w:rFonts w:eastAsia="Times New Roman"/>
          <w:lang w:eastAsia="sk-SK"/>
        </w:rPr>
      </w:pPr>
      <w:r w:rsidRPr="001C0EC6">
        <w:rPr>
          <w:rFonts w:eastAsia="Times New Roman"/>
          <w:lang w:eastAsia="sk-SK"/>
        </w:rPr>
        <w:t xml:space="preserve">Pre každý </w:t>
      </w:r>
      <w:proofErr w:type="spellStart"/>
      <w:r w:rsidRPr="001C0EC6">
        <w:rPr>
          <w:rFonts w:eastAsia="Times New Roman"/>
          <w:lang w:eastAsia="sk-SK"/>
        </w:rPr>
        <w:t>neterminál</w:t>
      </w:r>
      <w:proofErr w:type="spellEnd"/>
      <w:r w:rsidRPr="001C0EC6">
        <w:rPr>
          <w:rFonts w:eastAsia="Times New Roman"/>
          <w:lang w:eastAsia="sk-SK"/>
        </w:rPr>
        <w:t xml:space="preserve"> a 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E92394">
        <w:rPr>
          <w:rFonts w:eastAsia="Times New Roman"/>
          <w:lang w:eastAsia="sk-SK"/>
        </w:rPr>
        <w:t xml:space="preserve"> </w:t>
      </w:r>
      <w:r w:rsidRPr="001C0EC6">
        <w:rPr>
          <w:rFonts w:eastAsia="Times New Roman"/>
          <w:lang w:eastAsia="sk-SK"/>
        </w:rPr>
        <w:t xml:space="preserve">vytvárame práve jednu takúto premennú. Počet základných premenných je teda úmerný počtu </w:t>
      </w:r>
      <w:proofErr w:type="spellStart"/>
      <w:r w:rsidRPr="001C0EC6">
        <w:rPr>
          <w:rFonts w:eastAsia="Times New Roman"/>
          <w:lang w:eastAsia="sk-SK"/>
        </w:rPr>
        <w:t>neterminálov</w:t>
      </w:r>
      <w:proofErr w:type="spellEnd"/>
      <w:r w:rsidRPr="001C0EC6">
        <w:rPr>
          <w:rFonts w:eastAsia="Times New Roman"/>
          <w:lang w:eastAsia="sk-SK"/>
        </w:rPr>
        <w:t xml:space="preserve"> a počtu všetkých možných intervalov vstupného slova. Keďže počet intervalov v slove dĺžky </w:t>
      </w:r>
      <m:oMath>
        <m:r>
          <w:rPr>
            <w:rFonts w:ascii="Cambria Math" w:eastAsia="Times New Roman" w:hAnsi="Cambria Math"/>
            <w:lang w:eastAsia="sk-SK"/>
          </w:rPr>
          <m:t xml:space="preserve">n </m:t>
        </m:r>
      </m:oMath>
      <w:r w:rsidRPr="001C0EC6">
        <w:rPr>
          <w:rFonts w:eastAsia="Times New Roman"/>
          <w:lang w:eastAsia="sk-SK"/>
        </w:rPr>
        <w:t xml:space="preserve">je </w:t>
      </w:r>
      <m:oMath>
        <m:f>
          <m:fPr>
            <m:ctrlPr>
              <w:rPr>
                <w:rFonts w:ascii="Cambria Math" w:eastAsia="Times New Roman" w:hAnsi="Cambria Math"/>
                <w:lang w:eastAsia="sk-SK"/>
              </w:rPr>
            </m:ctrlPr>
          </m:fPr>
          <m:num>
            <m:r>
              <w:rPr>
                <w:rFonts w:ascii="Cambria Math" w:eastAsia="Times New Roman" w:hAnsi="Cambria Math"/>
                <w:lang w:eastAsia="sk-SK"/>
              </w:rPr>
              <m:t>n(n+1)</m:t>
            </m:r>
          </m:num>
          <m:den>
            <m:r>
              <w:rPr>
                <w:rFonts w:ascii="Cambria Math" w:eastAsia="Times New Roman" w:hAnsi="Cambria Math"/>
                <w:lang w:eastAsia="sk-SK"/>
              </w:rPr>
              <m:t>2</m:t>
            </m:r>
          </m:den>
        </m:f>
      </m:oMath>
      <w:r w:rsidRPr="001C0EC6">
        <w:rPr>
          <w:rFonts w:eastAsia="Times New Roman"/>
          <w:lang w:eastAsia="sk-SK"/>
        </w:rPr>
        <w:t>, celkový počet základných premenných je rádu</w:t>
      </w:r>
    </w:p>
    <w:p w14:paraId="5F6F6ABF"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05F1C0B" w14:textId="77777777" w:rsidR="001C0EC6" w:rsidRPr="001C0EC6" w:rsidRDefault="001C0EC6" w:rsidP="00E92394">
      <w:pPr>
        <w:rPr>
          <w:rFonts w:eastAsia="Times New Roman"/>
          <w:lang w:eastAsia="sk-SK"/>
        </w:rPr>
      </w:pPr>
      <w:r w:rsidRPr="001C0EC6">
        <w:rPr>
          <w:rFonts w:eastAsia="Times New Roman"/>
          <w:lang w:eastAsia="sk-SK"/>
        </w:rPr>
        <w:t xml:space="preserve">Táto množina premenných tvorí základný opis </w:t>
      </w:r>
      <w:proofErr w:type="spellStart"/>
      <w:r w:rsidRPr="001C0EC6">
        <w:rPr>
          <w:rFonts w:eastAsia="Times New Roman"/>
          <w:lang w:eastAsia="sk-SK"/>
        </w:rPr>
        <w:t>parsovacieho</w:t>
      </w:r>
      <w:proofErr w:type="spellEnd"/>
      <w:r w:rsidRPr="001C0EC6">
        <w:rPr>
          <w:rFonts w:eastAsia="Times New Roman"/>
          <w:lang w:eastAsia="sk-SK"/>
        </w:rPr>
        <w:t xml:space="preserve"> priestoru. Každé pravdivostné ohodnotenie týchto premenných predstavuje určitý kandidátny opis toho, ktoré </w:t>
      </w:r>
      <w:proofErr w:type="spellStart"/>
      <w:r w:rsidRPr="001C0EC6">
        <w:rPr>
          <w:rFonts w:eastAsia="Times New Roman"/>
          <w:lang w:eastAsia="sk-SK"/>
        </w:rPr>
        <w:t>neterminály</w:t>
      </w:r>
      <w:proofErr w:type="spellEnd"/>
      <w:r w:rsidRPr="001C0EC6">
        <w:rPr>
          <w:rFonts w:eastAsia="Times New Roman"/>
          <w:lang w:eastAsia="sk-SK"/>
        </w:rPr>
        <w:t xml:space="preserve"> generujú ktoré časti vstupu. Úlohou klauzúl je následne zabezpečiť, aby boli prípustné len tie ohodnotenia, ktoré zodpovedajú platnej derivácii podľa pravidiel gramatiky.</w:t>
      </w:r>
    </w:p>
    <w:p w14:paraId="6BC3B918" w14:textId="4882C68B" w:rsidR="001C0EC6" w:rsidRPr="001C0EC6" w:rsidRDefault="001C0EC6" w:rsidP="001C0EC6">
      <w:pPr>
        <w:pStyle w:val="Nadpis3"/>
        <w:rPr>
          <w:rFonts w:eastAsia="Times New Roman"/>
          <w:lang w:eastAsia="sk-SK"/>
        </w:rPr>
      </w:pPr>
      <w:bookmarkStart w:id="64" w:name="_Toc227588549"/>
      <w:r w:rsidRPr="001C0EC6">
        <w:rPr>
          <w:rFonts w:eastAsia="Times New Roman"/>
          <w:lang w:eastAsia="sk-SK"/>
        </w:rPr>
        <w:t>Inicializované pravdivostné hodnoty</w:t>
      </w:r>
      <w:bookmarkEnd w:id="64"/>
    </w:p>
    <w:p w14:paraId="4EA0CB86" w14:textId="77777777" w:rsidR="001C0EC6" w:rsidRPr="001C0EC6" w:rsidRDefault="001C0EC6" w:rsidP="00E92394">
      <w:pPr>
        <w:rPr>
          <w:rFonts w:eastAsia="Times New Roman"/>
          <w:lang w:eastAsia="sk-SK"/>
        </w:rPr>
      </w:pPr>
      <w:r w:rsidRPr="001C0EC6">
        <w:rPr>
          <w:rFonts w:eastAsia="Times New Roman"/>
          <w:lang w:eastAsia="sk-SK"/>
        </w:rPr>
        <w:t>Na rozdiel od úplne všeobecného modelu naša implementácia priraďuje niektorým základným premenným pravdivostné hodnoty už v úvodnej fáze konštrukcie formulácie. Tým znižujeme priestor hľadania a zároveň priamo zapracúvame informácie vyplývajúce zo vstupného slova a terminálnych pravidiel.</w:t>
      </w:r>
    </w:p>
    <w:p w14:paraId="4E72049C" w14:textId="014CBBD3" w:rsidR="001C0EC6" w:rsidRPr="001C0EC6" w:rsidRDefault="001C0EC6" w:rsidP="00E92394">
      <w:pPr>
        <w:rPr>
          <w:rFonts w:eastAsia="Times New Roman"/>
          <w:lang w:eastAsia="sk-SK"/>
        </w:rPr>
      </w:pPr>
      <w:r w:rsidRPr="001C0EC6">
        <w:rPr>
          <w:rFonts w:eastAsia="Times New Roman"/>
          <w:lang w:eastAsia="sk-SK"/>
        </w:rPr>
        <w:t>Po prvé, premenná</w:t>
      </w:r>
      <w:r w:rsidR="00E92394">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S,0,n-1</m:t>
            </m:r>
          </m:sub>
        </m:sSub>
      </m:oMath>
      <w:r w:rsidR="00E92394">
        <w:rPr>
          <w:rFonts w:eastAsia="Times New Roman"/>
          <w:lang w:eastAsia="sk-SK"/>
        </w:rPr>
        <w:t xml:space="preserve"> </w:t>
      </w:r>
      <w:r w:rsidRPr="001C0EC6">
        <w:rPr>
          <w:rFonts w:eastAsia="Times New Roman"/>
          <w:lang w:eastAsia="sk-SK"/>
        </w:rPr>
        <w:t xml:space="preserve">je nastavená na hodnotu </w:t>
      </w:r>
      <w:proofErr w:type="spellStart"/>
      <w:r w:rsidRPr="001C0EC6">
        <w:rPr>
          <w:rFonts w:eastAsia="Times New Roman"/>
          <w:lang w:eastAsia="sk-SK"/>
        </w:rPr>
        <w:t>true</w:t>
      </w:r>
      <w:proofErr w:type="spellEnd"/>
      <w:r w:rsidRPr="001C0EC6">
        <w:rPr>
          <w:rFonts w:eastAsia="Times New Roman"/>
          <w:lang w:eastAsia="sk-SK"/>
        </w:rPr>
        <w:t xml:space="preserve">, pretože cieľom celého modelu je overiť, či štartovací symbol </w:t>
      </w:r>
      <m:oMath>
        <m:r>
          <w:rPr>
            <w:rFonts w:ascii="Cambria Math" w:eastAsia="Times New Roman" w:hAnsi="Cambria Math"/>
            <w:lang w:eastAsia="sk-SK"/>
          </w:rPr>
          <m:t>S</m:t>
        </m:r>
      </m:oMath>
      <w:r w:rsidR="00E92394">
        <w:rPr>
          <w:rFonts w:eastAsia="Times New Roman"/>
          <w:lang w:eastAsia="sk-SK"/>
        </w:rPr>
        <w:t xml:space="preserve"> </w:t>
      </w:r>
      <w:r w:rsidRPr="001C0EC6">
        <w:rPr>
          <w:rFonts w:eastAsia="Times New Roman"/>
          <w:lang w:eastAsia="sk-SK"/>
        </w:rPr>
        <w:t xml:space="preserve">generuje celé vstupné slovo. Táto podmienka zodpovedá </w:t>
      </w:r>
      <w:proofErr w:type="spellStart"/>
      <w:r w:rsidRPr="001C0EC6">
        <w:rPr>
          <w:rFonts w:eastAsia="Times New Roman"/>
          <w:lang w:eastAsia="sk-SK"/>
        </w:rPr>
        <w:t>membership</w:t>
      </w:r>
      <w:proofErr w:type="spellEnd"/>
      <w:r w:rsidRPr="001C0EC6">
        <w:rPr>
          <w:rFonts w:eastAsia="Times New Roman"/>
          <w:lang w:eastAsia="sk-SK"/>
        </w:rPr>
        <w:t xml:space="preserve"> problému a predstavuje cieľovú podmienku celej SAT formulácie.</w:t>
      </w:r>
    </w:p>
    <w:p w14:paraId="796A594F" w14:textId="18AF6336" w:rsidR="001C0EC6" w:rsidRPr="001C0EC6" w:rsidRDefault="001C0EC6" w:rsidP="00DF1431">
      <w:pPr>
        <w:rPr>
          <w:rFonts w:eastAsia="Times New Roman"/>
          <w:lang w:eastAsia="sk-SK"/>
        </w:rPr>
      </w:pPr>
      <w:r w:rsidRPr="001C0EC6">
        <w:rPr>
          <w:rFonts w:eastAsia="Times New Roman"/>
          <w:lang w:eastAsia="sk-SK"/>
        </w:rPr>
        <w:t>Po druhé, pri terminálnych pravidlách tvaru</w:t>
      </w:r>
      <w:r w:rsidR="00DF1431">
        <w:rPr>
          <w:rFonts w:eastAsia="Times New Roman"/>
          <w:lang w:eastAsia="sk-SK"/>
        </w:rPr>
        <w:t xml:space="preserve"> </w:t>
      </w:r>
      <m:oMath>
        <m:r>
          <w:rPr>
            <w:rFonts w:ascii="Cambria Math" w:eastAsia="Times New Roman" w:hAnsi="Cambria Math"/>
            <w:lang w:eastAsia="sk-SK"/>
          </w:rPr>
          <m:t xml:space="preserve">A→a </m:t>
        </m:r>
      </m:oMath>
      <w:r w:rsidRPr="001C0EC6">
        <w:rPr>
          <w:rFonts w:eastAsia="Times New Roman"/>
          <w:lang w:eastAsia="sk-SK"/>
        </w:rPr>
        <w:t>nastavujeme premenné</w:t>
      </w:r>
      <w:r w:rsidR="00DF1431">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A,i,i</m:t>
            </m:r>
          </m:sub>
        </m:sSub>
        <m:r>
          <w:rPr>
            <w:rFonts w:ascii="Cambria Math" w:eastAsia="Times New Roman" w:hAnsi="Cambria Math"/>
            <w:lang w:eastAsia="sk-SK"/>
          </w:rPr>
          <m:t xml:space="preserve"> </m:t>
        </m:r>
      </m:oMath>
      <w:r w:rsidRPr="001C0EC6">
        <w:rPr>
          <w:rFonts w:eastAsia="Times New Roman"/>
          <w:lang w:eastAsia="sk-SK"/>
        </w:rPr>
        <w:t xml:space="preserve">na hodnotu true práve vtedy, keď token na pozícii </w:t>
      </w:r>
      <m:oMath>
        <m:r>
          <w:rPr>
            <w:rFonts w:ascii="Cambria Math" w:eastAsia="Times New Roman" w:hAnsi="Cambria Math"/>
            <w:lang w:eastAsia="sk-SK"/>
          </w:rPr>
          <m:t>i</m:t>
        </m:r>
      </m:oMath>
      <w:r w:rsidR="00DF1431">
        <w:rPr>
          <w:rFonts w:eastAsia="Times New Roman"/>
          <w:lang w:eastAsia="sk-SK"/>
        </w:rPr>
        <w:t xml:space="preserve"> </w:t>
      </w:r>
      <w:r w:rsidRPr="001C0EC6">
        <w:rPr>
          <w:rFonts w:eastAsia="Times New Roman"/>
          <w:lang w:eastAsia="sk-SK"/>
        </w:rPr>
        <w:t xml:space="preserve">je zhodný s terminálom </w:t>
      </w:r>
      <m:oMath>
        <m:r>
          <w:rPr>
            <w:rFonts w:ascii="Cambria Math" w:eastAsia="Times New Roman" w:hAnsi="Cambria Math"/>
            <w:lang w:eastAsia="sk-SK"/>
          </w:rPr>
          <m:t>a</m:t>
        </m:r>
      </m:oMath>
      <w:r w:rsidRPr="001C0EC6">
        <w:rPr>
          <w:rFonts w:eastAsia="Times New Roman"/>
          <w:lang w:eastAsia="sk-SK"/>
        </w:rPr>
        <w:t>. Ak takáto zhoda neexistuje, príslušné diagonálne premenné ostávajú nepravdivé. Týmto spôsobom už na úrovni jednotkových klauzúl zakódujeme základné informácie o tom, ktoré neterminály môžu generovať jednoprvkové podreťazce.</w:t>
      </w:r>
    </w:p>
    <w:p w14:paraId="0407D998" w14:textId="2BF33A6C" w:rsidR="001C0EC6" w:rsidRPr="001C0EC6" w:rsidRDefault="001C0EC6" w:rsidP="00DF1431">
      <w:pPr>
        <w:rPr>
          <w:rFonts w:eastAsia="Times New Roman"/>
          <w:lang w:eastAsia="sk-SK"/>
        </w:rPr>
      </w:pPr>
      <w:r w:rsidRPr="001C0EC6">
        <w:rPr>
          <w:rFonts w:eastAsia="Times New Roman"/>
          <w:lang w:eastAsia="sk-SK"/>
        </w:rPr>
        <w:t xml:space="preserve">Po tretie, ak pre daný </w:t>
      </w:r>
      <w:proofErr w:type="spellStart"/>
      <w:r w:rsidRPr="001C0EC6">
        <w:rPr>
          <w:rFonts w:eastAsia="Times New Roman"/>
          <w:lang w:eastAsia="sk-SK"/>
        </w:rPr>
        <w:t>neterminál</w:t>
      </w:r>
      <w:proofErr w:type="spellEnd"/>
      <w:r w:rsidRPr="001C0EC6">
        <w:rPr>
          <w:rFonts w:eastAsia="Times New Roman"/>
          <w:lang w:eastAsia="sk-SK"/>
        </w:rPr>
        <w:t xml:space="preserve"> </w:t>
      </w:r>
      <m:oMath>
        <m:r>
          <w:rPr>
            <w:rFonts w:ascii="Cambria Math" w:eastAsia="Times New Roman" w:hAnsi="Cambria Math"/>
            <w:lang w:eastAsia="sk-SK"/>
          </w:rPr>
          <m:t xml:space="preserve">A </m:t>
        </m:r>
      </m:oMath>
      <w:r w:rsidRPr="001C0EC6">
        <w:rPr>
          <w:rFonts w:eastAsia="Times New Roman"/>
          <w:lang w:eastAsia="sk-SK"/>
        </w:rPr>
        <w:t>neexistuje žiadne binárne pravidlo tvaru</w:t>
      </w:r>
      <w:r w:rsidR="00DF1431">
        <w:rPr>
          <w:rFonts w:eastAsia="Times New Roman"/>
          <w:lang w:eastAsia="sk-SK"/>
        </w:rPr>
        <w:t xml:space="preserve"> </w:t>
      </w:r>
      <m:oMath>
        <m:r>
          <w:rPr>
            <w:rFonts w:ascii="Cambria Math" w:eastAsia="Times New Roman" w:hAnsi="Cambria Math"/>
            <w:lang w:eastAsia="sk-SK"/>
          </w:rPr>
          <m:t>A→BC,</m:t>
        </m:r>
      </m:oMath>
      <w:r w:rsidR="00DF1431">
        <w:rPr>
          <w:rFonts w:eastAsia="Times New Roman"/>
          <w:lang w:eastAsia="sk-SK"/>
        </w:rPr>
        <w:t xml:space="preserve"> </w:t>
      </w:r>
      <w:r w:rsidRPr="001C0EC6">
        <w:rPr>
          <w:rFonts w:eastAsia="Times New Roman"/>
          <w:lang w:eastAsia="sk-SK"/>
        </w:rPr>
        <w:t xml:space="preserve">tak všetky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 xml:space="preserve">pre intervaly dĺžky väčšej než jeden symbol nastavujeme na hodnotu </w:t>
      </w:r>
      <w:proofErr w:type="spellStart"/>
      <w:r w:rsidRPr="001C0EC6">
        <w:rPr>
          <w:rFonts w:eastAsia="Times New Roman"/>
          <w:lang w:eastAsia="sk-SK"/>
        </w:rPr>
        <w:t>false</w:t>
      </w:r>
      <w:proofErr w:type="spellEnd"/>
      <w:r w:rsidRPr="001C0EC6">
        <w:rPr>
          <w:rFonts w:eastAsia="Times New Roman"/>
          <w:lang w:eastAsia="sk-SK"/>
        </w:rPr>
        <w:t xml:space="preserve">. Takýto </w:t>
      </w:r>
      <w:proofErr w:type="spellStart"/>
      <w:r w:rsidRPr="001C0EC6">
        <w:rPr>
          <w:rFonts w:eastAsia="Times New Roman"/>
          <w:lang w:eastAsia="sk-SK"/>
        </w:rPr>
        <w:t>neterminál</w:t>
      </w:r>
      <w:proofErr w:type="spellEnd"/>
      <w:r w:rsidRPr="001C0EC6">
        <w:rPr>
          <w:rFonts w:eastAsia="Times New Roman"/>
          <w:lang w:eastAsia="sk-SK"/>
        </w:rPr>
        <w:t xml:space="preserve"> totiž v </w:t>
      </w:r>
      <w:proofErr w:type="spellStart"/>
      <w:r w:rsidRPr="001C0EC6">
        <w:rPr>
          <w:rFonts w:eastAsia="Times New Roman"/>
          <w:lang w:eastAsia="sk-SK"/>
        </w:rPr>
        <w:t>Chomského</w:t>
      </w:r>
      <w:proofErr w:type="spellEnd"/>
      <w:r w:rsidRPr="001C0EC6">
        <w:rPr>
          <w:rFonts w:eastAsia="Times New Roman"/>
          <w:lang w:eastAsia="sk-SK"/>
        </w:rPr>
        <w:t xml:space="preserve"> normálnej forme nemôže generovať podreťazec dĺžky aspoň dva. Aj tento krok znižuje počet premenných, ktoré musí </w:t>
      </w:r>
      <w:proofErr w:type="spellStart"/>
      <w:r w:rsidR="00A465CB">
        <w:rPr>
          <w:rFonts w:eastAsia="Times New Roman"/>
          <w:lang w:eastAsia="sk-SK"/>
        </w:rPr>
        <w:t>riešič</w:t>
      </w:r>
      <w:proofErr w:type="spellEnd"/>
      <w:r w:rsidRPr="001C0EC6">
        <w:rPr>
          <w:rFonts w:eastAsia="Times New Roman"/>
          <w:lang w:eastAsia="sk-SK"/>
        </w:rPr>
        <w:t xml:space="preserve"> efektívne zvažovať.</w:t>
      </w:r>
    </w:p>
    <w:p w14:paraId="3C335E02" w14:textId="77777777" w:rsidR="001C0EC6" w:rsidRPr="001C0EC6" w:rsidRDefault="001C0EC6" w:rsidP="00DF1431">
      <w:pPr>
        <w:rPr>
          <w:rFonts w:eastAsia="Times New Roman"/>
          <w:lang w:eastAsia="sk-SK"/>
        </w:rPr>
      </w:pPr>
      <w:r w:rsidRPr="001C0EC6">
        <w:rPr>
          <w:rFonts w:eastAsia="Times New Roman"/>
          <w:lang w:eastAsia="sk-SK"/>
        </w:rPr>
        <w:t>Z teoretického hľadiska ide o formu predspracovania modelu, v ktorej využívame jednoduché lokálne dôsledky pravidiel gramatiky ešte pred vytvorením zložitejších klauzúl. Tým sa celá formulácia stáva kompaktnejšou a prehľadnejšou.</w:t>
      </w:r>
    </w:p>
    <w:p w14:paraId="19AA38A3" w14:textId="716CBFA6" w:rsidR="001C0EC6" w:rsidRPr="001C0EC6" w:rsidRDefault="001C0EC6" w:rsidP="001C0EC6">
      <w:pPr>
        <w:pStyle w:val="Nadpis3"/>
        <w:rPr>
          <w:rFonts w:eastAsia="Times New Roman"/>
          <w:lang w:eastAsia="sk-SK"/>
        </w:rPr>
      </w:pPr>
      <w:bookmarkStart w:id="65" w:name="_Toc227588550"/>
      <w:r w:rsidRPr="001C0EC6">
        <w:rPr>
          <w:rFonts w:eastAsia="Times New Roman"/>
          <w:lang w:eastAsia="sk-SK"/>
        </w:rPr>
        <w:lastRenderedPageBreak/>
        <w:t>Pomocné premenné pre binárne pravidlá</w:t>
      </w:r>
      <w:bookmarkEnd w:id="65"/>
    </w:p>
    <w:p w14:paraId="5C89AC7F" w14:textId="2FFD5C86" w:rsidR="001C0EC6" w:rsidRPr="001C0EC6" w:rsidRDefault="001C0EC6" w:rsidP="00DF1431">
      <w:pPr>
        <w:rPr>
          <w:rFonts w:ascii="Times New Roman" w:eastAsia="Times New Roman" w:hAnsi="Times New Roman" w:cs="Times New Roman"/>
          <w:kern w:val="0"/>
          <w:lang w:eastAsia="sk-SK"/>
          <w14:ligatures w14:val="none"/>
        </w:rPr>
      </w:pPr>
      <w:r w:rsidRPr="001C0EC6">
        <w:rPr>
          <w:rFonts w:eastAsia="Times New Roman"/>
          <w:lang w:eastAsia="sk-SK"/>
        </w:rPr>
        <w:t xml:space="preserve">Okrem základných premenných typu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DF1431">
        <w:rPr>
          <w:rFonts w:eastAsia="Times New Roman"/>
          <w:lang w:eastAsia="sk-SK"/>
        </w:rPr>
        <w:t xml:space="preserve"> </w:t>
      </w:r>
      <w:r w:rsidRPr="001C0EC6">
        <w:rPr>
          <w:rFonts w:eastAsia="Times New Roman"/>
          <w:lang w:eastAsia="sk-SK"/>
        </w:rPr>
        <w:t>zavádzame v implementácii aj pomocné booleovské premenné pre binárne pravidlá. Tieto premenné vznikajú pri spracovaní pravidiel tvaru</w:t>
      </w:r>
      <w:r w:rsidR="00DF1431">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DF1431">
        <w:rPr>
          <w:rFonts w:eastAsia="Times New Roman"/>
          <w:kern w:val="0"/>
          <w:lang w:eastAsia="sk-SK"/>
          <w14:ligatures w14:val="none"/>
        </w:rPr>
        <w:t xml:space="preserve"> </w:t>
      </w:r>
      <w:r w:rsidRPr="001C0EC6">
        <w:rPr>
          <w:rFonts w:ascii="Times New Roman" w:eastAsia="Times New Roman" w:hAnsi="Times New Roman" w:cs="Times New Roman"/>
          <w:kern w:val="0"/>
          <w:lang w:eastAsia="sk-SK"/>
          <w14:ligatures w14:val="none"/>
        </w:rPr>
        <w:t xml:space="preserve">a pri všetkých možných rozdeleniach intervalu </w:t>
      </w:r>
      <m:oMath>
        <m:d>
          <m:dPr>
            <m:sepChr m:val=","/>
            <m:ctrlPr>
              <w:rPr>
                <w:rFonts w:ascii="Cambria Math" w:eastAsia="Times New Roman" w:hAnsi="Cambria Math" w:cs="Times New Roman"/>
                <w:kern w:val="0"/>
                <w:lang w:eastAsia="sk-SK"/>
                <w14:ligatures w14:val="none"/>
              </w:rPr>
            </m:ctrlPr>
          </m:dPr>
          <m:e>
            <m:r>
              <w:rPr>
                <w:rFonts w:ascii="Cambria Math" w:eastAsia="Times New Roman" w:hAnsi="Cambria Math" w:cs="Times New Roman"/>
                <w:kern w:val="0"/>
                <w:lang w:eastAsia="sk-SK"/>
                <w14:ligatures w14:val="none"/>
              </w:rPr>
              <m:t>i</m:t>
            </m:r>
          </m:e>
          <m:e>
            <m:r>
              <w:rPr>
                <w:rFonts w:ascii="Cambria Math" w:eastAsia="Times New Roman" w:hAnsi="Cambria Math" w:cs="Times New Roman"/>
                <w:kern w:val="0"/>
                <w:lang w:eastAsia="sk-SK"/>
                <w14:ligatures w14:val="none"/>
              </w:rPr>
              <m:t>j</m:t>
            </m:r>
          </m:e>
        </m:d>
        <m:r>
          <w:rPr>
            <w:rFonts w:ascii="Cambria Math" w:eastAsia="Times New Roman" w:hAnsi="Cambria Math" w:cs="Times New Roman"/>
            <w:kern w:val="0"/>
            <w:lang w:eastAsia="sk-SK"/>
            <w14:ligatures w14:val="none"/>
          </w:rPr>
          <m:t xml:space="preserve"> </m:t>
        </m:r>
      </m:oMath>
      <w:r w:rsidRPr="001C0EC6">
        <w:rPr>
          <w:rFonts w:ascii="Times New Roman" w:eastAsia="Times New Roman" w:hAnsi="Times New Roman" w:cs="Times New Roman"/>
          <w:kern w:val="0"/>
          <w:lang w:eastAsia="sk-SK"/>
          <w14:ligatures w14:val="none"/>
        </w:rPr>
        <w:t xml:space="preserve">na dve časti. Pre každé pravidlo a pre každý index rozdelenia </w:t>
      </w:r>
      <m:oMath>
        <m:r>
          <w:rPr>
            <w:rFonts w:ascii="Cambria Math" w:eastAsia="Times New Roman" w:hAnsi="Cambria Math" w:cs="Times New Roman"/>
            <w:kern w:val="0"/>
            <w:lang w:eastAsia="sk-SK"/>
            <w14:ligatures w14:val="none"/>
          </w:rPr>
          <m:t>k</m:t>
        </m:r>
      </m:oMath>
      <w:r w:rsidRPr="001C0EC6">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1C0EC6">
        <w:rPr>
          <w:rFonts w:ascii="Times New Roman" w:eastAsia="Times New Roman" w:hAnsi="Times New Roman" w:cs="Times New Roman"/>
          <w:kern w:val="0"/>
          <w:lang w:eastAsia="sk-SK"/>
          <w14:ligatures w14:val="none"/>
        </w:rPr>
        <w:t>, zavádzame pomocnú premennú, ktorú môžeme teoreticky označiť napríklad ako</w:t>
      </w:r>
    </w:p>
    <w:p w14:paraId="28AB5FED"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18BCE21" w14:textId="77777777" w:rsidR="001C0EC6" w:rsidRPr="001C0EC6" w:rsidRDefault="001C0EC6" w:rsidP="00E07B63">
      <w:pPr>
        <w:rPr>
          <w:rFonts w:eastAsia="Times New Roman"/>
          <w:lang w:eastAsia="sk-SK"/>
        </w:rPr>
      </w:pPr>
      <w:r w:rsidRPr="001C0EC6">
        <w:rPr>
          <w:rFonts w:eastAsia="Times New Roman"/>
          <w:lang w:eastAsia="sk-SK"/>
        </w:rPr>
        <w:t>Význam tejto premennej je:</w:t>
      </w:r>
    </w:p>
    <w:p w14:paraId="7B6FA951" w14:textId="77777777" w:rsidR="001C0EC6" w:rsidRPr="001C0EC6" w:rsidRDefault="00000000" w:rsidP="001C0EC6">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5BF86C2" w14:textId="5BD238E7" w:rsidR="001C0EC6" w:rsidRPr="001C0EC6" w:rsidRDefault="001C0EC6" w:rsidP="00E07B63">
      <w:pPr>
        <w:rPr>
          <w:rFonts w:eastAsia="Times New Roman"/>
          <w:lang w:eastAsia="sk-SK"/>
        </w:rPr>
      </w:pPr>
      <w:r w:rsidRPr="001C0EC6">
        <w:rPr>
          <w:rFonts w:eastAsia="Times New Roman"/>
          <w:lang w:eastAsia="sk-SK"/>
        </w:rPr>
        <w:t xml:space="preserve">Táto premenná teda reprezentuje konkrétnu možnosť, že podreťazec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j</m:t>
            </m:r>
          </m:sub>
        </m:sSub>
      </m:oMath>
      <w:r w:rsidRPr="001C0EC6">
        <w:rPr>
          <w:rFonts w:eastAsia="Times New Roman"/>
          <w:lang w:eastAsia="sk-SK"/>
        </w:rPr>
        <w:t xml:space="preserve">vzniká použitím pravidla </w:t>
      </w:r>
      <m:oMath>
        <m:r>
          <w:rPr>
            <w:rFonts w:ascii="Cambria Math" w:eastAsia="Times New Roman" w:hAnsi="Cambria Math"/>
            <w:lang w:eastAsia="sk-SK"/>
          </w:rPr>
          <m:t>A→BC</m:t>
        </m:r>
      </m:oMath>
      <w:r w:rsidR="00E07B63">
        <w:rPr>
          <w:rFonts w:eastAsia="Times New Roman"/>
          <w:lang w:eastAsia="sk-SK"/>
        </w:rPr>
        <w:t xml:space="preserve"> </w:t>
      </w:r>
      <w:r w:rsidRPr="001C0EC6">
        <w:rPr>
          <w:rFonts w:eastAsia="Times New Roman"/>
          <w:lang w:eastAsia="sk-SK"/>
        </w:rPr>
        <w:t xml:space="preserve">a rozdelením v bode </w:t>
      </w:r>
      <m:oMath>
        <m:r>
          <w:rPr>
            <w:rFonts w:ascii="Cambria Math" w:eastAsia="Times New Roman" w:hAnsi="Cambria Math"/>
            <w:lang w:eastAsia="sk-SK"/>
          </w:rPr>
          <m:t>k</m:t>
        </m:r>
      </m:oMath>
      <w:r w:rsidRPr="001C0EC6">
        <w:rPr>
          <w:rFonts w:eastAsia="Times New Roman"/>
          <w:lang w:eastAsia="sk-SK"/>
        </w:rPr>
        <w:t>. Zavedenie takýchto pomocných premenných je výhodné najmä preto, že zjednodušuje prevod logických podmienok do CNF. Namiesto toho, aby sme vytvárali veľmi dlhé a zložité formuly, rozkladáme ich na menšie lokálne vzťahy medzi premennými, ktoré následne prepájame klauzulami.</w:t>
      </w:r>
    </w:p>
    <w:p w14:paraId="1FA17D8C" w14:textId="77777777" w:rsidR="001C0EC6" w:rsidRPr="001C0EC6" w:rsidRDefault="001C0EC6" w:rsidP="00E07B63">
      <w:pPr>
        <w:rPr>
          <w:rFonts w:eastAsia="Times New Roman"/>
          <w:lang w:eastAsia="sk-SK"/>
        </w:rPr>
      </w:pPr>
      <w:r w:rsidRPr="001C0EC6">
        <w:rPr>
          <w:rFonts w:eastAsia="Times New Roman"/>
          <w:lang w:eastAsia="sk-SK"/>
        </w:rPr>
        <w:t xml:space="preserve">V implementácii sú tieto pomocné premenné prideľované dynamicky po vytvorení všetkých základných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1C0EC6">
        <w:rPr>
          <w:rFonts w:eastAsia="Times New Roman"/>
          <w:lang w:eastAsia="sk-SK"/>
        </w:rPr>
        <w:t xml:space="preserve">. Ich počet závisí od počtu binárnych pravidiel a od počtu všetkých možných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Pr="001C0EC6">
        <w:rPr>
          <w:rFonts w:eastAsia="Times New Roman"/>
          <w:lang w:eastAsia="sk-SK"/>
        </w:rPr>
        <w:t>. Preto je ich celkový počet v najhoršom prípade rádu</w:t>
      </w:r>
    </w:p>
    <w:p w14:paraId="115A18C3" w14:textId="77777777" w:rsidR="001C0EC6" w:rsidRPr="001C0EC6" w:rsidRDefault="001C0EC6" w:rsidP="001C0EC6">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4874AD75" w14:textId="1D3BA76E" w:rsidR="001C0EC6" w:rsidRPr="001C0EC6" w:rsidRDefault="001C0EC6" w:rsidP="00E07B63">
      <w:pPr>
        <w:rPr>
          <w:rFonts w:eastAsia="Times New Roman"/>
          <w:lang w:eastAsia="sk-SK"/>
        </w:rPr>
      </w:pPr>
      <w:r w:rsidRPr="001C0EC6">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E07B63">
        <w:rPr>
          <w:rFonts w:eastAsia="Times New Roman"/>
          <w:lang w:eastAsia="sk-SK"/>
        </w:rPr>
        <w:t xml:space="preserve"> </w:t>
      </w:r>
      <w:r w:rsidRPr="001C0EC6">
        <w:rPr>
          <w:rFonts w:eastAsia="Times New Roman"/>
          <w:lang w:eastAsia="sk-SK"/>
        </w:rPr>
        <w:t>označuje počet binárnych pravidiel gramatiky.</w:t>
      </w:r>
    </w:p>
    <w:p w14:paraId="3F2F3952" w14:textId="352D9CA6" w:rsidR="001C0EC6" w:rsidRPr="001C0EC6" w:rsidRDefault="001C0EC6" w:rsidP="001C0EC6">
      <w:pPr>
        <w:pStyle w:val="Nadpis3"/>
        <w:rPr>
          <w:rFonts w:eastAsia="Times New Roman"/>
          <w:lang w:eastAsia="sk-SK"/>
        </w:rPr>
      </w:pPr>
      <w:bookmarkStart w:id="66" w:name="_Toc227588551"/>
      <w:r w:rsidRPr="001C0EC6">
        <w:rPr>
          <w:rFonts w:eastAsia="Times New Roman"/>
          <w:lang w:eastAsia="sk-SK"/>
        </w:rPr>
        <w:t>Intuitívny význam reprezentácie</w:t>
      </w:r>
      <w:bookmarkEnd w:id="66"/>
    </w:p>
    <w:p w14:paraId="11B6D423" w14:textId="370D0D9E" w:rsidR="001C0EC6" w:rsidRPr="001C0EC6" w:rsidRDefault="001C0EC6" w:rsidP="00E07B63">
      <w:pPr>
        <w:rPr>
          <w:rFonts w:eastAsia="Times New Roman"/>
          <w:lang w:eastAsia="sk-SK"/>
        </w:rPr>
      </w:pPr>
      <w:r w:rsidRPr="001C0EC6">
        <w:rPr>
          <w:rFonts w:eastAsia="Times New Roman"/>
          <w:lang w:eastAsia="sk-SK"/>
        </w:rPr>
        <w:t xml:space="preserve">Takto zvolená reprezentácia nám umožňuje interpretovať </w:t>
      </w:r>
      <w:proofErr w:type="spellStart"/>
      <w:r w:rsidRPr="001C0EC6">
        <w:rPr>
          <w:rFonts w:eastAsia="Times New Roman"/>
          <w:lang w:eastAsia="sk-SK"/>
        </w:rPr>
        <w:t>parsovanie</w:t>
      </w:r>
      <w:proofErr w:type="spellEnd"/>
      <w:r w:rsidRPr="001C0EC6">
        <w:rPr>
          <w:rFonts w:eastAsia="Times New Roman"/>
          <w:lang w:eastAsia="sk-SK"/>
        </w:rPr>
        <w:t xml:space="preserve"> ako problém konzistencie medzi dvoma typmi tvrdení. Základné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hovoria o tom, ktoré </w:t>
      </w:r>
      <w:proofErr w:type="spellStart"/>
      <w:r w:rsidRPr="001C0EC6">
        <w:rPr>
          <w:rFonts w:eastAsia="Times New Roman"/>
          <w:lang w:eastAsia="sk-SK"/>
        </w:rPr>
        <w:t>neterminály</w:t>
      </w:r>
      <w:proofErr w:type="spellEnd"/>
      <w:r w:rsidRPr="001C0EC6">
        <w:rPr>
          <w:rFonts w:eastAsia="Times New Roman"/>
          <w:lang w:eastAsia="sk-SK"/>
        </w:rPr>
        <w:t xml:space="preserve"> generujú ktoré intervaly vstupu, zatiaľ čo pomocné premenné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zachytávajú konkrétne spôsoby, akými môže byť táto generácia realizovaná pomocou binárnych pravidiel.</w:t>
      </w:r>
    </w:p>
    <w:p w14:paraId="2DF4F1EC" w14:textId="0366A216" w:rsidR="001C0EC6" w:rsidRPr="001C0EC6" w:rsidRDefault="001C0EC6" w:rsidP="00E07B63">
      <w:pPr>
        <w:rPr>
          <w:rFonts w:eastAsia="Times New Roman"/>
          <w:lang w:eastAsia="sk-SK"/>
        </w:rPr>
      </w:pPr>
      <w:r w:rsidRPr="001C0EC6">
        <w:rPr>
          <w:rFonts w:eastAsia="Times New Roman"/>
          <w:lang w:eastAsia="sk-SK"/>
        </w:rPr>
        <w:t xml:space="preserve">Výhodou tejto reprezentácie je, že veľmi prirodzene kopíruje štruktúru derivačného stromu. Každý pravdivý </w:t>
      </w:r>
      <w:proofErr w:type="spellStart"/>
      <w:r w:rsidRPr="001C0EC6">
        <w:rPr>
          <w:rFonts w:eastAsia="Times New Roman"/>
          <w:lang w:eastAsia="sk-SK"/>
        </w:rPr>
        <w:t>literál</w:t>
      </w:r>
      <w:proofErr w:type="spellEnd"/>
      <w:r w:rsidRPr="001C0EC6">
        <w:rPr>
          <w:rFonts w:eastAsia="Times New Roman"/>
          <w:lang w:eastAsia="sk-SK"/>
        </w:rPr>
        <w:t xml:space="preserv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E07B63">
        <w:rPr>
          <w:rFonts w:eastAsia="Times New Roman"/>
          <w:lang w:eastAsia="sk-SK"/>
        </w:rPr>
        <w:t xml:space="preserve"> </w:t>
      </w:r>
      <w:r w:rsidRPr="001C0EC6">
        <w:rPr>
          <w:rFonts w:eastAsia="Times New Roman"/>
          <w:lang w:eastAsia="sk-SK"/>
        </w:rPr>
        <w:t xml:space="preserve">možno chápať ako uzol derivačného stromu pokrývajúci určitý interval vstupu, a každá pravdivá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E07B63">
        <w:rPr>
          <w:rFonts w:eastAsia="Times New Roman"/>
          <w:lang w:eastAsia="sk-SK"/>
        </w:rPr>
        <w:t xml:space="preserve"> </w:t>
      </w:r>
      <w:r w:rsidRPr="001C0EC6">
        <w:rPr>
          <w:rFonts w:eastAsia="Times New Roman"/>
          <w:lang w:eastAsia="sk-SK"/>
        </w:rPr>
        <w:t xml:space="preserve">predstavuje rozklad tohto uzla na dve dcérske vetvy. Z tohto dôvodu je možné po nájdení </w:t>
      </w:r>
      <w:r w:rsidR="005D4FA1" w:rsidRPr="005D4FA1">
        <w:rPr>
          <w:rFonts w:eastAsia="Times New Roman"/>
          <w:lang w:eastAsia="sk-SK"/>
        </w:rPr>
        <w:t xml:space="preserve">splniteľného </w:t>
      </w:r>
      <w:r w:rsidRPr="001C0EC6">
        <w:rPr>
          <w:rFonts w:eastAsia="Times New Roman"/>
          <w:lang w:eastAsia="sk-SK"/>
        </w:rPr>
        <w:t>ohodnotenia nielen rozhodnúť, že vstupné slovo patrí do jazyka, ale aj spätne zrekonštruovať konkrétny derivačný strom.</w:t>
      </w:r>
    </w:p>
    <w:p w14:paraId="28F1AED9" w14:textId="77777777" w:rsidR="001C0EC6" w:rsidRDefault="001C0EC6" w:rsidP="005D4FA1">
      <w:pPr>
        <w:rPr>
          <w:rFonts w:eastAsia="Times New Roman"/>
          <w:lang w:eastAsia="sk-SK"/>
        </w:rPr>
      </w:pPr>
      <w:r w:rsidRPr="001C0EC6">
        <w:rPr>
          <w:rFonts w:eastAsia="Times New Roman"/>
          <w:lang w:eastAsia="sk-SK"/>
        </w:rPr>
        <w:lastRenderedPageBreak/>
        <w:t xml:space="preserve">Zároveň táto reprezentácia zachováva úzku väzbu na klasický </w:t>
      </w:r>
      <w:proofErr w:type="spellStart"/>
      <w:r w:rsidRPr="001C0EC6">
        <w:rPr>
          <w:rFonts w:eastAsia="Times New Roman"/>
          <w:lang w:eastAsia="sk-SK"/>
        </w:rPr>
        <w:t>parsovací</w:t>
      </w:r>
      <w:proofErr w:type="spellEnd"/>
      <w:r w:rsidRPr="001C0EC6">
        <w:rPr>
          <w:rFonts w:eastAsia="Times New Roman"/>
          <w:lang w:eastAsia="sk-SK"/>
        </w:rPr>
        <w:t xml:space="preserve"> problém. Namiesto explicitného výpočtu tabuľky derivovateľnosti, ako je to v prípade algoritmu CYK, konštruujeme množinu premenných a klauzúl, ktorých splniteľnosť zodpovedá existencii tej istej odvodenosti. Navrhovaný model teda možno chápať ako logickú </w:t>
      </w:r>
      <w:proofErr w:type="spellStart"/>
      <w:r w:rsidRPr="001C0EC6">
        <w:rPr>
          <w:rFonts w:eastAsia="Times New Roman"/>
          <w:lang w:eastAsia="sk-SK"/>
        </w:rPr>
        <w:t>reformuláciu</w:t>
      </w:r>
      <w:proofErr w:type="spellEnd"/>
      <w:r w:rsidRPr="001C0EC6">
        <w:rPr>
          <w:rFonts w:eastAsia="Times New Roman"/>
          <w:lang w:eastAsia="sk-SK"/>
        </w:rPr>
        <w:t xml:space="preserve"> </w:t>
      </w:r>
      <w:proofErr w:type="spellStart"/>
      <w:r w:rsidRPr="001C0EC6">
        <w:rPr>
          <w:rFonts w:eastAsia="Times New Roman"/>
          <w:lang w:eastAsia="sk-SK"/>
        </w:rPr>
        <w:t>substringového</w:t>
      </w:r>
      <w:proofErr w:type="spellEnd"/>
      <w:r w:rsidRPr="001C0EC6">
        <w:rPr>
          <w:rFonts w:eastAsia="Times New Roman"/>
          <w:lang w:eastAsia="sk-SK"/>
        </w:rPr>
        <w:t xml:space="preserve"> pohľadu na </w:t>
      </w:r>
      <w:proofErr w:type="spellStart"/>
      <w:r w:rsidRPr="001C0EC6">
        <w:rPr>
          <w:rFonts w:eastAsia="Times New Roman"/>
          <w:lang w:eastAsia="sk-SK"/>
        </w:rPr>
        <w:t>bezkontextové</w:t>
      </w:r>
      <w:proofErr w:type="spellEnd"/>
      <w:r w:rsidRPr="001C0EC6">
        <w:rPr>
          <w:rFonts w:eastAsia="Times New Roman"/>
          <w:lang w:eastAsia="sk-SK"/>
        </w:rPr>
        <w:t xml:space="preserve"> </w:t>
      </w:r>
      <w:proofErr w:type="spellStart"/>
      <w:r w:rsidRPr="001C0EC6">
        <w:rPr>
          <w:rFonts w:eastAsia="Times New Roman"/>
          <w:lang w:eastAsia="sk-SK"/>
        </w:rPr>
        <w:t>parsovanie</w:t>
      </w:r>
      <w:proofErr w:type="spellEnd"/>
      <w:r w:rsidRPr="001C0EC6">
        <w:rPr>
          <w:rFonts w:eastAsia="Times New Roman"/>
          <w:lang w:eastAsia="sk-SK"/>
        </w:rPr>
        <w:t>.</w:t>
      </w:r>
    </w:p>
    <w:p w14:paraId="0ADDBC79" w14:textId="0BC8ACD9" w:rsidR="00782105" w:rsidRPr="00782105" w:rsidRDefault="00782105" w:rsidP="00782105">
      <w:pPr>
        <w:pStyle w:val="Nadpis2"/>
        <w:spacing w:before="480" w:after="240"/>
        <w:rPr>
          <w:rFonts w:eastAsia="Times New Roman"/>
          <w:lang w:eastAsia="sk-SK"/>
        </w:rPr>
      </w:pPr>
      <w:bookmarkStart w:id="67" w:name="_Toc227588552"/>
      <w:r w:rsidRPr="00782105">
        <w:rPr>
          <w:rFonts w:eastAsia="Times New Roman"/>
          <w:lang w:eastAsia="sk-SK"/>
        </w:rPr>
        <w:t>Konštrukcia klauzúl</w:t>
      </w:r>
      <w:bookmarkEnd w:id="67"/>
    </w:p>
    <w:p w14:paraId="779427B9" w14:textId="77777777" w:rsidR="00782105" w:rsidRPr="00782105" w:rsidRDefault="00782105" w:rsidP="00782105">
      <w:pPr>
        <w:rPr>
          <w:rFonts w:eastAsia="Times New Roman"/>
          <w:lang w:eastAsia="sk-SK"/>
        </w:rPr>
      </w:pPr>
      <w:r w:rsidRPr="00782105">
        <w:rPr>
          <w:rFonts w:eastAsia="Times New Roman"/>
          <w:lang w:eastAsia="sk-SK"/>
        </w:rPr>
        <w:t xml:space="preserve">V tejto časti opisujeme spôsob, akým navrhovaný algoritmus konštruuje množinu klauzúl tvoriacich výslednú booleovskú formulu v </w:t>
      </w:r>
      <w:proofErr w:type="spellStart"/>
      <w:r w:rsidRPr="00782105">
        <w:rPr>
          <w:rFonts w:eastAsia="Times New Roman"/>
          <w:lang w:eastAsia="sk-SK"/>
        </w:rPr>
        <w:t>konjunktívnej</w:t>
      </w:r>
      <w:proofErr w:type="spellEnd"/>
      <w:r w:rsidRPr="00782105">
        <w:rPr>
          <w:rFonts w:eastAsia="Times New Roman"/>
          <w:lang w:eastAsia="sk-SK"/>
        </w:rPr>
        <w:t xml:space="preserve"> normálnej forme (CNF). Konštrukcia vychádza priamo z definície </w:t>
      </w:r>
      <w:proofErr w:type="spellStart"/>
      <w:r w:rsidRPr="00782105">
        <w:rPr>
          <w:rFonts w:eastAsia="Times New Roman"/>
          <w:lang w:eastAsia="sk-SK"/>
        </w:rPr>
        <w:t>bezkontextovej</w:t>
      </w:r>
      <w:proofErr w:type="spellEnd"/>
      <w:r w:rsidRPr="00782105">
        <w:rPr>
          <w:rFonts w:eastAsia="Times New Roman"/>
          <w:lang w:eastAsia="sk-SK"/>
        </w:rPr>
        <w:t xml:space="preserve"> gramatiky v </w:t>
      </w:r>
      <w:proofErr w:type="spellStart"/>
      <w:r w:rsidRPr="00782105">
        <w:rPr>
          <w:rFonts w:eastAsia="Times New Roman"/>
          <w:lang w:eastAsia="sk-SK"/>
        </w:rPr>
        <w:t>Chomského</w:t>
      </w:r>
      <w:proofErr w:type="spellEnd"/>
      <w:r w:rsidRPr="00782105">
        <w:rPr>
          <w:rFonts w:eastAsia="Times New Roman"/>
          <w:lang w:eastAsia="sk-SK"/>
        </w:rPr>
        <w:t xml:space="preserve"> normálnej forme a z reprezentácie </w:t>
      </w:r>
      <w:proofErr w:type="spellStart"/>
      <w:r w:rsidRPr="00782105">
        <w:rPr>
          <w:rFonts w:eastAsia="Times New Roman"/>
          <w:lang w:eastAsia="sk-SK"/>
        </w:rPr>
        <w:t>parsovania</w:t>
      </w:r>
      <w:proofErr w:type="spellEnd"/>
      <w:r w:rsidRPr="00782105">
        <w:rPr>
          <w:rFonts w:eastAsia="Times New Roman"/>
          <w:lang w:eastAsia="sk-SK"/>
        </w:rPr>
        <w:t xml:space="preserve"> pomocou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a pomocných premenných.</w:t>
      </w:r>
    </w:p>
    <w:p w14:paraId="09C4E623" w14:textId="5746ECD0" w:rsidR="00782105" w:rsidRPr="00782105" w:rsidRDefault="00782105" w:rsidP="00782105">
      <w:pPr>
        <w:rPr>
          <w:rFonts w:eastAsia="Times New Roman"/>
          <w:lang w:eastAsia="sk-SK"/>
        </w:rPr>
      </w:pPr>
      <w:r w:rsidRPr="00782105">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782105">
        <w:rPr>
          <w:rFonts w:eastAsia="Times New Roman"/>
          <w:lang w:eastAsia="sk-SK"/>
        </w:rPr>
        <w:t xml:space="preserve">je </w:t>
      </w:r>
      <w:proofErr w:type="spellStart"/>
      <w:r w:rsidRPr="00782105">
        <w:rPr>
          <w:rFonts w:eastAsia="Times New Roman"/>
          <w:lang w:eastAsia="sk-SK"/>
        </w:rPr>
        <w:t>bezkontextová</w:t>
      </w:r>
      <w:proofErr w:type="spellEnd"/>
      <w:r w:rsidRPr="00782105">
        <w:rPr>
          <w:rFonts w:eastAsia="Times New Roman"/>
          <w:lang w:eastAsia="sk-SK"/>
        </w:rPr>
        <w:t xml:space="preserve"> gramatika v C</w:t>
      </w:r>
      <w:r w:rsidR="003741E6">
        <w:rPr>
          <w:rFonts w:eastAsia="Times New Roman"/>
          <w:lang w:eastAsia="sk-SK"/>
        </w:rPr>
        <w:t>H</w:t>
      </w:r>
      <w:r w:rsidRPr="00782105">
        <w:rPr>
          <w:rFonts w:eastAsia="Times New Roman"/>
          <w:lang w:eastAsia="sk-SK"/>
        </w:rPr>
        <w:t xml:space="preserve">NF a </w:t>
      </w:r>
      <m:oMath>
        <m:r>
          <w:rPr>
            <w:rFonts w:ascii="Cambria Math" w:eastAsia="Times New Roman" w:hAnsi="Cambria Math"/>
            <w:lang w:eastAsia="sk-SK"/>
          </w:rPr>
          <m:t>w=</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0</m:t>
            </m:r>
          </m:sub>
        </m:sSub>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n-1</m:t>
            </m:r>
          </m:sub>
        </m:sSub>
      </m:oMath>
      <w:r>
        <w:rPr>
          <w:rFonts w:eastAsia="Times New Roman"/>
          <w:lang w:eastAsia="sk-SK"/>
        </w:rPr>
        <w:t xml:space="preserve"> </w:t>
      </w:r>
      <w:r w:rsidRPr="00782105">
        <w:rPr>
          <w:rFonts w:eastAsia="Times New Roman"/>
          <w:lang w:eastAsia="sk-SK"/>
        </w:rPr>
        <w:t>vstupný reťazec. Výsledná CNF formula je množinou klauzúl, ktoré obmedzujú možné ohodnotenia premenných tak, aby zodpovedali platnej derivácii.</w:t>
      </w:r>
    </w:p>
    <w:p w14:paraId="3DBDAB8B" w14:textId="2CADE8D5" w:rsidR="00782105" w:rsidRPr="00782105" w:rsidRDefault="00782105" w:rsidP="00782105">
      <w:pPr>
        <w:rPr>
          <w:rFonts w:eastAsia="Times New Roman"/>
          <w:lang w:eastAsia="sk-SK"/>
        </w:rPr>
      </w:pPr>
      <w:r w:rsidRPr="00782105">
        <w:rPr>
          <w:rFonts w:eastAsia="Times New Roman"/>
          <w:lang w:eastAsia="sk-SK"/>
        </w:rPr>
        <w:t>Konštrukciu klauzúl rozdelíme do viacerých skupín podľa ich významu.</w:t>
      </w:r>
    </w:p>
    <w:p w14:paraId="306AC219" w14:textId="6333FE8D" w:rsidR="00782105" w:rsidRPr="00782105" w:rsidRDefault="00782105" w:rsidP="00782105">
      <w:pPr>
        <w:pStyle w:val="Nadpis3"/>
        <w:rPr>
          <w:rFonts w:eastAsia="Times New Roman"/>
          <w:lang w:eastAsia="sk-SK"/>
        </w:rPr>
      </w:pPr>
      <w:bookmarkStart w:id="68" w:name="_Toc227588553"/>
      <w:r w:rsidRPr="00782105">
        <w:rPr>
          <w:rFonts w:eastAsia="Times New Roman"/>
          <w:lang w:eastAsia="sk-SK"/>
        </w:rPr>
        <w:t>Klauzuly pre fixné pravdivostné hodnoty</w:t>
      </w:r>
      <w:bookmarkEnd w:id="68"/>
    </w:p>
    <w:p w14:paraId="0AA50151" w14:textId="77777777" w:rsidR="00782105" w:rsidRPr="00782105" w:rsidRDefault="00782105" w:rsidP="00782105">
      <w:pPr>
        <w:rPr>
          <w:rFonts w:eastAsia="Times New Roman"/>
          <w:lang w:eastAsia="sk-SK"/>
        </w:rPr>
      </w:pPr>
      <w:r w:rsidRPr="00782105">
        <w:rPr>
          <w:rFonts w:eastAsia="Times New Roman"/>
          <w:lang w:eastAsia="sk-SK"/>
        </w:rPr>
        <w:t>V prvej fáze generujeme tzv. jednotkové klauzuly, ktoré priamo určujú hodnoty niektorých premenných.</w:t>
      </w:r>
    </w:p>
    <w:p w14:paraId="773037CB" w14:textId="77777777" w:rsidR="00782105" w:rsidRPr="00782105" w:rsidRDefault="00782105" w:rsidP="00782105">
      <w:pPr>
        <w:pStyle w:val="Nadpis5"/>
        <w:spacing w:before="240"/>
        <w:rPr>
          <w:rFonts w:eastAsia="Times New Roman"/>
          <w:lang w:eastAsia="sk-SK"/>
        </w:rPr>
      </w:pPr>
      <w:r w:rsidRPr="00782105">
        <w:rPr>
          <w:rFonts w:eastAsia="Times New Roman"/>
          <w:lang w:eastAsia="sk-SK"/>
        </w:rPr>
        <w:t>Cieľová podmienka</w:t>
      </w:r>
    </w:p>
    <w:p w14:paraId="1995C166" w14:textId="3BED84C8" w:rsidR="00782105" w:rsidRPr="00782105" w:rsidRDefault="00782105" w:rsidP="00782105">
      <w:pPr>
        <w:rPr>
          <w:rFonts w:eastAsia="Times New Roman"/>
          <w:lang w:eastAsia="sk-SK"/>
        </w:rPr>
      </w:pPr>
      <w:r w:rsidRPr="00782105">
        <w:rPr>
          <w:rFonts w:eastAsia="Times New Roman"/>
          <w:lang w:eastAsia="sk-SK"/>
        </w:rPr>
        <w:t>Premenná reprezentujúca generovanie celého reťazca štartovacím symbolom</w:t>
      </w:r>
      <w:r>
        <w:rPr>
          <w:rFonts w:eastAsia="Times New Roman"/>
          <w:lang w:eastAsia="sk-SK"/>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oMath>
      <w:r w:rsidRPr="00782105">
        <w:rPr>
          <w:rFonts w:eastAsia="Times New Roman"/>
          <w:lang w:eastAsia="sk-SK"/>
        </w:rPr>
        <w:t xml:space="preserve"> je nastavená na pravdu</w:t>
      </w:r>
      <w:r w:rsidR="00607D57">
        <w:rPr>
          <w:rFonts w:eastAsia="Times New Roman"/>
          <w:lang w:eastAsia="sk-SK"/>
        </w:rPr>
        <w:t>,</w:t>
      </w:r>
      <w:r>
        <w:rPr>
          <w:rFonts w:eastAsia="Times New Roman"/>
          <w:lang w:eastAsia="sk-SK"/>
        </w:rPr>
        <w:t xml:space="preserve"> </w:t>
      </w:r>
      <w:r w:rsidRPr="00782105">
        <w:rPr>
          <w:rFonts w:ascii="Times New Roman" w:eastAsia="Times New Roman" w:hAnsi="Times New Roman" w:cs="Times New Roman"/>
          <w:kern w:val="0"/>
          <w:lang w:eastAsia="sk-SK"/>
          <w14:ligatures w14:val="none"/>
        </w:rPr>
        <w:t>čo v CNF zapisujeme ako jednotkovú klauzulu:</w:t>
      </w:r>
    </w:p>
    <w:p w14:paraId="2129324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S,0,n-1</m:t>
                  </m:r>
                </m:sub>
              </m:sSub>
            </m:e>
          </m:d>
          <m:r>
            <m:rPr>
              <m:sty m:val="p"/>
            </m:rPr>
            <w:rPr>
              <w:rFonts w:ascii="Cambria Math" w:eastAsia="Times New Roman" w:hAnsi="Cambria Math" w:cs="Times New Roman"/>
              <w:kern w:val="0"/>
              <w:lang w:eastAsia="sk-SK"/>
              <w14:ligatures w14:val="none"/>
            </w:rPr>
            <w:br/>
          </m:r>
        </m:oMath>
      </m:oMathPara>
    </w:p>
    <w:p w14:paraId="122F8094" w14:textId="077A826B" w:rsidR="00782105" w:rsidRPr="00782105" w:rsidRDefault="00782105" w:rsidP="00607D57">
      <w:pPr>
        <w:rPr>
          <w:rFonts w:eastAsia="Times New Roman"/>
          <w:lang w:eastAsia="sk-SK"/>
        </w:rPr>
      </w:pPr>
      <w:r w:rsidRPr="00782105">
        <w:rPr>
          <w:rFonts w:eastAsia="Times New Roman"/>
          <w:lang w:eastAsia="sk-SK"/>
        </w:rPr>
        <w:t>Táto klauzula zabezpečuje, že hľadáme také ohodnotenie, v ktorom štartovací symbol generuje celý vstup.</w:t>
      </w:r>
    </w:p>
    <w:p w14:paraId="43645E2B" w14:textId="77777777" w:rsidR="00782105" w:rsidRPr="00782105" w:rsidRDefault="00782105" w:rsidP="00607D57">
      <w:pPr>
        <w:pStyle w:val="Nadpis5"/>
        <w:spacing w:before="240"/>
        <w:rPr>
          <w:rFonts w:eastAsia="Times New Roman"/>
          <w:lang w:eastAsia="sk-SK"/>
        </w:rPr>
      </w:pPr>
      <w:r w:rsidRPr="00782105">
        <w:rPr>
          <w:rFonts w:eastAsia="Times New Roman"/>
          <w:lang w:eastAsia="sk-SK"/>
        </w:rPr>
        <w:t>Terminálne pravidlá</w:t>
      </w:r>
    </w:p>
    <w:p w14:paraId="3679AC1C" w14:textId="32EF6BDB"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Pre každé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A→a </m:t>
        </m:r>
      </m:oMath>
      <w:r w:rsidRPr="00782105">
        <w:rPr>
          <w:rFonts w:ascii="Times New Roman" w:eastAsia="Times New Roman" w:hAnsi="Times New Roman" w:cs="Times New Roman"/>
          <w:kern w:val="0"/>
          <w:lang w:eastAsia="sk-SK"/>
          <w14:ligatures w14:val="none"/>
        </w:rPr>
        <w:t xml:space="preserve">a pre každú pozíciu </w:t>
      </w:r>
      <m:oMath>
        <m:r>
          <w:rPr>
            <w:rFonts w:ascii="Cambria Math" w:eastAsia="Times New Roman" w:hAnsi="Cambria Math" w:cs="Times New Roman"/>
            <w:kern w:val="0"/>
            <w:lang w:eastAsia="sk-SK"/>
            <w14:ligatures w14:val="none"/>
          </w:rPr>
          <m:t>i</m:t>
        </m:r>
      </m:oMath>
      <w:r w:rsidRPr="00782105">
        <w:rPr>
          <w:rFonts w:ascii="Times New Roman" w:eastAsia="Times New Roman" w:hAnsi="Times New Roman" w:cs="Times New Roman"/>
          <w:kern w:val="0"/>
          <w:lang w:eastAsia="sk-SK"/>
          <w14:ligatures w14:val="none"/>
        </w:rPr>
        <w:t xml:space="preserve">, kde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w</m:t>
            </m:r>
          </m:e>
          <m:sub>
            <m:r>
              <w:rPr>
                <w:rFonts w:ascii="Cambria Math" w:eastAsia="Times New Roman" w:hAnsi="Cambria Math" w:cs="Times New Roman"/>
                <w:kern w:val="0"/>
                <w:lang w:eastAsia="sk-SK"/>
                <w14:ligatures w14:val="none"/>
              </w:rPr>
              <m:t>i</m:t>
            </m:r>
          </m:sub>
        </m:sSub>
        <m:r>
          <w:rPr>
            <w:rFonts w:ascii="Cambria Math" w:eastAsia="Times New Roman" w:hAnsi="Cambria Math" w:cs="Times New Roman"/>
            <w:kern w:val="0"/>
            <w:lang w:eastAsia="sk-SK"/>
            <w14:ligatures w14:val="none"/>
          </w:rPr>
          <m:t>=a</m:t>
        </m:r>
      </m:oMath>
      <w:r w:rsidRPr="00782105">
        <w:rPr>
          <w:rFonts w:ascii="Times New Roman" w:eastAsia="Times New Roman" w:hAnsi="Times New Roman" w:cs="Times New Roman"/>
          <w:kern w:val="0"/>
          <w:lang w:eastAsia="sk-SK"/>
          <w14:ligatures w14:val="none"/>
        </w:rPr>
        <w:t>, nastavujeme:</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true</m:t>
        </m:r>
      </m:oMath>
      <w:r w:rsidR="00607D57">
        <w:rPr>
          <w:rFonts w:ascii="Times New Roman" w:eastAsia="Times New Roman" w:hAnsi="Times New Roman"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čo reprezentujeme klauzulou:</w:t>
      </w:r>
    </w:p>
    <w:p w14:paraId="74CC8ADB"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65F7E7D8" w14:textId="77777777" w:rsidR="00782105" w:rsidRPr="00782105" w:rsidRDefault="00782105" w:rsidP="00607D57">
      <w:pPr>
        <w:rPr>
          <w:rFonts w:eastAsia="Times New Roman"/>
          <w:lang w:eastAsia="sk-SK"/>
        </w:rPr>
      </w:pPr>
      <w:r w:rsidRPr="00782105">
        <w:rPr>
          <w:rFonts w:eastAsia="Times New Roman"/>
          <w:lang w:eastAsia="sk-SK"/>
        </w:rPr>
        <w:t xml:space="preserve">Naopak, ak neexistuje terminálne pravidlo, ktoré by generovalo symbol </w:t>
      </w:r>
      <m:oMath>
        <m:sSub>
          <m:sSubPr>
            <m:ctrlPr>
              <w:rPr>
                <w:rFonts w:ascii="Cambria Math" w:eastAsia="Times New Roman" w:hAnsi="Cambria Math"/>
                <w:lang w:eastAsia="sk-SK"/>
              </w:rPr>
            </m:ctrlPr>
          </m:sSubPr>
          <m:e>
            <m:r>
              <w:rPr>
                <w:rFonts w:ascii="Cambria Math" w:eastAsia="Times New Roman" w:hAnsi="Cambria Math"/>
                <w:lang w:eastAsia="sk-SK"/>
              </w:rPr>
              <m:t>w</m:t>
            </m:r>
          </m:e>
          <m:sub>
            <m:r>
              <w:rPr>
                <w:rFonts w:ascii="Cambria Math" w:eastAsia="Times New Roman" w:hAnsi="Cambria Math"/>
                <w:lang w:eastAsia="sk-SK"/>
              </w:rPr>
              <m:t>i</m:t>
            </m:r>
          </m:sub>
        </m:sSub>
      </m:oMath>
      <w:r w:rsidRPr="00782105">
        <w:rPr>
          <w:rFonts w:eastAsia="Times New Roman"/>
          <w:lang w:eastAsia="sk-SK"/>
        </w:rPr>
        <w:t>, príslušné premenné nastavujeme na false:</w:t>
      </w:r>
    </w:p>
    <w:p w14:paraId="72864612"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A,i,i</m:t>
                  </m:r>
                </m:sub>
              </m:sSub>
            </m:e>
          </m:d>
          <m:r>
            <m:rPr>
              <m:sty m:val="p"/>
            </m:rPr>
            <w:rPr>
              <w:rFonts w:ascii="Cambria Math" w:eastAsia="Times New Roman" w:hAnsi="Cambria Math" w:cs="Times New Roman"/>
              <w:kern w:val="0"/>
              <w:lang w:eastAsia="sk-SK"/>
              <w14:ligatures w14:val="none"/>
            </w:rPr>
            <w:br/>
          </m:r>
        </m:oMath>
      </m:oMathPara>
    </w:p>
    <w:p w14:paraId="243B235E" w14:textId="77777777" w:rsidR="00782105" w:rsidRPr="00782105" w:rsidRDefault="00782105" w:rsidP="00607D57">
      <w:pPr>
        <w:rPr>
          <w:rFonts w:eastAsia="Times New Roman"/>
          <w:lang w:eastAsia="sk-SK"/>
        </w:rPr>
      </w:pPr>
      <w:r w:rsidRPr="00782105">
        <w:rPr>
          <w:rFonts w:eastAsia="Times New Roman"/>
          <w:lang w:eastAsia="sk-SK"/>
        </w:rPr>
        <w:t>Týmto spôsobom zakódujeme základnú kompatibilitu medzi gramatikou a vstupným reťazcom.</w:t>
      </w:r>
    </w:p>
    <w:p w14:paraId="26D5C1F8" w14:textId="77777777" w:rsidR="00782105" w:rsidRPr="00782105" w:rsidRDefault="00782105" w:rsidP="004413B6">
      <w:pPr>
        <w:pStyle w:val="Nadpis5"/>
        <w:spacing w:before="240"/>
        <w:rPr>
          <w:rFonts w:eastAsia="Times New Roman"/>
          <w:lang w:eastAsia="sk-SK"/>
        </w:rPr>
      </w:pPr>
      <w:r w:rsidRPr="00782105">
        <w:rPr>
          <w:rFonts w:eastAsia="Times New Roman"/>
          <w:lang w:eastAsia="sk-SK"/>
        </w:rPr>
        <w:t>Neplatné premenné</w:t>
      </w:r>
    </w:p>
    <w:p w14:paraId="1832A39D" w14:textId="4EB9EC7A"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 xml:space="preserve">Ak pre </w:t>
      </w:r>
      <w:proofErr w:type="spellStart"/>
      <w:r w:rsidRPr="00782105">
        <w:rPr>
          <w:rFonts w:eastAsia="Times New Roman"/>
          <w:lang w:eastAsia="sk-SK"/>
        </w:rPr>
        <w:t>neterminál</w:t>
      </w:r>
      <w:proofErr w:type="spellEnd"/>
      <w:r w:rsidRPr="00782105">
        <w:rPr>
          <w:rFonts w:eastAsia="Times New Roman"/>
          <w:lang w:eastAsia="sk-SK"/>
        </w:rPr>
        <w:t xml:space="preserve"> </w:t>
      </w:r>
      <m:oMath>
        <m:r>
          <w:rPr>
            <w:rFonts w:ascii="Cambria Math" w:eastAsia="Times New Roman" w:hAnsi="Cambria Math"/>
            <w:lang w:eastAsia="sk-SK"/>
          </w:rPr>
          <m:t>A</m:t>
        </m:r>
      </m:oMath>
      <w:r w:rsidR="00607D57">
        <w:rPr>
          <w:rFonts w:eastAsia="Times New Roman"/>
          <w:lang w:eastAsia="sk-SK"/>
        </w:rPr>
        <w:t xml:space="preserve"> </w:t>
      </w:r>
      <w:r w:rsidRPr="00782105">
        <w:rPr>
          <w:rFonts w:eastAsia="Times New Roman"/>
          <w:lang w:eastAsia="sk-SK"/>
        </w:rPr>
        <w:t>neexistuje žiadne pravidlo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 xml:space="preserve">A→BC, </m:t>
        </m:r>
      </m:oMath>
      <w:r w:rsidRPr="00782105">
        <w:rPr>
          <w:rFonts w:ascii="Times New Roman" w:eastAsia="Times New Roman" w:hAnsi="Times New Roman" w:cs="Times New Roman"/>
          <w:kern w:val="0"/>
          <w:lang w:eastAsia="sk-SK"/>
          <w14:ligatures w14:val="none"/>
        </w:rPr>
        <w:t>potom pre všetky intervaly dĺžky väčšej než jeden symbol platí:</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false</m:t>
        </m:r>
        <m:r>
          <w:rPr>
            <w:rFonts w:ascii="Cambria Math" w:eastAsia="Times New Roman" w:hAnsi="Cambria Math" w:cs="Times New Roman"/>
            <w:kern w:val="0"/>
            <w:lang w:eastAsia="sk-SK"/>
            <w14:ligatures w14:val="none"/>
          </w:rPr>
          <m:t xml:space="preserve">,i&lt;j, </m:t>
        </m:r>
      </m:oMath>
      <w:r w:rsidRPr="00782105">
        <w:rPr>
          <w:rFonts w:ascii="Times New Roman" w:eastAsia="Times New Roman" w:hAnsi="Times New Roman" w:cs="Times New Roman"/>
          <w:kern w:val="0"/>
          <w:lang w:eastAsia="sk-SK"/>
          <w14:ligatures w14:val="none"/>
        </w:rPr>
        <w:t>čo zapisujeme ako:</w:t>
      </w:r>
    </w:p>
    <w:p w14:paraId="69BB70AF"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56DEE1AF" w14:textId="77777777" w:rsidR="00782105" w:rsidRPr="00782105" w:rsidRDefault="00782105" w:rsidP="00607D57">
      <w:pPr>
        <w:rPr>
          <w:rFonts w:eastAsia="Times New Roman"/>
          <w:lang w:eastAsia="sk-SK"/>
        </w:rPr>
      </w:pPr>
      <w:r w:rsidRPr="00782105">
        <w:rPr>
          <w:rFonts w:eastAsia="Times New Roman"/>
          <w:lang w:eastAsia="sk-SK"/>
        </w:rPr>
        <w:t>Tým eliminujeme nemožné derivácie už na úrovni základných premenných.</w:t>
      </w:r>
    </w:p>
    <w:p w14:paraId="663658ED" w14:textId="27273A34" w:rsidR="00782105" w:rsidRPr="00782105" w:rsidRDefault="00782105" w:rsidP="00607D57">
      <w:pPr>
        <w:pStyle w:val="Nadpis3"/>
        <w:rPr>
          <w:rFonts w:eastAsia="Times New Roman"/>
          <w:lang w:eastAsia="sk-SK"/>
        </w:rPr>
      </w:pPr>
      <w:bookmarkStart w:id="69" w:name="_Toc227588554"/>
      <w:r w:rsidRPr="00782105">
        <w:rPr>
          <w:rFonts w:eastAsia="Times New Roman"/>
          <w:lang w:eastAsia="sk-SK"/>
        </w:rPr>
        <w:t>Klauzuly pre binárne pravidlá</w:t>
      </w:r>
      <w:bookmarkEnd w:id="69"/>
    </w:p>
    <w:p w14:paraId="5C40D009" w14:textId="5A2DAC21" w:rsidR="00782105" w:rsidRPr="00782105" w:rsidRDefault="00782105" w:rsidP="00607D57">
      <w:pPr>
        <w:rPr>
          <w:rFonts w:ascii="Times New Roman" w:eastAsia="Times New Roman" w:hAnsi="Times New Roman" w:cs="Times New Roman"/>
          <w:kern w:val="0"/>
          <w:lang w:eastAsia="sk-SK"/>
          <w14:ligatures w14:val="none"/>
        </w:rPr>
      </w:pPr>
      <w:r w:rsidRPr="00782105">
        <w:rPr>
          <w:rFonts w:eastAsia="Times New Roman"/>
          <w:lang w:eastAsia="sk-SK"/>
        </w:rPr>
        <w:t>Najdôležitejšia časť modelu vzniká pri spracovaní pravidiel tvaru</w:t>
      </w:r>
      <w:r w:rsidR="00607D57">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607D57">
        <w:rPr>
          <w:rFonts w:eastAsia="Times New Roman"/>
          <w:kern w:val="0"/>
          <w:lang w:eastAsia="sk-SK"/>
          <w14:ligatures w14:val="none"/>
        </w:rPr>
        <w:t>.</w:t>
      </w:r>
      <w:r w:rsidR="00607D57">
        <w:rPr>
          <w:rFonts w:ascii="Cambria Math" w:eastAsia="Times New Roman" w:hAnsi="Cambria Math" w:cs="Times New Roman"/>
          <w:i/>
          <w:kern w:val="0"/>
          <w:lang w:eastAsia="sk-SK"/>
          <w14:ligatures w14:val="none"/>
        </w:rPr>
        <w:t xml:space="preserve"> </w:t>
      </w:r>
      <w:r w:rsidRPr="00782105">
        <w:rPr>
          <w:rFonts w:ascii="Times New Roman" w:eastAsia="Times New Roman" w:hAnsi="Times New Roman" w:cs="Times New Roman"/>
          <w:kern w:val="0"/>
          <w:lang w:eastAsia="sk-SK"/>
          <w14:ligatures w14:val="none"/>
        </w:rPr>
        <w:t xml:space="preserve">Pre každú trojicu indexov </w:t>
      </w:r>
      <m:oMath>
        <m:r>
          <w:rPr>
            <w:rFonts w:ascii="Cambria Math" w:eastAsia="Times New Roman" w:hAnsi="Cambria Math" w:cs="Times New Roman"/>
            <w:kern w:val="0"/>
            <w:lang w:eastAsia="sk-SK"/>
            <w14:ligatures w14:val="none"/>
          </w:rPr>
          <m:t>i,k,j</m:t>
        </m:r>
      </m:oMath>
      <w:r w:rsidRPr="00782105">
        <w:rPr>
          <w:rFonts w:ascii="Times New Roman" w:eastAsia="Times New Roman" w:hAnsi="Times New Roman" w:cs="Times New Roman"/>
          <w:kern w:val="0"/>
          <w:lang w:eastAsia="sk-SK"/>
          <w14:ligatures w14:val="none"/>
        </w:rPr>
        <w:t xml:space="preserve">, kde </w:t>
      </w:r>
      <m:oMath>
        <m:r>
          <w:rPr>
            <w:rFonts w:ascii="Cambria Math" w:eastAsia="Times New Roman" w:hAnsi="Cambria Math" w:cs="Times New Roman"/>
            <w:kern w:val="0"/>
            <w:lang w:eastAsia="sk-SK"/>
            <w14:ligatures w14:val="none"/>
          </w:rPr>
          <m:t>i≤k&lt;j</m:t>
        </m:r>
      </m:oMath>
      <w:r w:rsidRPr="00782105">
        <w:rPr>
          <w:rFonts w:ascii="Times New Roman" w:eastAsia="Times New Roman" w:hAnsi="Times New Roman" w:cs="Times New Roman"/>
          <w:kern w:val="0"/>
          <w:lang w:eastAsia="sk-SK"/>
          <w14:ligatures w14:val="none"/>
        </w:rPr>
        <w:t>, zavádzame pomocnú premennú</w:t>
      </w:r>
      <w:r w:rsidR="00607D57">
        <w:rPr>
          <w:rFonts w:ascii="Times New Roman" w:eastAsia="Times New Roman" w:hAnsi="Times New Roman" w:cs="Times New Roman"/>
          <w:kern w:val="0"/>
          <w:lang w:eastAsia="sk-SK"/>
          <w14:ligatures w14:val="none"/>
        </w:rPr>
        <w:t xml:space="preserve">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oMath>
      <w:r w:rsidR="00607D57">
        <w:rPr>
          <w:rFonts w:ascii="Cambria Math" w:eastAsia="Times New Roman" w:hAnsi="Cambria Math" w:cs="Times New Roman"/>
          <w:kern w:val="0"/>
          <w:lang w:eastAsia="sk-SK"/>
          <w14:ligatures w14:val="none"/>
        </w:rPr>
        <w:t xml:space="preserve"> </w:t>
      </w:r>
      <w:r w:rsidRPr="00782105">
        <w:rPr>
          <w:rFonts w:ascii="Times New Roman" w:eastAsia="Times New Roman" w:hAnsi="Times New Roman" w:cs="Times New Roman"/>
          <w:kern w:val="0"/>
          <w:lang w:eastAsia="sk-SK"/>
          <w14:ligatures w14:val="none"/>
        </w:rPr>
        <w:t>ktorá reprezentuje tvrdenie:</w:t>
      </w:r>
    </w:p>
    <w:p w14:paraId="3D79C069"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2D75F81" w14:textId="77777777" w:rsidR="00782105" w:rsidRPr="00782105" w:rsidRDefault="00782105" w:rsidP="00607D57">
      <w:pPr>
        <w:rPr>
          <w:rFonts w:eastAsia="Times New Roman"/>
          <w:lang w:eastAsia="sk-SK"/>
        </w:rPr>
      </w:pPr>
      <w:r w:rsidRPr="00782105">
        <w:rPr>
          <w:rFonts w:eastAsia="Times New Roman"/>
          <w:lang w:eastAsia="sk-SK"/>
        </w:rPr>
        <w:t>Túto ekvivalenciu prevádzame do CNF pomocou troch klauzúl:</w:t>
      </w:r>
    </w:p>
    <w:p w14:paraId="1B7785CC"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d>
          <m:r>
            <m:rPr>
              <m:sty m:val="p"/>
            </m:rPr>
            <w:rPr>
              <w:rFonts w:ascii="Cambria Math" w:eastAsia="Times New Roman" w:hAnsi="Cambria Math" w:cs="Times New Roman"/>
              <w:kern w:val="0"/>
              <w:lang w:eastAsia="sk-SK"/>
              <w14:ligatures w14:val="none"/>
            </w:rPr>
            <w:br/>
          </m:r>
        </m:oMath>
        <m:oMath>
          <m:d>
            <m:dPr>
              <m:sepChr m:val="∨"/>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e>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e>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A,i,k,j</m:t>
                  </m:r>
                </m:sub>
              </m:sSub>
            </m:e>
          </m:d>
          <m:r>
            <m:rPr>
              <m:sty m:val="p"/>
            </m:rPr>
            <w:rPr>
              <w:rFonts w:ascii="Cambria Math" w:eastAsia="Times New Roman" w:hAnsi="Cambria Math" w:cs="Times New Roman"/>
              <w:kern w:val="0"/>
              <w:lang w:eastAsia="sk-SK"/>
              <w14:ligatures w14:val="none"/>
            </w:rPr>
            <w:br/>
          </m:r>
        </m:oMath>
      </m:oMathPara>
    </w:p>
    <w:p w14:paraId="5354A3D9" w14:textId="2F8FD1B4" w:rsidR="00782105" w:rsidRPr="00782105" w:rsidRDefault="00782105" w:rsidP="00142822">
      <w:pPr>
        <w:rPr>
          <w:rFonts w:eastAsia="Times New Roman"/>
          <w:lang w:eastAsia="sk-SK"/>
        </w:rPr>
      </w:pPr>
      <w:r w:rsidRPr="00782105">
        <w:rPr>
          <w:rFonts w:eastAsia="Times New Roman"/>
          <w:lang w:eastAsia="sk-SK"/>
        </w:rPr>
        <w:t xml:space="preserve">Tieto klauzuly zabezpečujú, že pomocná premenná </w:t>
      </w:r>
      <m:oMath>
        <m:r>
          <w:rPr>
            <w:rFonts w:ascii="Cambria Math" w:eastAsia="Times New Roman" w:hAnsi="Cambria Math"/>
            <w:lang w:eastAsia="sk-SK"/>
          </w:rPr>
          <m:t xml:space="preserve">Z </m:t>
        </m:r>
      </m:oMath>
      <w:r w:rsidRPr="00782105">
        <w:rPr>
          <w:rFonts w:eastAsia="Times New Roman"/>
          <w:lang w:eastAsia="sk-SK"/>
        </w:rPr>
        <w:t>je pravdivá práve vtedy, keď sú pravdivé obe zodpovedajúce podpremenné.</w:t>
      </w:r>
    </w:p>
    <w:p w14:paraId="40773598" w14:textId="57EE89DB" w:rsidR="00782105" w:rsidRPr="00782105" w:rsidRDefault="00782105" w:rsidP="00607D57">
      <w:pPr>
        <w:pStyle w:val="Nadpis3"/>
        <w:rPr>
          <w:rFonts w:eastAsia="Times New Roman"/>
          <w:lang w:eastAsia="sk-SK"/>
        </w:rPr>
      </w:pPr>
      <w:bookmarkStart w:id="70" w:name="_Toc227588555"/>
      <w:r w:rsidRPr="00782105">
        <w:rPr>
          <w:rFonts w:eastAsia="Times New Roman"/>
          <w:lang w:eastAsia="sk-SK"/>
        </w:rPr>
        <w:t xml:space="preserve">Väzba medzi premennými </w:t>
      </w:r>
      <m:oMath>
        <m:r>
          <m:rPr>
            <m:sty m:val="bi"/>
          </m:rPr>
          <w:rPr>
            <w:rFonts w:ascii="Cambria Math" w:eastAsia="Times New Roman" w:hAnsi="Cambria Math"/>
            <w:lang w:eastAsia="sk-SK"/>
          </w:rPr>
          <m:t>X</m:t>
        </m:r>
      </m:oMath>
      <w:r w:rsidRPr="00782105">
        <w:rPr>
          <w:rFonts w:eastAsia="Times New Roman"/>
          <w:lang w:eastAsia="sk-SK"/>
        </w:rPr>
        <w:t xml:space="preserve">a </w:t>
      </w:r>
      <m:oMath>
        <m:r>
          <m:rPr>
            <m:sty m:val="bi"/>
          </m:rPr>
          <w:rPr>
            <w:rFonts w:ascii="Cambria Math" w:eastAsia="Times New Roman" w:hAnsi="Cambria Math"/>
            <w:lang w:eastAsia="sk-SK"/>
          </w:rPr>
          <m:t>Z</m:t>
        </m:r>
      </m:oMath>
      <w:bookmarkEnd w:id="70"/>
    </w:p>
    <w:p w14:paraId="384FCCEE" w14:textId="11C97847" w:rsidR="00782105" w:rsidRPr="00782105" w:rsidRDefault="00782105" w:rsidP="00142822">
      <w:pPr>
        <w:rPr>
          <w:rFonts w:eastAsia="Times New Roman"/>
          <w:lang w:eastAsia="sk-SK"/>
        </w:rPr>
      </w:pPr>
      <w:r w:rsidRPr="00782105">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782105">
        <w:rPr>
          <w:rFonts w:eastAsia="Times New Roman"/>
          <w:lang w:eastAsia="sk-SK"/>
        </w:rPr>
        <w:t xml:space="preserve">, kde </w:t>
      </w:r>
      <m:oMath>
        <m:r>
          <w:rPr>
            <w:rFonts w:ascii="Cambria Math" w:eastAsia="Times New Roman" w:hAnsi="Cambria Math"/>
            <w:lang w:eastAsia="sk-SK"/>
          </w:rPr>
          <m:t>i&lt;j</m:t>
        </m:r>
      </m:oMath>
      <w:r w:rsidRPr="00782105">
        <w:rPr>
          <w:rFonts w:eastAsia="Times New Roman"/>
          <w:lang w:eastAsia="sk-SK"/>
        </w:rPr>
        <w:t xml:space="preserve">, vytvárame klauzulu, ktorá zabezpečuje, že ak je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142822">
        <w:rPr>
          <w:rFonts w:eastAsia="Times New Roman"/>
          <w:lang w:eastAsia="sk-SK"/>
        </w:rPr>
        <w:t xml:space="preserve"> </w:t>
      </w:r>
      <w:r w:rsidRPr="00782105">
        <w:rPr>
          <w:rFonts w:eastAsia="Times New Roman"/>
          <w:lang w:eastAsia="sk-SK"/>
        </w:rPr>
        <w:t xml:space="preserve">pravdivá, musí existovať aspoň jedna </w:t>
      </w:r>
      <w:proofErr w:type="spellStart"/>
      <w:r w:rsidRPr="00782105">
        <w:rPr>
          <w:rFonts w:eastAsia="Times New Roman"/>
          <w:lang w:eastAsia="sk-SK"/>
        </w:rPr>
        <w:t>validná</w:t>
      </w:r>
      <w:proofErr w:type="spellEnd"/>
      <w:r w:rsidRPr="00782105">
        <w:rPr>
          <w:rFonts w:eastAsia="Times New Roman"/>
          <w:lang w:eastAsia="sk-SK"/>
        </w:rPr>
        <w:t xml:space="preserve"> derivácia pomocou pravidiel:</w:t>
      </w:r>
    </w:p>
    <w:p w14:paraId="68758F9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nary>
            <m:naryPr>
              <m:chr m:val="⋁"/>
              <m:limLoc m:val="undOvr"/>
              <m:grow m:val="1"/>
              <m:supHide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(A→BC)∈P</m:t>
              </m:r>
            </m:sub>
            <m:sup/>
            <m:e>
              <m:nary>
                <m:naryPr>
                  <m:chr m:val="⋁"/>
                  <m:limLoc m:val="undOvr"/>
                  <m:grow m:val="1"/>
                  <m:ctrlPr>
                    <w:rPr>
                      <w:rFonts w:ascii="Cambria Math" w:eastAsia="Times New Roman" w:hAnsi="Cambria Math" w:cs="Times New Roman"/>
                      <w:kern w:val="0"/>
                      <w:lang w:eastAsia="sk-SK"/>
                      <w14:ligatures w14:val="none"/>
                    </w:rPr>
                  </m:ctrlPr>
                </m:naryPr>
                <m:sub>
                  <m:r>
                    <w:rPr>
                      <w:rFonts w:ascii="Cambria Math" w:eastAsia="Times New Roman" w:hAnsi="Cambria Math" w:cs="Times New Roman"/>
                      <w:kern w:val="0"/>
                      <w:lang w:eastAsia="sk-SK"/>
                      <w14:ligatures w14:val="none"/>
                    </w:rPr>
                    <m:t>k=i</m:t>
                  </m:r>
                </m:sub>
                <m:sup>
                  <m:r>
                    <w:rPr>
                      <w:rFonts w:ascii="Cambria Math" w:eastAsia="Times New Roman" w:hAnsi="Cambria Math" w:cs="Times New Roman"/>
                      <w:kern w:val="0"/>
                      <w:lang w:eastAsia="sk-SK"/>
                      <w14:ligatures w14:val="none"/>
                    </w:rPr>
                    <m:t>j-1</m:t>
                  </m:r>
                </m:sup>
                <m:e>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e>
              </m:nary>
            </m:e>
          </m:nary>
          <m:r>
            <m:rPr>
              <m:sty m:val="p"/>
            </m:rPr>
            <w:rPr>
              <w:rFonts w:ascii="Cambria Math" w:eastAsia="Times New Roman" w:hAnsi="Cambria Math" w:cs="Times New Roman"/>
              <w:kern w:val="0"/>
              <w:lang w:eastAsia="sk-SK"/>
              <w14:ligatures w14:val="none"/>
            </w:rPr>
            <w:br/>
          </m:r>
        </m:oMath>
      </m:oMathPara>
    </w:p>
    <w:p w14:paraId="0112787D" w14:textId="77777777" w:rsidR="00782105" w:rsidRPr="00782105" w:rsidRDefault="00782105" w:rsidP="00142822">
      <w:pPr>
        <w:rPr>
          <w:rFonts w:eastAsia="Times New Roman"/>
          <w:lang w:eastAsia="sk-SK"/>
        </w:rPr>
      </w:pPr>
      <w:r w:rsidRPr="00782105">
        <w:rPr>
          <w:rFonts w:eastAsia="Times New Roman"/>
          <w:lang w:eastAsia="sk-SK"/>
        </w:rPr>
        <w:t>V CNF tvare túto implikáciu zapisujeme ako:</w:t>
      </w:r>
    </w:p>
    <w:p w14:paraId="3CA504B7"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e>
          </m:d>
          <m:r>
            <m:rPr>
              <m:sty m:val="p"/>
            </m:rPr>
            <w:rPr>
              <w:rFonts w:ascii="Cambria Math" w:eastAsia="Times New Roman" w:hAnsi="Cambria Math" w:cs="Times New Roman"/>
              <w:kern w:val="0"/>
              <w:lang w:eastAsia="sk-SK"/>
              <w14:ligatures w14:val="none"/>
            </w:rPr>
            <w:br/>
          </m:r>
        </m:oMath>
      </m:oMathPara>
    </w:p>
    <w:p w14:paraId="21B2A7E4" w14:textId="77777777" w:rsidR="00782105" w:rsidRPr="00782105" w:rsidRDefault="00782105" w:rsidP="00142822">
      <w:pPr>
        <w:rPr>
          <w:rFonts w:eastAsia="Times New Roman"/>
          <w:lang w:eastAsia="sk-SK"/>
        </w:rPr>
      </w:pPr>
      <w:r w:rsidRPr="00782105">
        <w:rPr>
          <w:rFonts w:eastAsia="Times New Roman"/>
          <w:lang w:eastAsia="sk-SK"/>
        </w:rPr>
        <w:lastRenderedPageBreak/>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782105">
        <w:rPr>
          <w:rFonts w:eastAsia="Times New Roman"/>
          <w:lang w:eastAsia="sk-SK"/>
        </w:rPr>
        <w:t>sú všetky pomocné premenné zodpovedajúce rôznym pravidlám a rozdeleniam intervalu.</w:t>
      </w:r>
    </w:p>
    <w:p w14:paraId="5DDF98BD" w14:textId="77777777" w:rsidR="00782105" w:rsidRPr="00782105" w:rsidRDefault="00782105" w:rsidP="00142822">
      <w:pPr>
        <w:rPr>
          <w:rFonts w:eastAsia="Times New Roman"/>
          <w:lang w:eastAsia="sk-SK"/>
        </w:rPr>
      </w:pPr>
      <w:r w:rsidRPr="00782105">
        <w:rPr>
          <w:rFonts w:eastAsia="Times New Roman"/>
          <w:lang w:eastAsia="sk-SK"/>
        </w:rPr>
        <w:t xml:space="preserve">Ak pre daný </w:t>
      </w:r>
      <w:proofErr w:type="spellStart"/>
      <w:r w:rsidRPr="00782105">
        <w:rPr>
          <w:rFonts w:eastAsia="Times New Roman"/>
          <w:lang w:eastAsia="sk-SK"/>
        </w:rPr>
        <w:t>neterminál</w:t>
      </w:r>
      <w:proofErr w:type="spellEnd"/>
      <w:r w:rsidRPr="00782105">
        <w:rPr>
          <w:rFonts w:eastAsia="Times New Roman"/>
          <w:lang w:eastAsia="sk-SK"/>
        </w:rPr>
        <w:t xml:space="preserve"> a interval neexistuje žiadna možnosť derivácie, pridávame klauzulu:</w:t>
      </w:r>
    </w:p>
    <w:p w14:paraId="65F36C5D" w14:textId="77777777" w:rsidR="00782105" w:rsidRPr="00782105" w:rsidRDefault="00000000" w:rsidP="00782105">
      <w:pPr>
        <w:spacing w:line="240" w:lineRule="auto"/>
        <w:ind w:firstLine="0"/>
        <w:jc w:val="left"/>
        <w:rPr>
          <w:rFonts w:ascii="Times New Roman" w:eastAsia="Times New Roman" w:hAnsi="Times New Roman" w:cs="Times New Roman"/>
          <w:kern w:val="0"/>
          <w:lang w:eastAsia="sk-SK"/>
          <w14:ligatures w14:val="none"/>
        </w:rPr>
      </w:pPr>
      <m:oMathPara>
        <m:oMath>
          <m:d>
            <m:dPr>
              <m:ctrlPr>
                <w:rPr>
                  <w:rFonts w:ascii="Cambria Math" w:eastAsia="Times New Roman" w:hAnsi="Cambria Math" w:cs="Times New Roman"/>
                  <w:kern w:val="0"/>
                  <w:lang w:eastAsia="sk-SK"/>
                  <w14:ligatures w14:val="none"/>
                </w:rPr>
              </m:ctrlPr>
            </m:dPr>
            <m:e>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e>
          </m:d>
          <m:r>
            <m:rPr>
              <m:sty m:val="p"/>
            </m:rPr>
            <w:rPr>
              <w:rFonts w:ascii="Cambria Math" w:eastAsia="Times New Roman" w:hAnsi="Cambria Math" w:cs="Times New Roman"/>
              <w:kern w:val="0"/>
              <w:lang w:eastAsia="sk-SK"/>
              <w14:ligatures w14:val="none"/>
            </w:rPr>
            <w:br/>
          </m:r>
        </m:oMath>
      </m:oMathPara>
    </w:p>
    <w:p w14:paraId="46912698" w14:textId="77777777" w:rsidR="00782105" w:rsidRPr="00782105" w:rsidRDefault="00782105" w:rsidP="00142822">
      <w:pPr>
        <w:rPr>
          <w:rFonts w:eastAsia="Times New Roman"/>
          <w:lang w:eastAsia="sk-SK"/>
        </w:rPr>
      </w:pPr>
      <w:r w:rsidRPr="00782105">
        <w:rPr>
          <w:rFonts w:eastAsia="Times New Roman"/>
          <w:lang w:eastAsia="sk-SK"/>
        </w:rPr>
        <w:t>čo zabezpečuje, že takáto premenná nemôže byť pravdivá.</w:t>
      </w:r>
    </w:p>
    <w:p w14:paraId="2A3F1764" w14:textId="67A2A128" w:rsidR="00782105" w:rsidRPr="00782105" w:rsidRDefault="00782105" w:rsidP="00607D57">
      <w:pPr>
        <w:pStyle w:val="Nadpis3"/>
        <w:rPr>
          <w:rFonts w:eastAsia="Times New Roman"/>
          <w:lang w:eastAsia="sk-SK"/>
        </w:rPr>
      </w:pPr>
      <w:bookmarkStart w:id="71" w:name="_Toc227588556"/>
      <w:r w:rsidRPr="00782105">
        <w:rPr>
          <w:rFonts w:eastAsia="Times New Roman"/>
          <w:lang w:eastAsia="sk-SK"/>
        </w:rPr>
        <w:t>Charakter výslednej formule</w:t>
      </w:r>
      <w:bookmarkEnd w:id="71"/>
    </w:p>
    <w:p w14:paraId="517130F1" w14:textId="77777777" w:rsidR="00782105" w:rsidRPr="00782105" w:rsidRDefault="00782105" w:rsidP="00142822">
      <w:pPr>
        <w:rPr>
          <w:rFonts w:eastAsia="Times New Roman"/>
          <w:lang w:eastAsia="sk-SK"/>
        </w:rPr>
      </w:pPr>
      <w:r w:rsidRPr="00782105">
        <w:rPr>
          <w:rFonts w:eastAsia="Times New Roman"/>
          <w:lang w:eastAsia="sk-SK"/>
        </w:rPr>
        <w:t>Výsledná CNF formula je teda tvorená tromi hlavnými typmi klauzúl:</w:t>
      </w:r>
    </w:p>
    <w:p w14:paraId="7E6F70AD"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jednotkové klauzuly</w:t>
      </w:r>
      <w:r w:rsidRPr="00782105">
        <w:rPr>
          <w:rFonts w:ascii="Times New Roman" w:eastAsia="Times New Roman" w:hAnsi="Times New Roman" w:cs="Times New Roman"/>
          <w:kern w:val="0"/>
          <w:lang w:eastAsia="sk-SK"/>
          <w14:ligatures w14:val="none"/>
        </w:rPr>
        <w:t xml:space="preserve"> </w:t>
      </w:r>
    </w:p>
    <w:p w14:paraId="1442A8F7"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fixujú pravdivostné hodnoty premenných, </w:t>
      </w:r>
    </w:p>
    <w:p w14:paraId="5C58D8FB"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lokálne klauzuly pre pomocné premenné</w:t>
      </w:r>
      <w:r w:rsidRPr="00782105">
        <w:rPr>
          <w:rFonts w:ascii="Times New Roman" w:eastAsia="Times New Roman" w:hAnsi="Times New Roman" w:cs="Times New Roman"/>
          <w:kern w:val="0"/>
          <w:lang w:eastAsia="sk-SK"/>
          <w14:ligatures w14:val="none"/>
        </w:rPr>
        <w:t xml:space="preserve"> </w:t>
      </w:r>
    </w:p>
    <w:p w14:paraId="5788F970"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zabezpečujú korektnú reprezentáciu pravidiel </w:t>
      </w:r>
      <m:oMath>
        <m:r>
          <w:rPr>
            <w:rFonts w:ascii="Cambria Math" w:eastAsia="Times New Roman" w:hAnsi="Cambria Math" w:cs="Times New Roman"/>
            <w:kern w:val="0"/>
            <w:lang w:eastAsia="sk-SK"/>
            <w14:ligatures w14:val="none"/>
          </w:rPr>
          <m:t>A→BC</m:t>
        </m:r>
      </m:oMath>
      <w:r w:rsidRPr="00782105">
        <w:rPr>
          <w:rFonts w:ascii="Times New Roman" w:eastAsia="Times New Roman" w:hAnsi="Times New Roman" w:cs="Times New Roman"/>
          <w:kern w:val="0"/>
          <w:lang w:eastAsia="sk-SK"/>
          <w14:ligatures w14:val="none"/>
        </w:rPr>
        <w:t xml:space="preserve">, </w:t>
      </w:r>
    </w:p>
    <w:p w14:paraId="3CD618E0" w14:textId="77777777" w:rsidR="00782105" w:rsidRPr="00782105" w:rsidRDefault="00782105" w:rsidP="00782105">
      <w:pPr>
        <w:numPr>
          <w:ilvl w:val="0"/>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b/>
          <w:bCs/>
          <w:kern w:val="0"/>
          <w:lang w:eastAsia="sk-SK"/>
          <w14:ligatures w14:val="none"/>
        </w:rPr>
        <w:t>globálne väzbové klauzuly</w:t>
      </w:r>
      <w:r w:rsidRPr="00782105">
        <w:rPr>
          <w:rFonts w:ascii="Times New Roman" w:eastAsia="Times New Roman" w:hAnsi="Times New Roman" w:cs="Times New Roman"/>
          <w:kern w:val="0"/>
          <w:lang w:eastAsia="sk-SK"/>
          <w14:ligatures w14:val="none"/>
        </w:rPr>
        <w:t xml:space="preserve"> </w:t>
      </w:r>
    </w:p>
    <w:p w14:paraId="7C852562" w14:textId="77777777" w:rsidR="00782105" w:rsidRPr="00782105" w:rsidRDefault="00782105" w:rsidP="00782105">
      <w:pPr>
        <w:numPr>
          <w:ilvl w:val="1"/>
          <w:numId w:val="55"/>
        </w:numPr>
        <w:spacing w:before="100" w:beforeAutospacing="1" w:after="100" w:afterAutospacing="1" w:line="240" w:lineRule="auto"/>
        <w:jc w:val="left"/>
        <w:rPr>
          <w:rFonts w:ascii="Times New Roman" w:eastAsia="Times New Roman" w:hAnsi="Times New Roman" w:cs="Times New Roman"/>
          <w:kern w:val="0"/>
          <w:lang w:eastAsia="sk-SK"/>
          <w14:ligatures w14:val="none"/>
        </w:rPr>
      </w:pPr>
      <w:r w:rsidRPr="00782105">
        <w:rPr>
          <w:rFonts w:ascii="Times New Roman" w:eastAsia="Times New Roman" w:hAnsi="Times New Roman" w:cs="Times New Roman"/>
          <w:kern w:val="0"/>
          <w:lang w:eastAsia="sk-SK"/>
          <w14:ligatures w14:val="none"/>
        </w:rPr>
        <w:t xml:space="preserve">prepájajú premenné </w:t>
      </w:r>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oMath>
      <w:r w:rsidRPr="00782105">
        <w:rPr>
          <w:rFonts w:ascii="Times New Roman" w:eastAsia="Times New Roman" w:hAnsi="Times New Roman" w:cs="Times New Roman"/>
          <w:kern w:val="0"/>
          <w:lang w:eastAsia="sk-SK"/>
          <w14:ligatures w14:val="none"/>
        </w:rPr>
        <w:t xml:space="preserve">s možnými deriváciami. </w:t>
      </w:r>
    </w:p>
    <w:p w14:paraId="1AF822E8" w14:textId="77777777" w:rsidR="00782105" w:rsidRPr="00782105" w:rsidRDefault="00782105" w:rsidP="00142822">
      <w:pPr>
        <w:rPr>
          <w:rFonts w:eastAsia="Times New Roman"/>
          <w:lang w:eastAsia="sk-SK"/>
        </w:rPr>
      </w:pPr>
      <w:r w:rsidRPr="00782105">
        <w:rPr>
          <w:rFonts w:eastAsia="Times New Roman"/>
          <w:lang w:eastAsia="sk-SK"/>
        </w:rPr>
        <w:t xml:space="preserve">Takto konštruovaná formula presne reprezentuje </w:t>
      </w:r>
      <w:proofErr w:type="spellStart"/>
      <w:r w:rsidRPr="00782105">
        <w:rPr>
          <w:rFonts w:eastAsia="Times New Roman"/>
          <w:lang w:eastAsia="sk-SK"/>
        </w:rPr>
        <w:t>parsovací</w:t>
      </w:r>
      <w:proofErr w:type="spellEnd"/>
      <w:r w:rsidRPr="00782105">
        <w:rPr>
          <w:rFonts w:eastAsia="Times New Roman"/>
          <w:lang w:eastAsia="sk-SK"/>
        </w:rPr>
        <w:t xml:space="preserve"> problém. Každé jej splniteľné ohodnotenie zodpovedá platnej derivácii vstupného reťazca podľa danej gramatiky.</w:t>
      </w:r>
    </w:p>
    <w:p w14:paraId="4246D96D" w14:textId="69258AEE" w:rsidR="00782105" w:rsidRPr="00782105" w:rsidRDefault="00782105" w:rsidP="00607D57">
      <w:pPr>
        <w:pStyle w:val="Nadpis3"/>
        <w:rPr>
          <w:rFonts w:eastAsia="Times New Roman"/>
          <w:lang w:eastAsia="sk-SK"/>
        </w:rPr>
      </w:pPr>
      <w:bookmarkStart w:id="72" w:name="_Toc227588557"/>
      <w:r w:rsidRPr="00782105">
        <w:rPr>
          <w:rFonts w:eastAsia="Times New Roman"/>
          <w:lang w:eastAsia="sk-SK"/>
        </w:rPr>
        <w:t>Prevod do DIMACS formátu</w:t>
      </w:r>
      <w:bookmarkEnd w:id="72"/>
    </w:p>
    <w:p w14:paraId="330FFF31" w14:textId="77777777" w:rsidR="00782105" w:rsidRPr="00782105" w:rsidRDefault="00782105" w:rsidP="00142822">
      <w:pPr>
        <w:rPr>
          <w:rFonts w:eastAsia="Times New Roman"/>
          <w:lang w:eastAsia="sk-SK"/>
        </w:rPr>
      </w:pPr>
      <w:r w:rsidRPr="00782105">
        <w:rPr>
          <w:rFonts w:eastAsia="Times New Roman"/>
          <w:lang w:eastAsia="sk-SK"/>
        </w:rPr>
        <w:t xml:space="preserve">Po vygenerovaní všetkých klauzúl algoritmus prevedie formulu do štandardného DIMACS formátu, ktorý je bežne používaný SAT </w:t>
      </w:r>
      <w:proofErr w:type="spellStart"/>
      <w:r w:rsidRPr="00782105">
        <w:rPr>
          <w:rFonts w:eastAsia="Times New Roman"/>
          <w:lang w:eastAsia="sk-SK"/>
        </w:rPr>
        <w:t>riešičmi</w:t>
      </w:r>
      <w:proofErr w:type="spellEnd"/>
      <w:r w:rsidRPr="00782105">
        <w:rPr>
          <w:rFonts w:eastAsia="Times New Roman"/>
          <w:lang w:eastAsia="sk-SK"/>
        </w:rPr>
        <w:t xml:space="preserve">. Každá premenná je reprezentovaná jedinečným číselným identifikátorom a každá klauzula je zapísaná ako disjunkcia </w:t>
      </w:r>
      <w:proofErr w:type="spellStart"/>
      <w:r w:rsidRPr="00782105">
        <w:rPr>
          <w:rFonts w:eastAsia="Times New Roman"/>
          <w:lang w:eastAsia="sk-SK"/>
        </w:rPr>
        <w:t>literálov</w:t>
      </w:r>
      <w:proofErr w:type="spellEnd"/>
      <w:r w:rsidRPr="00782105">
        <w:rPr>
          <w:rFonts w:eastAsia="Times New Roman"/>
          <w:lang w:eastAsia="sk-SK"/>
        </w:rPr>
        <w:t>.</w:t>
      </w:r>
    </w:p>
    <w:p w14:paraId="07BDD76A" w14:textId="1EE18D38" w:rsidR="00782105" w:rsidRDefault="00782105" w:rsidP="00142822">
      <w:pPr>
        <w:rPr>
          <w:rFonts w:eastAsia="Times New Roman"/>
          <w:lang w:eastAsia="sk-SK"/>
        </w:rPr>
      </w:pPr>
      <w:r w:rsidRPr="00782105">
        <w:rPr>
          <w:rFonts w:eastAsia="Times New Roman"/>
          <w:lang w:eastAsia="sk-SK"/>
        </w:rPr>
        <w:t xml:space="preserve">Tento krok umožňuje použiť rôzne SAT </w:t>
      </w:r>
      <w:proofErr w:type="spellStart"/>
      <w:r w:rsidRPr="00782105">
        <w:rPr>
          <w:rFonts w:eastAsia="Times New Roman"/>
          <w:lang w:eastAsia="sk-SK"/>
        </w:rPr>
        <w:t>riešiče</w:t>
      </w:r>
      <w:proofErr w:type="spellEnd"/>
      <w:r w:rsidRPr="00782105">
        <w:rPr>
          <w:rFonts w:eastAsia="Times New Roman"/>
          <w:lang w:eastAsia="sk-SK"/>
        </w:rPr>
        <w:t xml:space="preserve"> bez nutnosti meniť samotnú formuláciu problému. Rovnaká množina klauzúl môže byť tak použitá na experimentálne porovnanie výkonnosti rôznych </w:t>
      </w:r>
      <w:r w:rsidR="00142822" w:rsidRPr="00782105">
        <w:rPr>
          <w:rFonts w:eastAsia="Times New Roman"/>
          <w:lang w:eastAsia="sk-SK"/>
        </w:rPr>
        <w:t>riešič</w:t>
      </w:r>
      <w:r w:rsidRPr="00782105">
        <w:rPr>
          <w:rFonts w:eastAsia="Times New Roman"/>
          <w:lang w:eastAsia="sk-SK"/>
        </w:rPr>
        <w:t>ov, čo je jedným z cieľov tejto práce.</w:t>
      </w:r>
    </w:p>
    <w:p w14:paraId="3EC42E81" w14:textId="16897A10" w:rsidR="001364B3" w:rsidRDefault="001364B3" w:rsidP="001364B3">
      <w:pPr>
        <w:pStyle w:val="Nadpis2"/>
        <w:spacing w:before="480" w:after="240"/>
      </w:pPr>
      <w:bookmarkStart w:id="73" w:name="_Toc227588558"/>
      <w:r>
        <w:t>Korektnosť navrhovaného algoritmu</w:t>
      </w:r>
      <w:bookmarkEnd w:id="73"/>
    </w:p>
    <w:p w14:paraId="0738D8DE" w14:textId="77777777" w:rsidR="001364B3" w:rsidRDefault="001364B3" w:rsidP="001364B3">
      <w:r>
        <w:t xml:space="preserve">V tejto časti analyzujeme korektnosť navrhovaného algoritmu, ktorý redukuje </w:t>
      </w:r>
      <w:proofErr w:type="spellStart"/>
      <w:r>
        <w:t>parsovací</w:t>
      </w:r>
      <w:proofErr w:type="spellEnd"/>
      <w:r>
        <w:t xml:space="preserve"> problém pre </w:t>
      </w:r>
      <w:proofErr w:type="spellStart"/>
      <w:r>
        <w:t>bezkontextové</w:t>
      </w:r>
      <w:proofErr w:type="spellEnd"/>
      <w:r>
        <w:t xml:space="preserve"> gramatiky na problém splniteľnosti booleovskej formuly. Cieľom je ukázať, že navrhnutý model je správny v tom zmysle, že presne zachytáva vzťah medzi deriváciami v gramatike a splniteľnosťou výslednej SAT formule.</w:t>
      </w:r>
    </w:p>
    <w:p w14:paraId="2AE4737F" w14:textId="77777777" w:rsidR="001364B3" w:rsidRDefault="001364B3" w:rsidP="001364B3">
      <w:r>
        <w:lastRenderedPageBreak/>
        <w:t xml:space="preserve">Korektnosť algoritmu dokazujeme pomocou dvoch základných vlastností: </w:t>
      </w:r>
      <w:proofErr w:type="spellStart"/>
      <w:r>
        <w:rPr>
          <w:rStyle w:val="Vrazn"/>
        </w:rPr>
        <w:t>soundness</w:t>
      </w:r>
      <w:proofErr w:type="spellEnd"/>
      <w:r>
        <w:t xml:space="preserve"> a </w:t>
      </w:r>
      <w:proofErr w:type="spellStart"/>
      <w:r>
        <w:rPr>
          <w:rStyle w:val="Vrazn"/>
        </w:rPr>
        <w:t>completeness</w:t>
      </w:r>
      <w:proofErr w:type="spellEnd"/>
      <w:r>
        <w:t>.</w:t>
      </w:r>
    </w:p>
    <w:p w14:paraId="5438D314" w14:textId="5EE5956C" w:rsidR="001364B3" w:rsidRDefault="001364B3" w:rsidP="001364B3">
      <w:pPr>
        <w:pStyle w:val="Nadpis3"/>
      </w:pPr>
      <w:bookmarkStart w:id="74" w:name="_Toc227588559"/>
      <w:proofErr w:type="spellStart"/>
      <w:r>
        <w:t>Soundness</w:t>
      </w:r>
      <w:bookmarkEnd w:id="74"/>
      <w:proofErr w:type="spellEnd"/>
    </w:p>
    <w:p w14:paraId="2306855A" w14:textId="77777777" w:rsidR="001364B3" w:rsidRDefault="001364B3" w:rsidP="001364B3">
      <w:r>
        <w:t xml:space="preserve">Vlastnosť </w:t>
      </w:r>
      <w:proofErr w:type="spellStart"/>
      <w:r>
        <w:t>soundness</w:t>
      </w:r>
      <w:proofErr w:type="spellEnd"/>
      <w:r>
        <w:t xml:space="preserve"> znamená, že každé splniteľné ohodnotenie výslednej SAT formule zodpovedá platnej derivácii v gramatike. Formálne:</w:t>
      </w:r>
    </w:p>
    <w:p w14:paraId="4C36946D" w14:textId="10C8BDFC" w:rsidR="001364B3" w:rsidRPr="001364B3" w:rsidRDefault="001364B3" w:rsidP="001364B3">
      <w:pPr>
        <w:rPr>
          <w:rFonts w:ascii="Cambria Math" w:hAnsi="Cambria Math"/>
          <w:i/>
          <w:iCs/>
        </w:rPr>
      </w:pPr>
      <m:oMathPara>
        <m:oMath>
          <m:r>
            <m:rPr>
              <m:nor/>
            </m:rPr>
            <w:rPr>
              <w:i/>
              <w:iCs/>
            </w:rPr>
            <m:t xml:space="preserve">Ak je SAT formula </m:t>
          </m:r>
          <w:proofErr w:type="spellStart"/>
          <m:r>
            <m:rPr>
              <m:nor/>
            </m:rPr>
            <w:rPr>
              <w:i/>
              <w:iCs/>
            </w:rPr>
            <m:t>splnite</m:t>
          </m:r>
          <w:proofErr w:type="spellEnd"/>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 xml:space="preserve">, potom </m:t>
          </m:r>
          <m:r>
            <w:rPr>
              <w:rFonts w:ascii="Cambria Math" w:hAnsi="Cambria Math"/>
            </w:rPr>
            <m:t>w∈L(G).</m:t>
          </m:r>
        </m:oMath>
      </m:oMathPara>
    </w:p>
    <w:p w14:paraId="5DEA7B15" w14:textId="77777777" w:rsidR="001364B3" w:rsidRPr="001364B3" w:rsidRDefault="001364B3" w:rsidP="001364B3"/>
    <w:p w14:paraId="64E9056B" w14:textId="77777777" w:rsidR="001364B3" w:rsidRDefault="001364B3" w:rsidP="001364B3">
      <w:r>
        <w:t>Predpokladajme, že existuje ohodnotenie premenných, ktoré spĺňa všetky klauzuly vytvorené algoritmom. Ukážeme, že z tohto ohodnotenia možno zostrojiť derivačný strom pre vstupný reťazec.</w:t>
      </w:r>
    </w:p>
    <w:p w14:paraId="49C4AD74" w14:textId="6BBF55B1" w:rsidR="001364B3" w:rsidRDefault="001364B3" w:rsidP="001364B3">
      <w:r>
        <w:t xml:space="preserve">Z definície modelu vieme, že premenná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 xml:space="preserve"> </m:t>
        </m:r>
      </m:oMath>
      <w:r>
        <w:t xml:space="preserve">je pravdivá práve vtedy, keď neterminál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Keďže klauzula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S,0,n-1</m:t>
                </m:r>
              </m:sub>
            </m:sSub>
          </m:e>
        </m:d>
      </m:oMath>
      <w:r>
        <w:rPr>
          <w:rFonts w:ascii="Cambria Math" w:hAnsi="Cambria Math"/>
        </w:rPr>
        <w:t xml:space="preserve"> </w:t>
      </w:r>
      <w:r>
        <w:t xml:space="preserve">je vždy súčasťou formule, musí platiť, že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r>
          <m:rPr>
            <m:nor/>
          </m:rPr>
          <m:t>true</m:t>
        </m:r>
      </m:oMath>
      <w:r>
        <w:t>. To znamená, že štartovací symbol generuje celý vstupný reťazec.</w:t>
      </w:r>
    </w:p>
    <w:p w14:paraId="193F05B2" w14:textId="1AA5A545" w:rsidR="001364B3" w:rsidRDefault="001364B3" w:rsidP="001364B3">
      <w:r>
        <w:t xml:space="preserve">Ďalej,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 xml:space="preserve">s </w:t>
      </w:r>
      <m:oMath>
        <m:r>
          <w:rPr>
            <w:rFonts w:ascii="Cambria Math" w:hAnsi="Cambria Math"/>
          </w:rPr>
          <m:t>i&lt;j</m:t>
        </m:r>
      </m:oMath>
      <w:r>
        <w:rPr>
          <w:rFonts w:eastAsiaTheme="minorEastAsia"/>
        </w:rPr>
        <w:t xml:space="preserve"> </w:t>
      </w:r>
      <w:r>
        <w:t xml:space="preserve">existuje podľa konštrukcie klauzúl aspoň jedna pomocná premenná </w:t>
      </w:r>
      <m:oMath>
        <m:sSub>
          <m:sSubPr>
            <m:ctrlPr>
              <w:rPr>
                <w:rFonts w:ascii="Cambria Math" w:hAnsi="Cambria Math"/>
              </w:rPr>
            </m:ctrlPr>
          </m:sSubPr>
          <m:e>
            <m:r>
              <w:rPr>
                <w:rFonts w:ascii="Cambria Math" w:hAnsi="Cambria Math"/>
              </w:rPr>
              <m:t>Z</m:t>
            </m:r>
          </m:e>
          <m:sub>
            <m:r>
              <w:rPr>
                <w:rFonts w:ascii="Cambria Math" w:hAnsi="Cambria Math"/>
              </w:rPr>
              <m:t>A→BC,i,k,j</m:t>
            </m:r>
          </m:sub>
        </m:sSub>
      </m:oMath>
      <w:r>
        <w:t>, ktorá je pravdivá a spĺňa podmienku:</w:t>
      </w:r>
    </w:p>
    <w:p w14:paraId="21CA4D3D" w14:textId="77777777" w:rsidR="001364B3" w:rsidRDefault="00000000" w:rsidP="001364B3">
      <m:oMathPara>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6901F340" w14:textId="5FC20EA6" w:rsidR="001364B3" w:rsidRDefault="001364B3" w:rsidP="001364B3">
      <w:r>
        <w:t xml:space="preserve">Z toho vyplýva, že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možno rozdeliť na dve časti, ktoré sú generované neterminálmi </w:t>
      </w:r>
      <m:oMath>
        <m:r>
          <w:rPr>
            <w:rFonts w:ascii="Cambria Math" w:hAnsi="Cambria Math"/>
          </w:rPr>
          <m:t xml:space="preserve">B </m:t>
        </m:r>
      </m:oMath>
      <w:r>
        <w:t xml:space="preserve">a </w:t>
      </w:r>
      <m:oMath>
        <m:r>
          <w:rPr>
            <w:rFonts w:ascii="Cambria Math" w:hAnsi="Cambria Math"/>
          </w:rPr>
          <m:t>C</m:t>
        </m:r>
      </m:oMath>
      <w:r>
        <w:t>. Tento proces môžeme rekurzívne aplikovať, až kým nedosiahneme podreťazce dĺžky jedna, kde sa použijú terminálne pravidlá.</w:t>
      </w:r>
    </w:p>
    <w:p w14:paraId="0ADDD324" w14:textId="32B8D431" w:rsidR="001364B3" w:rsidRDefault="001364B3" w:rsidP="001364B3">
      <w:r>
        <w:t xml:space="preserve">Pre intervaly dĺžky jedna sú hodnoty premenných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Pr>
          <w:rFonts w:eastAsiaTheme="minorEastAsia"/>
        </w:rPr>
        <w:t xml:space="preserve"> </w:t>
      </w:r>
      <w:r>
        <w:t>fixované podľa terminálnych pravidiel, čo zabezpečuje, že listy výsledného stromu zodpovedajú symbolom vstupného reťazca.</w:t>
      </w:r>
    </w:p>
    <w:p w14:paraId="7AF9CD56" w14:textId="77B12620" w:rsidR="001364B3" w:rsidRDefault="001364B3" w:rsidP="001364B3">
      <w:r>
        <w:t xml:space="preserve">Týmto spôsobom možno z pravdivého ohodnotenia všetkých premenných postupne zostrojiť derivačný strom, ktorý reprezentuje platnú deriváciu reťazca </w:t>
      </w:r>
      <m:oMath>
        <m:r>
          <w:rPr>
            <w:rFonts w:ascii="Cambria Math" w:hAnsi="Cambria Math"/>
          </w:rPr>
          <m:t>w</m:t>
        </m:r>
      </m:oMath>
      <w:r>
        <w:rPr>
          <w:rFonts w:eastAsiaTheme="minorEastAsia"/>
        </w:rPr>
        <w:t xml:space="preserve"> </w:t>
      </w:r>
      <w:r>
        <w:t xml:space="preserve">zo štartovacieho symbolu </w:t>
      </w:r>
      <m:oMath>
        <m:r>
          <w:rPr>
            <w:rFonts w:ascii="Cambria Math" w:hAnsi="Cambria Math"/>
          </w:rPr>
          <m:t>S</m:t>
        </m:r>
      </m:oMath>
      <w:r>
        <w:t>. Z toho vyplýva, že reťazec patrí do jazyka generovaného gramatikou.</w:t>
      </w:r>
    </w:p>
    <w:p w14:paraId="39E5E566" w14:textId="6EB2920F" w:rsidR="001364B3" w:rsidRDefault="001364B3" w:rsidP="001364B3">
      <w:pPr>
        <w:pStyle w:val="Nadpis3"/>
      </w:pPr>
      <w:bookmarkStart w:id="75" w:name="_Toc227588560"/>
      <w:proofErr w:type="spellStart"/>
      <w:r>
        <w:t>Completeness</w:t>
      </w:r>
      <w:bookmarkEnd w:id="75"/>
      <w:proofErr w:type="spellEnd"/>
    </w:p>
    <w:p w14:paraId="439E4E6D" w14:textId="77777777" w:rsidR="001364B3" w:rsidRDefault="001364B3" w:rsidP="001364B3">
      <w:r>
        <w:t xml:space="preserve">Vlastnosť </w:t>
      </w:r>
      <w:proofErr w:type="spellStart"/>
      <w:r>
        <w:t>completeness</w:t>
      </w:r>
      <w:proofErr w:type="spellEnd"/>
      <w:r>
        <w:t xml:space="preserve"> znamená, že každá platná derivácia v gramatike vedie k splniteľnej SAT formule. Formálne:</w:t>
      </w:r>
    </w:p>
    <w:p w14:paraId="2B33734E" w14:textId="45606275" w:rsidR="001364B3" w:rsidRPr="001364B3" w:rsidRDefault="001364B3" w:rsidP="001364B3">
      <w:pPr>
        <w:rPr>
          <w:i/>
          <w:iCs/>
        </w:rPr>
      </w:pPr>
      <m:oMathPara>
        <m:oMath>
          <m:r>
            <m:rPr>
              <m:nor/>
            </m:rPr>
            <w:rPr>
              <w:i/>
              <w:iCs/>
            </w:rPr>
            <m:t xml:space="preserve">Ak </m:t>
          </m:r>
          <m:r>
            <w:rPr>
              <w:rFonts w:ascii="Cambria Math" w:hAnsi="Cambria Math"/>
            </w:rPr>
            <m:t>w∈L(G),</m:t>
          </m:r>
          <m:r>
            <m:rPr>
              <m:nor/>
            </m:rPr>
            <w:rPr>
              <w:i/>
              <w:iCs/>
            </w:rPr>
            <m:t xml:space="preserve"> potom je SAT formula splnite</m:t>
          </m:r>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m:t>
          </m:r>
          <m:r>
            <m:rPr>
              <m:sty m:val="p"/>
            </m:rPr>
            <w:br/>
          </m:r>
        </m:oMath>
      </m:oMathPara>
    </w:p>
    <w:p w14:paraId="6FDB4AA7" w14:textId="1DADEA70" w:rsidR="001364B3" w:rsidRDefault="001364B3" w:rsidP="001364B3">
      <w:r>
        <w:lastRenderedPageBreak/>
        <w:t xml:space="preserve">Predpokladajme, že existuje derivačný strom pre reťazec </w:t>
      </w:r>
      <m:oMath>
        <m:r>
          <w:rPr>
            <w:rFonts w:ascii="Cambria Math" w:hAnsi="Cambria Math"/>
          </w:rPr>
          <m:t>w</m:t>
        </m:r>
      </m:oMath>
      <w:r>
        <w:rPr>
          <w:rFonts w:eastAsiaTheme="minorEastAsia"/>
        </w:rPr>
        <w:t xml:space="preserve"> </w:t>
      </w:r>
      <w:r>
        <w:t xml:space="preserve">podľa gramatiky </w:t>
      </w:r>
      <m:oMath>
        <m:r>
          <w:rPr>
            <w:rFonts w:ascii="Cambria Math" w:hAnsi="Cambria Math"/>
          </w:rPr>
          <m:t>G</m:t>
        </m:r>
      </m:oMath>
      <w:r>
        <w:t>. Ukážeme, že na základe tohto stromu možno zostrojiť také ohodnotenie premenných, ktoré spĺňa všetky klauzuly formule.</w:t>
      </w:r>
    </w:p>
    <w:p w14:paraId="420B97B6" w14:textId="4030C7ED" w:rsidR="001364B3" w:rsidRDefault="001364B3" w:rsidP="001364B3">
      <w:r>
        <w:t xml:space="preserve">Pre každý uzol derivačného stromu, ktorý reprezentuje, že </w:t>
      </w:r>
      <w:proofErr w:type="spellStart"/>
      <w:r>
        <w:t>neterminál</w:t>
      </w:r>
      <w:proofErr w:type="spellEnd"/>
      <w:r>
        <w:t xml:space="preserve"> </w:t>
      </w:r>
      <m:oMath>
        <m:r>
          <w:rPr>
            <w:rFonts w:ascii="Cambria Math" w:hAnsi="Cambria Math"/>
          </w:rPr>
          <m:t>A</m:t>
        </m:r>
      </m:oMath>
      <w:r>
        <w:rPr>
          <w:rFonts w:eastAsiaTheme="minorEastAsia"/>
        </w:rPr>
        <w:t xml:space="preserve"> </w:t>
      </w:r>
      <w:r>
        <w:t xml:space="preserve">generuje podreťazec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nastavíme premennú: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r>
          <m:rPr>
            <m:nor/>
          </m:rPr>
          <m:t>true</m:t>
        </m:r>
        <m:r>
          <m:rPr>
            <m:sty m:val="p"/>
          </m:rPr>
          <w:rPr>
            <w:rFonts w:ascii="Cambria Math" w:hAnsi="Cambria Math"/>
          </w:rPr>
          <m:t xml:space="preserve">. </m:t>
        </m:r>
      </m:oMath>
      <w:r>
        <w:t>Pre všetky ostatné premenné môžeme nastaviť hodnotu false.</w:t>
      </w:r>
    </w:p>
    <w:p w14:paraId="32A15157" w14:textId="154DC457" w:rsidR="001364B3" w:rsidRDefault="001364B3" w:rsidP="001364B3">
      <w:r>
        <w:t xml:space="preserve">Ďalej, pre každé použitie pravidla </w:t>
      </w:r>
      <m:oMath>
        <m:r>
          <w:rPr>
            <w:rFonts w:ascii="Cambria Math" w:hAnsi="Cambria Math"/>
          </w:rPr>
          <m:t>A→BC</m:t>
        </m:r>
      </m:oMath>
      <w:r>
        <w:rPr>
          <w:rFonts w:eastAsiaTheme="minorEastAsia"/>
        </w:rPr>
        <w:t xml:space="preserve"> </w:t>
      </w:r>
      <w:r>
        <w:t xml:space="preserve">v derivačnom strome, ktoré rozdeľuje interval </w:t>
      </w:r>
      <m:oMath>
        <m:d>
          <m:dPr>
            <m:sepChr m:val=","/>
            <m:ctrlPr>
              <w:rPr>
                <w:rFonts w:ascii="Cambria Math" w:hAnsi="Cambria Math"/>
              </w:rPr>
            </m:ctrlPr>
          </m:dPr>
          <m:e>
            <m:r>
              <w:rPr>
                <w:rFonts w:ascii="Cambria Math" w:hAnsi="Cambria Math"/>
              </w:rPr>
              <m:t>i</m:t>
            </m:r>
          </m:e>
          <m:e>
            <m:r>
              <w:rPr>
                <w:rFonts w:ascii="Cambria Math" w:hAnsi="Cambria Math"/>
              </w:rPr>
              <m:t>j</m:t>
            </m:r>
          </m:e>
        </m:d>
      </m:oMath>
      <w:r>
        <w:rPr>
          <w:rFonts w:eastAsiaTheme="minorEastAsia"/>
        </w:rPr>
        <w:t xml:space="preserve"> </w:t>
      </w:r>
      <w:r>
        <w:t xml:space="preserve">v bode </w:t>
      </w:r>
      <m:oMath>
        <m:r>
          <w:rPr>
            <w:rFonts w:ascii="Cambria Math" w:hAnsi="Cambria Math"/>
          </w:rPr>
          <m:t>k</m:t>
        </m:r>
      </m:oMath>
      <w:r>
        <w:t xml:space="preserve">, nastavíme príslušnú pomocnú premennú: </w:t>
      </w:r>
      <m:oMath>
        <m:sSub>
          <m:sSubPr>
            <m:ctrlPr>
              <w:rPr>
                <w:rFonts w:ascii="Cambria Math" w:hAnsi="Cambria Math"/>
              </w:rPr>
            </m:ctrlPr>
          </m:sSubPr>
          <m:e>
            <m:r>
              <w:rPr>
                <w:rFonts w:ascii="Cambria Math" w:hAnsi="Cambria Math"/>
              </w:rPr>
              <m:t>Z</m:t>
            </m:r>
          </m:e>
          <m:sub>
            <m:r>
              <w:rPr>
                <w:rFonts w:ascii="Cambria Math" w:hAnsi="Cambria Math"/>
              </w:rPr>
              <m:t>A→BC,i,k,j</m:t>
            </m:r>
          </m:sub>
        </m:sSub>
        <m:r>
          <w:rPr>
            <w:rFonts w:ascii="Cambria Math" w:hAnsi="Cambria Math"/>
          </w:rPr>
          <m:t>=</m:t>
        </m:r>
        <m:r>
          <m:rPr>
            <m:nor/>
          </m:rPr>
          <m:t>true</m:t>
        </m:r>
        <m:r>
          <m:rPr>
            <m:sty m:val="p"/>
          </m:rPr>
          <w:rPr>
            <w:rFonts w:ascii="Cambria Math" w:hAnsi="Cambria Math"/>
          </w:rPr>
          <m:t xml:space="preserve">. </m:t>
        </m:r>
      </m:oMath>
      <w:r>
        <w:t xml:space="preserve">Z konštrukcie derivačného stromu vyplýva, že pre každé takéto nastavenie platí: </w:t>
      </w:r>
      <m:oMath>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nor/>
          </m:rPr>
          <m:t>true</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nor/>
          </m:rPr>
          <m:t>true</m:t>
        </m:r>
        <m:r>
          <w:rPr>
            <w:rFonts w:ascii="Cambria Math" w:hAnsi="Cambria Math"/>
          </w:rPr>
          <m:t xml:space="preserve">, </m:t>
        </m:r>
      </m:oMath>
      <w:r>
        <w:t>a teda sú splnené aj klauzuly:</w:t>
      </w:r>
    </w:p>
    <w:p w14:paraId="71BA49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r>
            <m:rPr>
              <m:sty m:val="p"/>
            </m:rPr>
            <w:rPr>
              <w:rFonts w:ascii="Cambria Math" w:hAnsi="Cambria Math"/>
            </w:rPr>
            <w:br/>
          </m:r>
        </m:oMath>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B,i,k</m:t>
              </m:r>
            </m:sub>
          </m:sSub>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C,k+1,j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A,i,k,j</m:t>
              </m:r>
            </m:sub>
          </m:sSub>
          <m:r>
            <w:rPr>
              <w:rFonts w:ascii="Cambria Math" w:hAnsi="Cambria Math"/>
            </w:rPr>
            <m:t>)</m:t>
          </m:r>
          <m:r>
            <m:rPr>
              <m:sty m:val="p"/>
            </m:rPr>
            <w:rPr>
              <w:rFonts w:ascii="Cambria Math" w:hAnsi="Cambria Math"/>
            </w:rPr>
            <m:t>.</m:t>
          </m:r>
          <m:r>
            <m:rPr>
              <m:sty m:val="p"/>
            </m:rPr>
            <w:rPr>
              <w:rFonts w:ascii="Cambria Math" w:hAnsi="Cambria Math"/>
            </w:rPr>
            <w:br/>
          </m:r>
        </m:oMath>
      </m:oMathPara>
    </w:p>
    <w:p w14:paraId="129343C3" w14:textId="6371ED09" w:rsidR="001364B3" w:rsidRDefault="001364B3" w:rsidP="001364B3">
      <w:r>
        <w:t xml:space="preserve">Zároveň, keďže pre každú pravdivú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Pr>
          <w:rFonts w:eastAsiaTheme="minorEastAsia"/>
        </w:rPr>
        <w:t xml:space="preserve"> </w:t>
      </w:r>
      <w:r>
        <w:t>existuje v derivačnom strome konkrétny spôsob jej odvodenia, bude splnená aj klauzula:</w:t>
      </w:r>
    </w:p>
    <w:p w14:paraId="369B5719" w14:textId="77777777" w:rsidR="001364B3" w:rsidRDefault="001364B3" w:rsidP="001364B3">
      <m:oMathPara>
        <m:oMath>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m:t>
              </m:r>
            </m:sub>
          </m:sSub>
          <m:r>
            <w:rPr>
              <w:rFonts w:ascii="Cambria Math" w:hAnsi="Cambria Math"/>
            </w:rPr>
            <m:t>),</m:t>
          </m:r>
          <m:r>
            <m:rPr>
              <m:sty m:val="p"/>
            </m:rPr>
            <w:rPr>
              <w:rFonts w:ascii="Cambria Math" w:hAnsi="Cambria Math"/>
            </w:rPr>
            <w:br/>
          </m:r>
        </m:oMath>
      </m:oMathPara>
    </w:p>
    <w:p w14:paraId="006929F6" w14:textId="249F4B49" w:rsidR="001364B3" w:rsidRDefault="001364B3" w:rsidP="001364B3">
      <w:r>
        <w:t xml:space="preserve">pretože aspoň jedna z premenných </w:t>
      </w:r>
      <m:oMath>
        <m:r>
          <w:rPr>
            <w:rFonts w:ascii="Cambria Math" w:hAnsi="Cambria Math"/>
          </w:rPr>
          <m:t>Z</m:t>
        </m:r>
      </m:oMath>
      <w:r>
        <w:rPr>
          <w:rFonts w:eastAsiaTheme="minorEastAsia"/>
        </w:rPr>
        <w:t xml:space="preserve"> </w:t>
      </w:r>
      <w:r>
        <w:t xml:space="preserve">bude nastavená na </w:t>
      </w:r>
      <w:proofErr w:type="spellStart"/>
      <w:r>
        <w:t>true</w:t>
      </w:r>
      <w:proofErr w:type="spellEnd"/>
      <w:r>
        <w:t>.</w:t>
      </w:r>
    </w:p>
    <w:p w14:paraId="5D7B679B" w14:textId="77777777" w:rsidR="001364B3" w:rsidRDefault="001364B3" w:rsidP="001364B3">
      <w:r>
        <w:t xml:space="preserve">Terminálne klauzuly sú splnené, pretože derivačný strom rešpektuje terminálne pravidlá, a cieľová klauzula je splnená, keďže koreň stromu je označený symbolom </w:t>
      </w:r>
      <m:oMath>
        <m:r>
          <w:rPr>
            <w:rFonts w:ascii="Cambria Math" w:hAnsi="Cambria Math"/>
          </w:rPr>
          <m:t>S</m:t>
        </m:r>
      </m:oMath>
      <w:r>
        <w:t>.</w:t>
      </w:r>
    </w:p>
    <w:p w14:paraId="624289B6" w14:textId="77777777" w:rsidR="001364B3" w:rsidRDefault="001364B3" w:rsidP="001364B3">
      <w:r>
        <w:t>Z toho vyplýva, že existuje ohodnotenie premenných, ktoré spĺňa všetky klauzuly, a teda SAT formula je splniteľná.</w:t>
      </w:r>
    </w:p>
    <w:p w14:paraId="6E33A976" w14:textId="008B0D8E" w:rsidR="001364B3" w:rsidRDefault="001364B3" w:rsidP="001364B3">
      <w:pPr>
        <w:pStyle w:val="Nadpis3"/>
      </w:pPr>
      <w:bookmarkStart w:id="76" w:name="_Toc227588561"/>
      <w:r>
        <w:t>Zhrnutie</w:t>
      </w:r>
      <w:bookmarkEnd w:id="76"/>
    </w:p>
    <w:p w14:paraId="4EF8FEF0" w14:textId="77777777" w:rsidR="001364B3" w:rsidRDefault="001364B3" w:rsidP="001364B3">
      <w:r>
        <w:t>Na základe vyššie uvedených argumentov môžeme konštatovať, že navrhovaný algoritmus je korektný. Platí, že splniteľnosť výslednej SAT formule je ekvivalentná existencii derivačného stromu pre vstupný reťazec.</w:t>
      </w:r>
    </w:p>
    <w:p w14:paraId="41592CC2" w14:textId="77777777" w:rsidR="001364B3" w:rsidRDefault="001364B3" w:rsidP="001364B3">
      <w:r>
        <w:t>Formálne:</w:t>
      </w:r>
    </w:p>
    <w:p w14:paraId="1516D3B7" w14:textId="01449272" w:rsidR="001364B3" w:rsidRPr="007A08A8" w:rsidRDefault="001364B3" w:rsidP="001364B3">
      <w:pPr>
        <w:rPr>
          <w:i/>
          <w:iCs/>
        </w:rPr>
      </w:pPr>
      <m:oMathPara>
        <m:oMath>
          <m:r>
            <m:rPr>
              <m:nor/>
            </m:rPr>
            <w:rPr>
              <w:i/>
              <w:iCs/>
            </w:rPr>
            <m:t xml:space="preserve">SAT formula je </m:t>
          </m:r>
          <w:proofErr w:type="spellStart"/>
          <m:r>
            <m:rPr>
              <m:nor/>
            </m:rPr>
            <w:rPr>
              <w:i/>
              <w:iCs/>
            </w:rPr>
            <m:t>splnite</m:t>
          </m:r>
          <w:proofErr w:type="spellEnd"/>
          <m:acc>
            <m:accPr>
              <m:chr m:val="̌"/>
              <m:ctrlPr>
                <w:rPr>
                  <w:rFonts w:ascii="Cambria Math" w:hAnsi="Cambria Math"/>
                  <w:i/>
                  <w:iCs/>
                </w:rPr>
              </m:ctrlPr>
            </m:accPr>
            <m:e>
              <m:r>
                <m:rPr>
                  <m:nor/>
                </m:rPr>
                <w:rPr>
                  <w:i/>
                  <w:iCs/>
                </w:rPr>
                <m:t>l</m:t>
              </m:r>
            </m:e>
          </m:acc>
          <m:r>
            <m:rPr>
              <m:nor/>
            </m:rPr>
            <w:rPr>
              <w:i/>
              <w:iCs/>
            </w:rPr>
            <m:t>n</m:t>
          </m:r>
          <m:acc>
            <m:accPr>
              <m:chr m:val="ˊ"/>
              <m:ctrlPr>
                <w:rPr>
                  <w:rFonts w:ascii="Cambria Math" w:hAnsi="Cambria Math"/>
                  <w:i/>
                  <w:iCs/>
                </w:rPr>
              </m:ctrlPr>
            </m:accPr>
            <m:e>
              <m:r>
                <m:rPr>
                  <m:nor/>
                </m:rPr>
                <w:rPr>
                  <w:i/>
                  <w:iCs/>
                </w:rPr>
                <m:t>a</m:t>
              </m:r>
            </m:e>
          </m:acc>
          <m:r>
            <m:rPr>
              <m:nor/>
            </m:rPr>
            <w:rPr>
              <w:i/>
              <w:iCs/>
            </w:rPr>
            <m:t>  </m:t>
          </m:r>
          <m:r>
            <w:rPr>
              <w:rFonts w:ascii="Cambria Math" w:hAnsi="Cambria Math"/>
            </w:rPr>
            <m:t>⟺</m:t>
          </m:r>
          <m:r>
            <m:rPr>
              <m:nor/>
            </m:rPr>
            <w:rPr>
              <w:i/>
              <w:iCs/>
            </w:rPr>
            <m:t>  </m:t>
          </m:r>
          <m:r>
            <w:rPr>
              <w:rFonts w:ascii="Cambria Math" w:hAnsi="Cambria Math"/>
            </w:rPr>
            <m:t>w∈L(G).</m:t>
          </m:r>
          <m:r>
            <m:rPr>
              <m:sty m:val="p"/>
            </m:rPr>
            <w:rPr>
              <w:rFonts w:ascii="Cambria Math" w:hAnsi="Cambria Math"/>
            </w:rPr>
            <w:br/>
          </m:r>
        </m:oMath>
      </m:oMathPara>
    </w:p>
    <w:p w14:paraId="78744C42" w14:textId="14F25F21" w:rsidR="000256B6" w:rsidRDefault="001364B3" w:rsidP="00B60BC4">
      <w:r>
        <w:t xml:space="preserve">Táto vlastnosť zaručuje, že navrhovaná redukcia </w:t>
      </w:r>
      <w:proofErr w:type="spellStart"/>
      <w:r>
        <w:t>parsovacieho</w:t>
      </w:r>
      <w:proofErr w:type="spellEnd"/>
      <w:r>
        <w:t xml:space="preserve"> problému na SAT-problém je správna a že výsledky získané pomocou SAT </w:t>
      </w:r>
      <w:proofErr w:type="spellStart"/>
      <w:r>
        <w:t>riešiča</w:t>
      </w:r>
      <w:proofErr w:type="spellEnd"/>
      <w:r>
        <w:t xml:space="preserve"> presne zodpovedajú výsledkom klasických </w:t>
      </w:r>
      <w:proofErr w:type="spellStart"/>
      <w:r>
        <w:t>parsovacích</w:t>
      </w:r>
      <w:proofErr w:type="spellEnd"/>
      <w:r>
        <w:t xml:space="preserve"> algoritmov.</w:t>
      </w:r>
    </w:p>
    <w:p w14:paraId="25F8F9C3" w14:textId="55B87DC5" w:rsidR="00B60BC4" w:rsidRPr="00B60BC4" w:rsidRDefault="00B60BC4" w:rsidP="00B60BC4">
      <w:pPr>
        <w:pStyle w:val="Nadpis2"/>
        <w:spacing w:before="480" w:after="240"/>
        <w:rPr>
          <w:rFonts w:eastAsia="Times New Roman"/>
          <w:lang w:eastAsia="sk-SK"/>
        </w:rPr>
      </w:pPr>
      <w:bookmarkStart w:id="77" w:name="_Toc227588562"/>
      <w:r w:rsidRPr="00B60BC4">
        <w:rPr>
          <w:rFonts w:eastAsia="Times New Roman"/>
          <w:lang w:eastAsia="sk-SK"/>
        </w:rPr>
        <w:lastRenderedPageBreak/>
        <w:t>Časová a priestorová zložitosť navrhovaného algoritmu</w:t>
      </w:r>
      <w:bookmarkEnd w:id="77"/>
    </w:p>
    <w:p w14:paraId="5B9267C2" w14:textId="67CF0D9A" w:rsidR="00B60BC4" w:rsidRPr="00B60BC4" w:rsidRDefault="00B60BC4" w:rsidP="00B60BC4">
      <w:pPr>
        <w:rPr>
          <w:rFonts w:eastAsia="Times New Roman"/>
          <w:lang w:eastAsia="sk-SK"/>
        </w:rPr>
      </w:pPr>
      <w:r w:rsidRPr="00B60BC4">
        <w:rPr>
          <w:rFonts w:eastAsia="Times New Roman"/>
          <w:lang w:eastAsia="sk-SK"/>
        </w:rPr>
        <w:t xml:space="preserve">V tejto časti analyzujeme časovú a priestorovú zložitosť navrhovaného algoritmu, ktorý redukuje </w:t>
      </w:r>
      <w:proofErr w:type="spellStart"/>
      <w:r w:rsidRPr="00B60BC4">
        <w:rPr>
          <w:rFonts w:eastAsia="Times New Roman"/>
          <w:lang w:eastAsia="sk-SK"/>
        </w:rPr>
        <w:t>parsovací</w:t>
      </w:r>
      <w:proofErr w:type="spellEnd"/>
      <w:r w:rsidRPr="00B60BC4">
        <w:rPr>
          <w:rFonts w:eastAsia="Times New Roman"/>
          <w:lang w:eastAsia="sk-SK"/>
        </w:rPr>
        <w:t xml:space="preserve"> problém pre </w:t>
      </w:r>
      <w:proofErr w:type="spellStart"/>
      <w:r w:rsidRPr="00B60BC4">
        <w:rPr>
          <w:rFonts w:eastAsia="Times New Roman"/>
          <w:lang w:eastAsia="sk-SK"/>
        </w:rPr>
        <w:t>bezkontextové</w:t>
      </w:r>
      <w:proofErr w:type="spellEnd"/>
      <w:r w:rsidRPr="00B60BC4">
        <w:rPr>
          <w:rFonts w:eastAsia="Times New Roman"/>
          <w:lang w:eastAsia="sk-SK"/>
        </w:rPr>
        <w:t xml:space="preserve"> gramatiky na problém splniteľnosti booleovskej formule. Analýza sa zameriava najmä na počet premenných a klauzúl generovaných počas konštrukcie CNF formule, keďže tieto veličiny priamo ovplyvňujú náročnosť následného riešenia pomocou SAT </w:t>
      </w:r>
      <w:proofErr w:type="spellStart"/>
      <w:r w:rsidR="00A465CB">
        <w:rPr>
          <w:rFonts w:eastAsia="Times New Roman"/>
          <w:lang w:eastAsia="sk-SK"/>
        </w:rPr>
        <w:t>riešiča</w:t>
      </w:r>
      <w:proofErr w:type="spellEnd"/>
      <w:r w:rsidRPr="00B60BC4">
        <w:rPr>
          <w:rFonts w:eastAsia="Times New Roman"/>
          <w:lang w:eastAsia="sk-SK"/>
        </w:rPr>
        <w:t>.</w:t>
      </w:r>
    </w:p>
    <w:p w14:paraId="1AA366FA" w14:textId="548A99B7" w:rsidR="00B60BC4" w:rsidRDefault="00B60BC4" w:rsidP="00B60BC4">
      <w:pPr>
        <w:rPr>
          <w:rFonts w:eastAsia="Times New Roman"/>
          <w:lang w:eastAsia="sk-SK"/>
        </w:rPr>
      </w:pPr>
      <w:r w:rsidRPr="00B60BC4">
        <w:rPr>
          <w:rFonts w:eastAsia="Times New Roman"/>
          <w:lang w:eastAsia="sk-SK"/>
        </w:rPr>
        <w:t xml:space="preserve">Nech </w:t>
      </w:r>
      <m:oMath>
        <m:r>
          <w:rPr>
            <w:rFonts w:ascii="Cambria Math" w:eastAsia="Times New Roman" w:hAnsi="Cambria Math"/>
            <w:lang w:eastAsia="sk-SK"/>
          </w:rPr>
          <m:t>G=⟨N,</m:t>
        </m:r>
        <m:r>
          <m:rPr>
            <m:sty m:val="p"/>
          </m:rPr>
          <w:rPr>
            <w:rFonts w:ascii="Cambria Math" w:eastAsia="Times New Roman" w:hAnsi="Cambria Math"/>
            <w:lang w:eastAsia="sk-SK"/>
          </w:rPr>
          <m:t>Σ</m:t>
        </m:r>
        <m:r>
          <w:rPr>
            <w:rFonts w:ascii="Cambria Math" w:eastAsia="Times New Roman" w:hAnsi="Cambria Math"/>
            <w:lang w:eastAsia="sk-SK"/>
          </w:rPr>
          <m:t>,P,S⟩</m:t>
        </m:r>
      </m:oMath>
      <w:r>
        <w:rPr>
          <w:rFonts w:eastAsia="Times New Roman"/>
          <w:lang w:eastAsia="sk-SK"/>
        </w:rPr>
        <w:t xml:space="preserve"> </w:t>
      </w:r>
      <w:r w:rsidRPr="00B60BC4">
        <w:rPr>
          <w:rFonts w:eastAsia="Times New Roman"/>
          <w:lang w:eastAsia="sk-SK"/>
        </w:rPr>
        <w:t xml:space="preserve">je </w:t>
      </w:r>
      <w:proofErr w:type="spellStart"/>
      <w:r w:rsidRPr="00B60BC4">
        <w:rPr>
          <w:rFonts w:eastAsia="Times New Roman"/>
          <w:lang w:eastAsia="sk-SK"/>
        </w:rPr>
        <w:t>bezkontextová</w:t>
      </w:r>
      <w:proofErr w:type="spellEnd"/>
      <w:r w:rsidRPr="00B60BC4">
        <w:rPr>
          <w:rFonts w:eastAsia="Times New Roman"/>
          <w:lang w:eastAsia="sk-SK"/>
        </w:rPr>
        <w:t xml:space="preserve"> gramatika v </w:t>
      </w:r>
      <w:proofErr w:type="spellStart"/>
      <w:r w:rsidRPr="00B60BC4">
        <w:rPr>
          <w:rFonts w:eastAsia="Times New Roman"/>
          <w:lang w:eastAsia="sk-SK"/>
        </w:rPr>
        <w:t>Chomského</w:t>
      </w:r>
      <w:proofErr w:type="spellEnd"/>
      <w:r w:rsidRPr="00B60BC4">
        <w:rPr>
          <w:rFonts w:eastAsia="Times New Roman"/>
          <w:lang w:eastAsia="sk-SK"/>
        </w:rPr>
        <w:t xml:space="preserve"> normálnej forme a nech vstupné slovo má dĺžku </w:t>
      </w:r>
      <m:oMath>
        <m:r>
          <w:rPr>
            <w:rFonts w:ascii="Cambria Math" w:eastAsia="Times New Roman" w:hAnsi="Cambria Math"/>
            <w:lang w:eastAsia="sk-SK"/>
          </w:rPr>
          <m:t>n</m:t>
        </m:r>
      </m:oMath>
      <w:r w:rsidRPr="00B60BC4">
        <w:rPr>
          <w:rFonts w:eastAsia="Times New Roman"/>
          <w:lang w:eastAsia="sk-SK"/>
        </w:rPr>
        <w:t>.</w:t>
      </w:r>
    </w:p>
    <w:p w14:paraId="18F31A90" w14:textId="77777777" w:rsidR="005552A9" w:rsidRDefault="007C177A" w:rsidP="005552A9">
      <w:pPr>
        <w:pStyle w:val="Nadpis3"/>
        <w:rPr>
          <w:rFonts w:eastAsia="Times New Roman"/>
          <w:lang w:eastAsia="sk-SK"/>
        </w:rPr>
      </w:pPr>
      <w:bookmarkStart w:id="78" w:name="_Toc227588563"/>
      <w:r w:rsidRPr="005552A9">
        <w:rPr>
          <w:rFonts w:eastAsia="Times New Roman"/>
          <w:lang w:eastAsia="sk-SK"/>
        </w:rPr>
        <w:t>Počet premenných</w:t>
      </w:r>
      <w:bookmarkEnd w:id="78"/>
    </w:p>
    <w:p w14:paraId="19765B9F" w14:textId="5A981F3C" w:rsidR="00B60BC4" w:rsidRPr="005552A9" w:rsidRDefault="00B60BC4" w:rsidP="000E6E39">
      <w:pPr>
        <w:pStyle w:val="Nadpis5"/>
        <w:spacing w:before="240"/>
        <w:rPr>
          <w:rFonts w:eastAsia="Times New Roman"/>
          <w:lang w:eastAsia="sk-SK"/>
        </w:rPr>
      </w:pPr>
      <w:r w:rsidRPr="005552A9">
        <w:rPr>
          <w:rFonts w:eastAsia="Times New Roman"/>
          <w:lang w:eastAsia="sk-SK"/>
        </w:rPr>
        <w:t>Počet základných premenných</w:t>
      </w:r>
    </w:p>
    <w:p w14:paraId="6CA5B28F" w14:textId="77777777" w:rsidR="00B60BC4" w:rsidRPr="00B60BC4" w:rsidRDefault="00B60BC4" w:rsidP="00B60BC4">
      <w:pPr>
        <w:rPr>
          <w:rFonts w:eastAsia="Times New Roman"/>
          <w:lang w:eastAsia="sk-SK"/>
        </w:rPr>
      </w:pPr>
      <w:r w:rsidRPr="00B60BC4">
        <w:rPr>
          <w:rFonts w:eastAsia="Times New Roman"/>
          <w:lang w:eastAsia="sk-SK"/>
        </w:rPr>
        <w:t>Základné premenné modelu majú tvar:</w:t>
      </w:r>
    </w:p>
    <w:p w14:paraId="2BC002F3"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,A∈N,</m:t>
          </m:r>
          <m:r>
            <m:rPr>
              <m:nor/>
            </m:rPr>
            <w:rPr>
              <w:rFonts w:ascii="Times New Roman" w:eastAsia="Times New Roman" w:hAnsi="Times New Roman" w:cs="Times New Roman"/>
              <w:kern w:val="0"/>
              <w:lang w:eastAsia="sk-SK"/>
              <w14:ligatures w14:val="none"/>
            </w:rPr>
            <m:t>  </m:t>
          </m:r>
          <m:r>
            <w:rPr>
              <w:rFonts w:ascii="Cambria Math" w:eastAsia="Times New Roman" w:hAnsi="Cambria Math" w:cs="Times New Roman"/>
              <w:kern w:val="0"/>
              <w:lang w:eastAsia="sk-SK"/>
              <w14:ligatures w14:val="none"/>
            </w:rPr>
            <m:t>0≤i≤j&lt;n</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003DE671" w14:textId="512763D3" w:rsidR="00B60BC4" w:rsidRPr="00B60BC4" w:rsidRDefault="00B60BC4" w:rsidP="00B60BC4">
      <w:pPr>
        <w:rPr>
          <w:rFonts w:eastAsia="Times New Roman"/>
          <w:lang w:eastAsia="sk-SK"/>
        </w:rPr>
      </w:pPr>
      <w:r w:rsidRPr="00B60BC4">
        <w:rPr>
          <w:rFonts w:eastAsia="Times New Roman"/>
          <w:lang w:eastAsia="sk-SK"/>
        </w:rPr>
        <w:t xml:space="preserve">Počet všetkých intervalov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Pr>
          <w:rFonts w:eastAsia="Times New Roman"/>
          <w:lang w:eastAsia="sk-SK"/>
        </w:rPr>
        <w:t xml:space="preserve"> </w:t>
      </w:r>
      <w:r w:rsidRPr="00B60BC4">
        <w:rPr>
          <w:rFonts w:eastAsia="Times New Roman"/>
          <w:lang w:eastAsia="sk-SK"/>
        </w:rPr>
        <w:t xml:space="preserve">v reťazci dĺžky </w:t>
      </w:r>
      <m:oMath>
        <m:r>
          <w:rPr>
            <w:rFonts w:ascii="Cambria Math" w:eastAsia="Times New Roman" w:hAnsi="Cambria Math"/>
            <w:lang w:eastAsia="sk-SK"/>
          </w:rPr>
          <m:t>n</m:t>
        </m:r>
      </m:oMath>
      <w:r>
        <w:rPr>
          <w:rFonts w:eastAsia="Times New Roman"/>
          <w:lang w:eastAsia="sk-SK"/>
        </w:rPr>
        <w:t xml:space="preserve"> </w:t>
      </w:r>
      <w:r w:rsidRPr="00B60BC4">
        <w:rPr>
          <w:rFonts w:eastAsia="Times New Roman"/>
          <w:lang w:eastAsia="sk-SK"/>
        </w:rPr>
        <w:t>je:</w:t>
      </w:r>
    </w:p>
    <w:p w14:paraId="61BE3F6F" w14:textId="148ABD02" w:rsidR="00B60BC4" w:rsidRPr="00B60BC4" w:rsidRDefault="00000000" w:rsidP="00B60BC4">
      <w:pPr>
        <w:rPr>
          <w:rFonts w:eastAsia="Times New Roman"/>
          <w:lang w:eastAsia="sk-SK"/>
        </w:rPr>
      </w:pPr>
      <m:oMathPara>
        <m:oMath>
          <m:f>
            <m:fPr>
              <m:ctrlPr>
                <w:rPr>
                  <w:rFonts w:ascii="Cambria Math" w:eastAsia="Times New Roman" w:hAnsi="Cambria Math"/>
                  <w:lang w:eastAsia="sk-SK"/>
                </w:rPr>
              </m:ctrlPr>
            </m:fPr>
            <m:num>
              <m:r>
                <w:rPr>
                  <w:rFonts w:ascii="Cambria Math" w:eastAsia="Times New Roman" w:hAnsi="Cambria Math"/>
                  <w:lang w:eastAsia="sk-SK"/>
                </w:rPr>
                <m:t>n</m:t>
              </m:r>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+1)</m:t>
              </m:r>
            </m:num>
            <m:den>
              <m:r>
                <m:rPr>
                  <m:sty m:val="p"/>
                </m:rPr>
                <w:rPr>
                  <w:rFonts w:ascii="Cambria Math" w:eastAsia="Times New Roman" w:hAnsi="Cambria Math"/>
                  <w:lang w:eastAsia="sk-SK"/>
                </w:rPr>
                <m:t>2</m:t>
              </m:r>
            </m:den>
          </m:f>
          <m:r>
            <m:rPr>
              <m:sty m:val="p"/>
            </m:rPr>
            <w:rPr>
              <w:rFonts w:ascii="Cambria Math" w:eastAsia="Times New Roman" w:hAnsi="Cambria Math"/>
              <w:lang w:eastAsia="sk-SK"/>
            </w:rPr>
            <m:t>=</m:t>
          </m:r>
          <m:r>
            <w:rPr>
              <w:rFonts w:ascii="Cambria Math" w:eastAsia="Times New Roman" w:hAnsi="Cambria Math"/>
              <w:lang w:eastAsia="sk-SK"/>
            </w:rPr>
            <m:t>O</m:t>
          </m:r>
          <m:r>
            <m:rPr>
              <m:sty m:val="p"/>
            </m:rPr>
            <w:rPr>
              <w:rFonts w:ascii="Cambria Math" w:eastAsia="Times New Roman" w:hAnsi="Cambria Math"/>
              <w:lang w:eastAsia="sk-SK"/>
            </w:rPr>
            <m:t>(</m:t>
          </m:r>
          <m:sSup>
            <m:sSupPr>
              <m:ctrlPr>
                <w:rPr>
                  <w:rFonts w:ascii="Cambria Math" w:eastAsia="Times New Roman" w:hAnsi="Cambria Math"/>
                  <w:lang w:eastAsia="sk-SK"/>
                </w:rPr>
              </m:ctrlPr>
            </m:sSupPr>
            <m:e>
              <m:r>
                <w:rPr>
                  <w:rFonts w:ascii="Cambria Math" w:eastAsia="Times New Roman" w:hAnsi="Cambria Math"/>
                  <w:lang w:eastAsia="sk-SK"/>
                </w:rPr>
                <m:t>n</m:t>
              </m:r>
            </m:e>
            <m:sup>
              <m:r>
                <m:rPr>
                  <m:sty m:val="p"/>
                </m:rPr>
                <w:rPr>
                  <w:rFonts w:ascii="Cambria Math" w:eastAsia="Times New Roman" w:hAnsi="Cambria Math"/>
                  <w:lang w:eastAsia="sk-SK"/>
                </w:rPr>
                <m:t>2</m:t>
              </m:r>
            </m:sup>
          </m:sSup>
          <m:r>
            <m:rPr>
              <m:sty m:val="p"/>
            </m:rPr>
            <w:rPr>
              <w:rFonts w:ascii="Cambria Math" w:eastAsia="Times New Roman" w:hAnsi="Cambria Math"/>
              <w:lang w:eastAsia="sk-SK"/>
            </w:rPr>
            <m:t>).</m:t>
          </m:r>
          <m:r>
            <m:rPr>
              <m:sty m:val="p"/>
            </m:rPr>
            <w:rPr>
              <w:rFonts w:eastAsia="Times New Roman"/>
              <w:lang w:eastAsia="sk-SK"/>
            </w:rPr>
            <w:br/>
          </m:r>
        </m:oMath>
      </m:oMathPara>
    </w:p>
    <w:p w14:paraId="5A9482FB" w14:textId="6F2D76E8" w:rsidR="00B60BC4" w:rsidRPr="00B60BC4" w:rsidRDefault="00B60BC4" w:rsidP="00B60BC4">
      <w:pPr>
        <w:rPr>
          <w:rFonts w:eastAsia="Times New Roman"/>
          <w:lang w:eastAsia="sk-SK"/>
        </w:rPr>
      </w:pPr>
      <w:r w:rsidRPr="00B60BC4">
        <w:rPr>
          <w:rFonts w:eastAsia="Times New Roman"/>
          <w:lang w:eastAsia="sk-SK"/>
        </w:rPr>
        <w:t xml:space="preserve">Pre každý </w:t>
      </w:r>
      <w:proofErr w:type="spellStart"/>
      <w:r w:rsidRPr="00B60BC4">
        <w:rPr>
          <w:rFonts w:eastAsia="Times New Roman"/>
          <w:lang w:eastAsia="sk-SK"/>
        </w:rPr>
        <w:t>neterminál</w:t>
      </w:r>
      <w:proofErr w:type="spellEnd"/>
      <w:r w:rsidRPr="00B60BC4">
        <w:rPr>
          <w:rFonts w:eastAsia="Times New Roman"/>
          <w:lang w:eastAsia="sk-SK"/>
        </w:rPr>
        <w:t xml:space="preserve"> </w:t>
      </w:r>
      <m:oMath>
        <m:r>
          <w:rPr>
            <w:rFonts w:ascii="Cambria Math" w:eastAsia="Times New Roman" w:hAnsi="Cambria Math"/>
            <w:lang w:eastAsia="sk-SK"/>
          </w:rPr>
          <m:t>A∈N</m:t>
        </m:r>
      </m:oMath>
      <w:r>
        <w:rPr>
          <w:rFonts w:eastAsia="Times New Roman"/>
          <w:lang w:eastAsia="sk-SK"/>
        </w:rPr>
        <w:t xml:space="preserve"> </w:t>
      </w:r>
      <w:r w:rsidRPr="00B60BC4">
        <w:rPr>
          <w:rFonts w:eastAsia="Times New Roman"/>
          <w:lang w:eastAsia="sk-SK"/>
        </w:rPr>
        <w:t>definujeme premennú pre každý takýto interval, preto celkový počet základných premenných je:</w:t>
      </w:r>
    </w:p>
    <w:p w14:paraId="0E71B080"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3A8CE5C2" w14:textId="77777777" w:rsidR="00B60BC4" w:rsidRPr="00B60BC4" w:rsidRDefault="00B60BC4" w:rsidP="00B60BC4">
      <w:pPr>
        <w:rPr>
          <w:rFonts w:eastAsia="Times New Roman"/>
          <w:lang w:eastAsia="sk-SK"/>
        </w:rPr>
      </w:pPr>
      <w:r w:rsidRPr="00B60BC4">
        <w:rPr>
          <w:rFonts w:eastAsia="Times New Roman"/>
          <w:lang w:eastAsia="sk-SK"/>
        </w:rPr>
        <w:t xml:space="preserve">Tieto premenné reprezentujú všetky možné kombinácie </w:t>
      </w:r>
      <w:proofErr w:type="spellStart"/>
      <w:r w:rsidRPr="00B60BC4">
        <w:rPr>
          <w:rFonts w:eastAsia="Times New Roman"/>
          <w:lang w:eastAsia="sk-SK"/>
        </w:rPr>
        <w:t>neterminálov</w:t>
      </w:r>
      <w:proofErr w:type="spellEnd"/>
      <w:r w:rsidRPr="00B60BC4">
        <w:rPr>
          <w:rFonts w:eastAsia="Times New Roman"/>
          <w:lang w:eastAsia="sk-SK"/>
        </w:rPr>
        <w:t xml:space="preserve"> a podreťazcov, ktoré môžu potenciálne vzniknúť počas derivácie.</w:t>
      </w:r>
    </w:p>
    <w:p w14:paraId="098E2F4D" w14:textId="31493319" w:rsidR="00B60BC4" w:rsidRPr="00B60BC4" w:rsidRDefault="00B60BC4" w:rsidP="000E6E39">
      <w:pPr>
        <w:pStyle w:val="Nadpis5"/>
        <w:spacing w:before="240"/>
        <w:rPr>
          <w:rFonts w:eastAsia="Times New Roman"/>
          <w:lang w:eastAsia="sk-SK"/>
        </w:rPr>
      </w:pPr>
      <w:r w:rsidRPr="00B60BC4">
        <w:rPr>
          <w:rFonts w:eastAsia="Times New Roman"/>
          <w:lang w:eastAsia="sk-SK"/>
        </w:rPr>
        <w:t>Počet pomocných premenných</w:t>
      </w:r>
    </w:p>
    <w:p w14:paraId="574EF0C0" w14:textId="4AF3D8F5" w:rsidR="00B60BC4" w:rsidRPr="00B60BC4" w:rsidRDefault="00B60BC4" w:rsidP="00B60BC4">
      <w:pPr>
        <w:rPr>
          <w:rFonts w:eastAsia="Times New Roman"/>
          <w:lang w:eastAsia="sk-SK"/>
        </w:rPr>
      </w:pPr>
      <w:r w:rsidRPr="00B60BC4">
        <w:rPr>
          <w:rFonts w:eastAsia="Times New Roman"/>
          <w:lang w:eastAsia="sk-SK"/>
        </w:rPr>
        <w:t>Pri spracovaní binárnych pravidiel tvaru</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A→BC</m:t>
        </m:r>
      </m:oMath>
      <w:r w:rsidR="007C177A">
        <w:rPr>
          <w:rFonts w:eastAsia="Times New Roman"/>
          <w:kern w:val="0"/>
          <w:lang w:eastAsia="sk-SK"/>
          <w14:ligatures w14:val="none"/>
        </w:rPr>
        <w:t xml:space="preserve"> </w:t>
      </w:r>
      <w:r w:rsidRPr="00B60BC4">
        <w:rPr>
          <w:rFonts w:eastAsia="Times New Roman"/>
          <w:lang w:eastAsia="sk-SK"/>
        </w:rPr>
        <w:t>zavádzame pomocné premenné:</w:t>
      </w:r>
    </w:p>
    <w:p w14:paraId="0A76D271" w14:textId="77777777" w:rsidR="00B60BC4" w:rsidRPr="00B60BC4" w:rsidRDefault="00000000" w:rsidP="00B60BC4">
      <w:pPr>
        <w:spacing w:line="240" w:lineRule="auto"/>
        <w:ind w:firstLine="0"/>
        <w:jc w:val="left"/>
        <w:rPr>
          <w:rFonts w:ascii="Times New Roman" w:eastAsia="Times New Roman" w:hAnsi="Times New Roman" w:cs="Times New Roman"/>
          <w:kern w:val="0"/>
          <w:lang w:eastAsia="sk-SK"/>
          <w14:ligatures w14:val="none"/>
        </w:rPr>
      </w:pPr>
      <m:oMathPara>
        <m:oMath>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A→BC,i,k,j</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07762942" w14:textId="5C5EE1D3" w:rsidR="00B60BC4" w:rsidRPr="00B60BC4" w:rsidRDefault="00B60BC4" w:rsidP="007C177A">
      <w:pPr>
        <w:rPr>
          <w:rFonts w:ascii="Times New Roman" w:eastAsia="Times New Roman" w:hAnsi="Times New Roman" w:cs="Times New Roman"/>
          <w:kern w:val="0"/>
          <w:lang w:eastAsia="sk-SK"/>
          <w14:ligatures w14:val="none"/>
        </w:rPr>
      </w:pPr>
      <w:r w:rsidRPr="00B60BC4">
        <w:rPr>
          <w:rFonts w:ascii="Times New Roman" w:eastAsia="Times New Roman" w:hAnsi="Times New Roman"/>
          <w:lang w:eastAsia="sk-SK"/>
        </w:rPr>
        <w:t xml:space="preserve">kde </w:t>
      </w:r>
      <m:oMath>
        <m:r>
          <w:rPr>
            <w:rFonts w:ascii="Cambria Math" w:eastAsia="Times New Roman" w:hAnsi="Cambria Math"/>
            <w:lang w:eastAsia="sk-SK"/>
          </w:rPr>
          <m:t>i</m:t>
        </m:r>
        <m:r>
          <m:rPr>
            <m:sty m:val="p"/>
          </m:rPr>
          <w:rPr>
            <w:rFonts w:ascii="Cambria Math" w:eastAsia="Times New Roman" w:hAnsi="Cambria Math"/>
            <w:lang w:eastAsia="sk-SK"/>
          </w:rPr>
          <m:t>≤</m:t>
        </m:r>
        <m:r>
          <w:rPr>
            <w:rFonts w:ascii="Cambria Math" w:eastAsia="Times New Roman" w:hAnsi="Cambria Math"/>
            <w:lang w:eastAsia="sk-SK"/>
          </w:rPr>
          <m:t>k</m:t>
        </m:r>
        <m:r>
          <m:rPr>
            <m:sty m:val="p"/>
          </m:rPr>
          <w:rPr>
            <w:rFonts w:ascii="Cambria Math" w:eastAsia="Times New Roman" w:hAnsi="Cambria Math"/>
            <w:lang w:eastAsia="sk-SK"/>
          </w:rPr>
          <m:t>&lt;</m:t>
        </m:r>
        <m:r>
          <w:rPr>
            <w:rFonts w:ascii="Cambria Math" w:eastAsia="Times New Roman" w:hAnsi="Cambria Math"/>
            <w:lang w:eastAsia="sk-SK"/>
          </w:rPr>
          <m:t>j</m:t>
        </m:r>
      </m:oMath>
      <w:r w:rsidRPr="00B60BC4">
        <w:rPr>
          <w:rFonts w:ascii="Times New Roman" w:eastAsia="Times New Roman" w:hAnsi="Times New Roman"/>
          <w:lang w:eastAsia="sk-SK"/>
        </w:rPr>
        <w:t>.</w:t>
      </w:r>
      <w:r w:rsidR="007C177A">
        <w:rPr>
          <w:rFonts w:ascii="Times New Roman" w:eastAsia="Times New Roman" w:hAnsi="Times New Roman"/>
          <w:lang w:eastAsia="sk-SK"/>
        </w:rPr>
        <w:t xml:space="preserve"> </w:t>
      </w:r>
      <w:r w:rsidRPr="00B60BC4">
        <w:rPr>
          <w:rFonts w:eastAsia="Times New Roman"/>
          <w:lang w:eastAsia="sk-SK"/>
        </w:rPr>
        <w:t xml:space="preserve">Pre každý interval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 xml:space="preserve">existuje najviac </w:t>
      </w:r>
      <m:oMath>
        <m:r>
          <w:rPr>
            <w:rFonts w:ascii="Cambria Math" w:eastAsia="Times New Roman" w:hAnsi="Cambria Math"/>
            <w:lang w:eastAsia="sk-SK"/>
          </w:rPr>
          <m:t>j-i</m:t>
        </m:r>
      </m:oMath>
      <w:r w:rsidR="007C177A">
        <w:rPr>
          <w:rFonts w:eastAsia="Times New Roman"/>
          <w:lang w:eastAsia="sk-SK"/>
        </w:rPr>
        <w:t xml:space="preserve"> </w:t>
      </w:r>
      <w:r w:rsidRPr="00B60BC4">
        <w:rPr>
          <w:rFonts w:eastAsia="Times New Roman"/>
          <w:lang w:eastAsia="sk-SK"/>
        </w:rPr>
        <w:t xml:space="preserve">možných hodnôt indexu </w:t>
      </w:r>
      <m:oMath>
        <m:r>
          <w:rPr>
            <w:rFonts w:ascii="Cambria Math" w:eastAsia="Times New Roman" w:hAnsi="Cambria Math"/>
            <w:lang w:eastAsia="sk-SK"/>
          </w:rPr>
          <m:t>k</m:t>
        </m:r>
      </m:oMath>
      <w:r w:rsidRPr="00B60BC4">
        <w:rPr>
          <w:rFonts w:eastAsia="Times New Roman"/>
          <w:lang w:eastAsia="sk-SK"/>
        </w:rPr>
        <w:t xml:space="preserve">, čo je v najhoršom prípade </w:t>
      </w:r>
      <m:oMath>
        <m:r>
          <w:rPr>
            <w:rFonts w:ascii="Cambria Math" w:eastAsia="Times New Roman" w:hAnsi="Cambria Math"/>
            <w:lang w:eastAsia="sk-SK"/>
          </w:rPr>
          <m:t>O(n)</m:t>
        </m:r>
      </m:oMath>
      <w:r w:rsidRPr="00B60BC4">
        <w:rPr>
          <w:rFonts w:eastAsia="Times New Roman"/>
          <w:lang w:eastAsia="sk-SK"/>
        </w:rPr>
        <w:t xml:space="preserve">. Keďže počet intervalov je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celkový počet trojíc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7C177A">
        <w:rPr>
          <w:rFonts w:eastAsia="Times New Roman"/>
          <w:lang w:eastAsia="sk-SK"/>
        </w:rPr>
        <w:t xml:space="preserve"> </w:t>
      </w:r>
      <w:r w:rsidRPr="00B60BC4">
        <w:rPr>
          <w:rFonts w:eastAsia="Times New Roman"/>
          <w:lang w:eastAsia="sk-SK"/>
        </w:rPr>
        <w:t>je</w:t>
      </w:r>
      <w:r w:rsidR="007C177A">
        <w:rPr>
          <w:rFonts w:eastAsia="Times New Roman"/>
          <w:lang w:eastAsia="sk-SK"/>
        </w:rPr>
        <w:t xml:space="preserve"> </w:t>
      </w:r>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oMath>
    </w:p>
    <w:p w14:paraId="5B198225" w14:textId="77777777" w:rsidR="00B60BC4" w:rsidRPr="00B60BC4" w:rsidRDefault="00B60BC4" w:rsidP="00B60BC4">
      <w:pPr>
        <w:rPr>
          <w:rFonts w:eastAsia="Times New Roman"/>
          <w:lang w:eastAsia="sk-SK"/>
        </w:rPr>
      </w:pPr>
      <w:r w:rsidRPr="00B60BC4">
        <w:rPr>
          <w:rFonts w:eastAsia="Times New Roman"/>
          <w:lang w:eastAsia="sk-SK"/>
        </w:rPr>
        <w:t>Pre každé binárne pravidlo vytvárame takúto množinu pomocných premenných, preto celkový počet pomocných premenných je:</w:t>
      </w:r>
    </w:p>
    <w:p w14:paraId="7CA2B5FB"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092C57A5" w14:textId="3F0A54A9" w:rsidR="00B60BC4" w:rsidRPr="00B60BC4" w:rsidRDefault="00B60BC4" w:rsidP="00B60BC4">
      <w:pPr>
        <w:rPr>
          <w:rFonts w:eastAsia="Times New Roman"/>
          <w:lang w:eastAsia="sk-SK"/>
        </w:rPr>
      </w:pPr>
      <w:r w:rsidRPr="00B60BC4">
        <w:rPr>
          <w:rFonts w:eastAsia="Times New Roman"/>
          <w:lang w:eastAsia="sk-SK"/>
        </w:rPr>
        <w:t xml:space="preserve">kde </w:t>
      </w:r>
      <m:oMath>
        <m:r>
          <m:rPr>
            <m:sty m:val="p"/>
          </m:rP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P</m:t>
            </m:r>
          </m:e>
          <m:sub>
            <m:r>
              <w:rPr>
                <w:rFonts w:ascii="Cambria Math" w:eastAsia="Times New Roman" w:hAnsi="Cambria Math"/>
                <w:lang w:eastAsia="sk-SK"/>
              </w:rPr>
              <m:t>bin</m:t>
            </m:r>
          </m:sub>
        </m:sSub>
        <m:r>
          <m:rPr>
            <m:sty m:val="p"/>
          </m:rPr>
          <w:rPr>
            <w:rFonts w:ascii="Cambria Math" w:eastAsia="Times New Roman" w:hAnsi="Cambria Math"/>
            <w:lang w:eastAsia="sk-SK"/>
          </w:rPr>
          <m:t>∣</m:t>
        </m:r>
      </m:oMath>
      <w:r w:rsidR="007C177A">
        <w:rPr>
          <w:rFonts w:eastAsia="Times New Roman"/>
          <w:lang w:eastAsia="sk-SK"/>
        </w:rPr>
        <w:t xml:space="preserve"> </w:t>
      </w:r>
      <w:r w:rsidRPr="00B60BC4">
        <w:rPr>
          <w:rFonts w:eastAsia="Times New Roman"/>
          <w:lang w:eastAsia="sk-SK"/>
        </w:rPr>
        <w:t xml:space="preserve">označuje počet pravidiel typu </w:t>
      </w:r>
      <m:oMath>
        <m:r>
          <w:rPr>
            <w:rFonts w:ascii="Cambria Math" w:eastAsia="Times New Roman" w:hAnsi="Cambria Math"/>
            <w:lang w:eastAsia="sk-SK"/>
          </w:rPr>
          <m:t>A→BC</m:t>
        </m:r>
      </m:oMath>
      <w:r w:rsidRPr="00B60BC4">
        <w:rPr>
          <w:rFonts w:eastAsia="Times New Roman"/>
          <w:lang w:eastAsia="sk-SK"/>
        </w:rPr>
        <w:t>.</w:t>
      </w:r>
    </w:p>
    <w:p w14:paraId="61786550" w14:textId="5376E1CE" w:rsidR="00B60BC4" w:rsidRPr="00B60BC4" w:rsidRDefault="00B60BC4" w:rsidP="007C177A">
      <w:pPr>
        <w:pStyle w:val="Nadpis3"/>
        <w:rPr>
          <w:rFonts w:eastAsia="Times New Roman"/>
          <w:lang w:eastAsia="sk-SK"/>
        </w:rPr>
      </w:pPr>
      <w:bookmarkStart w:id="79" w:name="_Toc227588564"/>
      <w:r w:rsidRPr="00B60BC4">
        <w:rPr>
          <w:rFonts w:eastAsia="Times New Roman"/>
          <w:lang w:eastAsia="sk-SK"/>
        </w:rPr>
        <w:lastRenderedPageBreak/>
        <w:t>Počet klauzúl</w:t>
      </w:r>
      <w:bookmarkEnd w:id="79"/>
    </w:p>
    <w:p w14:paraId="62D3A32C" w14:textId="77777777" w:rsidR="00B60BC4" w:rsidRPr="00B60BC4" w:rsidRDefault="00B60BC4" w:rsidP="00B60BC4">
      <w:pPr>
        <w:rPr>
          <w:rFonts w:eastAsia="Times New Roman"/>
          <w:lang w:eastAsia="sk-SK"/>
        </w:rPr>
      </w:pPr>
      <w:r w:rsidRPr="00B60BC4">
        <w:rPr>
          <w:rFonts w:eastAsia="Times New Roman"/>
          <w:lang w:eastAsia="sk-SK"/>
        </w:rPr>
        <w:t>Klauzuly vznikajú v niekoľkých krokoch, pričom každý z nich prispieva k celkovej zložitosti.</w:t>
      </w:r>
    </w:p>
    <w:p w14:paraId="6C27CB8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Jednotkové klauzuly</w:t>
      </w:r>
    </w:p>
    <w:p w14:paraId="4DB75C72" w14:textId="77777777" w:rsidR="00B60BC4" w:rsidRPr="00B60BC4" w:rsidRDefault="00B60BC4" w:rsidP="00B60BC4">
      <w:pPr>
        <w:rPr>
          <w:rFonts w:eastAsia="Times New Roman"/>
          <w:lang w:eastAsia="sk-SK"/>
        </w:rPr>
      </w:pPr>
      <w:r w:rsidRPr="00B60BC4">
        <w:rPr>
          <w:rFonts w:eastAsia="Times New Roman"/>
          <w:lang w:eastAsia="sk-SK"/>
        </w:rPr>
        <w:t>Pre fixné hodnoty premenných (terminálne pravidlá, štartovací symbol, nemožné prípady) generujeme jednotkové klauzuly. Ich počet je najviac úmerný počtu základných premenných:</w:t>
      </w:r>
    </w:p>
    <w:p w14:paraId="0E6264FF"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18ADF5B3"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Klauzuly pre pomocné premenné</w:t>
      </w:r>
    </w:p>
    <w:p w14:paraId="64B7864D" w14:textId="4711CD23" w:rsidR="00B60BC4" w:rsidRPr="00B60BC4" w:rsidRDefault="00B60BC4" w:rsidP="00B60BC4">
      <w:pPr>
        <w:rPr>
          <w:rFonts w:eastAsia="Times New Roman"/>
          <w:lang w:eastAsia="sk-SK"/>
        </w:rPr>
      </w:pPr>
      <w:r w:rsidRPr="00B60BC4">
        <w:rPr>
          <w:rFonts w:eastAsia="Times New Roman"/>
          <w:lang w:eastAsia="sk-SK"/>
        </w:rPr>
        <w:t xml:space="preserve">Každá pomocná premenná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A→BC,i,k,j</m:t>
            </m:r>
          </m:sub>
        </m:sSub>
      </m:oMath>
      <w:r w:rsidR="005552A9">
        <w:rPr>
          <w:rFonts w:eastAsia="Times New Roman"/>
          <w:lang w:eastAsia="sk-SK"/>
        </w:rPr>
        <w:t xml:space="preserve"> </w:t>
      </w:r>
      <w:r w:rsidRPr="00B60BC4">
        <w:rPr>
          <w:rFonts w:eastAsia="Times New Roman"/>
          <w:lang w:eastAsia="sk-SK"/>
        </w:rPr>
        <w:t xml:space="preserve">je viazaná na premenné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B,i,k</m:t>
            </m:r>
          </m:sub>
        </m:sSub>
      </m:oMath>
      <w:r w:rsidR="005552A9">
        <w:rPr>
          <w:rFonts w:eastAsia="Times New Roman"/>
          <w:lang w:eastAsia="sk-SK"/>
        </w:rPr>
        <w:t xml:space="preserve"> </w:t>
      </w:r>
      <w:r w:rsidRPr="00B60BC4">
        <w:rPr>
          <w:rFonts w:eastAsia="Times New Roman"/>
          <w:lang w:eastAsia="sk-SK"/>
        </w:rPr>
        <w:t xml:space="preserve">a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C,k+1,j</m:t>
            </m:r>
          </m:sub>
        </m:sSub>
      </m:oMath>
      <w:r w:rsidR="005552A9">
        <w:rPr>
          <w:rFonts w:eastAsia="Times New Roman"/>
          <w:lang w:eastAsia="sk-SK"/>
        </w:rPr>
        <w:t xml:space="preserve"> </w:t>
      </w:r>
      <w:r w:rsidRPr="00B60BC4">
        <w:rPr>
          <w:rFonts w:eastAsia="Times New Roman"/>
          <w:lang w:eastAsia="sk-SK"/>
        </w:rPr>
        <w:t>pomocou troch klauzúl:</w:t>
      </w:r>
    </w:p>
    <w:p w14:paraId="6FA833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Z∨</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B,i,k</m:t>
              </m:r>
            </m:sub>
          </m:sSub>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C,k+1,j</m:t>
              </m:r>
            </m:sub>
          </m:sSub>
          <m:r>
            <w:rPr>
              <w:rFonts w:ascii="Cambria Math" w:eastAsia="Times New Roman" w:hAnsi="Cambria Math" w:cs="Times New Roman"/>
              <w:kern w:val="0"/>
              <w:lang w:eastAsia="sk-SK"/>
              <w14:ligatures w14:val="none"/>
            </w:rPr>
            <m:t>∨Z)</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2D08FE9" w14:textId="77777777" w:rsidR="00B60BC4" w:rsidRPr="00B60BC4" w:rsidRDefault="00B60BC4" w:rsidP="00B60BC4">
      <w:pPr>
        <w:rPr>
          <w:rFonts w:eastAsia="Times New Roman"/>
          <w:lang w:eastAsia="sk-SK"/>
        </w:rPr>
      </w:pPr>
      <w:r w:rsidRPr="00B60BC4">
        <w:rPr>
          <w:rFonts w:eastAsia="Times New Roman"/>
          <w:lang w:eastAsia="sk-SK"/>
        </w:rPr>
        <w:t>Pre každú pomocnú premennú teda vznikajú konštantne mnohé klauzuly, čo znamená, že počet týchto klauzúl je:</w:t>
      </w:r>
    </w:p>
    <w:p w14:paraId="362DA5F4"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25575ED2" w14:textId="77777777" w:rsidR="00B60BC4" w:rsidRPr="00B60BC4" w:rsidRDefault="00B60BC4" w:rsidP="000E6E39">
      <w:pPr>
        <w:pStyle w:val="Nadpis5"/>
        <w:spacing w:before="240"/>
        <w:rPr>
          <w:rFonts w:eastAsia="Times New Roman"/>
          <w:lang w:eastAsia="sk-SK"/>
        </w:rPr>
      </w:pPr>
      <w:r w:rsidRPr="00B60BC4">
        <w:rPr>
          <w:rFonts w:eastAsia="Times New Roman"/>
          <w:lang w:eastAsia="sk-SK"/>
        </w:rPr>
        <w:t>Väzbové klauzuly</w:t>
      </w:r>
    </w:p>
    <w:p w14:paraId="23DD6194" w14:textId="7B3FC7F8" w:rsidR="00B60BC4" w:rsidRPr="00B60BC4" w:rsidRDefault="00B60BC4" w:rsidP="00B60BC4">
      <w:pPr>
        <w:rPr>
          <w:rFonts w:eastAsia="Times New Roman"/>
          <w:lang w:eastAsia="sk-SK"/>
        </w:rPr>
      </w:pPr>
      <w:r w:rsidRPr="00B60BC4">
        <w:rPr>
          <w:rFonts w:eastAsia="Times New Roman"/>
          <w:lang w:eastAsia="sk-SK"/>
        </w:rPr>
        <w:t xml:space="preserve">Pre každú premennú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005552A9">
        <w:rPr>
          <w:rFonts w:eastAsia="Times New Roman"/>
          <w:lang w:eastAsia="sk-SK"/>
        </w:rPr>
        <w:t xml:space="preserve"> </w:t>
      </w:r>
      <w:r w:rsidRPr="00B60BC4">
        <w:rPr>
          <w:rFonts w:eastAsia="Times New Roman"/>
          <w:lang w:eastAsia="sk-SK"/>
        </w:rPr>
        <w:t xml:space="preserve">s </w:t>
      </w:r>
      <m:oMath>
        <m:r>
          <w:rPr>
            <w:rFonts w:ascii="Cambria Math" w:eastAsia="Times New Roman" w:hAnsi="Cambria Math"/>
            <w:lang w:eastAsia="sk-SK"/>
          </w:rPr>
          <m:t>i&lt;j</m:t>
        </m:r>
      </m:oMath>
      <w:r w:rsidR="005552A9">
        <w:rPr>
          <w:rFonts w:eastAsia="Times New Roman"/>
          <w:lang w:eastAsia="sk-SK"/>
        </w:rPr>
        <w:t xml:space="preserve"> </w:t>
      </w:r>
      <w:r w:rsidRPr="00B60BC4">
        <w:rPr>
          <w:rFonts w:eastAsia="Times New Roman"/>
          <w:lang w:eastAsia="sk-SK"/>
        </w:rPr>
        <w:t>generujeme klauzulu:</w:t>
      </w:r>
    </w:p>
    <w:p w14:paraId="7EF52295"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X</m:t>
              </m:r>
            </m:e>
            <m:sub>
              <m:r>
                <w:rPr>
                  <w:rFonts w:ascii="Cambria Math" w:eastAsia="Times New Roman" w:hAnsi="Cambria Math" w:cs="Times New Roman"/>
                  <w:kern w:val="0"/>
                  <w:lang w:eastAsia="sk-SK"/>
                  <w14:ligatures w14:val="none"/>
                </w:rPr>
                <m:t>A,i,j</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1</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2</m:t>
              </m:r>
            </m:sub>
          </m:sSub>
          <m: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Z</m:t>
              </m:r>
            </m:e>
            <m:sub>
              <m:r>
                <w:rPr>
                  <w:rFonts w:ascii="Cambria Math" w:eastAsia="Times New Roman" w:hAnsi="Cambria Math" w:cs="Times New Roman"/>
                  <w:kern w:val="0"/>
                  <w:lang w:eastAsia="sk-SK"/>
                  <w14:ligatures w14:val="none"/>
                </w:rPr>
                <m:t>m</m:t>
              </m:r>
            </m:sub>
          </m:sSub>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1D3CBAB2" w14:textId="77777777" w:rsidR="00B60BC4" w:rsidRPr="00B60BC4" w:rsidRDefault="00B60BC4" w:rsidP="00B60BC4">
      <w:pPr>
        <w:rPr>
          <w:rFonts w:eastAsia="Times New Roman"/>
          <w:lang w:eastAsia="sk-SK"/>
        </w:rPr>
      </w:pPr>
      <w:r w:rsidRPr="00B60BC4">
        <w:rPr>
          <w:rFonts w:eastAsia="Times New Roman"/>
          <w:lang w:eastAsia="sk-SK"/>
        </w:rPr>
        <w:t xml:space="preserve">kde </w:t>
      </w:r>
      <m:oMath>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1</m:t>
            </m:r>
          </m:sub>
        </m:sSub>
        <m:r>
          <w:rPr>
            <w:rFonts w:ascii="Cambria Math" w:eastAsia="Times New Roman" w:hAnsi="Cambria Math"/>
            <w:lang w:eastAsia="sk-SK"/>
          </w:rPr>
          <m:t>,…,</m:t>
        </m:r>
        <m:sSub>
          <m:sSubPr>
            <m:ctrlPr>
              <w:rPr>
                <w:rFonts w:ascii="Cambria Math" w:eastAsia="Times New Roman" w:hAnsi="Cambria Math"/>
                <w:lang w:eastAsia="sk-SK"/>
              </w:rPr>
            </m:ctrlPr>
          </m:sSubPr>
          <m:e>
            <m:r>
              <w:rPr>
                <w:rFonts w:ascii="Cambria Math" w:eastAsia="Times New Roman" w:hAnsi="Cambria Math"/>
                <w:lang w:eastAsia="sk-SK"/>
              </w:rPr>
              <m:t>Z</m:t>
            </m:r>
          </m:e>
          <m:sub>
            <m:r>
              <w:rPr>
                <w:rFonts w:ascii="Cambria Math" w:eastAsia="Times New Roman" w:hAnsi="Cambria Math"/>
                <w:lang w:eastAsia="sk-SK"/>
              </w:rPr>
              <m:t>m</m:t>
            </m:r>
          </m:sub>
        </m:sSub>
      </m:oMath>
      <w:r w:rsidRPr="00B60BC4">
        <w:rPr>
          <w:rFonts w:eastAsia="Times New Roman"/>
          <w:lang w:eastAsia="sk-SK"/>
        </w:rPr>
        <w:t>reprezentujú všetky možné derivácie pomocou pravidiel a rozdelení intervalu.</w:t>
      </w:r>
    </w:p>
    <w:p w14:paraId="3DD30F36" w14:textId="77777777" w:rsidR="00B60BC4" w:rsidRPr="00B60BC4" w:rsidRDefault="00B60BC4" w:rsidP="00B60BC4">
      <w:pPr>
        <w:rPr>
          <w:rFonts w:eastAsia="Times New Roman"/>
          <w:lang w:eastAsia="sk-SK"/>
        </w:rPr>
      </w:pPr>
      <w:r w:rsidRPr="00B60BC4">
        <w:rPr>
          <w:rFonts w:eastAsia="Times New Roman"/>
          <w:lang w:eastAsia="sk-SK"/>
        </w:rPr>
        <w:t xml:space="preserve">Počet takýchto klauzúl je úmerný počtu premenných </w:t>
      </w:r>
      <m:oMath>
        <m:sSub>
          <m:sSubPr>
            <m:ctrlPr>
              <w:rPr>
                <w:rFonts w:ascii="Cambria Math" w:eastAsia="Times New Roman" w:hAnsi="Cambria Math"/>
                <w:lang w:eastAsia="sk-SK"/>
              </w:rPr>
            </m:ctrlPr>
          </m:sSubPr>
          <m:e>
            <m:r>
              <w:rPr>
                <w:rFonts w:ascii="Cambria Math" w:eastAsia="Times New Roman" w:hAnsi="Cambria Math"/>
                <w:lang w:eastAsia="sk-SK"/>
              </w:rPr>
              <m:t>X</m:t>
            </m:r>
          </m:e>
          <m:sub>
            <m:r>
              <w:rPr>
                <w:rFonts w:ascii="Cambria Math" w:eastAsia="Times New Roman" w:hAnsi="Cambria Math"/>
                <w:lang w:eastAsia="sk-SK"/>
              </w:rPr>
              <m:t>A,i,j</m:t>
            </m:r>
          </m:sub>
        </m:sSub>
      </m:oMath>
      <w:r w:rsidRPr="00B60BC4">
        <w:rPr>
          <w:rFonts w:eastAsia="Times New Roman"/>
          <w:lang w:eastAsia="sk-SK"/>
        </w:rPr>
        <w:t>, teda:</w:t>
      </w:r>
    </w:p>
    <w:p w14:paraId="64FB6E92"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1CCDBCB8" w14:textId="77777777" w:rsidR="00B60BC4" w:rsidRPr="00B60BC4" w:rsidRDefault="00B60BC4" w:rsidP="00B60BC4">
      <w:pPr>
        <w:rPr>
          <w:rFonts w:eastAsia="Times New Roman"/>
          <w:lang w:eastAsia="sk-SK"/>
        </w:rPr>
      </w:pPr>
      <w:r w:rsidRPr="00B60BC4">
        <w:rPr>
          <w:rFonts w:eastAsia="Times New Roman"/>
          <w:lang w:eastAsia="sk-SK"/>
        </w:rPr>
        <w:t xml:space="preserve">pričom dĺžka jednotlivých klauzúl môže byť až </w:t>
      </w:r>
      <m:oMath>
        <m:r>
          <w:rPr>
            <w:rFonts w:ascii="Cambria Math" w:eastAsia="Times New Roman" w:hAnsi="Cambria Math"/>
            <w:lang w:eastAsia="sk-SK"/>
          </w:rPr>
          <m:t>O(n)</m:t>
        </m:r>
      </m:oMath>
      <w:r w:rsidRPr="00B60BC4">
        <w:rPr>
          <w:rFonts w:eastAsia="Times New Roman"/>
          <w:lang w:eastAsia="sk-SK"/>
        </w:rPr>
        <w:t xml:space="preserve">, keďže zahŕňa všetky možné hodnoty </w:t>
      </w:r>
      <m:oMath>
        <m:r>
          <w:rPr>
            <w:rFonts w:ascii="Cambria Math" w:eastAsia="Times New Roman" w:hAnsi="Cambria Math"/>
            <w:lang w:eastAsia="sk-SK"/>
          </w:rPr>
          <m:t>k</m:t>
        </m:r>
      </m:oMath>
      <w:r w:rsidRPr="00B60BC4">
        <w:rPr>
          <w:rFonts w:eastAsia="Times New Roman"/>
          <w:lang w:eastAsia="sk-SK"/>
        </w:rPr>
        <w:t>.</w:t>
      </w:r>
    </w:p>
    <w:p w14:paraId="3B3EE542" w14:textId="0A12F99C" w:rsidR="00B60BC4" w:rsidRPr="00B60BC4" w:rsidRDefault="00B60BC4" w:rsidP="005552A9">
      <w:pPr>
        <w:pStyle w:val="Nadpis3"/>
        <w:rPr>
          <w:rFonts w:eastAsia="Times New Roman"/>
          <w:lang w:eastAsia="sk-SK"/>
        </w:rPr>
      </w:pPr>
      <w:bookmarkStart w:id="80" w:name="_Toc227588565"/>
      <w:r w:rsidRPr="00B60BC4">
        <w:rPr>
          <w:rFonts w:eastAsia="Times New Roman"/>
          <w:lang w:eastAsia="sk-SK"/>
        </w:rPr>
        <w:t>Celková zložitosť</w:t>
      </w:r>
      <w:bookmarkEnd w:id="80"/>
    </w:p>
    <w:p w14:paraId="76EDF807" w14:textId="77777777" w:rsidR="00B60BC4" w:rsidRPr="00B60BC4" w:rsidRDefault="00B60BC4" w:rsidP="00B60BC4">
      <w:pPr>
        <w:rPr>
          <w:rFonts w:eastAsia="Times New Roman"/>
          <w:lang w:eastAsia="sk-SK"/>
        </w:rPr>
      </w:pPr>
      <w:r w:rsidRPr="00B60BC4">
        <w:rPr>
          <w:rFonts w:eastAsia="Times New Roman"/>
          <w:lang w:eastAsia="sk-SK"/>
        </w:rPr>
        <w:t>Z vyššie uvedenej analýzy vyplýva, že dominantným faktorom z hľadiska počtu premenných aj klauzúl je spracovanie binárnych pravidiel a všetkých možných rozdelení intervalov.</w:t>
      </w:r>
    </w:p>
    <w:p w14:paraId="225129B1" w14:textId="77777777" w:rsidR="00B60BC4" w:rsidRPr="00B60BC4" w:rsidRDefault="00B60BC4" w:rsidP="00B60BC4">
      <w:pPr>
        <w:rPr>
          <w:rFonts w:eastAsia="Times New Roman"/>
          <w:lang w:eastAsia="sk-SK"/>
        </w:rPr>
      </w:pPr>
      <w:r w:rsidRPr="00B60BC4">
        <w:rPr>
          <w:rFonts w:eastAsia="Times New Roman"/>
          <w:lang w:eastAsia="sk-SK"/>
        </w:rPr>
        <w:t>Celkový počet premenných je:</w:t>
      </w:r>
    </w:p>
    <w:p w14:paraId="1EB93C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w:lastRenderedPageBreak/>
            <m:t>O(</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N</m:t>
          </m:r>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2</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w:br/>
          </m:r>
        </m:oMath>
      </m:oMathPara>
    </w:p>
    <w:p w14:paraId="4356967E" w14:textId="77777777" w:rsidR="00B60BC4" w:rsidRPr="00B60BC4" w:rsidRDefault="00B60BC4" w:rsidP="00B60BC4">
      <w:pPr>
        <w:rPr>
          <w:rFonts w:eastAsia="Times New Roman"/>
          <w:lang w:eastAsia="sk-SK"/>
        </w:rPr>
      </w:pPr>
      <w:r w:rsidRPr="00B60BC4">
        <w:rPr>
          <w:rFonts w:eastAsia="Times New Roman"/>
          <w:lang w:eastAsia="sk-SK"/>
        </w:rPr>
        <w:t>a celkový počet klauzúl je:</w:t>
      </w:r>
    </w:p>
    <w:p w14:paraId="6BD8429A"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r>
            <m:rPr>
              <m:sty m:val="p"/>
            </m:rPr>
            <w:rPr>
              <w:rFonts w:ascii="Cambria Math" w:eastAsia="Times New Roman" w:hAnsi="Cambria Math" w:cs="Times New Roman"/>
              <w:kern w:val="0"/>
              <w:lang w:eastAsia="sk-SK"/>
              <w14:ligatures w14:val="none"/>
            </w:rPr>
            <m:t>∣</m:t>
          </m:r>
          <m:sSub>
            <m:sSubPr>
              <m:ctrlPr>
                <w:rPr>
                  <w:rFonts w:ascii="Cambria Math" w:eastAsia="Times New Roman" w:hAnsi="Cambria Math" w:cs="Times New Roman"/>
                  <w:kern w:val="0"/>
                  <w:lang w:eastAsia="sk-SK"/>
                  <w14:ligatures w14:val="none"/>
                </w:rPr>
              </m:ctrlPr>
            </m:sSubPr>
            <m:e>
              <m:r>
                <w:rPr>
                  <w:rFonts w:ascii="Cambria Math" w:eastAsia="Times New Roman" w:hAnsi="Cambria Math" w:cs="Times New Roman"/>
                  <w:kern w:val="0"/>
                  <w:lang w:eastAsia="sk-SK"/>
                  <w14:ligatures w14:val="none"/>
                </w:rPr>
                <m:t>P</m:t>
              </m:r>
            </m:e>
            <m:sub>
              <m:r>
                <w:rPr>
                  <w:rFonts w:ascii="Cambria Math" w:eastAsia="Times New Roman" w:hAnsi="Cambria Math" w:cs="Times New Roman"/>
                  <w:kern w:val="0"/>
                  <w:lang w:eastAsia="sk-SK"/>
                  <w14:ligatures w14:val="none"/>
                </w:rPr>
                <m:t>bin</m:t>
              </m:r>
            </m:sub>
          </m:sSub>
          <m:r>
            <m:rPr>
              <m:sty m:val="p"/>
            </m:rPr>
            <w:rPr>
              <w:rFonts w:ascii="Cambria Math" w:eastAsia="Times New Roman" w:hAnsi="Cambria Math" w:cs="Times New Roman"/>
              <w:kern w:val="0"/>
              <w:lang w:eastAsia="sk-SK"/>
              <w14:ligatures w14:val="none"/>
            </w:rPr>
            <m:t>∣</m:t>
          </m:r>
          <m:r>
            <w:rPr>
              <w:rFonts w:ascii="Cambria Math" w:eastAsia="Times New Roman" w:hAnsi="Cambria Math" w:cs="Times New Roman"/>
              <w:kern w:val="0"/>
              <w:lang w:eastAsia="sk-SK"/>
              <w14:ligatures w14:val="none"/>
            </w:rPr>
            <m:t>⋅</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627FFE30" w14:textId="77777777" w:rsidR="00B60BC4" w:rsidRPr="00B60BC4" w:rsidRDefault="00B60BC4" w:rsidP="00B60BC4">
      <w:pPr>
        <w:rPr>
          <w:rFonts w:eastAsia="Times New Roman"/>
          <w:lang w:eastAsia="sk-SK"/>
        </w:rPr>
      </w:pPr>
      <w:r w:rsidRPr="00B60BC4">
        <w:rPr>
          <w:rFonts w:eastAsia="Times New Roman"/>
          <w:lang w:eastAsia="sk-SK"/>
        </w:rPr>
        <w:t xml:space="preserve">Z toho vyplýva, že pri fixnej gramatike (teda konštantnom </w:t>
      </w:r>
      <m:oMath>
        <m:r>
          <m:rPr>
            <m:sty m:val="p"/>
          </m:rPr>
          <w:rPr>
            <w:rFonts w:ascii="Cambria Math" w:eastAsia="Times New Roman" w:hAnsi="Cambria Math"/>
            <w:lang w:eastAsia="sk-SK"/>
          </w:rPr>
          <m:t>∣</m:t>
        </m:r>
        <m:r>
          <w:rPr>
            <w:rFonts w:ascii="Cambria Math" w:eastAsia="Times New Roman" w:hAnsi="Cambria Math"/>
            <w:lang w:eastAsia="sk-SK"/>
          </w:rPr>
          <m:t>N</m:t>
        </m:r>
        <m:r>
          <m:rPr>
            <m:sty m:val="p"/>
          </m:rPr>
          <w:rPr>
            <w:rFonts w:ascii="Cambria Math" w:eastAsia="Times New Roman" w:hAnsi="Cambria Math"/>
            <w:lang w:eastAsia="sk-SK"/>
          </w:rPr>
          <m:t>∣</m:t>
        </m:r>
      </m:oMath>
      <w:r w:rsidRPr="00B60BC4">
        <w:rPr>
          <w:rFonts w:eastAsia="Times New Roman"/>
          <w:lang w:eastAsia="sk-SK"/>
        </w:rPr>
        <w:t xml:space="preserve">a </w:t>
      </w:r>
      <m:oMath>
        <m:r>
          <m:rPr>
            <m:sty m:val="p"/>
          </m:rPr>
          <w:rPr>
            <w:rFonts w:ascii="Cambria Math" w:eastAsia="Times New Roman" w:hAnsi="Cambria Math"/>
            <w:lang w:eastAsia="sk-SK"/>
          </w:rPr>
          <m:t>∣</m:t>
        </m:r>
        <m:r>
          <w:rPr>
            <w:rFonts w:ascii="Cambria Math" w:eastAsia="Times New Roman" w:hAnsi="Cambria Math"/>
            <w:lang w:eastAsia="sk-SK"/>
          </w:rPr>
          <m:t>P</m:t>
        </m:r>
        <m:r>
          <m:rPr>
            <m:sty m:val="p"/>
          </m:rPr>
          <w:rPr>
            <w:rFonts w:ascii="Cambria Math" w:eastAsia="Times New Roman" w:hAnsi="Cambria Math"/>
            <w:lang w:eastAsia="sk-SK"/>
          </w:rPr>
          <m:t>∣</m:t>
        </m:r>
      </m:oMath>
      <w:r w:rsidRPr="00B60BC4">
        <w:rPr>
          <w:rFonts w:eastAsia="Times New Roman"/>
          <w:lang w:eastAsia="sk-SK"/>
        </w:rPr>
        <w:t>) je asymptotická zložitosť modelu vzhľadom na dĺžku vstupu:</w:t>
      </w:r>
    </w:p>
    <w:p w14:paraId="6347552C" w14:textId="77777777" w:rsidR="00B60BC4" w:rsidRPr="00B60BC4" w:rsidRDefault="00B60BC4" w:rsidP="00B60BC4">
      <w:pPr>
        <w:spacing w:line="240" w:lineRule="auto"/>
        <w:ind w:firstLine="0"/>
        <w:jc w:val="left"/>
        <w:rPr>
          <w:rFonts w:ascii="Times New Roman" w:eastAsia="Times New Roman" w:hAnsi="Times New Roman" w:cs="Times New Roman"/>
          <w:kern w:val="0"/>
          <w:lang w:eastAsia="sk-SK"/>
          <w14:ligatures w14:val="none"/>
        </w:rPr>
      </w:pPr>
      <m:oMathPara>
        <m:oMath>
          <m:r>
            <w:rPr>
              <w:rFonts w:ascii="Cambria Math" w:eastAsia="Times New Roman" w:hAnsi="Cambria Math" w:cs="Times New Roman"/>
              <w:kern w:val="0"/>
              <w:lang w:eastAsia="sk-SK"/>
              <w14:ligatures w14:val="none"/>
            </w:rPr>
            <m:t>O(</m:t>
          </m:r>
          <m:sSup>
            <m:sSupPr>
              <m:ctrlPr>
                <w:rPr>
                  <w:rFonts w:ascii="Cambria Math" w:eastAsia="Times New Roman" w:hAnsi="Cambria Math" w:cs="Times New Roman"/>
                  <w:kern w:val="0"/>
                  <w:lang w:eastAsia="sk-SK"/>
                  <w14:ligatures w14:val="none"/>
                </w:rPr>
              </m:ctrlPr>
            </m:sSupPr>
            <m:e>
              <m:r>
                <w:rPr>
                  <w:rFonts w:ascii="Cambria Math" w:eastAsia="Times New Roman" w:hAnsi="Cambria Math" w:cs="Times New Roman"/>
                  <w:kern w:val="0"/>
                  <w:lang w:eastAsia="sk-SK"/>
                  <w14:ligatures w14:val="none"/>
                </w:rPr>
                <m:t>n</m:t>
              </m:r>
            </m:e>
            <m:sup>
              <m:r>
                <w:rPr>
                  <w:rFonts w:ascii="Cambria Math" w:eastAsia="Times New Roman" w:hAnsi="Cambria Math" w:cs="Times New Roman"/>
                  <w:kern w:val="0"/>
                  <w:lang w:eastAsia="sk-SK"/>
                  <w14:ligatures w14:val="none"/>
                </w:rPr>
                <m:t>3</m:t>
              </m:r>
            </m:sup>
          </m:sSup>
          <m: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m:t>.</m:t>
          </m:r>
          <m:r>
            <m:rPr>
              <m:sty m:val="p"/>
            </m:rPr>
            <w:rPr>
              <w:rFonts w:ascii="Cambria Math" w:eastAsia="Times New Roman" w:hAnsi="Cambria Math" w:cs="Times New Roman"/>
              <w:kern w:val="0"/>
              <w:lang w:eastAsia="sk-SK"/>
              <w14:ligatures w14:val="none"/>
            </w:rPr>
            <w:br/>
          </m:r>
        </m:oMath>
      </m:oMathPara>
    </w:p>
    <w:p w14:paraId="5D1B4AEF" w14:textId="15FCD29D" w:rsidR="00B60BC4" w:rsidRPr="00B60BC4" w:rsidRDefault="00B60BC4" w:rsidP="00A465CB">
      <w:pPr>
        <w:pStyle w:val="Nadpis3"/>
        <w:rPr>
          <w:rFonts w:eastAsia="Times New Roman"/>
          <w:lang w:eastAsia="sk-SK"/>
        </w:rPr>
      </w:pPr>
      <w:bookmarkStart w:id="81" w:name="_Toc227588566"/>
      <w:r w:rsidRPr="00B60BC4">
        <w:rPr>
          <w:rFonts w:eastAsia="Times New Roman"/>
          <w:lang w:eastAsia="sk-SK"/>
        </w:rPr>
        <w:t>Interpretácia výsledkov</w:t>
      </w:r>
      <w:bookmarkEnd w:id="81"/>
    </w:p>
    <w:p w14:paraId="7B169487" w14:textId="77777777" w:rsidR="00B60BC4" w:rsidRPr="00B60BC4" w:rsidRDefault="00B60BC4" w:rsidP="00B60BC4">
      <w:pPr>
        <w:rPr>
          <w:rFonts w:eastAsia="Times New Roman"/>
          <w:lang w:eastAsia="sk-SK"/>
        </w:rPr>
      </w:pPr>
      <w:r w:rsidRPr="00B60BC4">
        <w:rPr>
          <w:rFonts w:eastAsia="Times New Roman"/>
          <w:lang w:eastAsia="sk-SK"/>
        </w:rPr>
        <w:t>Kubická závislosť od dĺžky vstupného reťazca vyplýva z kombinácie dvoch faktorov:</w:t>
      </w:r>
    </w:p>
    <w:p w14:paraId="2C4CF9DA"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všetkých podreťazcov vstupu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2</m:t>
            </m:r>
          </m:sup>
        </m:sSup>
        <m:r>
          <w:rPr>
            <w:rFonts w:ascii="Cambria Math" w:eastAsia="Times New Roman" w:hAnsi="Cambria Math"/>
            <w:lang w:eastAsia="sk-SK"/>
          </w:rPr>
          <m:t>)</m:t>
        </m:r>
      </m:oMath>
      <w:r w:rsidRPr="00B60BC4">
        <w:rPr>
          <w:rFonts w:eastAsia="Times New Roman"/>
          <w:lang w:eastAsia="sk-SK"/>
        </w:rPr>
        <w:t xml:space="preserve">), </w:t>
      </w:r>
    </w:p>
    <w:p w14:paraId="2019EEF2" w14:textId="77777777" w:rsidR="00B60BC4" w:rsidRPr="00B60BC4" w:rsidRDefault="00B60BC4" w:rsidP="00B60BC4">
      <w:pPr>
        <w:pStyle w:val="Odsekzoznamu"/>
        <w:numPr>
          <w:ilvl w:val="0"/>
          <w:numId w:val="57"/>
        </w:numPr>
        <w:rPr>
          <w:rFonts w:eastAsia="Times New Roman"/>
          <w:lang w:eastAsia="sk-SK"/>
        </w:rPr>
      </w:pPr>
      <w:r w:rsidRPr="00B60BC4">
        <w:rPr>
          <w:rFonts w:eastAsia="Times New Roman"/>
          <w:lang w:eastAsia="sk-SK"/>
        </w:rPr>
        <w:t>počtu možných rozdelení každého podreťazca (</w:t>
      </w:r>
      <m:oMath>
        <m:r>
          <w:rPr>
            <w:rFonts w:ascii="Cambria Math" w:eastAsia="Times New Roman" w:hAnsi="Cambria Math"/>
            <w:lang w:eastAsia="sk-SK"/>
          </w:rPr>
          <m:t>O(n)</m:t>
        </m:r>
      </m:oMath>
      <w:r w:rsidRPr="00B60BC4">
        <w:rPr>
          <w:rFonts w:eastAsia="Times New Roman"/>
          <w:lang w:eastAsia="sk-SK"/>
        </w:rPr>
        <w:t xml:space="preserve">). </w:t>
      </w:r>
    </w:p>
    <w:p w14:paraId="1DF09016" w14:textId="5F428E16" w:rsidR="00B60BC4" w:rsidRPr="00B60BC4" w:rsidRDefault="00B60BC4" w:rsidP="00B60BC4">
      <w:pPr>
        <w:rPr>
          <w:rFonts w:eastAsia="Times New Roman"/>
          <w:lang w:eastAsia="sk-SK"/>
        </w:rPr>
      </w:pPr>
      <w:r w:rsidRPr="00B60BC4">
        <w:rPr>
          <w:rFonts w:eastAsia="Times New Roman"/>
          <w:lang w:eastAsia="sk-SK"/>
        </w:rPr>
        <w:t xml:space="preserve">Táto štruktúra je analogická klasickému algoritmu CYK, ktorý taktiež pracuje s trojicami indexov </w:t>
      </w:r>
      <m:oMath>
        <m:d>
          <m:dPr>
            <m:sepChr m:val=","/>
            <m:ctrlPr>
              <w:rPr>
                <w:rFonts w:ascii="Cambria Math" w:eastAsia="Times New Roman" w:hAnsi="Cambria Math"/>
                <w:lang w:eastAsia="sk-SK"/>
              </w:rPr>
            </m:ctrlPr>
          </m:dPr>
          <m:e>
            <m:r>
              <w:rPr>
                <w:rFonts w:ascii="Cambria Math" w:eastAsia="Times New Roman" w:hAnsi="Cambria Math"/>
                <w:lang w:eastAsia="sk-SK"/>
              </w:rPr>
              <m:t>i</m:t>
            </m:r>
          </m:e>
          <m:e>
            <m:r>
              <w:rPr>
                <w:rFonts w:ascii="Cambria Math" w:eastAsia="Times New Roman" w:hAnsi="Cambria Math"/>
                <w:lang w:eastAsia="sk-SK"/>
              </w:rPr>
              <m:t>k</m:t>
            </m:r>
          </m:e>
          <m:e>
            <m:r>
              <w:rPr>
                <w:rFonts w:ascii="Cambria Math" w:eastAsia="Times New Roman" w:hAnsi="Cambria Math"/>
                <w:lang w:eastAsia="sk-SK"/>
              </w:rPr>
              <m:t>j</m:t>
            </m:r>
          </m:e>
        </m:d>
      </m:oMath>
      <w:r w:rsidR="00A465CB">
        <w:rPr>
          <w:rFonts w:eastAsia="Times New Roman"/>
          <w:lang w:eastAsia="sk-SK"/>
        </w:rPr>
        <w:t xml:space="preserve"> </w:t>
      </w:r>
      <w:r w:rsidRPr="00B60BC4">
        <w:rPr>
          <w:rFonts w:eastAsia="Times New Roman"/>
          <w:lang w:eastAsia="sk-SK"/>
        </w:rPr>
        <w:t xml:space="preserve">a má časovú zložitosť </w:t>
      </w:r>
      <m:oMath>
        <m:r>
          <w:rPr>
            <w:rFonts w:ascii="Cambria Math" w:eastAsia="Times New Roman" w:hAnsi="Cambria Math"/>
            <w:lang w:eastAsia="sk-SK"/>
          </w:rPr>
          <m:t>O(</m:t>
        </m:r>
        <m:sSup>
          <m:sSupPr>
            <m:ctrlPr>
              <w:rPr>
                <w:rFonts w:ascii="Cambria Math" w:eastAsia="Times New Roman" w:hAnsi="Cambria Math"/>
                <w:lang w:eastAsia="sk-SK"/>
              </w:rPr>
            </m:ctrlPr>
          </m:sSupPr>
          <m:e>
            <m:r>
              <w:rPr>
                <w:rFonts w:ascii="Cambria Math" w:eastAsia="Times New Roman" w:hAnsi="Cambria Math"/>
                <w:lang w:eastAsia="sk-SK"/>
              </w:rPr>
              <m:t>n</m:t>
            </m:r>
          </m:e>
          <m:sup>
            <m:r>
              <w:rPr>
                <w:rFonts w:ascii="Cambria Math" w:eastAsia="Times New Roman" w:hAnsi="Cambria Math"/>
                <w:lang w:eastAsia="sk-SK"/>
              </w:rPr>
              <m:t>3</m:t>
            </m:r>
          </m:sup>
        </m:sSup>
        <m:r>
          <w:rPr>
            <w:rFonts w:ascii="Cambria Math" w:eastAsia="Times New Roman" w:hAnsi="Cambria Math"/>
            <w:lang w:eastAsia="sk-SK"/>
          </w:rPr>
          <m:t>)</m:t>
        </m:r>
      </m:oMath>
      <w:r w:rsidRPr="00B60BC4">
        <w:rPr>
          <w:rFonts w:eastAsia="Times New Roman"/>
          <w:lang w:eastAsia="sk-SK"/>
        </w:rPr>
        <w:t>.</w:t>
      </w:r>
    </w:p>
    <w:p w14:paraId="6A698397" w14:textId="77777777" w:rsidR="00A465CB" w:rsidRDefault="00A465CB" w:rsidP="00A465CB">
      <w:pPr>
        <w:rPr>
          <w:rFonts w:eastAsia="Times New Roman"/>
          <w:lang w:eastAsia="sk-SK"/>
        </w:rPr>
      </w:pPr>
      <w:r w:rsidRPr="00A465CB">
        <w:rPr>
          <w:rFonts w:eastAsia="Times New Roman"/>
          <w:lang w:eastAsia="sk-SK"/>
        </w:rPr>
        <w:t xml:space="preserve">Na rozdiel od CYK algoritmu však navrhovaný prístup presúva výpočtovú náročnosť do konštrukcie logickej formule a následného riešenia pomocou SAT </w:t>
      </w:r>
      <w:proofErr w:type="spellStart"/>
      <w:r w:rsidRPr="00A465CB">
        <w:rPr>
          <w:rFonts w:eastAsia="Times New Roman"/>
          <w:lang w:eastAsia="sk-SK"/>
        </w:rPr>
        <w:t>riešiča</w:t>
      </w:r>
      <w:proofErr w:type="spellEnd"/>
      <w:r w:rsidRPr="00A465CB">
        <w:rPr>
          <w:rFonts w:eastAsia="Times New Roman"/>
          <w:lang w:eastAsia="sk-SK"/>
        </w:rPr>
        <w:t xml:space="preserve">. Výsledná zložitosť preto nezávisí iba od veľkosti formule, ale aj od použitých heuristík a konkrétnej implementácie SAT </w:t>
      </w:r>
      <w:proofErr w:type="spellStart"/>
      <w:r w:rsidRPr="00A465CB">
        <w:rPr>
          <w:rFonts w:eastAsia="Times New Roman"/>
          <w:lang w:eastAsia="sk-SK"/>
        </w:rPr>
        <w:t>riešiča</w:t>
      </w:r>
      <w:proofErr w:type="spellEnd"/>
      <w:r w:rsidRPr="00A465CB">
        <w:rPr>
          <w:rFonts w:eastAsia="Times New Roman"/>
          <w:lang w:eastAsia="sk-SK"/>
        </w:rPr>
        <w:t>.</w:t>
      </w:r>
    </w:p>
    <w:p w14:paraId="11C68C70" w14:textId="03148886" w:rsidR="00B60BC4" w:rsidRPr="00B60BC4" w:rsidRDefault="00B60BC4" w:rsidP="00A465CB">
      <w:pPr>
        <w:pStyle w:val="Nadpis3"/>
        <w:rPr>
          <w:rFonts w:eastAsia="Times New Roman"/>
          <w:lang w:eastAsia="sk-SK"/>
        </w:rPr>
      </w:pPr>
      <w:bookmarkStart w:id="82" w:name="_Toc227588567"/>
      <w:r w:rsidRPr="00B60BC4">
        <w:rPr>
          <w:rFonts w:eastAsia="Times New Roman"/>
          <w:lang w:eastAsia="sk-SK"/>
        </w:rPr>
        <w:t>Diskusia</w:t>
      </w:r>
      <w:bookmarkEnd w:id="82"/>
    </w:p>
    <w:p w14:paraId="09065D30" w14:textId="77777777" w:rsidR="00B60BC4" w:rsidRPr="00B60BC4" w:rsidRDefault="00B60BC4" w:rsidP="00B60BC4">
      <w:pPr>
        <w:rPr>
          <w:rFonts w:eastAsia="Times New Roman"/>
          <w:lang w:eastAsia="sk-SK"/>
        </w:rPr>
      </w:pPr>
      <w:r w:rsidRPr="00B60BC4">
        <w:rPr>
          <w:rFonts w:eastAsia="Times New Roman"/>
          <w:lang w:eastAsia="sk-SK"/>
        </w:rPr>
        <w:t xml:space="preserve">Navrhovaný algoritmus má z teoretického hľadiska rovnakú </w:t>
      </w:r>
      <w:proofErr w:type="spellStart"/>
      <w:r w:rsidRPr="00B60BC4">
        <w:rPr>
          <w:rFonts w:eastAsia="Times New Roman"/>
          <w:lang w:eastAsia="sk-SK"/>
        </w:rPr>
        <w:t>asymptotickú</w:t>
      </w:r>
      <w:proofErr w:type="spellEnd"/>
      <w:r w:rsidRPr="00B60BC4">
        <w:rPr>
          <w:rFonts w:eastAsia="Times New Roman"/>
          <w:lang w:eastAsia="sk-SK"/>
        </w:rPr>
        <w:t xml:space="preserve"> zložitosť ako klasické </w:t>
      </w:r>
      <w:proofErr w:type="spellStart"/>
      <w:r w:rsidRPr="00B60BC4">
        <w:rPr>
          <w:rFonts w:eastAsia="Times New Roman"/>
          <w:lang w:eastAsia="sk-SK"/>
        </w:rPr>
        <w:t>parsovacie</w:t>
      </w:r>
      <w:proofErr w:type="spellEnd"/>
      <w:r w:rsidRPr="00B60BC4">
        <w:rPr>
          <w:rFonts w:eastAsia="Times New Roman"/>
          <w:lang w:eastAsia="sk-SK"/>
        </w:rPr>
        <w:t xml:space="preserve"> algoritmy pre všeobecné </w:t>
      </w:r>
      <w:proofErr w:type="spellStart"/>
      <w:r w:rsidRPr="00B60BC4">
        <w:rPr>
          <w:rFonts w:eastAsia="Times New Roman"/>
          <w:lang w:eastAsia="sk-SK"/>
        </w:rPr>
        <w:t>bezkontextové</w:t>
      </w:r>
      <w:proofErr w:type="spellEnd"/>
      <w:r w:rsidRPr="00B60BC4">
        <w:rPr>
          <w:rFonts w:eastAsia="Times New Roman"/>
          <w:lang w:eastAsia="sk-SK"/>
        </w:rPr>
        <w:t xml:space="preserve"> gramatiky. Jeho hlavná výhoda spočíva v tom, že umožňuje využiť optimalizované SAT </w:t>
      </w:r>
      <w:proofErr w:type="spellStart"/>
      <w:r w:rsidRPr="00B60BC4">
        <w:rPr>
          <w:rFonts w:eastAsia="Times New Roman"/>
          <w:lang w:eastAsia="sk-SK"/>
        </w:rPr>
        <w:t>riešiče</w:t>
      </w:r>
      <w:proofErr w:type="spellEnd"/>
      <w:r w:rsidRPr="00B60BC4">
        <w:rPr>
          <w:rFonts w:eastAsia="Times New Roman"/>
          <w:lang w:eastAsia="sk-SK"/>
        </w:rPr>
        <w:t xml:space="preserve"> a flexibilne rozširovať model o ďalšie obmedzenia.</w:t>
      </w:r>
    </w:p>
    <w:p w14:paraId="51EB351C" w14:textId="2A045661" w:rsidR="00B60BC4" w:rsidRDefault="00B60BC4" w:rsidP="003741E6">
      <w:pPr>
        <w:rPr>
          <w:rFonts w:eastAsia="Times New Roman"/>
          <w:lang w:eastAsia="sk-SK"/>
        </w:rPr>
      </w:pPr>
      <w:r w:rsidRPr="00B60BC4">
        <w:rPr>
          <w:rFonts w:eastAsia="Times New Roman"/>
          <w:lang w:eastAsia="sk-SK"/>
        </w:rPr>
        <w:t>Nevýhodou je potenciálne veľký počet premenných a klauzúl, najmä pri dlhších vstupoch alebo gramatikách s veľkým počtom pravidiel. Táto vlastnosť môže viesť k zvýšenej pamäťovej aj časovej náročnosti, čo je potrebné zohľadniť pri praktickom nasadení.</w:t>
      </w:r>
    </w:p>
    <w:p w14:paraId="7446C86E" w14:textId="4350EA2E" w:rsidR="003741E6" w:rsidRDefault="003741E6" w:rsidP="003741E6">
      <w:pPr>
        <w:pStyle w:val="Nadpis1"/>
        <w:spacing w:after="480"/>
      </w:pPr>
      <w:bookmarkStart w:id="83" w:name="_Toc227588568"/>
      <w:r>
        <w:lastRenderedPageBreak/>
        <w:t>Implementácia</w:t>
      </w:r>
      <w:bookmarkEnd w:id="83"/>
    </w:p>
    <w:p w14:paraId="5A842955" w14:textId="77777777" w:rsidR="003741E6" w:rsidRDefault="003741E6" w:rsidP="003741E6">
      <w:r>
        <w:t xml:space="preserve">V tejto kapitole sa zameriavame na praktickú implementáciu navrhovaného algoritmu, ktorý redukuje </w:t>
      </w:r>
      <w:proofErr w:type="spellStart"/>
      <w:r>
        <w:t>parsovací</w:t>
      </w:r>
      <w:proofErr w:type="spellEnd"/>
      <w:r>
        <w:t xml:space="preserve"> problém pre </w:t>
      </w:r>
      <w:proofErr w:type="spellStart"/>
      <w:r>
        <w:t>bezkontextové</w:t>
      </w:r>
      <w:proofErr w:type="spellEnd"/>
      <w:r>
        <w:t xml:space="preserve"> gramatiky na problém splniteľnosti booleovskej formule. Cieľom tejto časti je opísať architektúru riešenia, jednotlivé komponenty systému a spôsob, akým je realizovaná transformácia vstupného problému až po jeho riešenie pomocou SAT </w:t>
      </w:r>
      <w:proofErr w:type="spellStart"/>
      <w:r>
        <w:t>riešiča</w:t>
      </w:r>
      <w:proofErr w:type="spellEnd"/>
      <w:r>
        <w:t>.</w:t>
      </w:r>
    </w:p>
    <w:p w14:paraId="7C987E4E" w14:textId="1775565B" w:rsidR="003741E6" w:rsidRDefault="003741E6" w:rsidP="003741E6">
      <w:r>
        <w:t xml:space="preserve">Implementácia vychádza z modulárneho prístupu, v ktorom jednotlivé fázy spracovania tvoria logický reťazec operácií. Celý proces začína načítaním vstupnej gramatiky a jej spracovaním pomocou </w:t>
      </w:r>
      <w:proofErr w:type="spellStart"/>
      <w:r>
        <w:t>parsera</w:t>
      </w:r>
      <w:proofErr w:type="spellEnd"/>
      <w:r>
        <w:t xml:space="preserve">, ktorý zabezpečuje transformáciu gramatiky do </w:t>
      </w:r>
      <w:proofErr w:type="spellStart"/>
      <w:r>
        <w:t>Chomského</w:t>
      </w:r>
      <w:proofErr w:type="spellEnd"/>
      <w:r>
        <w:t xml:space="preserve"> normálnej formy (CHNF). Tento krok je nevyhnutný pre následnú systematickú konštrukciu logických obmedzení.</w:t>
      </w:r>
      <w:r w:rsidR="00F66D44">
        <w:t xml:space="preserve"> </w:t>
      </w:r>
      <w:r>
        <w:t xml:space="preserve">Po prevode gramatiky do CHNF nasleduje fáza generovania SAT modelu. V tejto fáze vytvárame množinu booleovských premenných reprezentujúcich vzťahy medzi neterminálnymi symbolmi a podreťazcami vstupného slova. Na základe produkčných pravidiel následne generujeme klauzuly v </w:t>
      </w:r>
      <w:proofErr w:type="spellStart"/>
      <w:r>
        <w:t>konjunktívnej</w:t>
      </w:r>
      <w:proofErr w:type="spellEnd"/>
      <w:r>
        <w:t xml:space="preserve"> normálnej forme (CNF), ktoré spolu tvoria výslednú logickú formulu.</w:t>
      </w:r>
    </w:p>
    <w:p w14:paraId="01325E6A" w14:textId="77777777" w:rsidR="003741E6" w:rsidRDefault="003741E6" w:rsidP="003741E6">
      <w:r>
        <w:t xml:space="preserve">Takto vytvorená CNF formula je následne exportovaná do štandardného DIMACS formátu, ktorý umožňuje jej spracovanie rôznymi SAT </w:t>
      </w:r>
      <w:proofErr w:type="spellStart"/>
      <w:r>
        <w:t>riešičmi</w:t>
      </w:r>
      <w:proofErr w:type="spellEnd"/>
      <w:r>
        <w:t xml:space="preserve">. Po vyriešení formule SAT </w:t>
      </w:r>
      <w:proofErr w:type="spellStart"/>
      <w:r>
        <w:t>riešičom</w:t>
      </w:r>
      <w:proofErr w:type="spellEnd"/>
      <w:r>
        <w:t xml:space="preserve"> získavame ohodnotenie premenných, ktoré interpretujeme ako riešenie pôvodného </w:t>
      </w:r>
      <w:proofErr w:type="spellStart"/>
      <w:r>
        <w:t>parsovacieho</w:t>
      </w:r>
      <w:proofErr w:type="spellEnd"/>
      <w:r>
        <w:t xml:space="preserve"> problému. V prípade splniteľnej formule je možné z tohto ohodnotenia spätne rekonštruovať derivačný strom pre vstupný reťazec.</w:t>
      </w:r>
    </w:p>
    <w:p w14:paraId="045CC787" w14:textId="77777777" w:rsidR="003741E6" w:rsidRDefault="003741E6" w:rsidP="003741E6">
      <w:pPr>
        <w:pStyle w:val="Normlnywebov"/>
      </w:pPr>
      <w:r>
        <w:t>Celý proces možno schematicky vyjadriť nasledovne:</w:t>
      </w:r>
    </w:p>
    <w:p w14:paraId="782178DA" w14:textId="77777777" w:rsidR="00EE62BE" w:rsidRPr="00EE62BE" w:rsidRDefault="003741E6" w:rsidP="003741E6">
      <w:pPr>
        <w:rPr>
          <w:rFonts w:ascii="Times New Roman" w:eastAsia="Times New Roman" w:hAnsi="Times New Roman" w:cs="Times New Roman"/>
        </w:rPr>
      </w:pPr>
      <w:proofErr w:type="spellStart"/>
      <m:oMathPara>
        <m:oMathParaPr>
          <m:jc m:val="center"/>
        </m:oMathParaPr>
        <m:oMath>
          <m:r>
            <m:rPr>
              <m:nor/>
            </m:rPr>
            <m:t>vstupn</m:t>
          </m:r>
          <w:proofErr w:type="spellEnd"/>
          <m:acc>
            <m:accPr>
              <m:chr m:val="ˊ"/>
              <m:ctrlPr>
                <w:rPr>
                  <w:rFonts w:ascii="Cambria Math" w:hAnsi="Cambria Math"/>
                </w:rPr>
              </m:ctrlPr>
            </m:accPr>
            <m:e>
              <m:r>
                <m:rPr>
                  <m:nor/>
                </m:rPr>
                <m:t>a</m:t>
              </m:r>
            </m:e>
          </m:acc>
          <m:r>
            <m:rPr>
              <m:nor/>
            </m:rPr>
            <m:t xml:space="preserve"> gramatika + re</m:t>
          </m:r>
          <m:acc>
            <m:accPr>
              <m:chr m:val="̌"/>
              <m:ctrlPr>
                <w:rPr>
                  <w:rFonts w:ascii="Cambria Math" w:hAnsi="Cambria Math"/>
                </w:rPr>
              </m:ctrlPr>
            </m:accPr>
            <m:e>
              <m:r>
                <m:rPr>
                  <m:nor/>
                </m:rPr>
                <m:t>t</m:t>
              </m:r>
            </m:e>
          </m:acc>
          <w:proofErr w:type="spellStart"/>
          <m:r>
            <m:rPr>
              <m:nor/>
            </m:rPr>
            <m:t>azec</m:t>
          </m:r>
          <w:proofErr w:type="spellEnd"/>
          <m:r>
            <w:rPr>
              <w:rFonts w:ascii="Cambria Math" w:hAnsi="Cambria Math"/>
            </w:rPr>
            <m:t>→</m:t>
          </m:r>
          <m:r>
            <m:rPr>
              <m:nor/>
            </m:rPr>
            <m:t>parser</m:t>
          </m:r>
          <m:r>
            <w:rPr>
              <w:rFonts w:ascii="Cambria Math" w:hAnsi="Cambria Math"/>
            </w:rPr>
            <m:t>→</m:t>
          </m:r>
          <m:r>
            <m:rPr>
              <m:nor/>
            </m:rPr>
            <m:t>CHNF</m:t>
          </m:r>
          <m:r>
            <w:rPr>
              <w:rFonts w:ascii="Cambria Math" w:hAnsi="Cambria Math"/>
            </w:rPr>
            <m:t>→</m:t>
          </m:r>
          <m:r>
            <m:rPr>
              <m:nor/>
            </m:rPr>
            <m:t>SAT mode</m:t>
          </m:r>
          <m:r>
            <m:rPr>
              <m:nor/>
            </m:rPr>
            <m:t>l</m:t>
          </m:r>
        </m:oMath>
      </m:oMathPara>
    </w:p>
    <w:p w14:paraId="765F304D" w14:textId="07202B15" w:rsidR="003741E6" w:rsidRDefault="003741E6" w:rsidP="003741E6">
      <m:oMathPara>
        <m:oMathParaPr>
          <m:jc m:val="center"/>
        </m:oMathParaPr>
        <m:oMath>
          <m:r>
            <w:rPr>
              <w:rFonts w:ascii="Cambria Math" w:hAnsi="Cambria Math"/>
            </w:rPr>
            <m:t>→</m:t>
          </m:r>
          <m:r>
            <m:rPr>
              <m:nor/>
            </m:rPr>
            <m:t>CNF (DIMACS)</m:t>
          </m:r>
          <m:r>
            <w:rPr>
              <w:rFonts w:ascii="Cambria Math" w:hAnsi="Cambria Math"/>
            </w:rPr>
            <m:t>→</m:t>
          </m:r>
          <m:r>
            <m:rPr>
              <m:nor/>
            </m:rPr>
            <m:t>SAT rie</m:t>
          </m:r>
          <m:acc>
            <m:accPr>
              <m:chr m:val="̌"/>
              <m:ctrlPr>
                <w:rPr>
                  <w:rFonts w:ascii="Cambria Math" w:hAnsi="Cambria Math"/>
                </w:rPr>
              </m:ctrlPr>
            </m:accPr>
            <m:e>
              <m:r>
                <m:rPr>
                  <m:nor/>
                </m:rPr>
                <m:t>s</m:t>
              </m:r>
            </m:e>
          </m:acc>
          <m:r>
            <m:rPr>
              <m:nor/>
            </m:rPr>
            <m:t>i</m:t>
          </m:r>
          <m:acc>
            <m:accPr>
              <m:chr m:val="̌"/>
              <m:ctrlPr>
                <w:rPr>
                  <w:rFonts w:ascii="Cambria Math" w:hAnsi="Cambria Math"/>
                </w:rPr>
              </m:ctrlPr>
            </m:accPr>
            <m:e>
              <m:r>
                <m:rPr>
                  <m:nor/>
                </m:rPr>
                <m:t>c</m:t>
              </m:r>
            </m:e>
          </m:acc>
          <m:r>
            <w:rPr>
              <w:rFonts w:ascii="Cambria Math" w:hAnsi="Cambria Math"/>
            </w:rPr>
            <m:t>→</m:t>
          </m:r>
          <m:r>
            <m:rPr>
              <m:nor/>
            </m:rPr>
            <m:t>v</m:t>
          </m:r>
          <m:acc>
            <m:accPr>
              <m:chr m:val="ˊ"/>
              <m:ctrlPr>
                <w:rPr>
                  <w:rFonts w:ascii="Cambria Math" w:hAnsi="Cambria Math"/>
                </w:rPr>
              </m:ctrlPr>
            </m:accPr>
            <m:e>
              <m:r>
                <m:rPr>
                  <m:nor/>
                </m:rPr>
                <m:t>y</m:t>
              </m:r>
            </m:e>
          </m:acc>
          <w:proofErr w:type="spellStart"/>
          <m:r>
            <m:rPr>
              <m:nor/>
            </m:rPr>
            <m:t>sledok</m:t>
          </m:r>
          <w:proofErr w:type="spellEnd"/>
          <m:r>
            <m:rPr>
              <m:sty m:val="p"/>
            </m:rPr>
            <w:br/>
          </m:r>
        </m:oMath>
      </m:oMathPara>
    </w:p>
    <w:p w14:paraId="5F669044" w14:textId="3ED818CA" w:rsidR="003741E6" w:rsidRDefault="003741E6" w:rsidP="002D1BC9">
      <w:r>
        <w:t xml:space="preserve">Takto navrhnutá architektúra umožňuje jasné oddelenie jednotlivých častí systému a zároveň poskytuje flexibilitu pri experimentoch, najmä pri porovnávaní rôznych SAT riešičov nad rovnakou množinou generovaných </w:t>
      </w:r>
      <w:proofErr w:type="spellStart"/>
      <w:r>
        <w:t>formulí</w:t>
      </w:r>
      <w:proofErr w:type="spellEnd"/>
      <w:r>
        <w:t>.</w:t>
      </w:r>
    </w:p>
    <w:p w14:paraId="7B443668" w14:textId="6A07C3F8" w:rsidR="002D1BC9" w:rsidRPr="002D1BC9" w:rsidRDefault="002D1BC9" w:rsidP="002D1BC9">
      <w:pPr>
        <w:pStyle w:val="Nadpis2"/>
        <w:spacing w:before="480" w:after="240"/>
      </w:pPr>
      <w:bookmarkStart w:id="84" w:name="_Toc227588569"/>
      <w:r w:rsidRPr="002D1BC9">
        <w:t>Spracovanie vstupnej gramatiky</w:t>
      </w:r>
      <w:bookmarkEnd w:id="84"/>
    </w:p>
    <w:p w14:paraId="02E82AFF" w14:textId="77777777" w:rsidR="002D1BC9" w:rsidRPr="002D1BC9" w:rsidRDefault="002D1BC9" w:rsidP="002D1BC9">
      <w:r w:rsidRPr="002D1BC9">
        <w:t xml:space="preserve">Prvým krokom implementácie je spracovanie vstupnej gramatiky zo súboru a jej transformácia do tvaru vhodného pre ďalšie spracovanie. Na tento účel používame samostatný </w:t>
      </w:r>
      <w:proofErr w:type="spellStart"/>
      <w:r w:rsidRPr="002D1BC9">
        <w:t>parser</w:t>
      </w:r>
      <w:proofErr w:type="spellEnd"/>
      <w:r w:rsidRPr="002D1BC9">
        <w:t xml:space="preserve">, ktorého úlohou je načítať gramatiku zo zvoleného textového formátu, syntakticky ju </w:t>
      </w:r>
      <w:r w:rsidRPr="002D1BC9">
        <w:lastRenderedPageBreak/>
        <w:t xml:space="preserve">overiť, previesť ju do internej reprezentácie a následne transformovať do </w:t>
      </w:r>
      <w:proofErr w:type="spellStart"/>
      <w:r w:rsidRPr="002D1BC9">
        <w:t>Chomského</w:t>
      </w:r>
      <w:proofErr w:type="spellEnd"/>
      <w:r w:rsidRPr="002D1BC9">
        <w:t xml:space="preserve"> normálnej formy (CHNF).</w:t>
      </w:r>
    </w:p>
    <w:p w14:paraId="1FC62BD1" w14:textId="77777777" w:rsidR="002D1BC9" w:rsidRPr="002D1BC9" w:rsidRDefault="002D1BC9" w:rsidP="000E6E39">
      <w:pPr>
        <w:pStyle w:val="Nadpis5"/>
        <w:spacing w:before="240"/>
      </w:pPr>
      <w:r w:rsidRPr="002D1BC9">
        <w:t>Formát vstupu</w:t>
      </w:r>
    </w:p>
    <w:p w14:paraId="108BA6BB" w14:textId="77777777" w:rsidR="002D1BC9" w:rsidRPr="002D1BC9" w:rsidRDefault="002D1BC9" w:rsidP="002D1BC9">
      <w:proofErr w:type="spellStart"/>
      <w:r w:rsidRPr="002D1BC9">
        <w:t>Parser</w:t>
      </w:r>
      <w:proofErr w:type="spellEnd"/>
      <w:r w:rsidRPr="002D1BC9">
        <w:t xml:space="preserve"> prijíma vstupnú gramatiku vo forme textového súboru rozdeleného do pomenovaných sekcií. Podporované sú nasledujúce sekcie:</w:t>
      </w:r>
    </w:p>
    <w:p w14:paraId="58880815" w14:textId="77777777" w:rsidR="002D1BC9" w:rsidRPr="002D1BC9" w:rsidRDefault="002D1BC9" w:rsidP="002D1BC9">
      <w:pPr>
        <w:numPr>
          <w:ilvl w:val="0"/>
          <w:numId w:val="58"/>
        </w:numPr>
      </w:pPr>
      <w:proofErr w:type="spellStart"/>
      <w:r w:rsidRPr="002D1BC9">
        <w:t>terminal</w:t>
      </w:r>
      <w:proofErr w:type="spellEnd"/>
      <w:r w:rsidRPr="002D1BC9">
        <w:t xml:space="preserve">: </w:t>
      </w:r>
    </w:p>
    <w:p w14:paraId="75AAF7A6" w14:textId="77777777" w:rsidR="002D1BC9" w:rsidRPr="002D1BC9" w:rsidRDefault="002D1BC9" w:rsidP="002D1BC9">
      <w:pPr>
        <w:numPr>
          <w:ilvl w:val="0"/>
          <w:numId w:val="58"/>
        </w:numPr>
      </w:pPr>
      <w:proofErr w:type="spellStart"/>
      <w:r w:rsidRPr="002D1BC9">
        <w:t>nonterminal</w:t>
      </w:r>
      <w:proofErr w:type="spellEnd"/>
      <w:r w:rsidRPr="002D1BC9">
        <w:t xml:space="preserve">: </w:t>
      </w:r>
    </w:p>
    <w:p w14:paraId="3AEB9C55" w14:textId="77777777" w:rsidR="002D1BC9" w:rsidRPr="002D1BC9" w:rsidRDefault="002D1BC9" w:rsidP="002D1BC9">
      <w:pPr>
        <w:numPr>
          <w:ilvl w:val="0"/>
          <w:numId w:val="58"/>
        </w:numPr>
      </w:pPr>
      <w:proofErr w:type="spellStart"/>
      <w:r w:rsidRPr="002D1BC9">
        <w:t>start</w:t>
      </w:r>
      <w:proofErr w:type="spellEnd"/>
      <w:r w:rsidRPr="002D1BC9">
        <w:t xml:space="preserve">: </w:t>
      </w:r>
    </w:p>
    <w:p w14:paraId="7BD93A9F" w14:textId="77777777" w:rsidR="002D1BC9" w:rsidRPr="002D1BC9" w:rsidRDefault="002D1BC9" w:rsidP="002D1BC9">
      <w:pPr>
        <w:numPr>
          <w:ilvl w:val="0"/>
          <w:numId w:val="58"/>
        </w:numPr>
      </w:pPr>
      <w:proofErr w:type="spellStart"/>
      <w:r w:rsidRPr="002D1BC9">
        <w:t>rules</w:t>
      </w:r>
      <w:proofErr w:type="spellEnd"/>
      <w:r w:rsidRPr="002D1BC9">
        <w:t xml:space="preserve">: </w:t>
      </w:r>
    </w:p>
    <w:p w14:paraId="57AAEC7B" w14:textId="77777777" w:rsidR="002D1BC9" w:rsidRDefault="002D1BC9" w:rsidP="002D1BC9">
      <w:r w:rsidRPr="002D1BC9">
        <w:t>Formát jednej gramatiky má teda tvar:</w:t>
      </w:r>
    </w:p>
    <w:p w14:paraId="4B597BD1"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terminal</w:t>
      </w:r>
      <w:proofErr w:type="spellEnd"/>
      <w:r w:rsidRPr="002D1BC9">
        <w:rPr>
          <w:rFonts w:ascii="Courier New" w:eastAsia="Times New Roman" w:hAnsi="Courier New" w:cs="Courier New"/>
          <w:color w:val="000000"/>
          <w:kern w:val="0"/>
          <w:sz w:val="20"/>
          <w:szCs w:val="20"/>
          <w:lang w:eastAsia="sk-SK"/>
          <w14:ligatures w14:val="none"/>
        </w:rPr>
        <w:t>:</w:t>
      </w:r>
    </w:p>
    <w:p w14:paraId="42EFEAB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b</w:t>
      </w:r>
    </w:p>
    <w:p w14:paraId="090CA755"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457C1F7A"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nonterminal</w:t>
      </w:r>
      <w:proofErr w:type="spellEnd"/>
      <w:r w:rsidRPr="002D1BC9">
        <w:rPr>
          <w:rFonts w:ascii="Courier New" w:eastAsia="Times New Roman" w:hAnsi="Courier New" w:cs="Courier New"/>
          <w:color w:val="000000"/>
          <w:kern w:val="0"/>
          <w:sz w:val="20"/>
          <w:szCs w:val="20"/>
          <w:lang w:eastAsia="sk-SK"/>
          <w14:ligatures w14:val="none"/>
        </w:rPr>
        <w:t>:</w:t>
      </w:r>
    </w:p>
    <w:p w14:paraId="45D05C9E"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A, B</w:t>
      </w:r>
    </w:p>
    <w:p w14:paraId="657DF64F"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2C5F1788"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start</w:t>
      </w:r>
      <w:proofErr w:type="spellEnd"/>
      <w:r w:rsidRPr="002D1BC9">
        <w:rPr>
          <w:rFonts w:ascii="Courier New" w:eastAsia="Times New Roman" w:hAnsi="Courier New" w:cs="Courier New"/>
          <w:color w:val="000000"/>
          <w:kern w:val="0"/>
          <w:sz w:val="20"/>
          <w:szCs w:val="20"/>
          <w:lang w:eastAsia="sk-SK"/>
          <w14:ligatures w14:val="none"/>
        </w:rPr>
        <w:t>:</w:t>
      </w:r>
    </w:p>
    <w:p w14:paraId="57168649"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w:t>
      </w:r>
    </w:p>
    <w:p w14:paraId="162A7C1C"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
    <w:p w14:paraId="76E7ECA0"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proofErr w:type="spellStart"/>
      <w:r w:rsidRPr="002D1BC9">
        <w:rPr>
          <w:rFonts w:ascii="Courier New" w:eastAsia="Times New Roman" w:hAnsi="Courier New" w:cs="Courier New"/>
          <w:color w:val="000000"/>
          <w:kern w:val="0"/>
          <w:sz w:val="20"/>
          <w:szCs w:val="20"/>
          <w:lang w:eastAsia="sk-SK"/>
          <w14:ligatures w14:val="none"/>
        </w:rPr>
        <w:t>rules</w:t>
      </w:r>
      <w:proofErr w:type="spellEnd"/>
      <w:r w:rsidRPr="002D1BC9">
        <w:rPr>
          <w:rFonts w:ascii="Courier New" w:eastAsia="Times New Roman" w:hAnsi="Courier New" w:cs="Courier New"/>
          <w:color w:val="000000"/>
          <w:kern w:val="0"/>
          <w:sz w:val="20"/>
          <w:szCs w:val="20"/>
          <w:lang w:eastAsia="sk-SK"/>
          <w14:ligatures w14:val="none"/>
        </w:rPr>
        <w:t>:</w:t>
      </w:r>
    </w:p>
    <w:p w14:paraId="3A6DA7A4"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S - A B</w:t>
      </w:r>
    </w:p>
    <w:p w14:paraId="1BC51F9D" w14:textId="77777777" w:rsidR="002D1BC9" w:rsidRPr="002D1BC9" w:rsidRDefault="002D1BC9" w:rsidP="001B4673">
      <w:pPr>
        <w:shd w:val="clear" w:color="auto" w:fill="E8E8E8"/>
        <w:spacing w:line="240" w:lineRule="auto"/>
        <w:ind w:left="1701" w:right="1701" w:firstLine="0"/>
        <w:jc w:val="left"/>
        <w:rPr>
          <w:rFonts w:ascii="Courier New" w:eastAsia="Times New Roman" w:hAnsi="Courier New" w:cs="Courier New"/>
          <w:color w:val="000000"/>
          <w:kern w:val="0"/>
          <w:sz w:val="20"/>
          <w:szCs w:val="20"/>
          <w:lang w:eastAsia="sk-SK"/>
          <w14:ligatures w14:val="none"/>
        </w:rPr>
      </w:pPr>
      <w:r w:rsidRPr="002D1BC9">
        <w:rPr>
          <w:rFonts w:ascii="Courier New" w:eastAsia="Times New Roman" w:hAnsi="Courier New" w:cs="Courier New"/>
          <w:color w:val="000000"/>
          <w:kern w:val="0"/>
          <w:sz w:val="20"/>
          <w:szCs w:val="20"/>
          <w:lang w:eastAsia="sk-SK"/>
          <w14:ligatures w14:val="none"/>
        </w:rPr>
        <w:t>A - a</w:t>
      </w:r>
    </w:p>
    <w:p w14:paraId="745A8620" w14:textId="77777777" w:rsidR="002D1BC9" w:rsidRPr="002D1BC9" w:rsidRDefault="002D1BC9" w:rsidP="001B4673">
      <w:pPr>
        <w:shd w:val="clear" w:color="auto" w:fill="E8E8E8"/>
        <w:spacing w:line="240" w:lineRule="auto"/>
        <w:ind w:left="1701" w:right="1701" w:firstLine="0"/>
        <w:jc w:val="left"/>
        <w:rPr>
          <w:rFonts w:ascii="Times New Roman" w:eastAsia="Times New Roman" w:hAnsi="Times New Roman" w:cs="Times New Roman"/>
          <w:kern w:val="0"/>
          <w:lang w:eastAsia="sk-SK"/>
          <w14:ligatures w14:val="none"/>
        </w:rPr>
      </w:pPr>
      <w:r w:rsidRPr="002D1BC9">
        <w:rPr>
          <w:rFonts w:ascii="Courier New" w:eastAsia="Times New Roman" w:hAnsi="Courier New" w:cs="Courier New"/>
          <w:color w:val="000000"/>
          <w:kern w:val="0"/>
          <w:sz w:val="20"/>
          <w:szCs w:val="20"/>
          <w:lang w:eastAsia="sk-SK"/>
          <w14:ligatures w14:val="none"/>
        </w:rPr>
        <w:t>B - b</w:t>
      </w:r>
    </w:p>
    <w:p w14:paraId="75555CDD" w14:textId="77777777" w:rsidR="002D1BC9" w:rsidRPr="002D1BC9" w:rsidRDefault="002D1BC9" w:rsidP="002D1BC9"/>
    <w:p w14:paraId="1F023FDC" w14:textId="6C1F091D" w:rsidR="002D1BC9" w:rsidRPr="002D1BC9" w:rsidRDefault="002D1BC9" w:rsidP="002D1BC9">
      <w:r w:rsidRPr="002D1BC9">
        <w:t xml:space="preserve">Sekcia </w:t>
      </w:r>
      <w:proofErr w:type="spellStart"/>
      <w:r w:rsidRPr="002D1BC9">
        <w:t>terminal</w:t>
      </w:r>
      <w:proofErr w:type="spellEnd"/>
      <w:r w:rsidRPr="002D1BC9">
        <w:t xml:space="preserve"> obsahuje množinu terminálnych symbolov, sekcia </w:t>
      </w:r>
      <w:proofErr w:type="spellStart"/>
      <w:r w:rsidRPr="002D1BC9">
        <w:t>nonterminal</w:t>
      </w:r>
      <w:proofErr w:type="spellEnd"/>
      <w:r w:rsidRPr="002D1BC9">
        <w:t xml:space="preserve"> obsahuje množinu neterminálnych symbolov, sekcia </w:t>
      </w:r>
      <w:proofErr w:type="spellStart"/>
      <w:r w:rsidRPr="002D1BC9">
        <w:t>start</w:t>
      </w:r>
      <w:proofErr w:type="spellEnd"/>
      <w:r w:rsidRPr="002D1BC9">
        <w:t xml:space="preserve"> určuje štartovací symbol a sekcia </w:t>
      </w:r>
      <w:proofErr w:type="spellStart"/>
      <w:r w:rsidRPr="002D1BC9">
        <w:t>rules</w:t>
      </w:r>
      <w:proofErr w:type="spellEnd"/>
      <w:r w:rsidRPr="002D1BC9">
        <w:t xml:space="preserve"> obsahuje produkčné pravidlá vo forme</w:t>
      </w:r>
      <w:r>
        <w:t xml:space="preserve"> </w:t>
      </w:r>
      <m:oMath>
        <m:r>
          <w:rPr>
            <w:rFonts w:ascii="Cambria Math" w:hAnsi="Cambria Math"/>
          </w:rPr>
          <m:t>LHS-RHS,</m:t>
        </m:r>
      </m:oMath>
      <w:r>
        <w:rPr>
          <w:rFonts w:eastAsiaTheme="minorEastAsia"/>
        </w:rPr>
        <w:t xml:space="preserve"> </w:t>
      </w:r>
      <w:r w:rsidRPr="002D1BC9">
        <w:t xml:space="preserve">kde </w:t>
      </w:r>
      <m:oMath>
        <m:r>
          <w:rPr>
            <w:rFonts w:ascii="Cambria Math" w:hAnsi="Cambria Math"/>
          </w:rPr>
          <m:t>LHS</m:t>
        </m:r>
      </m:oMath>
      <w:r>
        <w:rPr>
          <w:rFonts w:eastAsiaTheme="minorEastAsia"/>
        </w:rPr>
        <w:t xml:space="preserve"> </w:t>
      </w:r>
      <w:r w:rsidRPr="002D1BC9">
        <w:t xml:space="preserve">je </w:t>
      </w:r>
      <w:proofErr w:type="spellStart"/>
      <w:r w:rsidRPr="002D1BC9">
        <w:t>neterminál</w:t>
      </w:r>
      <w:proofErr w:type="spellEnd"/>
      <w:r w:rsidRPr="002D1BC9">
        <w:t xml:space="preserve"> na ľavej strane a</w:t>
      </w:r>
      <w:r>
        <w:t> </w:t>
      </w:r>
      <m:oMath>
        <m:r>
          <w:rPr>
            <w:rFonts w:ascii="Cambria Math" w:hAnsi="Cambria Math"/>
          </w:rPr>
          <m:t>RHS</m:t>
        </m:r>
      </m:oMath>
      <w:r>
        <w:rPr>
          <w:rFonts w:eastAsiaTheme="minorEastAsia"/>
        </w:rPr>
        <w:t xml:space="preserve"> </w:t>
      </w:r>
      <w:r w:rsidRPr="002D1BC9">
        <w:t xml:space="preserve">je pravá strana pravidla. </w:t>
      </w:r>
      <w:proofErr w:type="spellStart"/>
      <w:r w:rsidRPr="002D1BC9">
        <w:t>Parser</w:t>
      </w:r>
      <w:proofErr w:type="spellEnd"/>
      <w:r w:rsidRPr="002D1BC9">
        <w:t xml:space="preserve"> akceptuje aj viacero gramatík v jednom súbore, pričom jednotlivé bloky sú oddelené riadkom obsahujúcim symboly </w:t>
      </w:r>
      <w:r>
        <w:rPr>
          <w:lang w:val="en-US"/>
        </w:rPr>
        <w:t>‘</w:t>
      </w:r>
      <w:r w:rsidRPr="002D1BC9">
        <w:t>---</w:t>
      </w:r>
      <w:r>
        <w:t xml:space="preserve">‚ </w:t>
      </w:r>
      <w:r w:rsidRPr="002D1BC9">
        <w:t>.</w:t>
      </w:r>
    </w:p>
    <w:p w14:paraId="3458AA46" w14:textId="77777777" w:rsidR="002D1BC9" w:rsidRPr="002D1BC9" w:rsidRDefault="002D1BC9" w:rsidP="000E6E39">
      <w:pPr>
        <w:pStyle w:val="Nadpis5"/>
        <w:spacing w:before="240"/>
      </w:pPr>
      <w:r w:rsidRPr="002D1BC9">
        <w:t>Predspracovanie vstupu</w:t>
      </w:r>
    </w:p>
    <w:p w14:paraId="4889009E" w14:textId="77777777" w:rsidR="002D1BC9" w:rsidRPr="002D1BC9" w:rsidRDefault="002D1BC9" w:rsidP="002D1BC9">
      <w:r w:rsidRPr="002D1BC9">
        <w:t xml:space="preserve">Pred samotným </w:t>
      </w:r>
      <w:proofErr w:type="spellStart"/>
      <w:r w:rsidRPr="002D1BC9">
        <w:t>parsovaním</w:t>
      </w:r>
      <w:proofErr w:type="spellEnd"/>
      <w:r w:rsidRPr="002D1BC9">
        <w:t xml:space="preserve"> </w:t>
      </w:r>
      <w:proofErr w:type="spellStart"/>
      <w:r w:rsidRPr="002D1BC9">
        <w:t>parser</w:t>
      </w:r>
      <w:proofErr w:type="spellEnd"/>
      <w:r w:rsidRPr="002D1BC9">
        <w:t xml:space="preserve"> odstraňuje komentáre a ignoruje prázdne riadky. Komentár je chápaný ako text za znakom # na danom riadku. Tento prístup umožňuje zapisovať ku gramatikám pomocné poznámky bez vplyvu na samotné </w:t>
      </w:r>
      <w:proofErr w:type="spellStart"/>
      <w:r w:rsidRPr="002D1BC9">
        <w:t>parsovanie</w:t>
      </w:r>
      <w:proofErr w:type="spellEnd"/>
      <w:r w:rsidRPr="002D1BC9">
        <w:t>.</w:t>
      </w:r>
    </w:p>
    <w:p w14:paraId="4AE98849" w14:textId="77777777" w:rsidR="002D1BC9" w:rsidRPr="002D1BC9" w:rsidRDefault="002D1BC9" w:rsidP="002D1BC9">
      <w:r w:rsidRPr="002D1BC9">
        <w:t xml:space="preserve">Po načítaní súboru </w:t>
      </w:r>
      <w:proofErr w:type="spellStart"/>
      <w:r w:rsidRPr="002D1BC9">
        <w:t>parser</w:t>
      </w:r>
      <w:proofErr w:type="spellEnd"/>
      <w:r w:rsidRPr="002D1BC9">
        <w:t xml:space="preserve"> najprv rozdelí vstup na jednotlivé bloky gramatík. Následne každú gramatiku spracuje samostatne. V tejto fáze kontroluje, či sa všetky riadky nachádzajú v niektorej z podporovaných sekcií a či sú názvy sekcií syntakticky korektné.</w:t>
      </w:r>
    </w:p>
    <w:p w14:paraId="7C1E3F05" w14:textId="77777777" w:rsidR="002D1BC9" w:rsidRPr="002D1BC9" w:rsidRDefault="002D1BC9" w:rsidP="000E6E39">
      <w:pPr>
        <w:pStyle w:val="Nadpis5"/>
        <w:spacing w:before="240"/>
      </w:pPr>
      <w:r w:rsidRPr="002D1BC9">
        <w:t>Spracovanie terminálnych a neterminálnych symbolov</w:t>
      </w:r>
    </w:p>
    <w:p w14:paraId="2F648F3D" w14:textId="12959186" w:rsidR="002D1BC9" w:rsidRPr="002D1BC9" w:rsidRDefault="002D1BC9" w:rsidP="002D1BC9">
      <w:r w:rsidRPr="002D1BC9">
        <w:t xml:space="preserve">Obsah sekcií </w:t>
      </w:r>
      <w:proofErr w:type="spellStart"/>
      <w:r w:rsidRPr="002D1BC9">
        <w:t>terminal</w:t>
      </w:r>
      <w:proofErr w:type="spellEnd"/>
      <w:r w:rsidRPr="002D1BC9">
        <w:t xml:space="preserve"> a </w:t>
      </w:r>
      <w:proofErr w:type="spellStart"/>
      <w:r w:rsidRPr="002D1BC9">
        <w:t>nonterminal</w:t>
      </w:r>
      <w:proofErr w:type="spellEnd"/>
      <w:r w:rsidRPr="002D1BC9">
        <w:t xml:space="preserve"> sa spracúva ako zoznam symbolov oddelených  medzerami. </w:t>
      </w:r>
      <w:proofErr w:type="spellStart"/>
      <w:r w:rsidRPr="002D1BC9">
        <w:t>Parser</w:t>
      </w:r>
      <w:proofErr w:type="spellEnd"/>
      <w:r w:rsidRPr="002D1BC9">
        <w:t xml:space="preserve"> z týchto sekcií vytvorí množiny terminálov a </w:t>
      </w:r>
      <w:proofErr w:type="spellStart"/>
      <w:r w:rsidRPr="002D1BC9">
        <w:t>neterminálov</w:t>
      </w:r>
      <w:proofErr w:type="spellEnd"/>
      <w:r w:rsidRPr="002D1BC9">
        <w:t xml:space="preserve">. Zároveň overuje, </w:t>
      </w:r>
      <w:r w:rsidRPr="002D1BC9">
        <w:lastRenderedPageBreak/>
        <w:t xml:space="preserve">či sú tieto sekcie neprázdne, keďže bez definície terminálov a </w:t>
      </w:r>
      <w:proofErr w:type="spellStart"/>
      <w:r w:rsidRPr="002D1BC9">
        <w:t>neterminálov</w:t>
      </w:r>
      <w:proofErr w:type="spellEnd"/>
      <w:r w:rsidRPr="002D1BC9">
        <w:t xml:space="preserve"> nie je možné gramatiku korektne interpretovať.</w:t>
      </w:r>
    </w:p>
    <w:p w14:paraId="3FD7EAB5" w14:textId="77777777" w:rsidR="002D1BC9" w:rsidRPr="002D1BC9" w:rsidRDefault="002D1BC9" w:rsidP="002D1BC9">
      <w:r w:rsidRPr="002D1BC9">
        <w:t xml:space="preserve">Ak je v sekcii </w:t>
      </w:r>
      <w:proofErr w:type="spellStart"/>
      <w:r w:rsidRPr="002D1BC9">
        <w:t>start</w:t>
      </w:r>
      <w:proofErr w:type="spellEnd"/>
      <w:r w:rsidRPr="002D1BC9">
        <w:t xml:space="preserve"> uvedený štartovací symbol, </w:t>
      </w:r>
      <w:proofErr w:type="spellStart"/>
      <w:r w:rsidRPr="002D1BC9">
        <w:t>parser</w:t>
      </w:r>
      <w:proofErr w:type="spellEnd"/>
      <w:r w:rsidRPr="002D1BC9">
        <w:t xml:space="preserve"> ho použije ako začiatočný symbol gramatiky. Ak sekcia </w:t>
      </w:r>
      <w:proofErr w:type="spellStart"/>
      <w:r w:rsidRPr="002D1BC9">
        <w:t>start</w:t>
      </w:r>
      <w:proofErr w:type="spellEnd"/>
      <w:r w:rsidRPr="002D1BC9">
        <w:t xml:space="preserve"> nie je explicitne uvedená, </w:t>
      </w:r>
      <w:proofErr w:type="spellStart"/>
      <w:r w:rsidRPr="002D1BC9">
        <w:t>parser</w:t>
      </w:r>
      <w:proofErr w:type="spellEnd"/>
      <w:r w:rsidRPr="002D1BC9">
        <w:t xml:space="preserve"> sa pokúsi zvoliť predvolený štartovací symbol, pričom preferuje symbol S, ak je medzi </w:t>
      </w:r>
      <w:proofErr w:type="spellStart"/>
      <w:r w:rsidRPr="002D1BC9">
        <w:t>neterminálmi</w:t>
      </w:r>
      <w:proofErr w:type="spellEnd"/>
      <w:r w:rsidRPr="002D1BC9">
        <w:t xml:space="preserve"> definovaný. V opačnom prípade použije prvý deklarovaný </w:t>
      </w:r>
      <w:proofErr w:type="spellStart"/>
      <w:r w:rsidRPr="002D1BC9">
        <w:t>neterminál</w:t>
      </w:r>
      <w:proofErr w:type="spellEnd"/>
      <w:r w:rsidRPr="002D1BC9">
        <w:t>.</w:t>
      </w:r>
    </w:p>
    <w:p w14:paraId="5953E989" w14:textId="77777777" w:rsidR="002D1BC9" w:rsidRPr="002D1BC9" w:rsidRDefault="002D1BC9" w:rsidP="000E6E39">
      <w:pPr>
        <w:pStyle w:val="Nadpis5"/>
        <w:spacing w:before="240"/>
      </w:pPr>
      <w:r w:rsidRPr="002D1BC9">
        <w:t>Spracovanie produkčných pravidiel</w:t>
      </w:r>
    </w:p>
    <w:p w14:paraId="3CB38E95" w14:textId="7A809E76" w:rsidR="002D1BC9" w:rsidRDefault="002D1BC9" w:rsidP="002D1BC9">
      <w:r>
        <w:t xml:space="preserve">Pravidlá </w:t>
      </w:r>
      <w:proofErr w:type="spellStart"/>
      <w:r>
        <w:t>parser</w:t>
      </w:r>
      <w:proofErr w:type="spellEnd"/>
      <w:r>
        <w:t xml:space="preserve"> spracúva v sekcii </w:t>
      </w:r>
      <w:proofErr w:type="spellStart"/>
      <w:r>
        <w:t>rules</w:t>
      </w:r>
      <w:proofErr w:type="spellEnd"/>
      <w:r>
        <w:t>. Každý riadok musí mať tvar:</w:t>
      </w:r>
    </w:p>
    <w:p w14:paraId="57A0937C" w14:textId="4C83E1F7" w:rsidR="002D1BC9" w:rsidRDefault="002D1BC9" w:rsidP="002D1BC9">
      <w:pPr>
        <w:jc w:val="center"/>
      </w:pPr>
      <w:r w:rsidRPr="001B4673">
        <w:rPr>
          <w:rStyle w:val="Matematickpsmo"/>
        </w:rPr>
        <w:t>LHS - RHS</w:t>
      </w:r>
      <w:r>
        <w:t>,</w:t>
      </w:r>
    </w:p>
    <w:p w14:paraId="277C8C25" w14:textId="6F5F27CF" w:rsidR="002D1BC9" w:rsidRDefault="002D1BC9" w:rsidP="001B4673">
      <w:r>
        <w:t xml:space="preserve">kde ľavá strana predstavuje jeden </w:t>
      </w:r>
      <w:proofErr w:type="spellStart"/>
      <w:r>
        <w:t>neterminál</w:t>
      </w:r>
      <w:proofErr w:type="spellEnd"/>
      <w:r>
        <w:t xml:space="preserve"> a pravá strana predstavuje postupnosť terminálnych a neterminálnych symbolov. </w:t>
      </w:r>
      <w:proofErr w:type="spellStart"/>
      <w:r>
        <w:t>Parser</w:t>
      </w:r>
      <w:proofErr w:type="spellEnd"/>
      <w:r>
        <w:t xml:space="preserve"> overuje, či </w:t>
      </w:r>
      <w:proofErr w:type="spellStart"/>
      <w:r>
        <w:t>neterminál</w:t>
      </w:r>
      <w:proofErr w:type="spellEnd"/>
      <w:r>
        <w:t xml:space="preserve"> na ľavej strane patrí medzi deklarované </w:t>
      </w:r>
      <w:proofErr w:type="spellStart"/>
      <w:r>
        <w:t>neterminály</w:t>
      </w:r>
      <w:proofErr w:type="spellEnd"/>
      <w:r>
        <w:t xml:space="preserve">. Pravú stranu pravidla </w:t>
      </w:r>
      <w:proofErr w:type="spellStart"/>
      <w:r>
        <w:t>tokenizuje</w:t>
      </w:r>
      <w:proofErr w:type="spellEnd"/>
      <w:r>
        <w:t xml:space="preserve"> podľa medzier, prípadne sa pokúša rozpoznať celý symbol ako jeden token, ak zodpovedá deklarovanému terminálu alebo </w:t>
      </w:r>
      <w:proofErr w:type="spellStart"/>
      <w:r>
        <w:t>neterminálu</w:t>
      </w:r>
      <w:proofErr w:type="spellEnd"/>
      <w:r>
        <w:t>.</w:t>
      </w:r>
    </w:p>
    <w:p w14:paraId="13186246" w14:textId="352860BA" w:rsidR="002D1BC9" w:rsidRDefault="002D1BC9" w:rsidP="001B4673">
      <w:r>
        <w:t xml:space="preserve">Osobitne je ošetrený aj prázdny reťazec, ktorý </w:t>
      </w:r>
      <w:proofErr w:type="spellStart"/>
      <w:r>
        <w:t>parser</w:t>
      </w:r>
      <w:proofErr w:type="spellEnd"/>
      <w:r>
        <w:t xml:space="preserve"> reprezentuje symbolom ε. Ak sa na pravej strane pravidla nachádza symbol ε, </w:t>
      </w:r>
      <w:proofErr w:type="spellStart"/>
      <w:r>
        <w:t>parser</w:t>
      </w:r>
      <w:proofErr w:type="spellEnd"/>
      <w:r>
        <w:t xml:space="preserve"> toto pravidlo interpretuje ako pravidlo pre prázdny reťazec.</w:t>
      </w:r>
    </w:p>
    <w:p w14:paraId="7F43C312" w14:textId="691388B3" w:rsidR="002D1BC9" w:rsidRDefault="002D1BC9" w:rsidP="001B4673">
      <w:r>
        <w:t>Výsledkom tejto fázy je surová reprezentácia gramatiky vo forme štvorice</w:t>
      </w:r>
    </w:p>
    <w:p w14:paraId="35C180C5" w14:textId="45AA0C1B" w:rsidR="002D1BC9" w:rsidRDefault="002D1BC9" w:rsidP="001B4673">
      <w:pPr>
        <w:jc w:val="center"/>
      </w:pPr>
      <w:r w:rsidRPr="001B4673">
        <w:rPr>
          <w:rStyle w:val="Matematickpsmo"/>
        </w:rPr>
        <w:t>(T, N, S, P)</w:t>
      </w:r>
      <w:r>
        <w:t>,</w:t>
      </w:r>
    </w:p>
    <w:p w14:paraId="12C2FA83" w14:textId="11CE984E" w:rsidR="002D1BC9" w:rsidRDefault="002D1BC9" w:rsidP="001B4673">
      <w:r>
        <w:t xml:space="preserve">kde </w:t>
      </w:r>
      <w:r w:rsidR="001B4673" w:rsidRPr="001B4673">
        <w:rPr>
          <w:i/>
          <w:iCs/>
        </w:rPr>
        <w:t>T</w:t>
      </w:r>
      <w:r>
        <w:t xml:space="preserve"> je množina terminálov, </w:t>
      </w:r>
      <w:r w:rsidRPr="001B4673">
        <w:rPr>
          <w:i/>
          <w:iCs/>
        </w:rPr>
        <w:t>N</w:t>
      </w:r>
      <w:r>
        <w:t xml:space="preserve"> množina </w:t>
      </w:r>
      <w:proofErr w:type="spellStart"/>
      <w:r>
        <w:t>neterminálov</w:t>
      </w:r>
      <w:proofErr w:type="spellEnd"/>
      <w:r>
        <w:t xml:space="preserve">, </w:t>
      </w:r>
      <w:r w:rsidRPr="001B4673">
        <w:rPr>
          <w:i/>
          <w:iCs/>
        </w:rPr>
        <w:t>S</w:t>
      </w:r>
      <w:r>
        <w:t xml:space="preserve"> štartovací symbol a </w:t>
      </w:r>
      <w:r w:rsidRPr="001B4673">
        <w:rPr>
          <w:i/>
          <w:iCs/>
        </w:rPr>
        <w:t>P</w:t>
      </w:r>
      <w:r>
        <w:t xml:space="preserve"> je množina pravidiel.</w:t>
      </w:r>
    </w:p>
    <w:p w14:paraId="5B6A3006" w14:textId="7696D053" w:rsidR="002D1BC9" w:rsidRPr="002D1BC9" w:rsidRDefault="002D1BC9" w:rsidP="000E6E39">
      <w:pPr>
        <w:pStyle w:val="Nadpis5"/>
        <w:spacing w:before="240"/>
      </w:pPr>
      <w:r w:rsidRPr="002D1BC9">
        <w:t>Transformácia do CHNF</w:t>
      </w:r>
    </w:p>
    <w:p w14:paraId="13C12B9A" w14:textId="77777777" w:rsidR="002D1BC9" w:rsidRDefault="002D1BC9" w:rsidP="002D1BC9">
      <w:r w:rsidRPr="002D1BC9">
        <w:t xml:space="preserve">Po úspešnom načítaní </w:t>
      </w:r>
      <w:proofErr w:type="spellStart"/>
      <w:r w:rsidRPr="002D1BC9">
        <w:t>parser</w:t>
      </w:r>
      <w:proofErr w:type="spellEnd"/>
      <w:r w:rsidRPr="002D1BC9">
        <w:t xml:space="preserve"> automaticky prevádza gramatiku do </w:t>
      </w:r>
      <w:proofErr w:type="spellStart"/>
      <w:r w:rsidRPr="002D1BC9">
        <w:t>Chomského</w:t>
      </w:r>
      <w:proofErr w:type="spellEnd"/>
      <w:r w:rsidRPr="002D1BC9">
        <w:t xml:space="preserve"> normálnej formy (CHNF). Tento krok je kľúčový pre ďalšiu redukciu na SAT problém, keďže navrhnutý algoritmus pracuje s pravidlami jednotného tvaru.</w:t>
      </w:r>
    </w:p>
    <w:p w14:paraId="1041D40B" w14:textId="77777777" w:rsidR="001B4673" w:rsidRPr="002D1BC9" w:rsidRDefault="001B4673" w:rsidP="002D1BC9"/>
    <w:p w14:paraId="4AF37725" w14:textId="3F9E1B85" w:rsidR="001B4673" w:rsidRDefault="001B4673" w:rsidP="001B4673">
      <w:r>
        <w:t>Transformácia prebieha v niekoľkých krokoch:</w:t>
      </w:r>
    </w:p>
    <w:p w14:paraId="792EA479" w14:textId="77777777" w:rsidR="001B4673" w:rsidRDefault="001B4673" w:rsidP="001B4673">
      <w:r>
        <w:t>1. zavedenie nového štartovacieho symbolu,</w:t>
      </w:r>
    </w:p>
    <w:p w14:paraId="0D68B497" w14:textId="77777777" w:rsidR="001B4673" w:rsidRDefault="001B4673" w:rsidP="001B4673">
      <w:r>
        <w:t>2. odstránenie pravidiel pre prázdny reťazec (ε-pravidiel),</w:t>
      </w:r>
    </w:p>
    <w:p w14:paraId="04E4B770" w14:textId="77777777" w:rsidR="001B4673" w:rsidRDefault="001B4673" w:rsidP="001B4673">
      <w:r>
        <w:t>3. odstránenie jednotkových pravidiel,</w:t>
      </w:r>
    </w:p>
    <w:p w14:paraId="555DE81A" w14:textId="77777777" w:rsidR="001B4673" w:rsidRDefault="001B4673" w:rsidP="001B4673">
      <w:r>
        <w:t>4. odstránenie neužitočných symbolov,</w:t>
      </w:r>
    </w:p>
    <w:p w14:paraId="0E9E11ED" w14:textId="77777777" w:rsidR="001B4673" w:rsidRDefault="001B4673" w:rsidP="001B4673">
      <w:r>
        <w:t xml:space="preserve">5. nahradenie terminálov v dlhších pravidlách pomocnými </w:t>
      </w:r>
      <w:proofErr w:type="spellStart"/>
      <w:r>
        <w:t>neterminálmi</w:t>
      </w:r>
      <w:proofErr w:type="spellEnd"/>
      <w:r>
        <w:t>,</w:t>
      </w:r>
    </w:p>
    <w:p w14:paraId="5A57DFEC" w14:textId="61227AD3" w:rsidR="001B4673" w:rsidRDefault="001B4673" w:rsidP="001B4673">
      <w:r>
        <w:t xml:space="preserve">6. </w:t>
      </w:r>
      <w:proofErr w:type="spellStart"/>
      <w:r>
        <w:t>binarizácia</w:t>
      </w:r>
      <w:proofErr w:type="spellEnd"/>
      <w:r>
        <w:t xml:space="preserve"> pravidiel s pravou stranou dlhšou ako dva symboly.</w:t>
      </w:r>
    </w:p>
    <w:p w14:paraId="07616CF8" w14:textId="77777777" w:rsidR="001B4673" w:rsidRPr="002D1BC9" w:rsidRDefault="001B4673" w:rsidP="001B4673"/>
    <w:p w14:paraId="7E5C6A75" w14:textId="77777777" w:rsidR="002D1BC9" w:rsidRPr="002D1BC9" w:rsidRDefault="002D1BC9" w:rsidP="002D1BC9">
      <w:r w:rsidRPr="002D1BC9">
        <w:t xml:space="preserve">Po vykonaní týchto krokov </w:t>
      </w:r>
      <w:proofErr w:type="spellStart"/>
      <w:r w:rsidRPr="002D1BC9">
        <w:t>parser</w:t>
      </w:r>
      <w:proofErr w:type="spellEnd"/>
      <w:r w:rsidRPr="002D1BC9">
        <w:t xml:space="preserve"> získa gramatiku, v ktorej každé pravidlo má jeden z tvarov:</w:t>
      </w:r>
    </w:p>
    <w:p w14:paraId="3A6D02B1" w14:textId="79096C6B" w:rsidR="002D1BC9" w:rsidRPr="002D1BC9" w:rsidRDefault="002D1BC9" w:rsidP="002D1BC9">
      <w:pPr>
        <w:rPr>
          <w:rStyle w:val="Matematickpsmo"/>
        </w:rPr>
      </w:pPr>
      <m:oMathPara>
        <m:oMath>
          <m:r>
            <w:rPr>
              <w:rStyle w:val="Matematickpsmo"/>
              <w:rFonts w:ascii="Cambria Math" w:hAnsi="Cambria Math"/>
            </w:rPr>
            <w:lastRenderedPageBreak/>
            <m:t xml:space="preserve">A→a </m:t>
          </m:r>
          <m:r>
            <m:rPr>
              <m:nor/>
            </m:rPr>
            <w:rPr>
              <w:rStyle w:val="Matematickpsmo"/>
              <w:i w:val="0"/>
            </w:rPr>
            <m:t xml:space="preserve">alebo </m:t>
          </m:r>
          <m:r>
            <w:rPr>
              <w:rStyle w:val="Matematickpsmo"/>
              <w:rFonts w:ascii="Cambria Math" w:hAnsi="Cambria Math"/>
            </w:rPr>
            <m:t>A→BC,</m:t>
          </m:r>
        </m:oMath>
      </m:oMathPara>
    </w:p>
    <w:p w14:paraId="18F55372" w14:textId="2AF1F8AF" w:rsidR="002D1BC9" w:rsidRPr="002D1BC9" w:rsidRDefault="002D1BC9" w:rsidP="002D1BC9">
      <w:r w:rsidRPr="002D1BC9">
        <w:t>prípadne pravidlo</w:t>
      </w:r>
      <w:r w:rsidR="001B4673">
        <w:t xml:space="preserve"> </w:t>
      </w:r>
      <m:oMath>
        <m:r>
          <w:rPr>
            <w:rStyle w:val="Matematickpsmo"/>
            <w:rFonts w:ascii="Cambria Math" w:hAnsi="Cambria Math"/>
          </w:rPr>
          <m:t>S→ε,</m:t>
        </m:r>
        <m:r>
          <m:rPr>
            <m:sty m:val="p"/>
          </m:rPr>
          <w:rPr>
            <w:rStyle w:val="Matematickpsmo"/>
            <w:rFonts w:ascii="Cambria Math" w:hAnsi="Cambria Math"/>
          </w:rPr>
          <m:t xml:space="preserve"> </m:t>
        </m:r>
      </m:oMath>
      <w:r w:rsidRPr="002D1BC9">
        <w:t>ak jazyk obsahuje prázdny reťazec.</w:t>
      </w:r>
    </w:p>
    <w:p w14:paraId="168EF1FE" w14:textId="77777777" w:rsidR="002D1BC9" w:rsidRPr="002D1BC9" w:rsidRDefault="002D1BC9" w:rsidP="000E6E39">
      <w:pPr>
        <w:pStyle w:val="Nadpis5"/>
        <w:spacing w:before="240"/>
      </w:pPr>
      <w:r w:rsidRPr="002D1BC9">
        <w:t>Interná reprezentácia</w:t>
      </w:r>
    </w:p>
    <w:p w14:paraId="04E64BE2" w14:textId="77777777" w:rsidR="002D1BC9" w:rsidRPr="002D1BC9" w:rsidRDefault="002D1BC9" w:rsidP="002D1BC9">
      <w:r w:rsidRPr="002D1BC9">
        <w:t xml:space="preserve">Po transformácii do CHNF </w:t>
      </w:r>
      <w:proofErr w:type="spellStart"/>
      <w:r w:rsidRPr="002D1BC9">
        <w:t>parser</w:t>
      </w:r>
      <w:proofErr w:type="spellEnd"/>
      <w:r w:rsidRPr="002D1BC9">
        <w:t xml:space="preserve"> vytvára interné objekty reprezentujúce terminály, </w:t>
      </w:r>
      <w:proofErr w:type="spellStart"/>
      <w:r w:rsidRPr="002D1BC9">
        <w:t>neterminály</w:t>
      </w:r>
      <w:proofErr w:type="spellEnd"/>
      <w:r w:rsidRPr="002D1BC9">
        <w:t>, pravidlá a samotnú gramatiku. Táto objektová reprezentácia sa následne využíva v ďalších častiach implementácie, najmä pri generovaní SAT premenných a klauzúl.</w:t>
      </w:r>
    </w:p>
    <w:p w14:paraId="11F9CFD5" w14:textId="77777777" w:rsidR="002D1BC9" w:rsidRDefault="002D1BC9" w:rsidP="002D1BC9">
      <w:r w:rsidRPr="002D1BC9">
        <w:t>Súčasťou implementácie je aj informácia o tom, či gramatika prijíma prázdny reťazec. Táto vlastnosť je dôležitá pri riešení špeciálneho prípadu, keď vstupné slovo neobsahuje žiadne tokeny.</w:t>
      </w:r>
    </w:p>
    <w:p w14:paraId="4EDDA80E" w14:textId="1064BF6C" w:rsidR="00E97770" w:rsidRDefault="00E97770" w:rsidP="000E6E39">
      <w:pPr>
        <w:pStyle w:val="Nadpis5"/>
        <w:spacing w:before="240"/>
      </w:pPr>
      <w:r>
        <w:t xml:space="preserve">Export </w:t>
      </w:r>
      <w:proofErr w:type="spellStart"/>
      <w:r>
        <w:t>medzivýstupov</w:t>
      </w:r>
      <w:proofErr w:type="spellEnd"/>
    </w:p>
    <w:p w14:paraId="1155FF5E" w14:textId="2143ABE6" w:rsidR="00E97770" w:rsidRDefault="00E97770" w:rsidP="00573F2F">
      <w:proofErr w:type="spellStart"/>
      <w:r>
        <w:t>Parser</w:t>
      </w:r>
      <w:proofErr w:type="spellEnd"/>
      <w:r>
        <w:t xml:space="preserve"> okrem internej reprezentácie vytvára aj pomocné textové výstupy. Konkrétne generuje:</w:t>
      </w:r>
    </w:p>
    <w:p w14:paraId="2B326CDA" w14:textId="77777777" w:rsidR="00E97770" w:rsidRDefault="00E97770" w:rsidP="00E97770">
      <w:r>
        <w:t>- textovú reprezentáciu pôvodnej gramatiky,</w:t>
      </w:r>
    </w:p>
    <w:p w14:paraId="4886A769" w14:textId="77777777" w:rsidR="00E97770" w:rsidRDefault="00E97770" w:rsidP="00E97770">
      <w:r>
        <w:t>- textovú reprezentáciu gramatiky v CHNF,</w:t>
      </w:r>
    </w:p>
    <w:p w14:paraId="70D1342B" w14:textId="11E55560" w:rsidR="00E97770" w:rsidRDefault="00E97770" w:rsidP="00E97770">
      <w:r>
        <w:t>- výstup v tvare kompatibilnom s nástrojmi pre generovanie reťazcov (Java formát).</w:t>
      </w:r>
    </w:p>
    <w:p w14:paraId="24CB4B56" w14:textId="77777777" w:rsidR="00E97770" w:rsidRDefault="00E97770" w:rsidP="00E97770"/>
    <w:p w14:paraId="30C5ADB9" w14:textId="3C266767" w:rsidR="00E97770" w:rsidRDefault="00E97770" w:rsidP="00573F2F">
      <w:r>
        <w:t xml:space="preserve">Tieto exporty slúžia najmä na kontrolu správnosti </w:t>
      </w:r>
      <w:proofErr w:type="spellStart"/>
      <w:r>
        <w:t>parsera</w:t>
      </w:r>
      <w:proofErr w:type="spellEnd"/>
      <w:r>
        <w:t xml:space="preserve"> a na jednoduchšie ladenie implementácie. Zároveň umožňujú vizuálne overiť, že transformácia do CHNF prebehla korektne.</w:t>
      </w:r>
    </w:p>
    <w:p w14:paraId="4913CD81" w14:textId="086A7ACB" w:rsidR="00E97770" w:rsidRPr="005E5FC6" w:rsidRDefault="00E97770" w:rsidP="00101B21">
      <w:pPr>
        <w:rPr>
          <w:lang w:val="hu-HU"/>
        </w:rPr>
      </w:pPr>
      <w:r>
        <w:t xml:space="preserve">Výstup v Java formáte má špecifický význam pre experimentálnu časť práce. Tento formát je následne využitý pri generovaní vstupných reťazcov (slov) pre účely </w:t>
      </w:r>
      <w:proofErr w:type="spellStart"/>
      <w:r>
        <w:t>benchmarkingu</w:t>
      </w:r>
      <w:proofErr w:type="spellEnd"/>
      <w:r>
        <w:t>. Vďaka tomu je možné automatizovane vytvárať testovacie dáta konzistentné s definovanou gramatikou, čo umožňuje systematické porovnávanie výkonnosti SAT riešičov.</w:t>
      </w:r>
    </w:p>
    <w:p w14:paraId="2D160723" w14:textId="5E226BA3" w:rsidR="00E97770" w:rsidRDefault="00E97770" w:rsidP="000E6E39">
      <w:pPr>
        <w:pStyle w:val="Nadpis5"/>
        <w:spacing w:before="240"/>
      </w:pPr>
      <w:r>
        <w:t xml:space="preserve">Zhrnutie funkcie </w:t>
      </w:r>
      <w:proofErr w:type="spellStart"/>
      <w:r>
        <w:t>parsera</w:t>
      </w:r>
      <w:proofErr w:type="spellEnd"/>
    </w:p>
    <w:p w14:paraId="2804AB2B" w14:textId="69884380" w:rsidR="002D1BC9" w:rsidRDefault="00E97770" w:rsidP="004B1F88">
      <w:proofErr w:type="spellStart"/>
      <w:r>
        <w:t>Parser</w:t>
      </w:r>
      <w:proofErr w:type="spellEnd"/>
      <w:r>
        <w:t xml:space="preserve"> teda plní niekoľko dôležitých úloh naraz. Najprv načíta gramatiku zo vstupného súboru, syntakticky ju overí, prevedie ju do internej reprezentácie, transformuje ju do CHNF a pripraví ju pre ďalšiu fázu redukcie na SAT problém. Z pohľadu architektúry celého riešenia ide o vstupnú vrstvu systému, ktorá zabezpečuje, že ďalšie komponenty už pracujú s jednotnou a formálne korektnou reprezentáciou gramatiky.</w:t>
      </w:r>
    </w:p>
    <w:p w14:paraId="1E7A88B1" w14:textId="0ABED398" w:rsidR="005E5FC6" w:rsidRPr="005E5FC6" w:rsidRDefault="005E5FC6" w:rsidP="005E5FC6">
      <w:pPr>
        <w:pStyle w:val="Nadpis2"/>
        <w:spacing w:before="480" w:after="240"/>
      </w:pPr>
      <w:bookmarkStart w:id="85" w:name="_Toc227588570"/>
      <w:r w:rsidRPr="005E5FC6">
        <w:t>Generovanie SAT modelu</w:t>
      </w:r>
      <w:bookmarkEnd w:id="85"/>
    </w:p>
    <w:p w14:paraId="5DDAB7F4" w14:textId="77777777" w:rsidR="005E5FC6" w:rsidRPr="005E5FC6" w:rsidRDefault="005E5FC6" w:rsidP="005E5FC6">
      <w:r w:rsidRPr="005E5FC6">
        <w:t xml:space="preserve">Po spracovaní vstupnej gramatiky </w:t>
      </w:r>
      <w:proofErr w:type="spellStart"/>
      <w:r w:rsidRPr="005E5FC6">
        <w:t>parserom</w:t>
      </w:r>
      <w:proofErr w:type="spellEnd"/>
      <w:r w:rsidRPr="005E5FC6">
        <w:t xml:space="preserve"> nasleduje jadro implementácie, ktorého úlohou je previesť </w:t>
      </w:r>
      <w:proofErr w:type="spellStart"/>
      <w:r w:rsidRPr="005E5FC6">
        <w:t>parsovací</w:t>
      </w:r>
      <w:proofErr w:type="spellEnd"/>
      <w:r w:rsidRPr="005E5FC6">
        <w:t xml:space="preserve"> problém na problém splniteľnosti booleovskej formule. Táto úloha je realizovaná triedou CFG_2_SAT, ktorá predstavuje hlavný modul zodpovedný za </w:t>
      </w:r>
      <w:r w:rsidRPr="005E5FC6">
        <w:lastRenderedPageBreak/>
        <w:t xml:space="preserve">konštrukciu SAT modelu, generovanie klauzúl, export výslednej formule do DIMACS formátu a voliteľne aj za spustenie SAT </w:t>
      </w:r>
      <w:proofErr w:type="spellStart"/>
      <w:r w:rsidRPr="005E5FC6">
        <w:t>riešiča</w:t>
      </w:r>
      <w:proofErr w:type="spellEnd"/>
      <w:r w:rsidRPr="005E5FC6">
        <w:t>.</w:t>
      </w:r>
    </w:p>
    <w:p w14:paraId="2ACFFAB0" w14:textId="77777777" w:rsidR="005E5FC6" w:rsidRPr="005E5FC6" w:rsidRDefault="005E5FC6" w:rsidP="005E5FC6">
      <w:r w:rsidRPr="005E5FC6">
        <w:t xml:space="preserve">Trieda pracuje s gramatikou, ktorá už bola prevedená do CHNF, a so vstupným reťazcom reprezentovaným ako postupnosť tokenov. Implementácia je navrhnutá tak, aby bolo možné samostatne vykonať konštrukciu formule, uložiť ju do súboru a následne ju použiť v experimentálnej časti práce pri </w:t>
      </w:r>
      <w:proofErr w:type="spellStart"/>
      <w:r w:rsidRPr="005E5FC6">
        <w:t>benchmarkingu</w:t>
      </w:r>
      <w:proofErr w:type="spellEnd"/>
      <w:r w:rsidRPr="005E5FC6">
        <w:t xml:space="preserve"> viacerých SAT riešičov.</w:t>
      </w:r>
    </w:p>
    <w:p w14:paraId="07D0ECC3" w14:textId="77777777" w:rsidR="005E5FC6" w:rsidRPr="005E5FC6" w:rsidRDefault="005E5FC6" w:rsidP="00D41F29">
      <w:pPr>
        <w:pStyle w:val="Nadpis3"/>
      </w:pPr>
      <w:bookmarkStart w:id="86" w:name="_Toc227588571"/>
      <w:r w:rsidRPr="005E5FC6">
        <w:t>Inicializácia modelu</w:t>
      </w:r>
      <w:bookmarkEnd w:id="86"/>
    </w:p>
    <w:p w14:paraId="75179881" w14:textId="77777777" w:rsidR="005E5FC6" w:rsidRPr="005E5FC6" w:rsidRDefault="005E5FC6" w:rsidP="005E5FC6">
      <w:r w:rsidRPr="005E5FC6">
        <w:t>Pri vytvorení inštancie triedy CFG_2_SAT vstupujú do systému dva hlavné objekty:</w:t>
      </w:r>
    </w:p>
    <w:p w14:paraId="25427863" w14:textId="77777777" w:rsidR="005E5FC6" w:rsidRPr="005E5FC6" w:rsidRDefault="005E5FC6" w:rsidP="005E5FC6">
      <w:pPr>
        <w:numPr>
          <w:ilvl w:val="0"/>
          <w:numId w:val="61"/>
        </w:numPr>
      </w:pPr>
      <w:r w:rsidRPr="005E5FC6">
        <w:t xml:space="preserve">gramatika v internej reprezentácii, </w:t>
      </w:r>
    </w:p>
    <w:p w14:paraId="02113A9F" w14:textId="77777777" w:rsidR="005E5FC6" w:rsidRPr="005E5FC6" w:rsidRDefault="005E5FC6" w:rsidP="005E5FC6">
      <w:pPr>
        <w:numPr>
          <w:ilvl w:val="0"/>
          <w:numId w:val="61"/>
        </w:numPr>
      </w:pPr>
      <w:r w:rsidRPr="005E5FC6">
        <w:t xml:space="preserve">vstupný reťazec vo forme textového reťazca. </w:t>
      </w:r>
    </w:p>
    <w:p w14:paraId="6A029244" w14:textId="77777777" w:rsidR="005E5FC6" w:rsidRPr="005E5FC6" w:rsidRDefault="005E5FC6" w:rsidP="005E5FC6">
      <w:r w:rsidRPr="005E5FC6">
        <w:t>Po inicializácii triedy sa zo vstupnej gramatiky prevezmú jej základné časti, teda množina pravidiel, množina neterminálnych symbolov, množina terminálnych symbolov a štartovací symbol. Zároveň sa vstupný reťazec spracuje rozdelením na jednotlivé tokeny, s ktorými algoritmus ďalej pracuje.</w:t>
      </w:r>
    </w:p>
    <w:p w14:paraId="7FB236DC" w14:textId="77777777" w:rsidR="005E5FC6" w:rsidRPr="005E5FC6" w:rsidRDefault="005E5FC6" w:rsidP="005E5FC6">
      <w:r w:rsidRPr="005E5FC6">
        <w:t xml:space="preserve">Súčasťou inicializácie je aj vytvorenie štatistickej štruktúry, do ktorej implementácia priebežne ukladá informácie o počte </w:t>
      </w:r>
      <w:proofErr w:type="spellStart"/>
      <w:r w:rsidRPr="005E5FC6">
        <w:t>neterminálov</w:t>
      </w:r>
      <w:proofErr w:type="spellEnd"/>
      <w:r w:rsidRPr="005E5FC6">
        <w:t>, počte pravidiel, dĺžke vstupného reťazca, počte booleovských premenných a počte klauzúl. Tieto údaje sú dôležité pre neskoršiu analýzu zložitosti a experimentálne vyhodnotenie.</w:t>
      </w:r>
    </w:p>
    <w:p w14:paraId="72EF85F0" w14:textId="77777777" w:rsidR="005E5FC6" w:rsidRPr="005E5FC6" w:rsidRDefault="005E5FC6" w:rsidP="000E6E39">
      <w:pPr>
        <w:pStyle w:val="Nadpis5"/>
        <w:spacing w:before="240"/>
      </w:pPr>
      <w:r w:rsidRPr="005E5FC6">
        <w:t>Spracovanie prázdneho reťazca</w:t>
      </w:r>
    </w:p>
    <w:p w14:paraId="69F2374E" w14:textId="77777777" w:rsidR="005E5FC6" w:rsidRPr="005E5FC6" w:rsidRDefault="005E5FC6" w:rsidP="005E5FC6">
      <w:r w:rsidRPr="005E5FC6">
        <w:t xml:space="preserve">Implementácia osobitne ošetruje prípad, keď je vstupný reťazec prázdny. V takom prípade nie je potrebné generovať SAT formulu, pretože problém možno rozhodnúť priamo na základe informácie, či gramatika prijíma prázdny reťazec. Táto vlastnosť je uložená už počas spracovania </w:t>
      </w:r>
      <w:proofErr w:type="spellStart"/>
      <w:r w:rsidRPr="005E5FC6">
        <w:t>parserom</w:t>
      </w:r>
      <w:proofErr w:type="spellEnd"/>
      <w:r w:rsidRPr="005E5FC6">
        <w:t>.</w:t>
      </w:r>
    </w:p>
    <w:p w14:paraId="0C409391" w14:textId="2289C601" w:rsidR="005E5FC6" w:rsidRPr="005E5FC6" w:rsidRDefault="005E5FC6" w:rsidP="005E5FC6">
      <w:r w:rsidRPr="005E5FC6">
        <w:t xml:space="preserve">Ak gramatika prijíma </w:t>
      </w:r>
      <m:oMath>
        <m:r>
          <w:rPr>
            <w:rFonts w:ascii="Cambria Math" w:hAnsi="Cambria Math"/>
          </w:rPr>
          <m:t>ε</m:t>
        </m:r>
      </m:oMath>
      <w:r w:rsidRPr="005E5FC6">
        <w:t>, implementácia vyhodnotí vstup ako prijatý. V opačnom prípade je výsledok zamietavý. Týmto spôsobom sa zbytočne nevytvára CNF formula pre prípad, ktorý možno vyriešiť okamžite.</w:t>
      </w:r>
    </w:p>
    <w:p w14:paraId="2469C831" w14:textId="77777777" w:rsidR="005E5FC6" w:rsidRPr="005E5FC6" w:rsidRDefault="005E5FC6" w:rsidP="000E6E39">
      <w:pPr>
        <w:pStyle w:val="Nadpis5"/>
        <w:spacing w:before="240"/>
      </w:pPr>
      <w:r w:rsidRPr="005E5FC6">
        <w:t>Vytvorenie základných booleovských premenných</w:t>
      </w:r>
    </w:p>
    <w:p w14:paraId="0357AA4A" w14:textId="6C2CF2E9" w:rsidR="005E5FC6" w:rsidRPr="005E5FC6" w:rsidRDefault="005E5FC6" w:rsidP="005E5FC6">
      <w:r w:rsidRPr="005E5FC6">
        <w:t>Po úspešnej inicializácii systém pristupuje k vytvoreniu základných booleovských premenných. Tieto premenné majú tvar</w:t>
      </w:r>
      <w:r>
        <w:t xml:space="preserve"> </w:t>
      </w:r>
      <m:oMath>
        <m:sSub>
          <m:sSubPr>
            <m:ctrlPr>
              <w:rPr>
                <w:rFonts w:ascii="Cambria Math" w:hAnsi="Cambria Math"/>
              </w:rPr>
            </m:ctrlPr>
          </m:sSubPr>
          <m:e>
            <m:r>
              <w:rPr>
                <w:rFonts w:ascii="Cambria Math" w:hAnsi="Cambria Math"/>
              </w:rPr>
              <m:t>X</m:t>
            </m:r>
          </m:e>
          <m:sub>
            <m:r>
              <w:rPr>
                <w:rFonts w:ascii="Cambria Math" w:hAnsi="Cambria Math"/>
              </w:rPr>
              <m:t>A,i,j</m:t>
            </m:r>
          </m:sub>
        </m:sSub>
        <m:r>
          <w:rPr>
            <w:rFonts w:ascii="Cambria Math" w:hAnsi="Cambria Math"/>
          </w:rPr>
          <m:t>,</m:t>
        </m:r>
      </m:oMath>
      <w:r>
        <w:rPr>
          <w:rFonts w:eastAsiaTheme="minorEastAsia"/>
        </w:rPr>
        <w:t xml:space="preserve"> </w:t>
      </w:r>
      <w:r w:rsidRPr="005E5FC6">
        <w:t xml:space="preserve">kde </w:t>
      </w:r>
      <m:oMath>
        <m:r>
          <w:rPr>
            <w:rFonts w:ascii="Cambria Math" w:hAnsi="Cambria Math"/>
          </w:rPr>
          <m:t>A</m:t>
        </m:r>
      </m:oMath>
      <w:r>
        <w:rPr>
          <w:rFonts w:eastAsiaTheme="minorEastAsia"/>
        </w:rPr>
        <w:t xml:space="preserve"> </w:t>
      </w:r>
      <w:r w:rsidRPr="005E5FC6">
        <w:t xml:space="preserve">je neterminálny symbol a </w:t>
      </w:r>
      <m:oMath>
        <m:r>
          <m:rPr>
            <m:sty m:val="p"/>
          </m:rPr>
          <w:rPr>
            <w:rStyle w:val="Matematickpsmo"/>
            <w:rFonts w:ascii="Cambria Math" w:hAnsi="Cambria Math"/>
          </w:rPr>
          <m:t>(</m:t>
        </m:r>
        <m:r>
          <w:rPr>
            <w:rStyle w:val="Matematickpsmo"/>
            <w:rFonts w:ascii="Cambria Math" w:hAnsi="Cambria Math"/>
          </w:rPr>
          <m:t>i</m:t>
        </m:r>
        <m:r>
          <m:rPr>
            <m:sty m:val="p"/>
          </m:rPr>
          <w:rPr>
            <w:rStyle w:val="Matematickpsmo"/>
            <w:rFonts w:ascii="Cambria Math" w:hAnsi="Cambria Math"/>
          </w:rPr>
          <m:t>,</m:t>
        </m:r>
        <m:r>
          <w:rPr>
            <w:rStyle w:val="Matematickpsmo"/>
            <w:rFonts w:ascii="Cambria Math" w:hAnsi="Cambria Math"/>
          </w:rPr>
          <m:t>j</m:t>
        </m:r>
        <m:r>
          <m:rPr>
            <m:sty m:val="p"/>
          </m:rPr>
          <w:rPr>
            <w:rStyle w:val="Matematickpsmo"/>
            <w:rFonts w:ascii="Cambria Math" w:hAnsi="Cambria Math"/>
          </w:rPr>
          <m:t>)</m:t>
        </m:r>
      </m:oMath>
      <w:r>
        <w:rPr>
          <w:rFonts w:eastAsiaTheme="minorEastAsia"/>
        </w:rPr>
        <w:t xml:space="preserve"> </w:t>
      </w:r>
      <w:r w:rsidRPr="005E5FC6">
        <w:t xml:space="preserve">je interval vo vstupnom reťazci. Význam tejto premennej je taký, že </w:t>
      </w:r>
      <w:proofErr w:type="spellStart"/>
      <w:r w:rsidRPr="005E5FC6">
        <w:t>neterminál</w:t>
      </w:r>
      <w:proofErr w:type="spellEnd"/>
      <w:r w:rsidRPr="005E5FC6">
        <w:t xml:space="preserve"> </w:t>
      </w:r>
      <m:oMath>
        <m:r>
          <w:rPr>
            <w:rFonts w:ascii="Cambria Math" w:hAnsi="Cambria Math"/>
          </w:rPr>
          <m:t>A</m:t>
        </m:r>
      </m:oMath>
      <w:r>
        <w:rPr>
          <w:rFonts w:eastAsiaTheme="minorEastAsia"/>
        </w:rPr>
        <w:t xml:space="preserve"> </w:t>
      </w:r>
      <w:r w:rsidRPr="005E5FC6">
        <w:t xml:space="preserve">generuje podreťazec od pozície </w:t>
      </w:r>
      <m:oMath>
        <m:r>
          <w:rPr>
            <w:rFonts w:ascii="Cambria Math" w:hAnsi="Cambria Math"/>
          </w:rPr>
          <m:t>i</m:t>
        </m:r>
      </m:oMath>
      <w:r>
        <w:rPr>
          <w:rFonts w:eastAsiaTheme="minorEastAsia"/>
        </w:rPr>
        <w:t xml:space="preserve"> </w:t>
      </w:r>
      <w:r w:rsidRPr="005E5FC6">
        <w:t xml:space="preserve">po pozíciu </w:t>
      </w:r>
      <m:oMath>
        <m:r>
          <w:rPr>
            <w:rFonts w:ascii="Cambria Math" w:hAnsi="Cambria Math"/>
          </w:rPr>
          <m:t>j</m:t>
        </m:r>
      </m:oMath>
      <w:r w:rsidRPr="005E5FC6">
        <w:t>.</w:t>
      </w:r>
    </w:p>
    <w:p w14:paraId="5B95AE55" w14:textId="45BB06EE" w:rsidR="005E5FC6" w:rsidRPr="005E5FC6" w:rsidRDefault="005E5FC6" w:rsidP="005E5FC6">
      <w:r w:rsidRPr="005E5FC6">
        <w:t>V implementácii sú tieto premenné reprezentované pomocou slovníka, ktorého kľúč má textový tvar</w:t>
      </w:r>
      <w:r>
        <w:t xml:space="preserve"> </w:t>
      </w:r>
      <m:oMath>
        <m:r>
          <w:rPr>
            <w:rFonts w:ascii="Cambria Math" w:hAnsi="Cambria Math"/>
          </w:rPr>
          <m:t>A,i,j,</m:t>
        </m:r>
      </m:oMath>
      <w:r>
        <w:rPr>
          <w:i/>
        </w:rPr>
        <w:t xml:space="preserve"> </w:t>
      </w:r>
      <w:r w:rsidRPr="005E5FC6">
        <w:t>a hodnota pozostáva z dvojice:</w:t>
      </w:r>
    </w:p>
    <w:p w14:paraId="184DD6E9" w14:textId="77777777" w:rsidR="005E5FC6" w:rsidRPr="005E5FC6" w:rsidRDefault="005E5FC6" w:rsidP="005E5FC6">
      <w:pPr>
        <w:numPr>
          <w:ilvl w:val="0"/>
          <w:numId w:val="62"/>
        </w:numPr>
      </w:pPr>
      <w:r w:rsidRPr="005E5FC6">
        <w:lastRenderedPageBreak/>
        <w:t xml:space="preserve">fixovaná pravdivostná hodnota alebo </w:t>
      </w:r>
      <w:proofErr w:type="spellStart"/>
      <w:r w:rsidRPr="005E5FC6">
        <w:t>None</w:t>
      </w:r>
      <w:proofErr w:type="spellEnd"/>
      <w:r w:rsidRPr="005E5FC6">
        <w:t xml:space="preserve">, </w:t>
      </w:r>
    </w:p>
    <w:p w14:paraId="7D3A6EED" w14:textId="77777777" w:rsidR="005E5FC6" w:rsidRPr="005E5FC6" w:rsidRDefault="005E5FC6" w:rsidP="005E5FC6">
      <w:pPr>
        <w:numPr>
          <w:ilvl w:val="0"/>
          <w:numId w:val="62"/>
        </w:numPr>
      </w:pPr>
      <w:r w:rsidRPr="005E5FC6">
        <w:t xml:space="preserve">číselný identifikátor pre použitie v SAT formule. </w:t>
      </w:r>
    </w:p>
    <w:p w14:paraId="45BE6279" w14:textId="77777777" w:rsidR="005E5FC6" w:rsidRPr="005E5FC6" w:rsidRDefault="005E5FC6" w:rsidP="005E5FC6">
      <w:r w:rsidRPr="005E5FC6">
        <w:t xml:space="preserve">Každá premenná dostane jedinečné celé číslo, ktoré sa neskôr používa pri zápise klauzúl do DIMACS formátu. Tento prístup zodpovedá štandardnému spôsobu reprezentácie booleovských premenných v SAT </w:t>
      </w:r>
      <w:proofErr w:type="spellStart"/>
      <w:r w:rsidRPr="005E5FC6">
        <w:t>riešičoch</w:t>
      </w:r>
      <w:proofErr w:type="spellEnd"/>
      <w:r w:rsidRPr="005E5FC6">
        <w:t>.</w:t>
      </w:r>
    </w:p>
    <w:p w14:paraId="33D496D9" w14:textId="77777777" w:rsidR="005E5FC6" w:rsidRPr="005E5FC6" w:rsidRDefault="005E5FC6" w:rsidP="000E6E39">
      <w:pPr>
        <w:pStyle w:val="Nadpis5"/>
        <w:spacing w:before="240"/>
      </w:pPr>
      <w:r w:rsidRPr="005E5FC6">
        <w:t>Predbežná inicializácia hodnôt</w:t>
      </w:r>
    </w:p>
    <w:p w14:paraId="7DABC2F8" w14:textId="77777777" w:rsidR="005E5FC6" w:rsidRPr="005E5FC6" w:rsidRDefault="005E5FC6" w:rsidP="005E5FC6">
      <w:r w:rsidRPr="005E5FC6">
        <w:t xml:space="preserve">Implementácia nepracuje so všetkými premennými úplne voľne, ale už pri ich vytváraní fixuje niektoré z nich na hodnotu </w:t>
      </w:r>
      <w:proofErr w:type="spellStart"/>
      <w:r w:rsidRPr="005E5FC6">
        <w:t>true</w:t>
      </w:r>
      <w:proofErr w:type="spellEnd"/>
      <w:r w:rsidRPr="005E5FC6">
        <w:t xml:space="preserve"> alebo </w:t>
      </w:r>
      <w:proofErr w:type="spellStart"/>
      <w:r w:rsidRPr="005E5FC6">
        <w:t>false</w:t>
      </w:r>
      <w:proofErr w:type="spellEnd"/>
      <w:r w:rsidRPr="005E5FC6">
        <w:t>. Tým sa znižuje priestor hľadania a zjednodušuje následná konštrukcia klauzúl.</w:t>
      </w:r>
    </w:p>
    <w:p w14:paraId="15765549" w14:textId="69E97CA4" w:rsidR="005E5FC6" w:rsidRPr="005E5FC6" w:rsidRDefault="005E5FC6" w:rsidP="005E5FC6">
      <w:r w:rsidRPr="005E5FC6">
        <w:t>Najprv sa nastaví premenná reprezentujúca tvrdenie, že štartovací symbol generuje celý vstupný reťazec. Formálne ide o</w:t>
      </w:r>
      <w:r>
        <w:t> </w:t>
      </w:r>
      <w:r w:rsidRPr="005E5FC6">
        <w:t>premennú</w:t>
      </w:r>
      <w:r>
        <w:t xml:space="preserve"> </w:t>
      </w:r>
      <m:oMath>
        <m:sSub>
          <m:sSubPr>
            <m:ctrlPr>
              <w:rPr>
                <w:rFonts w:ascii="Cambria Math" w:hAnsi="Cambria Math"/>
              </w:rPr>
            </m:ctrlPr>
          </m:sSubPr>
          <m:e>
            <m:r>
              <w:rPr>
                <w:rFonts w:ascii="Cambria Math" w:hAnsi="Cambria Math"/>
              </w:rPr>
              <m:t>X</m:t>
            </m:r>
          </m:e>
          <m:sub>
            <m:r>
              <w:rPr>
                <w:rFonts w:ascii="Cambria Math" w:hAnsi="Cambria Math"/>
              </w:rPr>
              <m:t>S,0,n-1</m:t>
            </m:r>
          </m:sub>
        </m:sSub>
        <m:r>
          <w:rPr>
            <w:rFonts w:ascii="Cambria Math" w:hAnsi="Cambria Math"/>
          </w:rPr>
          <m:t>,</m:t>
        </m:r>
      </m:oMath>
      <w:r>
        <w:rPr>
          <w:rFonts w:eastAsiaTheme="minorEastAsia"/>
        </w:rPr>
        <w:t xml:space="preserve"> </w:t>
      </w:r>
      <w:r w:rsidRPr="005E5FC6">
        <w:t xml:space="preserve">ktorá je nastavená na hodnotu </w:t>
      </w:r>
      <w:proofErr w:type="spellStart"/>
      <w:r w:rsidRPr="005E5FC6">
        <w:t>true</w:t>
      </w:r>
      <w:proofErr w:type="spellEnd"/>
      <w:r w:rsidRPr="005E5FC6">
        <w:t>.</w:t>
      </w:r>
    </w:p>
    <w:p w14:paraId="6816B76E" w14:textId="1F930BE6" w:rsidR="005E5FC6" w:rsidRPr="005E5FC6" w:rsidRDefault="005E5FC6" w:rsidP="00D41F29">
      <w:r w:rsidRPr="005E5FC6">
        <w:t>Následne sa spracujú všetky terminálne pravidlá tvaru</w:t>
      </w:r>
      <w:r w:rsidR="00D41F29">
        <w:t xml:space="preserve"> </w:t>
      </w:r>
      <m:oMath>
        <m:r>
          <w:rPr>
            <w:rFonts w:ascii="Cambria Math" w:hAnsi="Cambria Math"/>
          </w:rPr>
          <m:t>A→a</m:t>
        </m:r>
        <m:r>
          <m:rPr>
            <m:sty m:val="p"/>
          </m:rPr>
          <w:rPr>
            <w:rFonts w:ascii="Cambria Math" w:hAnsi="Cambria Math"/>
          </w:rPr>
          <m:t>.</m:t>
        </m:r>
      </m:oMath>
      <w:r w:rsidR="00D41F29">
        <w:t xml:space="preserve"> </w:t>
      </w:r>
      <w:r w:rsidRPr="005E5FC6">
        <w:t xml:space="preserve">Ak sa na pozícii </w:t>
      </w:r>
      <m:oMath>
        <m:r>
          <w:rPr>
            <w:rFonts w:ascii="Cambria Math" w:hAnsi="Cambria Math"/>
          </w:rPr>
          <m:t xml:space="preserve">i </m:t>
        </m:r>
      </m:oMath>
      <w:r w:rsidRPr="005E5FC6">
        <w:t xml:space="preserve">nachádza token zodpovedajúci terminálu </w:t>
      </w:r>
      <m:oMath>
        <m:r>
          <w:rPr>
            <w:rFonts w:ascii="Cambria Math" w:hAnsi="Cambria Math"/>
          </w:rPr>
          <m:t>a</m:t>
        </m:r>
      </m:oMath>
      <w:r w:rsidRPr="005E5FC6">
        <w:t xml:space="preserve">, implementácia nastaví premennú </w:t>
      </w:r>
      <m:oMath>
        <m:sSub>
          <m:sSubPr>
            <m:ctrlPr>
              <w:rPr>
                <w:rFonts w:ascii="Cambria Math" w:hAnsi="Cambria Math"/>
              </w:rPr>
            </m:ctrlPr>
          </m:sSubPr>
          <m:e>
            <m:r>
              <w:rPr>
                <w:rFonts w:ascii="Cambria Math" w:hAnsi="Cambria Math"/>
              </w:rPr>
              <m:t>X</m:t>
            </m:r>
          </m:e>
          <m:sub>
            <m:r>
              <w:rPr>
                <w:rFonts w:ascii="Cambria Math" w:hAnsi="Cambria Math"/>
              </w:rPr>
              <m:t>A,i,i</m:t>
            </m:r>
          </m:sub>
        </m:sSub>
      </m:oMath>
      <w:r w:rsidR="00D41F29">
        <w:rPr>
          <w:rFonts w:eastAsiaTheme="minorEastAsia"/>
        </w:rPr>
        <w:t xml:space="preserve"> </w:t>
      </w:r>
      <w:r w:rsidRPr="005E5FC6">
        <w:t xml:space="preserve">na hodnotu </w:t>
      </w:r>
      <w:proofErr w:type="spellStart"/>
      <w:r w:rsidRPr="005E5FC6">
        <w:t>true</w:t>
      </w:r>
      <w:proofErr w:type="spellEnd"/>
      <w:r w:rsidRPr="005E5FC6">
        <w:t>. Všetky ostatné diagonálne premenné, ktoré nezodpovedajú žiadnemu terminálnemu pravidlu, sa nastavia na false.</w:t>
      </w:r>
    </w:p>
    <w:p w14:paraId="1E03EA85" w14:textId="050AD3FC" w:rsidR="005E5FC6" w:rsidRPr="005E5FC6" w:rsidRDefault="005E5FC6" w:rsidP="00D41F29">
      <w:r w:rsidRPr="005E5FC6">
        <w:t xml:space="preserve">Ďalej sa kontroluje, či má daný </w:t>
      </w:r>
      <w:proofErr w:type="spellStart"/>
      <w:r w:rsidRPr="005E5FC6">
        <w:t>neterminál</w:t>
      </w:r>
      <w:proofErr w:type="spellEnd"/>
      <w:r w:rsidRPr="005E5FC6">
        <w:t xml:space="preserve"> aspoň jedno binárne pravidlo tvaru</w:t>
      </w:r>
      <w:r w:rsidR="00D41F29">
        <w:t xml:space="preserve"> </w:t>
      </w:r>
      <m:oMath>
        <m:r>
          <w:rPr>
            <w:rFonts w:ascii="Cambria Math" w:hAnsi="Cambria Math"/>
          </w:rPr>
          <m:t>A→BC</m:t>
        </m:r>
        <m:r>
          <m:rPr>
            <m:sty m:val="p"/>
          </m:rPr>
          <w:rPr>
            <w:rFonts w:ascii="Cambria Math" w:hAnsi="Cambria Math"/>
          </w:rPr>
          <m:t>.</m:t>
        </m:r>
      </m:oMath>
      <w:r w:rsidR="00D41F29">
        <w:t xml:space="preserve"> </w:t>
      </w:r>
      <w:r w:rsidRPr="005E5FC6">
        <w:t xml:space="preserve">Ak takýto typ pravidla neexistuje, implementácia nastaví všetky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Pr="005E5FC6">
        <w:t>pre intervaly dlhšie než jeden symbol na false, keďže takýto neterminál nemôže generovať dlhší podreťazec.</w:t>
      </w:r>
    </w:p>
    <w:p w14:paraId="1748B614" w14:textId="77777777" w:rsidR="005E5FC6" w:rsidRPr="005E5FC6" w:rsidRDefault="005E5FC6" w:rsidP="00D41F29">
      <w:pPr>
        <w:pStyle w:val="Nadpis3"/>
      </w:pPr>
      <w:bookmarkStart w:id="87" w:name="_Toc227588572"/>
      <w:r w:rsidRPr="005E5FC6">
        <w:t>Generovanie klauzúl</w:t>
      </w:r>
      <w:bookmarkEnd w:id="87"/>
    </w:p>
    <w:p w14:paraId="5B7DD4DC" w14:textId="77777777" w:rsidR="005E5FC6" w:rsidRPr="005E5FC6" w:rsidRDefault="005E5FC6" w:rsidP="005E5FC6">
      <w:r w:rsidRPr="005E5FC6">
        <w:t xml:space="preserve">Po vytvorení základných premenných systém pristupuje ku generovaniu klauzúl výslednej CNF formule. Táto fáza je implementovaná v metóde </w:t>
      </w:r>
      <w:proofErr w:type="spellStart"/>
      <w:r w:rsidRPr="005E5FC6">
        <w:rPr>
          <w:rStyle w:val="KdChar"/>
        </w:rPr>
        <w:t>init_clauses</w:t>
      </w:r>
      <w:proofErr w:type="spellEnd"/>
      <w:r w:rsidRPr="005E5FC6">
        <w:t>.</w:t>
      </w:r>
    </w:p>
    <w:p w14:paraId="055BF396" w14:textId="77777777" w:rsidR="005E5FC6" w:rsidRPr="005E5FC6" w:rsidRDefault="005E5FC6" w:rsidP="005E5FC6">
      <w:r w:rsidRPr="005E5FC6">
        <w:t xml:space="preserve">Najprv sa vytvárajú jednotkové klauzuly zodpovedajúce už fixovaným pravdivostným hodnotám premenných. Ak je premenná nastavená na </w:t>
      </w:r>
      <w:proofErr w:type="spellStart"/>
      <w:r w:rsidRPr="005E5FC6">
        <w:t>true</w:t>
      </w:r>
      <w:proofErr w:type="spellEnd"/>
      <w:r w:rsidRPr="005E5FC6">
        <w:t xml:space="preserve">, do formule sa vloží klauzula obsahujúca jej identifikátor. Ak je nastavená na </w:t>
      </w:r>
      <w:proofErr w:type="spellStart"/>
      <w:r w:rsidRPr="005E5FC6">
        <w:t>false</w:t>
      </w:r>
      <w:proofErr w:type="spellEnd"/>
      <w:r w:rsidRPr="005E5FC6">
        <w:t>, vloží sa klauzula obsahujúca negáciu daného identifikátora.</w:t>
      </w:r>
    </w:p>
    <w:p w14:paraId="339C780B" w14:textId="77777777" w:rsidR="005E5FC6" w:rsidRPr="005E5FC6" w:rsidRDefault="005E5FC6" w:rsidP="005E5FC6">
      <w:r w:rsidRPr="005E5FC6">
        <w:t xml:space="preserve">V ďalšom kroku sa zo všetkých binárnych pravidiel vytvára pomocná štruktúra zoskupujúca pravidlá podľa ich ľavej strany. Táto organizácia umožňuje efektívnejšie generovať klauzuly pre jednotlivé </w:t>
      </w:r>
      <w:proofErr w:type="spellStart"/>
      <w:r w:rsidRPr="005E5FC6">
        <w:t>neterminály</w:t>
      </w:r>
      <w:proofErr w:type="spellEnd"/>
      <w:r w:rsidRPr="005E5FC6">
        <w:t>.</w:t>
      </w:r>
    </w:p>
    <w:p w14:paraId="233E1CC2" w14:textId="02DAD426" w:rsidR="005E5FC6" w:rsidRPr="005E5FC6" w:rsidRDefault="005E5FC6" w:rsidP="00D41F29">
      <w:r w:rsidRPr="005E5FC6">
        <w:t>Pre každé pravidlo tvaru</w:t>
      </w:r>
      <w:r w:rsidR="00D41F29">
        <w:t xml:space="preserve"> </w:t>
      </w:r>
      <m:oMath>
        <m:r>
          <w:rPr>
            <w:rFonts w:ascii="Cambria Math" w:hAnsi="Cambria Math"/>
          </w:rPr>
          <m:t>A→BC</m:t>
        </m:r>
      </m:oMath>
      <w:r w:rsidR="00D41F29">
        <w:rPr>
          <w:i/>
        </w:rPr>
        <w:t xml:space="preserve"> </w:t>
      </w:r>
      <w:r w:rsidRPr="005E5FC6">
        <w:t>a pre každé možné rozdelenie intervalu</w:t>
      </w:r>
      <w:r w:rsidR="00D41F29">
        <w:t xml:space="preserve"> </w:t>
      </w:r>
      <m:oMath>
        <m:r>
          <w:rPr>
            <w:rFonts w:ascii="Cambria Math" w:hAnsi="Cambria Math"/>
          </w:rPr>
          <m:t xml:space="preserve">(i,j) </m:t>
        </m:r>
      </m:oMath>
      <w:r w:rsidRPr="005E5FC6">
        <w:t xml:space="preserve">v bode </w:t>
      </w:r>
      <m:oMath>
        <m:r>
          <w:rPr>
            <w:rFonts w:ascii="Cambria Math" w:hAnsi="Cambria Math"/>
          </w:rPr>
          <m:t xml:space="preserve">k </m:t>
        </m:r>
      </m:oMath>
      <w:r w:rsidRPr="005E5FC6">
        <w:t>implementácia zavádza pomocnú Tseitinovu premennú. Táto premenná reprezentuje tvrdenie, že podreťazec</w:t>
      </w:r>
      <w:r w:rsidR="00D41F29">
        <w:t xml:space="preserve"> </w:t>
      </w:r>
      <m:oMath>
        <m:r>
          <w:rPr>
            <w:rFonts w:ascii="Cambria Math" w:hAnsi="Cambria Math"/>
          </w:rPr>
          <m:t>(i,j)</m:t>
        </m:r>
      </m:oMath>
      <w:r w:rsidRPr="005E5FC6">
        <w:t xml:space="preserve"> možno odvodiť pomocou konkrétneho pravidla a konkrétneho rozdelenia. Vzťah medzi pomocnou premennou a základnými premennými sa vyjadruje trojicou klauzúl, ktoré zabezpečujú ekvivalenciu s konjunkciou dvoch podmienok.</w:t>
      </w:r>
    </w:p>
    <w:p w14:paraId="20E2134C" w14:textId="70B864F9" w:rsidR="005E5FC6" w:rsidRPr="005E5FC6" w:rsidRDefault="005E5FC6" w:rsidP="005E5FC6">
      <w:r w:rsidRPr="005E5FC6">
        <w:lastRenderedPageBreak/>
        <w:t xml:space="preserve">Napokon sa pre každú premennú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 xml:space="preserve">s intervalom dĺžky aspoň dva generuje klauzula typu „okno“, ktorá zabezpečuje, že ak je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D41F29">
        <w:rPr>
          <w:rFonts w:eastAsiaTheme="minorEastAsia"/>
        </w:rPr>
        <w:t xml:space="preserve"> </w:t>
      </w:r>
      <w:r w:rsidRPr="005E5FC6">
        <w:t>pravdivá, musí existovať aspoň jedna pomocná premenná reprezentujúca validný spôsob odvodenia daného intervalu. Týmto spôsobom sa zabezpečuje logická väzba medzi neterminálom a všetkými možnými spôsobmi jeho odvodenia.</w:t>
      </w:r>
    </w:p>
    <w:p w14:paraId="1C0B15C4" w14:textId="77777777" w:rsidR="005E5FC6" w:rsidRPr="005E5FC6" w:rsidRDefault="005E5FC6" w:rsidP="000E6E39">
      <w:pPr>
        <w:pStyle w:val="Nadpis5"/>
        <w:spacing w:before="240"/>
      </w:pPr>
      <w:r w:rsidRPr="005E5FC6">
        <w:t>Evidencia štatistík</w:t>
      </w:r>
    </w:p>
    <w:p w14:paraId="704EBACB" w14:textId="77777777" w:rsidR="005E5FC6" w:rsidRPr="005E5FC6" w:rsidRDefault="005E5FC6" w:rsidP="005E5FC6">
      <w:r w:rsidRPr="005E5FC6">
        <w:t>Počas generovania klauzúl implementácia zároveň zaznamenáva viacero štatistických údajov. Sleduje sa najmä:</w:t>
      </w:r>
    </w:p>
    <w:p w14:paraId="1760FF9A" w14:textId="77777777" w:rsidR="005E5FC6" w:rsidRPr="005E5FC6" w:rsidRDefault="005E5FC6" w:rsidP="005E5FC6">
      <w:pPr>
        <w:numPr>
          <w:ilvl w:val="0"/>
          <w:numId w:val="63"/>
        </w:numPr>
      </w:pPr>
      <w:r w:rsidRPr="005E5FC6">
        <w:t xml:space="preserve">počet základných booleovských premenných, </w:t>
      </w:r>
    </w:p>
    <w:p w14:paraId="7F3A622D" w14:textId="77777777" w:rsidR="005E5FC6" w:rsidRPr="005E5FC6" w:rsidRDefault="005E5FC6" w:rsidP="005E5FC6">
      <w:pPr>
        <w:numPr>
          <w:ilvl w:val="0"/>
          <w:numId w:val="63"/>
        </w:numPr>
      </w:pPr>
      <w:r w:rsidRPr="005E5FC6">
        <w:t xml:space="preserve">počet pomocných </w:t>
      </w:r>
      <w:proofErr w:type="spellStart"/>
      <w:r w:rsidRPr="005E5FC6">
        <w:t>Tseitinových</w:t>
      </w:r>
      <w:proofErr w:type="spellEnd"/>
      <w:r w:rsidRPr="005E5FC6">
        <w:t xml:space="preserve"> premenných, </w:t>
      </w:r>
    </w:p>
    <w:p w14:paraId="7DD55121" w14:textId="77777777" w:rsidR="005E5FC6" w:rsidRPr="005E5FC6" w:rsidRDefault="005E5FC6" w:rsidP="005E5FC6">
      <w:pPr>
        <w:numPr>
          <w:ilvl w:val="0"/>
          <w:numId w:val="63"/>
        </w:numPr>
      </w:pPr>
      <w:r w:rsidRPr="005E5FC6">
        <w:t xml:space="preserve">celkový počet premenných, </w:t>
      </w:r>
    </w:p>
    <w:p w14:paraId="7B9657B2" w14:textId="77777777" w:rsidR="005E5FC6" w:rsidRPr="005E5FC6" w:rsidRDefault="005E5FC6" w:rsidP="005E5FC6">
      <w:pPr>
        <w:numPr>
          <w:ilvl w:val="0"/>
          <w:numId w:val="63"/>
        </w:numPr>
      </w:pPr>
      <w:r w:rsidRPr="005E5FC6">
        <w:t xml:space="preserve">počet jednotkových klauzúl, </w:t>
      </w:r>
    </w:p>
    <w:p w14:paraId="51AF397B" w14:textId="77777777" w:rsidR="005E5FC6" w:rsidRPr="005E5FC6" w:rsidRDefault="005E5FC6" w:rsidP="005E5FC6">
      <w:pPr>
        <w:numPr>
          <w:ilvl w:val="0"/>
          <w:numId w:val="63"/>
        </w:numPr>
      </w:pPr>
      <w:r w:rsidRPr="005E5FC6">
        <w:t xml:space="preserve">počet klauzúl vytvorených pre </w:t>
      </w:r>
      <w:proofErr w:type="spellStart"/>
      <w:r w:rsidRPr="005E5FC6">
        <w:t>Tseitinove</w:t>
      </w:r>
      <w:proofErr w:type="spellEnd"/>
      <w:r w:rsidRPr="005E5FC6">
        <w:t xml:space="preserve"> premenné, </w:t>
      </w:r>
    </w:p>
    <w:p w14:paraId="4A3CFA3A" w14:textId="77777777" w:rsidR="005E5FC6" w:rsidRPr="005E5FC6" w:rsidRDefault="005E5FC6" w:rsidP="005E5FC6">
      <w:pPr>
        <w:numPr>
          <w:ilvl w:val="0"/>
          <w:numId w:val="63"/>
        </w:numPr>
      </w:pPr>
      <w:r w:rsidRPr="005E5FC6">
        <w:t xml:space="preserve">počet klauzúl reprezentujúcich odvodenie intervalov, </w:t>
      </w:r>
    </w:p>
    <w:p w14:paraId="2058550B" w14:textId="77777777" w:rsidR="005E5FC6" w:rsidRPr="005E5FC6" w:rsidRDefault="005E5FC6" w:rsidP="005E5FC6">
      <w:pPr>
        <w:numPr>
          <w:ilvl w:val="0"/>
          <w:numId w:val="63"/>
        </w:numPr>
      </w:pPr>
      <w:r w:rsidRPr="005E5FC6">
        <w:t xml:space="preserve">celkový počet klauzúl. </w:t>
      </w:r>
    </w:p>
    <w:p w14:paraId="77C355E4" w14:textId="77777777" w:rsidR="005E5FC6" w:rsidRDefault="005E5FC6" w:rsidP="005E5FC6">
      <w:r w:rsidRPr="005E5FC6">
        <w:t xml:space="preserve">Tieto údaje sa ukladajú do samostatnej štruktúry a neskôr sa využívajú pri </w:t>
      </w:r>
      <w:proofErr w:type="spellStart"/>
      <w:r w:rsidRPr="005E5FC6">
        <w:t>benchmarkingu</w:t>
      </w:r>
      <w:proofErr w:type="spellEnd"/>
      <w:r w:rsidRPr="005E5FC6">
        <w:t xml:space="preserve"> a pri analýze rastu veľkosti výsledných </w:t>
      </w:r>
      <w:proofErr w:type="spellStart"/>
      <w:r w:rsidRPr="005E5FC6">
        <w:t>formulí</w:t>
      </w:r>
      <w:proofErr w:type="spellEnd"/>
      <w:r w:rsidRPr="005E5FC6">
        <w:t>.</w:t>
      </w:r>
    </w:p>
    <w:p w14:paraId="1BC3164C" w14:textId="77777777" w:rsidR="005E5FC6" w:rsidRPr="005E5FC6" w:rsidRDefault="005E5FC6" w:rsidP="000E6E39">
      <w:pPr>
        <w:pStyle w:val="Nadpis5"/>
        <w:spacing w:before="240"/>
      </w:pPr>
      <w:r w:rsidRPr="005E5FC6">
        <w:t>Export do DIMACS formátu</w:t>
      </w:r>
    </w:p>
    <w:p w14:paraId="263B2EDD" w14:textId="77777777" w:rsidR="005E5FC6" w:rsidRPr="005E5FC6" w:rsidRDefault="005E5FC6" w:rsidP="005E5FC6">
      <w:r w:rsidRPr="005E5FC6">
        <w:t xml:space="preserve">Po skonštruovaní množiny klauzúl implementácia vytvára výstupný súbor v štandardnom DIMACS formáte. Tento formát je bežne podporovaný SAT </w:t>
      </w:r>
      <w:proofErr w:type="spellStart"/>
      <w:r w:rsidRPr="005E5FC6">
        <w:t>riešičmi</w:t>
      </w:r>
      <w:proofErr w:type="spellEnd"/>
      <w:r w:rsidRPr="005E5FC6">
        <w:t xml:space="preserve"> a umožňuje jednoduché oddelenie fázy generovania formule od fázy jej riešenia.</w:t>
      </w:r>
    </w:p>
    <w:p w14:paraId="4781922D" w14:textId="77777777" w:rsidR="005E5FC6" w:rsidRPr="005E5FC6" w:rsidRDefault="005E5FC6" w:rsidP="005E5FC6">
      <w:r w:rsidRPr="005E5FC6">
        <w:t>Súbor obsahuje:</w:t>
      </w:r>
    </w:p>
    <w:p w14:paraId="50D1A389" w14:textId="77777777" w:rsidR="005E5FC6" w:rsidRPr="005E5FC6" w:rsidRDefault="005E5FC6" w:rsidP="005E5FC6">
      <w:pPr>
        <w:numPr>
          <w:ilvl w:val="0"/>
          <w:numId w:val="64"/>
        </w:numPr>
      </w:pPr>
      <w:proofErr w:type="spellStart"/>
      <w:r w:rsidRPr="005E5FC6">
        <w:t>komentárový</w:t>
      </w:r>
      <w:proofErr w:type="spellEnd"/>
      <w:r w:rsidRPr="005E5FC6">
        <w:t xml:space="preserve"> riadok s informáciou o zdrojovej gramatike a vstupnom slove, </w:t>
      </w:r>
    </w:p>
    <w:p w14:paraId="5B16F993" w14:textId="77777777" w:rsidR="005A12B3" w:rsidRDefault="005E5FC6" w:rsidP="00FB17E8">
      <w:pPr>
        <w:numPr>
          <w:ilvl w:val="0"/>
          <w:numId w:val="64"/>
        </w:numPr>
      </w:pPr>
      <w:proofErr w:type="spellStart"/>
      <w:r w:rsidRPr="005E5FC6">
        <w:t>komentárový</w:t>
      </w:r>
      <w:proofErr w:type="spellEnd"/>
      <w:r w:rsidRPr="005E5FC6">
        <w:t xml:space="preserve"> riadok so základnými štatistikami modelu, </w:t>
      </w:r>
    </w:p>
    <w:p w14:paraId="2FDE73F4" w14:textId="3B65C162" w:rsidR="005A12B3" w:rsidRDefault="005E5FC6" w:rsidP="005A12B3">
      <w:pPr>
        <w:numPr>
          <w:ilvl w:val="0"/>
          <w:numId w:val="64"/>
        </w:numPr>
      </w:pPr>
      <w:r w:rsidRPr="005E5FC6">
        <w:t>hlavičku v</w:t>
      </w:r>
      <w:r w:rsidR="005A12B3">
        <w:t> </w:t>
      </w:r>
      <w:r w:rsidRPr="005E5FC6">
        <w:t>tvare</w:t>
      </w:r>
      <w:r w:rsidR="005A12B3">
        <w:t xml:space="preserve">: </w:t>
      </w:r>
      <w:r w:rsidR="005A12B3" w:rsidRPr="005A12B3">
        <w:rPr>
          <w:rStyle w:val="Matematickpsmo"/>
        </w:rPr>
        <w:t xml:space="preserve">p </w:t>
      </w:r>
      <w:proofErr w:type="spellStart"/>
      <w:r w:rsidR="005A12B3" w:rsidRPr="005A12B3">
        <w:rPr>
          <w:rStyle w:val="Matematickpsmo"/>
        </w:rPr>
        <w:t>cnf</w:t>
      </w:r>
      <w:proofErr w:type="spellEnd"/>
      <w:r w:rsidR="005A12B3" w:rsidRPr="005A12B3">
        <w:rPr>
          <w:rStyle w:val="Matematickpsmo"/>
        </w:rPr>
        <w:t xml:space="preserve">  </w:t>
      </w:r>
      <w:proofErr w:type="spellStart"/>
      <w:r w:rsidR="005A12B3" w:rsidRPr="005A12B3">
        <w:rPr>
          <w:rStyle w:val="Matematickpsmo"/>
        </w:rPr>
        <w:t>počet</w:t>
      </w:r>
      <w:r w:rsidR="005A12B3">
        <w:rPr>
          <w:rStyle w:val="Matematickpsmo"/>
        </w:rPr>
        <w:t>_</w:t>
      </w:r>
      <w:r w:rsidR="005A12B3" w:rsidRPr="005A12B3">
        <w:rPr>
          <w:rStyle w:val="Matematickpsmo"/>
        </w:rPr>
        <w:t>premenných</w:t>
      </w:r>
      <w:proofErr w:type="spellEnd"/>
      <w:r w:rsidR="005A12B3" w:rsidRPr="005A12B3">
        <w:rPr>
          <w:rStyle w:val="Matematickpsmo"/>
        </w:rPr>
        <w:t> </w:t>
      </w:r>
      <w:proofErr w:type="spellStart"/>
      <w:r w:rsidR="005A12B3" w:rsidRPr="005A12B3">
        <w:rPr>
          <w:rStyle w:val="Matematickpsmo"/>
        </w:rPr>
        <w:t>počet</w:t>
      </w:r>
      <w:r w:rsidR="005A12B3">
        <w:rPr>
          <w:rStyle w:val="Matematickpsmo"/>
        </w:rPr>
        <w:t>_</w:t>
      </w:r>
      <w:r w:rsidR="005A12B3" w:rsidRPr="005A12B3">
        <w:rPr>
          <w:rStyle w:val="Matematickpsmo"/>
        </w:rPr>
        <w:t>klauzúl</w:t>
      </w:r>
      <w:proofErr w:type="spellEnd"/>
    </w:p>
    <w:p w14:paraId="490A2C87" w14:textId="04F7C21D" w:rsidR="005E5FC6" w:rsidRPr="005E5FC6" w:rsidRDefault="005E5FC6" w:rsidP="00BC1F22">
      <w:pPr>
        <w:numPr>
          <w:ilvl w:val="0"/>
          <w:numId w:val="64"/>
        </w:numPr>
      </w:pPr>
      <w:r w:rsidRPr="005E5FC6">
        <w:t xml:space="preserve">samotný zoznam klauzúl. </w:t>
      </w:r>
    </w:p>
    <w:p w14:paraId="265B0FC3" w14:textId="77777777" w:rsidR="005E5FC6" w:rsidRPr="005E5FC6" w:rsidRDefault="005E5FC6" w:rsidP="005E5FC6">
      <w:r w:rsidRPr="005E5FC6">
        <w:t xml:space="preserve">Takto vytvorený výstup možno následne použiť s rôznymi SAT </w:t>
      </w:r>
      <w:proofErr w:type="spellStart"/>
      <w:r w:rsidRPr="005E5FC6">
        <w:t>riešičmi</w:t>
      </w:r>
      <w:proofErr w:type="spellEnd"/>
      <w:r w:rsidRPr="005E5FC6">
        <w:t xml:space="preserve"> bez potreby meniť implementáciu generovania modelu.</w:t>
      </w:r>
    </w:p>
    <w:p w14:paraId="0E7861B7" w14:textId="77777777" w:rsidR="005E5FC6" w:rsidRPr="005E5FC6" w:rsidRDefault="005E5FC6" w:rsidP="000E6E39">
      <w:pPr>
        <w:pStyle w:val="Nadpis5"/>
        <w:spacing w:before="240"/>
      </w:pPr>
      <w:r w:rsidRPr="005E5FC6">
        <w:t>Riešenie a overenie výsledku</w:t>
      </w:r>
    </w:p>
    <w:p w14:paraId="3B4973F6" w14:textId="77777777" w:rsidR="005E5FC6" w:rsidRPr="005E5FC6" w:rsidRDefault="005E5FC6" w:rsidP="005E5FC6">
      <w:r w:rsidRPr="005E5FC6">
        <w:t xml:space="preserve">Ak je pri inicializácii triedy aktivovaná voľba </w:t>
      </w:r>
      <w:proofErr w:type="spellStart"/>
      <w:r w:rsidRPr="005E5FC6">
        <w:rPr>
          <w:rStyle w:val="KdChar"/>
        </w:rPr>
        <w:t>solve</w:t>
      </w:r>
      <w:proofErr w:type="spellEnd"/>
      <w:r w:rsidRPr="005E5FC6">
        <w:rPr>
          <w:rStyle w:val="KdChar"/>
        </w:rPr>
        <w:t>=</w:t>
      </w:r>
      <w:proofErr w:type="spellStart"/>
      <w:r w:rsidRPr="005E5FC6">
        <w:rPr>
          <w:rStyle w:val="KdChar"/>
        </w:rPr>
        <w:t>True</w:t>
      </w:r>
      <w:proofErr w:type="spellEnd"/>
      <w:r w:rsidRPr="005E5FC6">
        <w:t xml:space="preserve">, implementácia vytvorenú CNF formulu okamžite odovzdá SAT </w:t>
      </w:r>
      <w:proofErr w:type="spellStart"/>
      <w:r w:rsidRPr="005E5FC6">
        <w:t>riešiču</w:t>
      </w:r>
      <w:proofErr w:type="spellEnd"/>
      <w:r w:rsidRPr="005E5FC6">
        <w:t xml:space="preserve"> prostredníctvom knižnice </w:t>
      </w:r>
      <w:proofErr w:type="spellStart"/>
      <w:r w:rsidRPr="005E5FC6">
        <w:t>PySAT</w:t>
      </w:r>
      <w:proofErr w:type="spellEnd"/>
      <w:r w:rsidRPr="005E5FC6">
        <w:t xml:space="preserve">. Výsledok riešenia sa interpretuje ako odpoveď na </w:t>
      </w:r>
      <w:proofErr w:type="spellStart"/>
      <w:r w:rsidRPr="005E5FC6">
        <w:t>parsovací</w:t>
      </w:r>
      <w:proofErr w:type="spellEnd"/>
      <w:r w:rsidRPr="005E5FC6">
        <w:t xml:space="preserve"> problém.</w:t>
      </w:r>
    </w:p>
    <w:p w14:paraId="0BF26CFA" w14:textId="77777777" w:rsidR="005E5FC6" w:rsidRPr="005E5FC6" w:rsidRDefault="005E5FC6" w:rsidP="005E5FC6">
      <w:r w:rsidRPr="005E5FC6">
        <w:t xml:space="preserve">Zaujímavým prvkom implementácie je aj priebežné overenie správnosti výsledku. Po vyriešení formule sa získaný výsledok porovná s výsledkom klasického CYK algoritmu. </w:t>
      </w:r>
      <w:r w:rsidRPr="005E5FC6">
        <w:lastRenderedPageBreak/>
        <w:t xml:space="preserve">Týmto spôsobom možno experimentálne overiť, že SAT model dáva rovnaké rozhodnutie ako tradičný </w:t>
      </w:r>
      <w:proofErr w:type="spellStart"/>
      <w:r w:rsidRPr="005E5FC6">
        <w:t>parsovací</w:t>
      </w:r>
      <w:proofErr w:type="spellEnd"/>
      <w:r w:rsidRPr="005E5FC6">
        <w:t xml:space="preserve"> postup.</w:t>
      </w:r>
    </w:p>
    <w:p w14:paraId="6E4B66AB" w14:textId="77777777" w:rsidR="005E5FC6" w:rsidRPr="005E5FC6" w:rsidRDefault="005E5FC6" w:rsidP="000E6E39">
      <w:pPr>
        <w:pStyle w:val="Nadpis5"/>
        <w:spacing w:before="240"/>
      </w:pPr>
      <w:r w:rsidRPr="005E5FC6">
        <w:t>Rekonštrukcia derivačného stromu</w:t>
      </w:r>
    </w:p>
    <w:p w14:paraId="5DAEA2A2" w14:textId="1BA98326" w:rsidR="005E5FC6" w:rsidRPr="005E5FC6" w:rsidRDefault="005E5FC6" w:rsidP="005E5FC6">
      <w:r w:rsidRPr="005E5FC6">
        <w:t xml:space="preserve">Ak je formula splniteľná, implementácia dokáže z výsledného ohodnotenia premenných spätne zrekonštruovať derivačný strom. Tento proces prechádza pravdivé premenné </w:t>
      </w:r>
      <m:oMath>
        <m:sSub>
          <m:sSubPr>
            <m:ctrlPr>
              <w:rPr>
                <w:rFonts w:ascii="Cambria Math" w:hAnsi="Cambria Math"/>
              </w:rPr>
            </m:ctrlPr>
          </m:sSubPr>
          <m:e>
            <m:r>
              <w:rPr>
                <w:rFonts w:ascii="Cambria Math" w:hAnsi="Cambria Math"/>
              </w:rPr>
              <m:t>X</m:t>
            </m:r>
          </m:e>
          <m:sub>
            <m:r>
              <w:rPr>
                <w:rFonts w:ascii="Cambria Math" w:hAnsi="Cambria Math"/>
              </w:rPr>
              <m:t>A,i,j</m:t>
            </m:r>
          </m:sub>
        </m:sSub>
      </m:oMath>
      <w:r w:rsidR="007812DF">
        <w:rPr>
          <w:rFonts w:eastAsiaTheme="minorEastAsia"/>
        </w:rPr>
        <w:t xml:space="preserve"> </w:t>
      </w:r>
      <w:r w:rsidRPr="005E5FC6">
        <w:t>a hľadá zodpovedajúce pravidlá, ktoré vysvetľujú odvodenie daného intervalu.</w:t>
      </w:r>
    </w:p>
    <w:p w14:paraId="0FA20C14" w14:textId="77777777" w:rsidR="005E5FC6" w:rsidRPr="005E5FC6" w:rsidRDefault="005E5FC6" w:rsidP="005E5FC6">
      <w:r w:rsidRPr="005E5FC6">
        <w:t>Pri terminálnych pravidlách sa rekonštrukcia zastaví na listoch stromu. Pri binárnych pravidlách sa rekurzívne pokračuje do ľavej a pravej časti intervalu. Výsledkom je explicitný derivačný strom, ktorý nielen potvrdzuje, že reťazec patrí do jazyka, ale zároveň poskytuje aj konkrétnu syntaktickú štruktúru vstupu.</w:t>
      </w:r>
    </w:p>
    <w:p w14:paraId="56B60BF8" w14:textId="77777777" w:rsidR="005E5FC6" w:rsidRPr="005E5FC6" w:rsidRDefault="005E5FC6" w:rsidP="000E6E39">
      <w:pPr>
        <w:pStyle w:val="Nadpis5"/>
        <w:spacing w:before="240"/>
      </w:pPr>
      <w:r w:rsidRPr="005E5FC6">
        <w:t>Zhrnutie úlohy triedy CFG_2_SAT</w:t>
      </w:r>
    </w:p>
    <w:p w14:paraId="4A4AB087" w14:textId="1D862E71" w:rsidR="005E5FC6" w:rsidRDefault="005E5FC6" w:rsidP="000E6E39">
      <w:r w:rsidRPr="005E5FC6">
        <w:t xml:space="preserve">Trieda CFG_2_SAT predstavuje centrálny implementačný modul celého riešenia. Jej úlohou je prevziať gramatiku v CHNF a vstupné slovo, vytvoriť množinu booleovských premenných, skonštruovať CNF formulu, exportovať ju do DIMACS formátu a v prípade potreby ju aj vyriešiť pomocou SAT </w:t>
      </w:r>
      <w:proofErr w:type="spellStart"/>
      <w:r w:rsidRPr="005E5FC6">
        <w:t>riešiča</w:t>
      </w:r>
      <w:proofErr w:type="spellEnd"/>
      <w:r w:rsidRPr="005E5FC6">
        <w:t>. Zároveň poskytuje mechanizmy na evidenciu štatistických údajov a rekonštrukciu derivačného stromu, čím prepája teoretický model navrhnutý v predchádzajúcej kapitole s jeho praktickou realizáciou.</w:t>
      </w:r>
    </w:p>
    <w:p w14:paraId="131DB361" w14:textId="2D300D80" w:rsidR="000E6E39" w:rsidRDefault="000E6E39" w:rsidP="000E6E39">
      <w:pPr>
        <w:pStyle w:val="Nadpis2"/>
        <w:spacing w:before="480" w:after="240"/>
      </w:pPr>
      <w:bookmarkStart w:id="88" w:name="_Toc227588573"/>
      <w:proofErr w:type="spellStart"/>
      <w:r w:rsidRPr="000E6E39">
        <w:t>Benchmarking</w:t>
      </w:r>
      <w:proofErr w:type="spellEnd"/>
      <w:r w:rsidRPr="000E6E39">
        <w:t xml:space="preserve"> SAT riešičov</w:t>
      </w:r>
      <w:bookmarkEnd w:id="88"/>
    </w:p>
    <w:p w14:paraId="49A06E26" w14:textId="3B6D7E05" w:rsidR="00C87640" w:rsidRPr="00C87640" w:rsidRDefault="00C87640" w:rsidP="00C87640">
      <w:pPr>
        <w:pStyle w:val="Nadpis3"/>
      </w:pPr>
      <w:bookmarkStart w:id="89" w:name="_Toc227588574"/>
      <w:r>
        <w:t>Porovnanie SAT riešičov</w:t>
      </w:r>
      <w:bookmarkEnd w:id="89"/>
    </w:p>
    <w:p w14:paraId="75774223" w14:textId="77777777" w:rsidR="000E6E39" w:rsidRPr="000E6E39" w:rsidRDefault="000E6E39" w:rsidP="000E6E39">
      <w:r w:rsidRPr="000E6E39">
        <w:t xml:space="preserve">Súčasťou implementácie je aj samostatný modul určený na </w:t>
      </w:r>
      <w:proofErr w:type="spellStart"/>
      <w:r w:rsidRPr="000E6E39">
        <w:t>benchmarkovanie</w:t>
      </w:r>
      <w:proofErr w:type="spellEnd"/>
      <w:r w:rsidRPr="000E6E39">
        <w:t xml:space="preserve"> viacerých SAT riešičov nad formulami vytvorenými z </w:t>
      </w:r>
      <w:proofErr w:type="spellStart"/>
      <w:r w:rsidRPr="000E6E39">
        <w:t>bezkontextových</w:t>
      </w:r>
      <w:proofErr w:type="spellEnd"/>
      <w:r w:rsidRPr="000E6E39">
        <w:t xml:space="preserve"> gramatík. Cieľom tejto časti je zabezpečiť jednotný a reprodukovateľný spôsob generovania testovacích inštancií, ich riešenia pomocou rôznych SAT riešičov a zaznamenávania štatistických údajov potrebných pre neskoršie experimentálne vyhodnotenie.</w:t>
      </w:r>
    </w:p>
    <w:p w14:paraId="7B3137DD" w14:textId="77777777" w:rsidR="000E6E39" w:rsidRPr="000E6E39" w:rsidRDefault="000E6E39" w:rsidP="000E6E39">
      <w:proofErr w:type="spellStart"/>
      <w:r w:rsidRPr="000E6E39">
        <w:t>Benchmarking</w:t>
      </w:r>
      <w:proofErr w:type="spellEnd"/>
      <w:r w:rsidRPr="000E6E39">
        <w:t xml:space="preserve"> je navrhnutý tak, aby oddelil samotnú konštrukciu SAT modelu od procesu jeho riešenia. Vďaka tomu je možné nad rovnakou množinou DIMACS súborov spúšťať rôzne SAT </w:t>
      </w:r>
      <w:proofErr w:type="spellStart"/>
      <w:r w:rsidRPr="000E6E39">
        <w:t>riešiče</w:t>
      </w:r>
      <w:proofErr w:type="spellEnd"/>
      <w:r w:rsidRPr="000E6E39">
        <w:t xml:space="preserve"> a porovnávať ich správanie za rovnakých podmienok.</w:t>
      </w:r>
    </w:p>
    <w:p w14:paraId="2A3922EE" w14:textId="77777777" w:rsidR="000E6E39" w:rsidRPr="000E6E39" w:rsidRDefault="000E6E39" w:rsidP="000E6E39">
      <w:pPr>
        <w:pStyle w:val="Nadpis5"/>
        <w:spacing w:before="240"/>
      </w:pPr>
      <w:r w:rsidRPr="000E6E39">
        <w:t>Vstup benchmarku</w:t>
      </w:r>
    </w:p>
    <w:p w14:paraId="6CFDD1DC" w14:textId="77777777" w:rsidR="000E6E39" w:rsidRPr="000E6E39" w:rsidRDefault="000E6E39" w:rsidP="000E6E39">
      <w:r w:rsidRPr="000E6E39">
        <w:t xml:space="preserve">Vstupom </w:t>
      </w:r>
      <w:proofErr w:type="spellStart"/>
      <w:r w:rsidRPr="000E6E39">
        <w:t>benchmarkovacieho</w:t>
      </w:r>
      <w:proofErr w:type="spellEnd"/>
      <w:r w:rsidRPr="000E6E39">
        <w:t xml:space="preserve"> modulu je súbor obsahujúci jednu alebo viac gramatík, rozsah dĺžok generovaných slov a počet pozitívnych a negatívnych testovacích príkladov pre </w:t>
      </w:r>
      <w:r w:rsidRPr="000E6E39">
        <w:lastRenderedPageBreak/>
        <w:t>každú gramatiku. Okrem toho modul prijíma aj cestu k externému Java nástroju, ktorý sa používa na generovanie testovacích slov.</w:t>
      </w:r>
    </w:p>
    <w:p w14:paraId="6068D71C" w14:textId="77777777" w:rsidR="000E6E39" w:rsidRPr="000E6E39" w:rsidRDefault="000E6E39" w:rsidP="000E6E39">
      <w:r w:rsidRPr="000E6E39">
        <w:t>Použitie externého generátora umožňuje automaticky pripraviť testovacie vstupy, ktoré sú konzistentné s definovanou gramatikou. Pozitívne príklady predstavujú slová patriace do jazyka gramatiky, zatiaľ čo negatívne príklady slúžia na overenie správania SAT riešičov pri nesplniteľných formulách.</w:t>
      </w:r>
    </w:p>
    <w:p w14:paraId="3111467B" w14:textId="77777777" w:rsidR="000E6E39" w:rsidRPr="000E6E39" w:rsidRDefault="000E6E39" w:rsidP="004413B6">
      <w:pPr>
        <w:pStyle w:val="Nadpis5"/>
        <w:spacing w:before="240"/>
      </w:pPr>
      <w:r w:rsidRPr="000E6E39">
        <w:t xml:space="preserve">Množina </w:t>
      </w:r>
      <w:proofErr w:type="spellStart"/>
      <w:r w:rsidRPr="000E6E39">
        <w:t>benchmarkovaných</w:t>
      </w:r>
      <w:proofErr w:type="spellEnd"/>
      <w:r w:rsidRPr="000E6E39">
        <w:t xml:space="preserve"> SAT riešičov</w:t>
      </w:r>
    </w:p>
    <w:p w14:paraId="7EC9B971" w14:textId="77777777" w:rsidR="000E6E39" w:rsidRPr="000E6E39" w:rsidRDefault="000E6E39" w:rsidP="000E6E39">
      <w:r w:rsidRPr="000E6E39">
        <w:t xml:space="preserve">Implementácia benchmarku podporuje viacero SAT riešičov. V prípade knižnice </w:t>
      </w:r>
      <w:proofErr w:type="spellStart"/>
      <w:r w:rsidRPr="000E6E39">
        <w:t>PySAT</w:t>
      </w:r>
      <w:proofErr w:type="spellEnd"/>
      <w:r w:rsidRPr="000E6E39">
        <w:t xml:space="preserve"> ide o niekoľko </w:t>
      </w:r>
      <w:proofErr w:type="spellStart"/>
      <w:r w:rsidRPr="000E6E39">
        <w:t>backendov</w:t>
      </w:r>
      <w:proofErr w:type="spellEnd"/>
      <w:r w:rsidRPr="000E6E39">
        <w:t xml:space="preserve"> dostupných v lokálnej inštalácii, konkrétne:</w:t>
      </w:r>
    </w:p>
    <w:p w14:paraId="1BDC1F4F" w14:textId="77777777" w:rsidR="000E6E39" w:rsidRPr="000E6E39" w:rsidRDefault="000E6E39" w:rsidP="000E6E39">
      <w:pPr>
        <w:numPr>
          <w:ilvl w:val="0"/>
          <w:numId w:val="66"/>
        </w:numPr>
      </w:pPr>
      <w:r w:rsidRPr="000E6E39">
        <w:t xml:space="preserve">Glucose3, </w:t>
      </w:r>
    </w:p>
    <w:p w14:paraId="66A9EBE5" w14:textId="77777777" w:rsidR="000E6E39" w:rsidRPr="000E6E39" w:rsidRDefault="000E6E39" w:rsidP="000E6E39">
      <w:pPr>
        <w:numPr>
          <w:ilvl w:val="0"/>
          <w:numId w:val="66"/>
        </w:numPr>
      </w:pPr>
      <w:r w:rsidRPr="000E6E39">
        <w:t xml:space="preserve">Glucose4, </w:t>
      </w:r>
    </w:p>
    <w:p w14:paraId="1FCB9400" w14:textId="77777777" w:rsidR="000E6E39" w:rsidRPr="000E6E39" w:rsidRDefault="000E6E39" w:rsidP="000E6E39">
      <w:pPr>
        <w:numPr>
          <w:ilvl w:val="0"/>
          <w:numId w:val="66"/>
        </w:numPr>
      </w:pPr>
      <w:r w:rsidRPr="000E6E39">
        <w:t xml:space="preserve">Gluecard3, </w:t>
      </w:r>
    </w:p>
    <w:p w14:paraId="5FF97560" w14:textId="77777777" w:rsidR="000E6E39" w:rsidRPr="000E6E39" w:rsidRDefault="000E6E39" w:rsidP="000E6E39">
      <w:pPr>
        <w:numPr>
          <w:ilvl w:val="0"/>
          <w:numId w:val="66"/>
        </w:numPr>
      </w:pPr>
      <w:r w:rsidRPr="000E6E39">
        <w:t xml:space="preserve">Gluecard4, </w:t>
      </w:r>
    </w:p>
    <w:p w14:paraId="0018D89E" w14:textId="77777777" w:rsidR="000E6E39" w:rsidRPr="000E6E39" w:rsidRDefault="000E6E39" w:rsidP="000E6E39">
      <w:pPr>
        <w:numPr>
          <w:ilvl w:val="0"/>
          <w:numId w:val="66"/>
        </w:numPr>
      </w:pPr>
      <w:r w:rsidRPr="000E6E39">
        <w:t xml:space="preserve">Minisat22, </w:t>
      </w:r>
    </w:p>
    <w:p w14:paraId="543AD8B9" w14:textId="77777777" w:rsidR="000E6E39" w:rsidRPr="000E6E39" w:rsidRDefault="000E6E39" w:rsidP="000E6E39">
      <w:pPr>
        <w:numPr>
          <w:ilvl w:val="0"/>
          <w:numId w:val="66"/>
        </w:numPr>
      </w:pPr>
      <w:proofErr w:type="spellStart"/>
      <w:r w:rsidRPr="000E6E39">
        <w:t>MapleCM</w:t>
      </w:r>
      <w:proofErr w:type="spellEnd"/>
      <w:r w:rsidRPr="000E6E39">
        <w:t xml:space="preserve">, </w:t>
      </w:r>
    </w:p>
    <w:p w14:paraId="70991B4E" w14:textId="77777777" w:rsidR="000E6E39" w:rsidRPr="000E6E39" w:rsidRDefault="000E6E39" w:rsidP="000E6E39">
      <w:pPr>
        <w:numPr>
          <w:ilvl w:val="0"/>
          <w:numId w:val="66"/>
        </w:numPr>
      </w:pPr>
      <w:proofErr w:type="spellStart"/>
      <w:r w:rsidRPr="000E6E39">
        <w:t>MapleGH</w:t>
      </w:r>
      <w:proofErr w:type="spellEnd"/>
      <w:r w:rsidRPr="000E6E39">
        <w:t xml:space="preserve">. </w:t>
      </w:r>
    </w:p>
    <w:p w14:paraId="3CB96E9B" w14:textId="77777777" w:rsidR="000E6E39" w:rsidRPr="000E6E39" w:rsidRDefault="000E6E39" w:rsidP="000E6E39">
      <w:r w:rsidRPr="000E6E39">
        <w:t xml:space="preserve">Okrem nich implementácia voliteľne podporuje aj </w:t>
      </w:r>
      <w:proofErr w:type="spellStart"/>
      <w:r w:rsidRPr="000E6E39">
        <w:t>riešič</w:t>
      </w:r>
      <w:proofErr w:type="spellEnd"/>
      <w:r w:rsidRPr="000E6E39">
        <w:t xml:space="preserve"> </w:t>
      </w:r>
      <w:proofErr w:type="spellStart"/>
      <w:r w:rsidRPr="000E6E39">
        <w:rPr>
          <w:b/>
          <w:bCs/>
        </w:rPr>
        <w:t>CryptoMiniSat</w:t>
      </w:r>
      <w:proofErr w:type="spellEnd"/>
      <w:r w:rsidRPr="000E6E39">
        <w:t xml:space="preserve"> prostredníctvom knižnice </w:t>
      </w:r>
      <w:proofErr w:type="spellStart"/>
      <w:r w:rsidRPr="000E6E39">
        <w:t>pycryptosat</w:t>
      </w:r>
      <w:proofErr w:type="spellEnd"/>
      <w:r w:rsidRPr="000E6E39">
        <w:t xml:space="preserve">. Všetky tieto </w:t>
      </w:r>
      <w:proofErr w:type="spellStart"/>
      <w:r w:rsidRPr="000E6E39">
        <w:t>riešiče</w:t>
      </w:r>
      <w:proofErr w:type="spellEnd"/>
      <w:r w:rsidRPr="000E6E39">
        <w:t xml:space="preserve"> sú spúšťané nad rovnakou CNF formulou načítanou zo súboru vo formáte DIMACS.</w:t>
      </w:r>
    </w:p>
    <w:p w14:paraId="30D5001C" w14:textId="77777777" w:rsidR="000E6E39" w:rsidRDefault="000E6E39" w:rsidP="000E6E39">
      <w:r w:rsidRPr="000E6E39">
        <w:t xml:space="preserve">Takto navrhnutý </w:t>
      </w:r>
      <w:proofErr w:type="spellStart"/>
      <w:r w:rsidRPr="000E6E39">
        <w:t>benchmarking</w:t>
      </w:r>
      <w:proofErr w:type="spellEnd"/>
      <w:r w:rsidRPr="000E6E39">
        <w:t xml:space="preserve"> umožňuje porovnávať nielen samotný čas riešenia, ale aj vhodnosť rôznych typov SAT riešičov pre problém </w:t>
      </w:r>
      <w:proofErr w:type="spellStart"/>
      <w:r w:rsidRPr="000E6E39">
        <w:t>parsovania</w:t>
      </w:r>
      <w:proofErr w:type="spellEnd"/>
      <w:r w:rsidRPr="000E6E39">
        <w:t xml:space="preserve"> reprezentovaný vo forme booleovskej formule.</w:t>
      </w:r>
    </w:p>
    <w:p w14:paraId="119947FF" w14:textId="27D0D561" w:rsidR="00EE62BE" w:rsidRDefault="00EE62BE" w:rsidP="00EE62BE">
      <w:pPr>
        <w:pStyle w:val="Nadpis5"/>
        <w:spacing w:before="240"/>
      </w:pPr>
      <w:r>
        <w:t>Generovanie testovacích slov</w:t>
      </w:r>
    </w:p>
    <w:p w14:paraId="0096D99F" w14:textId="1196C401" w:rsidR="00EE62BE" w:rsidRDefault="00EE62BE" w:rsidP="00EE62BE">
      <w:r>
        <w:t xml:space="preserve">Pred samotným </w:t>
      </w:r>
      <w:proofErr w:type="spellStart"/>
      <w:r>
        <w:t>benchmarkovaním</w:t>
      </w:r>
      <w:proofErr w:type="spellEnd"/>
      <w:r>
        <w:t xml:space="preserve"> je potrebné pripraviť vstupné slová pre jednotlivé gramatiky. Táto časť implementácie využíva export gramatík v tvare kompatibilnom s externým Java generátorom slov. Pre každú gramatiku sa najprv vyberie príslušný blok z exportovaného Java súboru a následne sa dočasne uloží do samostatného súboru.</w:t>
      </w:r>
    </w:p>
    <w:p w14:paraId="213808BF" w14:textId="5FEA2511" w:rsidR="00EE62BE" w:rsidRDefault="00EE62BE" w:rsidP="00EE62BE">
      <w:r>
        <w:t>Na generovanie testovacích slov sa používa externý nástroj implementovaný v jazyku Java. Tento nástroj nebol vyvinutý v rámci tejto práce, ale ide o riešenie vytvorené v rámci predchádzajúcej študentskej práce. V našej implementácii ho využívame ako pomocný komponent na automatizované generovanie vstupných dát.</w:t>
      </w:r>
    </w:p>
    <w:p w14:paraId="08D54458" w14:textId="349CDAB0" w:rsidR="00EE62BE" w:rsidRDefault="00EE62BE" w:rsidP="00EE62BE">
      <w:r>
        <w:t>Nad týmto súborom sa následne spúšťa externý Java program, ktorý generuje množinu pozitívnych alebo negatívnych slov v požadovanom rozsahu dĺžok. Implementácia počíta s tým, že pri generovaní sa môžu objavovať duplicity alebo nedostatočný počet vhodných príkladov, a preto generovanie opakuje vo viacerých pokusoch s rastúcim počtom opakovaní.</w:t>
      </w:r>
    </w:p>
    <w:p w14:paraId="059AB85C" w14:textId="77777777" w:rsidR="00EE62BE" w:rsidRDefault="00EE62BE" w:rsidP="00EE62BE">
      <w:r>
        <w:t>Výsledkom tejto fázy je dvojica množín slov:</w:t>
      </w:r>
    </w:p>
    <w:p w14:paraId="7714F61E" w14:textId="77777777" w:rsidR="00EE62BE" w:rsidRDefault="00EE62BE" w:rsidP="00EE62BE">
      <w:pPr>
        <w:pStyle w:val="Odsekzoznamu"/>
        <w:numPr>
          <w:ilvl w:val="0"/>
          <w:numId w:val="72"/>
        </w:numPr>
      </w:pPr>
      <w:r>
        <w:lastRenderedPageBreak/>
        <w:t>pozitívne slová, ktoré majú byť gramatikou prijaté,</w:t>
      </w:r>
    </w:p>
    <w:p w14:paraId="0FD1C639" w14:textId="100EED9B" w:rsidR="00EE62BE" w:rsidRDefault="00EE62BE" w:rsidP="00EE62BE">
      <w:pPr>
        <w:pStyle w:val="Odsekzoznamu"/>
        <w:numPr>
          <w:ilvl w:val="0"/>
          <w:numId w:val="72"/>
        </w:numPr>
      </w:pPr>
      <w:r>
        <w:t>negatívne slová, ktoré prijaté byť nemajú.</w:t>
      </w:r>
    </w:p>
    <w:p w14:paraId="55597D51" w14:textId="7DAE3146" w:rsidR="00EE62BE" w:rsidRPr="000E6E39" w:rsidRDefault="00EE62BE" w:rsidP="00EE62BE">
      <w:r>
        <w:t xml:space="preserve">Tieto slová tvoria základ testovacích prípadov pre </w:t>
      </w:r>
      <w:proofErr w:type="spellStart"/>
      <w:r>
        <w:t>benchmarking</w:t>
      </w:r>
      <w:proofErr w:type="spellEnd"/>
      <w:r>
        <w:t>.</w:t>
      </w:r>
    </w:p>
    <w:p w14:paraId="0D923053" w14:textId="77777777" w:rsidR="000E6E39" w:rsidRPr="000E6E39" w:rsidRDefault="000E6E39" w:rsidP="004413B6">
      <w:pPr>
        <w:pStyle w:val="Nadpis5"/>
        <w:spacing w:before="240"/>
      </w:pPr>
      <w:r w:rsidRPr="000E6E39">
        <w:t>Príprava DIMACS inštancií</w:t>
      </w:r>
    </w:p>
    <w:p w14:paraId="3C5491D5" w14:textId="77777777" w:rsidR="000E6E39" w:rsidRPr="000E6E39" w:rsidRDefault="000E6E39" w:rsidP="000E6E39">
      <w:r w:rsidRPr="000E6E39">
        <w:t xml:space="preserve">Pre každé vygenerované slovo implementácia vytvorí samostatnú inštanciu triedy CFG_2_SAT, ktorá skonštruuje SAT model a uloží výslednú CNF formulu do DIMACS súboru. Každý </w:t>
      </w:r>
      <w:proofErr w:type="spellStart"/>
      <w:r w:rsidRPr="000E6E39">
        <w:t>benchmarkovací</w:t>
      </w:r>
      <w:proofErr w:type="spellEnd"/>
      <w:r w:rsidRPr="000E6E39">
        <w:t xml:space="preserve"> prípad je teda určený trojicou:</w:t>
      </w:r>
    </w:p>
    <w:p w14:paraId="136B5C44" w14:textId="77777777" w:rsidR="000E6E39" w:rsidRPr="000E6E39" w:rsidRDefault="000E6E39" w:rsidP="000E6E39">
      <w:pPr>
        <w:numPr>
          <w:ilvl w:val="0"/>
          <w:numId w:val="68"/>
        </w:numPr>
      </w:pPr>
      <w:r w:rsidRPr="000E6E39">
        <w:t xml:space="preserve">konkrétna gramatika, </w:t>
      </w:r>
    </w:p>
    <w:p w14:paraId="18BF65E9" w14:textId="77777777" w:rsidR="000E6E39" w:rsidRPr="000E6E39" w:rsidRDefault="000E6E39" w:rsidP="000E6E39">
      <w:pPr>
        <w:numPr>
          <w:ilvl w:val="0"/>
          <w:numId w:val="68"/>
        </w:numPr>
      </w:pPr>
      <w:r w:rsidRPr="000E6E39">
        <w:t xml:space="preserve">konkrétne slovo, </w:t>
      </w:r>
    </w:p>
    <w:p w14:paraId="01B560E2" w14:textId="77777777" w:rsidR="000E6E39" w:rsidRPr="000E6E39" w:rsidRDefault="000E6E39" w:rsidP="000E6E39">
      <w:pPr>
        <w:numPr>
          <w:ilvl w:val="0"/>
          <w:numId w:val="68"/>
        </w:numPr>
      </w:pPr>
      <w:r w:rsidRPr="000E6E39">
        <w:t xml:space="preserve">príznak, či ide o pozitívny alebo negatívny príklad. </w:t>
      </w:r>
    </w:p>
    <w:p w14:paraId="26526B49" w14:textId="77777777" w:rsidR="000E6E39" w:rsidRPr="000E6E39" w:rsidRDefault="000E6E39" w:rsidP="000E6E39">
      <w:r w:rsidRPr="000E6E39">
        <w:t>Implementácia zároveň pre každý takýto prípad uloží aj štatistické údaje generované triedou CFG_2_SAT, ako napríklad:</w:t>
      </w:r>
    </w:p>
    <w:p w14:paraId="42EA974E" w14:textId="77777777" w:rsidR="000E6E39" w:rsidRPr="000E6E39" w:rsidRDefault="000E6E39" w:rsidP="000E6E39">
      <w:pPr>
        <w:numPr>
          <w:ilvl w:val="0"/>
          <w:numId w:val="69"/>
        </w:numPr>
      </w:pPr>
      <w:r w:rsidRPr="000E6E39">
        <w:t xml:space="preserve">počet </w:t>
      </w:r>
      <w:proofErr w:type="spellStart"/>
      <w:r w:rsidRPr="000E6E39">
        <w:t>neterminálov</w:t>
      </w:r>
      <w:proofErr w:type="spellEnd"/>
      <w:r w:rsidRPr="000E6E39">
        <w:t xml:space="preserve">, </w:t>
      </w:r>
    </w:p>
    <w:p w14:paraId="3CBB5644" w14:textId="77777777" w:rsidR="000E6E39" w:rsidRPr="000E6E39" w:rsidRDefault="000E6E39" w:rsidP="000E6E39">
      <w:pPr>
        <w:numPr>
          <w:ilvl w:val="0"/>
          <w:numId w:val="69"/>
        </w:numPr>
      </w:pPr>
      <w:r w:rsidRPr="000E6E39">
        <w:t xml:space="preserve">počet pravidiel, </w:t>
      </w:r>
    </w:p>
    <w:p w14:paraId="79E93AC1" w14:textId="77777777" w:rsidR="000E6E39" w:rsidRPr="000E6E39" w:rsidRDefault="000E6E39" w:rsidP="000E6E39">
      <w:pPr>
        <w:numPr>
          <w:ilvl w:val="0"/>
          <w:numId w:val="69"/>
        </w:numPr>
      </w:pPr>
      <w:r w:rsidRPr="000E6E39">
        <w:t xml:space="preserve">počet základných booleovských premenných, </w:t>
      </w:r>
    </w:p>
    <w:p w14:paraId="037FE5F8" w14:textId="77777777" w:rsidR="000E6E39" w:rsidRPr="000E6E39" w:rsidRDefault="000E6E39" w:rsidP="000E6E39">
      <w:pPr>
        <w:numPr>
          <w:ilvl w:val="0"/>
          <w:numId w:val="69"/>
        </w:numPr>
      </w:pPr>
      <w:r w:rsidRPr="000E6E39">
        <w:t xml:space="preserve">počet </w:t>
      </w:r>
      <w:proofErr w:type="spellStart"/>
      <w:r w:rsidRPr="000E6E39">
        <w:t>Tseitinových</w:t>
      </w:r>
      <w:proofErr w:type="spellEnd"/>
      <w:r w:rsidRPr="000E6E39">
        <w:t xml:space="preserve"> premenných, </w:t>
      </w:r>
    </w:p>
    <w:p w14:paraId="5CA60547" w14:textId="77777777" w:rsidR="000E6E39" w:rsidRPr="000E6E39" w:rsidRDefault="000E6E39" w:rsidP="000E6E39">
      <w:pPr>
        <w:numPr>
          <w:ilvl w:val="0"/>
          <w:numId w:val="69"/>
        </w:numPr>
      </w:pPr>
      <w:r w:rsidRPr="000E6E39">
        <w:t xml:space="preserve">celkový počet premenných, </w:t>
      </w:r>
    </w:p>
    <w:p w14:paraId="682558BF" w14:textId="77777777" w:rsidR="000E6E39" w:rsidRPr="000E6E39" w:rsidRDefault="000E6E39" w:rsidP="000E6E39">
      <w:pPr>
        <w:numPr>
          <w:ilvl w:val="0"/>
          <w:numId w:val="69"/>
        </w:numPr>
      </w:pPr>
      <w:r w:rsidRPr="000E6E39">
        <w:t xml:space="preserve">počet klauzúl. </w:t>
      </w:r>
    </w:p>
    <w:p w14:paraId="7BCA7D10" w14:textId="77777777" w:rsidR="000E6E39" w:rsidRPr="000E6E39" w:rsidRDefault="000E6E39" w:rsidP="000E6E39">
      <w:r w:rsidRPr="000E6E39">
        <w:t>Tieto údaje tvoria dôležitú spojnicu medzi implementačnou a experimentálnou časťou práce, pretože umožňujú neskôr analyzovať vzťah medzi veľkosťou formule a časom riešenia.</w:t>
      </w:r>
    </w:p>
    <w:p w14:paraId="222CBB50" w14:textId="77777777" w:rsidR="000E6E39" w:rsidRPr="000E6E39" w:rsidRDefault="000E6E39" w:rsidP="00EE62BE">
      <w:pPr>
        <w:pStyle w:val="Nadpis5"/>
        <w:spacing w:before="240"/>
      </w:pPr>
      <w:r w:rsidRPr="000E6E39">
        <w:t>Spúšťanie benchmarku</w:t>
      </w:r>
    </w:p>
    <w:p w14:paraId="291AA024" w14:textId="77777777" w:rsidR="000E6E39" w:rsidRPr="000E6E39" w:rsidRDefault="000E6E39" w:rsidP="000E6E39">
      <w:r w:rsidRPr="000E6E39">
        <w:t xml:space="preserve">Po vytvorení DIMACS súboru sa nad každou inštanciou postupne spúšťajú všetky podporované SAT </w:t>
      </w:r>
      <w:proofErr w:type="spellStart"/>
      <w:r w:rsidRPr="000E6E39">
        <w:t>riešiče</w:t>
      </w:r>
      <w:proofErr w:type="spellEnd"/>
      <w:r w:rsidRPr="000E6E39">
        <w:t>. Pri každom spustení sa meria čas riešenia pomocou funkcie založenej na vysoko presnom časovači. Výsledkom jedného spustenia je záznam obsahujúci:</w:t>
      </w:r>
    </w:p>
    <w:p w14:paraId="7D7E41C4" w14:textId="77777777" w:rsidR="000E6E39" w:rsidRPr="000E6E39" w:rsidRDefault="000E6E39" w:rsidP="000E6E39">
      <w:pPr>
        <w:numPr>
          <w:ilvl w:val="0"/>
          <w:numId w:val="70"/>
        </w:numPr>
      </w:pPr>
      <w:r w:rsidRPr="000E6E39">
        <w:t xml:space="preserve">identifikáciu DIMACS súboru, </w:t>
      </w:r>
    </w:p>
    <w:p w14:paraId="6FAE0159" w14:textId="77777777" w:rsidR="000E6E39" w:rsidRPr="000E6E39" w:rsidRDefault="000E6E39" w:rsidP="000E6E39">
      <w:pPr>
        <w:numPr>
          <w:ilvl w:val="0"/>
          <w:numId w:val="70"/>
        </w:numPr>
      </w:pPr>
      <w:r w:rsidRPr="000E6E39">
        <w:t xml:space="preserve">názov použitého SAT </w:t>
      </w:r>
      <w:proofErr w:type="spellStart"/>
      <w:r w:rsidRPr="000E6E39">
        <w:t>riešiča</w:t>
      </w:r>
      <w:proofErr w:type="spellEnd"/>
      <w:r w:rsidRPr="000E6E39">
        <w:t xml:space="preserve">, </w:t>
      </w:r>
    </w:p>
    <w:p w14:paraId="0176AAFF" w14:textId="77777777" w:rsidR="000E6E39" w:rsidRPr="000E6E39" w:rsidRDefault="000E6E39" w:rsidP="000E6E39">
      <w:pPr>
        <w:numPr>
          <w:ilvl w:val="0"/>
          <w:numId w:val="70"/>
        </w:numPr>
      </w:pPr>
      <w:r w:rsidRPr="000E6E39">
        <w:t xml:space="preserve">index gramatiky, </w:t>
      </w:r>
    </w:p>
    <w:p w14:paraId="408AAF42" w14:textId="77777777" w:rsidR="000E6E39" w:rsidRPr="000E6E39" w:rsidRDefault="000E6E39" w:rsidP="000E6E39">
      <w:pPr>
        <w:numPr>
          <w:ilvl w:val="0"/>
          <w:numId w:val="70"/>
        </w:numPr>
      </w:pPr>
      <w:r w:rsidRPr="000E6E39">
        <w:t xml:space="preserve">testované slovo, </w:t>
      </w:r>
    </w:p>
    <w:p w14:paraId="237260C7" w14:textId="77777777" w:rsidR="000E6E39" w:rsidRPr="000E6E39" w:rsidRDefault="000E6E39" w:rsidP="000E6E39">
      <w:pPr>
        <w:numPr>
          <w:ilvl w:val="0"/>
          <w:numId w:val="70"/>
        </w:numPr>
      </w:pPr>
      <w:r w:rsidRPr="000E6E39">
        <w:t xml:space="preserve">dĺžku slova, </w:t>
      </w:r>
    </w:p>
    <w:p w14:paraId="75F78383" w14:textId="77777777" w:rsidR="000E6E39" w:rsidRPr="000E6E39" w:rsidRDefault="000E6E39" w:rsidP="000E6E39">
      <w:pPr>
        <w:numPr>
          <w:ilvl w:val="0"/>
          <w:numId w:val="70"/>
        </w:numPr>
      </w:pPr>
      <w:r w:rsidRPr="000E6E39">
        <w:t xml:space="preserve">označenie, či ide o pozitívny alebo negatívny príklad, </w:t>
      </w:r>
    </w:p>
    <w:p w14:paraId="337D34E6" w14:textId="77777777" w:rsidR="000E6E39" w:rsidRPr="000E6E39" w:rsidRDefault="000E6E39" w:rsidP="000E6E39">
      <w:pPr>
        <w:numPr>
          <w:ilvl w:val="0"/>
          <w:numId w:val="70"/>
        </w:numPr>
      </w:pPr>
      <w:r w:rsidRPr="000E6E39">
        <w:t xml:space="preserve">štatistiky veľkosti modelu, </w:t>
      </w:r>
    </w:p>
    <w:p w14:paraId="65631C37" w14:textId="77777777" w:rsidR="000E6E39" w:rsidRPr="000E6E39" w:rsidRDefault="000E6E39" w:rsidP="000E6E39">
      <w:pPr>
        <w:numPr>
          <w:ilvl w:val="0"/>
          <w:numId w:val="70"/>
        </w:numPr>
      </w:pPr>
      <w:r w:rsidRPr="000E6E39">
        <w:t xml:space="preserve">stav vykonania benchmarku, </w:t>
      </w:r>
    </w:p>
    <w:p w14:paraId="263E60D2" w14:textId="77777777" w:rsidR="000E6E39" w:rsidRPr="000E6E39" w:rsidRDefault="000E6E39" w:rsidP="000E6E39">
      <w:pPr>
        <w:numPr>
          <w:ilvl w:val="0"/>
          <w:numId w:val="70"/>
        </w:numPr>
      </w:pPr>
      <w:r w:rsidRPr="000E6E39">
        <w:t xml:space="preserve">výsledok riešenia (SAT alebo UNSAT), </w:t>
      </w:r>
    </w:p>
    <w:p w14:paraId="42150EE9" w14:textId="77777777" w:rsidR="000E6E39" w:rsidRPr="000E6E39" w:rsidRDefault="000E6E39" w:rsidP="000E6E39">
      <w:pPr>
        <w:numPr>
          <w:ilvl w:val="0"/>
          <w:numId w:val="70"/>
        </w:numPr>
      </w:pPr>
      <w:r w:rsidRPr="000E6E39">
        <w:t xml:space="preserve">čas riešenia v milisekundách. </w:t>
      </w:r>
    </w:p>
    <w:p w14:paraId="3CE9EA72" w14:textId="77777777" w:rsidR="000E6E39" w:rsidRPr="000E6E39" w:rsidRDefault="000E6E39" w:rsidP="000E6E39">
      <w:r w:rsidRPr="000E6E39">
        <w:lastRenderedPageBreak/>
        <w:t xml:space="preserve">Každý takýto záznam je vytvorený jednotnou pomocnou funkciou, čo zabezpečuje konzistentnú štruktúru výstupných údajov bez ohľadu na použitý SAT </w:t>
      </w:r>
      <w:proofErr w:type="spellStart"/>
      <w:r w:rsidRPr="000E6E39">
        <w:t>riešič</w:t>
      </w:r>
      <w:proofErr w:type="spellEnd"/>
      <w:r w:rsidRPr="000E6E39">
        <w:t>.</w:t>
      </w:r>
    </w:p>
    <w:p w14:paraId="74D3DD2B" w14:textId="77777777" w:rsidR="000E6E39" w:rsidRPr="000E6E39" w:rsidRDefault="000E6E39" w:rsidP="00EE62BE">
      <w:pPr>
        <w:pStyle w:val="Nadpis5"/>
        <w:spacing w:before="240"/>
      </w:pPr>
      <w:r w:rsidRPr="000E6E39">
        <w:t>Ukladanie výsledkov</w:t>
      </w:r>
    </w:p>
    <w:p w14:paraId="7ED8BEF1" w14:textId="77777777" w:rsidR="000E6E39" w:rsidRPr="000E6E39" w:rsidRDefault="000E6E39" w:rsidP="000E6E39">
      <w:r w:rsidRPr="000E6E39">
        <w:t xml:space="preserve">Výsledky benchmarku sa ukladajú do CSV súboru, ktorý obsahuje jeden riadok pre každú kombináciu testovacieho prípadu a SAT </w:t>
      </w:r>
      <w:proofErr w:type="spellStart"/>
      <w:r w:rsidRPr="000E6E39">
        <w:t>riešiča</w:t>
      </w:r>
      <w:proofErr w:type="spellEnd"/>
      <w:r w:rsidRPr="000E6E39">
        <w:t>. CSV formát je zvolený z dôvodu jednoduchej ďalšej analýzy v tabuľkových procesoroch alebo skriptoch na spracovanie dát.</w:t>
      </w:r>
    </w:p>
    <w:p w14:paraId="5C221B5C" w14:textId="77777777" w:rsidR="000E6E39" w:rsidRPr="000E6E39" w:rsidRDefault="000E6E39" w:rsidP="000E6E39">
      <w:r w:rsidRPr="000E6E39">
        <w:t xml:space="preserve">Okrem CSV súboru implementácia vytvára aj logovací súbor, do ktorého zapisuje priebeh benchmarku, vrátane informácií o spracovávaných gramatikách, použitých parametroch, prípadných chybách a stave jednotlivých behov. Tento log slúži najmä na kontrolu správnosti experimentálnej infraštruktúry a na jednoduchšie ladenie </w:t>
      </w:r>
      <w:proofErr w:type="spellStart"/>
      <w:r w:rsidRPr="000E6E39">
        <w:t>benchmarkovacieho</w:t>
      </w:r>
      <w:proofErr w:type="spellEnd"/>
      <w:r w:rsidRPr="000E6E39">
        <w:t xml:space="preserve"> procesu.</w:t>
      </w:r>
    </w:p>
    <w:p w14:paraId="23808359" w14:textId="77777777" w:rsidR="000E6E39" w:rsidRPr="000E6E39" w:rsidRDefault="000E6E39" w:rsidP="00EE62BE">
      <w:pPr>
        <w:pStyle w:val="Nadpis5"/>
        <w:spacing w:before="240"/>
      </w:pPr>
      <w:r w:rsidRPr="000E6E39">
        <w:t xml:space="preserve">Architektúra </w:t>
      </w:r>
      <w:proofErr w:type="spellStart"/>
      <w:r w:rsidRPr="000E6E39">
        <w:t>benchmarkovacieho</w:t>
      </w:r>
      <w:proofErr w:type="spellEnd"/>
      <w:r w:rsidRPr="000E6E39">
        <w:t xml:space="preserve"> procesu</w:t>
      </w:r>
    </w:p>
    <w:p w14:paraId="143BA887" w14:textId="77777777" w:rsidR="000E6E39" w:rsidRPr="000E6E39" w:rsidRDefault="000E6E39" w:rsidP="00EE62BE">
      <w:r w:rsidRPr="000E6E39">
        <w:t xml:space="preserve">Z hľadiska architektúry možno </w:t>
      </w:r>
      <w:proofErr w:type="spellStart"/>
      <w:r w:rsidRPr="000E6E39">
        <w:t>benchmarking</w:t>
      </w:r>
      <w:proofErr w:type="spellEnd"/>
      <w:r w:rsidRPr="000E6E39">
        <w:t xml:space="preserve"> rozdeliť do nasledujúcich krokov:</w:t>
      </w:r>
    </w:p>
    <w:p w14:paraId="308908E1" w14:textId="77777777" w:rsidR="00EE62BE" w:rsidRPr="00EE62BE" w:rsidRDefault="000E6E39" w:rsidP="000E6E39">
      <w:pPr>
        <w:rPr>
          <w:rFonts w:eastAsiaTheme="minorEastAsia"/>
        </w:rPr>
      </w:pPr>
      <m:oMathPara>
        <m:oMathParaPr>
          <m:jc m:val="center"/>
        </m:oMathParaPr>
        <m:oMath>
          <m:r>
            <m:rPr>
              <m:nor/>
            </m:rPr>
            <m:t>gramatika</m:t>
          </m:r>
          <m:r>
            <w:rPr>
              <w:rFonts w:ascii="Cambria Math" w:hAnsi="Cambria Math"/>
            </w:rPr>
            <m:t>→</m:t>
          </m:r>
          <m:r>
            <m:rPr>
              <m:nor/>
            </m:rPr>
            <m:t>Java export</m:t>
          </m:r>
          <m:r>
            <w:rPr>
              <w:rFonts w:ascii="Cambria Math" w:hAnsi="Cambria Math"/>
            </w:rPr>
            <m:t>→</m:t>
          </m:r>
          <m:r>
            <m:rPr>
              <m:nor/>
            </m:rPr>
            <m:t>generovanie slov</m:t>
          </m:r>
          <m:r>
            <w:rPr>
              <w:rFonts w:ascii="Cambria Math" w:hAnsi="Cambria Math"/>
            </w:rPr>
            <m:t>→</m:t>
          </m:r>
          <m:r>
            <m:rPr>
              <m:nor/>
            </m:rPr>
            <m:t>CFG_2_SAT</m:t>
          </m:r>
        </m:oMath>
      </m:oMathPara>
    </w:p>
    <w:p w14:paraId="4FBD098D" w14:textId="1426681F" w:rsidR="000E6E39" w:rsidRPr="000E6E39" w:rsidRDefault="000E6E39" w:rsidP="00EE62BE">
      <w:pPr>
        <w:rPr>
          <w:rFonts w:eastAsiaTheme="minorEastAsia"/>
        </w:rPr>
      </w:pPr>
      <m:oMathPara>
        <m:oMathParaPr>
          <m:jc m:val="center"/>
        </m:oMathParaPr>
        <m:oMath>
          <m:r>
            <w:rPr>
              <w:rFonts w:ascii="Cambria Math" w:hAnsi="Cambria Math"/>
            </w:rPr>
            <m:t>→</m:t>
          </m:r>
          <m:r>
            <m:rPr>
              <m:nor/>
            </m:rPr>
            <m:t>DIMACS</m:t>
          </m:r>
          <m:r>
            <w:rPr>
              <w:rFonts w:ascii="Cambria Math" w:hAnsi="Cambria Math"/>
            </w:rPr>
            <m:t>→</m:t>
          </m:r>
          <m:r>
            <m:rPr>
              <m:nor/>
            </m:rPr>
            <m:t>SAT rie</m:t>
          </m:r>
          <m:acc>
            <m:accPr>
              <m:chr m:val="̌"/>
              <m:ctrlPr>
                <w:rPr>
                  <w:rFonts w:ascii="Cambria Math" w:hAnsi="Cambria Math"/>
                </w:rPr>
              </m:ctrlPr>
            </m:accPr>
            <m:e>
              <m:r>
                <m:rPr>
                  <m:nor/>
                </m:rPr>
                <m:t>s</m:t>
              </m:r>
            </m:e>
          </m:acc>
          <w:proofErr w:type="spellStart"/>
          <m:r>
            <m:rPr>
              <m:nor/>
            </m:rPr>
            <m:t>i</m:t>
          </m:r>
          <m:r>
            <m:rPr>
              <m:nor/>
            </m:rPr>
            <w:rPr>
              <w:rFonts w:ascii="Cambria Math"/>
            </w:rPr>
            <m:t>č</m:t>
          </m:r>
          <w:proofErr w:type="spellEnd"/>
          <m:r>
            <w:rPr>
              <w:rFonts w:ascii="Cambria Math" w:hAnsi="Cambria Math"/>
            </w:rPr>
            <m:t>→</m:t>
          </m:r>
          <m:r>
            <m:rPr>
              <m:nor/>
            </m:rPr>
            <m:t>CSV z</m:t>
          </m:r>
          <m:acc>
            <m:accPr>
              <m:chr m:val="ˊ"/>
              <m:ctrlPr>
                <w:rPr>
                  <w:rFonts w:ascii="Cambria Math" w:hAnsi="Cambria Math"/>
                </w:rPr>
              </m:ctrlPr>
            </m:accPr>
            <m:e>
              <m:r>
                <m:rPr>
                  <m:nor/>
                </m:rPr>
                <m:t>a</m:t>
              </m:r>
            </m:e>
          </m:acc>
          <w:proofErr w:type="spellStart"/>
          <m:r>
            <m:rPr>
              <m:nor/>
            </m:rPr>
            <m:t>zna</m:t>
          </m:r>
          <m:r>
            <m:rPr>
              <m:nor/>
            </m:rPr>
            <m:t>m</m:t>
          </m:r>
          <w:proofErr w:type="spellEnd"/>
          <m:r>
            <w:br/>
          </m:r>
        </m:oMath>
      </m:oMathPara>
    </w:p>
    <w:p w14:paraId="22243D24" w14:textId="77777777" w:rsidR="000E6E39" w:rsidRPr="000E6E39" w:rsidRDefault="000E6E39" w:rsidP="000E6E39">
      <w:r w:rsidRPr="000E6E39">
        <w:t xml:space="preserve">Takto navrhnutý proces zabezpečuje, že všetky </w:t>
      </w:r>
      <w:proofErr w:type="spellStart"/>
      <w:r w:rsidRPr="000E6E39">
        <w:t>riešiče</w:t>
      </w:r>
      <w:proofErr w:type="spellEnd"/>
      <w:r w:rsidRPr="000E6E39">
        <w:t xml:space="preserve"> pracujú nad identickými formulami a že každý </w:t>
      </w:r>
      <w:proofErr w:type="spellStart"/>
      <w:r w:rsidRPr="000E6E39">
        <w:t>benchmarkovací</w:t>
      </w:r>
      <w:proofErr w:type="spellEnd"/>
      <w:r w:rsidRPr="000E6E39">
        <w:t xml:space="preserve"> prípad je reprodukovateľný. Zároveň sa tým oddeľuje generovanie dát, konštrukcia modelu a samotné riešenie, čo zvyšuje prehľadnosť implementácie.</w:t>
      </w:r>
    </w:p>
    <w:p w14:paraId="634A5C87" w14:textId="77777777" w:rsidR="000E6E39" w:rsidRPr="000E6E39" w:rsidRDefault="000E6E39" w:rsidP="00EE62BE">
      <w:pPr>
        <w:pStyle w:val="Nadpis5"/>
        <w:spacing w:before="240"/>
      </w:pPr>
      <w:r w:rsidRPr="000E6E39">
        <w:t xml:space="preserve">Význam </w:t>
      </w:r>
      <w:proofErr w:type="spellStart"/>
      <w:r w:rsidRPr="000E6E39">
        <w:t>benchmarkovacej</w:t>
      </w:r>
      <w:proofErr w:type="spellEnd"/>
      <w:r w:rsidRPr="000E6E39">
        <w:t xml:space="preserve"> vrstvy</w:t>
      </w:r>
    </w:p>
    <w:p w14:paraId="36CC87B4" w14:textId="77777777" w:rsidR="000E6E39" w:rsidRPr="000E6E39" w:rsidRDefault="000E6E39" w:rsidP="000E6E39">
      <w:proofErr w:type="spellStart"/>
      <w:r w:rsidRPr="000E6E39">
        <w:t>Benchmarkovacia</w:t>
      </w:r>
      <w:proofErr w:type="spellEnd"/>
      <w:r w:rsidRPr="000E6E39">
        <w:t xml:space="preserve"> vrstva má v kontexte tejto práce dve hlavné úlohy. Po prvé, umožňuje experimentálne porovnať správanie rôznych SAT riešičov na formulách vzniknutých redukciou </w:t>
      </w:r>
      <w:proofErr w:type="spellStart"/>
      <w:r w:rsidRPr="000E6E39">
        <w:t>parsovacieho</w:t>
      </w:r>
      <w:proofErr w:type="spellEnd"/>
      <w:r w:rsidRPr="000E6E39">
        <w:t xml:space="preserve"> problému. Po druhé, poskytuje systematický spôsob zberu dát o veľkosti </w:t>
      </w:r>
      <w:proofErr w:type="spellStart"/>
      <w:r w:rsidRPr="000E6E39">
        <w:t>formulí</w:t>
      </w:r>
      <w:proofErr w:type="spellEnd"/>
      <w:r w:rsidRPr="000E6E39">
        <w:t xml:space="preserve"> a časovej náročnosti riešenia, čo je nevyhnutné pre ďalšie experimentálne vyhodnotenie.</w:t>
      </w:r>
    </w:p>
    <w:p w14:paraId="5F7EC401" w14:textId="77777777" w:rsidR="000E6E39" w:rsidRDefault="000E6E39" w:rsidP="000E6E39">
      <w:r w:rsidRPr="000E6E39">
        <w:t xml:space="preserve">Vďaka tomu benchmark nepredstavuje iba technický doplnok implementácie, ale dôležitú súčasť celej metodiky práce. Umožňuje totiž overiť, do akej miery je navrhovaný prístup prakticky použiteľný a ako sa jeho správanie mení v závislosti od typu gramatiky, dĺžky vstupného slova a použitého SAT </w:t>
      </w:r>
      <w:proofErr w:type="spellStart"/>
      <w:r w:rsidRPr="000E6E39">
        <w:t>riešiča</w:t>
      </w:r>
      <w:proofErr w:type="spellEnd"/>
      <w:r w:rsidRPr="000E6E39">
        <w:t>.</w:t>
      </w:r>
    </w:p>
    <w:p w14:paraId="561C9F13" w14:textId="7558FE1C" w:rsidR="00F87513" w:rsidRDefault="00F87513" w:rsidP="00F87513">
      <w:pPr>
        <w:pStyle w:val="Nadpis3"/>
      </w:pPr>
      <w:bookmarkStart w:id="90" w:name="_Toc227588575"/>
      <w:r>
        <w:t>Porovnanie SAT prístupu a algoritmu CYK</w:t>
      </w:r>
      <w:bookmarkEnd w:id="90"/>
    </w:p>
    <w:p w14:paraId="09BF19B9" w14:textId="77777777" w:rsidR="00F87513" w:rsidRPr="00F87513" w:rsidRDefault="00F87513" w:rsidP="00F87513">
      <w:pPr>
        <w:rPr>
          <w:rFonts w:eastAsia="Times New Roman"/>
          <w:lang w:eastAsia="sk-SK"/>
        </w:rPr>
      </w:pPr>
      <w:r w:rsidRPr="00F87513">
        <w:rPr>
          <w:rFonts w:eastAsia="Times New Roman"/>
          <w:lang w:eastAsia="sk-SK"/>
        </w:rPr>
        <w:t xml:space="preserve">Okrem benchmarku zameraného na porovnanie viacerých SAT riešičov bola v implementácii vytvorená aj samostatná </w:t>
      </w:r>
      <w:proofErr w:type="spellStart"/>
      <w:r w:rsidRPr="00F87513">
        <w:rPr>
          <w:rFonts w:eastAsia="Times New Roman"/>
          <w:lang w:eastAsia="sk-SK"/>
        </w:rPr>
        <w:t>benchmarkovacia</w:t>
      </w:r>
      <w:proofErr w:type="spellEnd"/>
      <w:r w:rsidRPr="00F87513">
        <w:rPr>
          <w:rFonts w:eastAsia="Times New Roman"/>
          <w:lang w:eastAsia="sk-SK"/>
        </w:rPr>
        <w:t xml:space="preserve"> vrstva, ktorej cieľom je porovnať navrhovaný SAT prístup s klasickým algoritmom CYK pri riešení </w:t>
      </w:r>
      <w:proofErr w:type="spellStart"/>
      <w:r w:rsidRPr="00F87513">
        <w:rPr>
          <w:rFonts w:eastAsia="Times New Roman"/>
          <w:lang w:eastAsia="sk-SK"/>
        </w:rPr>
        <w:t>membership</w:t>
      </w:r>
      <w:proofErr w:type="spellEnd"/>
      <w:r w:rsidRPr="00F87513">
        <w:rPr>
          <w:rFonts w:eastAsia="Times New Roman"/>
          <w:lang w:eastAsia="sk-SK"/>
        </w:rPr>
        <w:t xml:space="preserve"> problému. Táto </w:t>
      </w:r>
      <w:r w:rsidRPr="00F87513">
        <w:rPr>
          <w:rFonts w:eastAsia="Times New Roman"/>
          <w:lang w:eastAsia="sk-SK"/>
        </w:rPr>
        <w:lastRenderedPageBreak/>
        <w:t>časť implementácie umožňuje experimentálne overiť, ako sa navrhovaná redukcia na SAT správa v porovnaní s tradičným dynamickým programovacím prístupom.</w:t>
      </w:r>
    </w:p>
    <w:p w14:paraId="034A776C" w14:textId="77777777" w:rsidR="00F87513" w:rsidRPr="00F87513" w:rsidRDefault="00F87513" w:rsidP="00F87513">
      <w:pPr>
        <w:rPr>
          <w:rFonts w:eastAsia="Times New Roman"/>
          <w:lang w:eastAsia="sk-SK"/>
        </w:rPr>
      </w:pPr>
      <w:r w:rsidRPr="00F87513">
        <w:rPr>
          <w:rFonts w:eastAsia="Times New Roman"/>
          <w:lang w:eastAsia="sk-SK"/>
        </w:rPr>
        <w:t>Vstup benchmarku tvorí rovnako súbor gramatík, rozsah dĺžok generovaných slov a počet pozitívnych a negatívnych príkladov. Na generovanie testovacích slov sa aj v tomto prípade využíva externý Java nástroj, ktorý vznikol v rámci predchádzajúcej študentskej práce a v našej implementácii slúži ako pomocný komponent na prípravu vstupných dát. Z každého bloku gramatiky sa následne generuje množina pozitívnych a negatívnych slov, ktoré sa používajú ako spoločné testovacie prípady pre oba porovnávané prístupy.</w:t>
      </w:r>
    </w:p>
    <w:p w14:paraId="5AD419F6" w14:textId="77777777" w:rsidR="00F87513" w:rsidRPr="00F87513" w:rsidRDefault="00F87513" w:rsidP="00F87513">
      <w:pPr>
        <w:rPr>
          <w:rFonts w:eastAsia="Times New Roman"/>
          <w:lang w:eastAsia="sk-SK"/>
        </w:rPr>
      </w:pPr>
      <w:r w:rsidRPr="00F87513">
        <w:rPr>
          <w:rFonts w:eastAsia="Times New Roman"/>
          <w:lang w:eastAsia="sk-SK"/>
        </w:rPr>
        <w:t xml:space="preserve">Pre každé slovo sa vykonajú dva nezávislé výpočty. V prvom prípade sa použije navrhovaný SAT prístup, pri ktorom sa najprv skonštruuje SAT model pomocou triedy </w:t>
      </w:r>
      <w:r w:rsidRPr="00F87513">
        <w:rPr>
          <w:rFonts w:ascii="Courier New" w:eastAsia="Times New Roman" w:hAnsi="Courier New" w:cs="Courier New"/>
          <w:sz w:val="20"/>
          <w:szCs w:val="20"/>
          <w:lang w:eastAsia="sk-SK"/>
        </w:rPr>
        <w:t>CFG_2_SAT</w:t>
      </w:r>
      <w:r w:rsidRPr="00F87513">
        <w:rPr>
          <w:rFonts w:eastAsia="Times New Roman"/>
          <w:lang w:eastAsia="sk-SK"/>
        </w:rPr>
        <w:t xml:space="preserve"> a následne sa výsledná formula rieši zvoleným </w:t>
      </w:r>
      <w:proofErr w:type="spellStart"/>
      <w:r w:rsidRPr="00F87513">
        <w:rPr>
          <w:rFonts w:eastAsia="Times New Roman"/>
          <w:lang w:eastAsia="sk-SK"/>
        </w:rPr>
        <w:t>backendom</w:t>
      </w:r>
      <w:proofErr w:type="spellEnd"/>
      <w:r w:rsidRPr="00F87513">
        <w:rPr>
          <w:rFonts w:eastAsia="Times New Roman"/>
          <w:lang w:eastAsia="sk-SK"/>
        </w:rPr>
        <w:t xml:space="preserve"> knižnice </w:t>
      </w:r>
      <w:proofErr w:type="spellStart"/>
      <w:r w:rsidRPr="00F87513">
        <w:rPr>
          <w:rFonts w:eastAsia="Times New Roman"/>
          <w:lang w:eastAsia="sk-SK"/>
        </w:rPr>
        <w:t>PySAT</w:t>
      </w:r>
      <w:proofErr w:type="spellEnd"/>
      <w:r w:rsidRPr="00F87513">
        <w:rPr>
          <w:rFonts w:eastAsia="Times New Roman"/>
          <w:lang w:eastAsia="sk-SK"/>
        </w:rPr>
        <w:t>. V druhom prípade sa ten istý vstup spracuje pomocou implementácie algoritmu CYK. Obe vetvy benchmarku preto pracujú nad identickou gramatikou a tým istým vstupným slovom, čo zabezpečuje korektné porovnanie ich časového správania.</w:t>
      </w:r>
    </w:p>
    <w:p w14:paraId="15F4E743" w14:textId="77777777" w:rsidR="00F87513" w:rsidRPr="00F87513" w:rsidRDefault="00F87513" w:rsidP="00F87513">
      <w:pPr>
        <w:rPr>
          <w:rFonts w:eastAsia="Times New Roman"/>
          <w:lang w:eastAsia="sk-SK"/>
        </w:rPr>
      </w:pPr>
      <w:r w:rsidRPr="00F87513">
        <w:rPr>
          <w:rFonts w:eastAsia="Times New Roman"/>
          <w:lang w:eastAsia="sk-SK"/>
        </w:rPr>
        <w:t xml:space="preserve">Implementácia pri SAT vetve zaznamenáva okrem času riešenia aj štatistiky súvisiace s veľkosťou modelu, ako napríklad počet </w:t>
      </w:r>
      <w:proofErr w:type="spellStart"/>
      <w:r w:rsidRPr="00F87513">
        <w:rPr>
          <w:rFonts w:eastAsia="Times New Roman"/>
          <w:lang w:eastAsia="sk-SK"/>
        </w:rPr>
        <w:t>neterminálov</w:t>
      </w:r>
      <w:proofErr w:type="spellEnd"/>
      <w:r w:rsidRPr="00F87513">
        <w:rPr>
          <w:rFonts w:eastAsia="Times New Roman"/>
          <w:lang w:eastAsia="sk-SK"/>
        </w:rPr>
        <w:t xml:space="preserve">, počet pravidiel, dĺžku slova a základné charakteristiky generovanej formule. Pri CYK vetve sa zaznamenávajú najmä čas riešenia a základné parametre gramatiky. Výsledok oboch prístupov sa reprezentuje jednotne ako odpoveď typu </w:t>
      </w:r>
      <w:r w:rsidRPr="00F87513">
        <w:rPr>
          <w:rFonts w:ascii="Courier New" w:eastAsia="Times New Roman" w:hAnsi="Courier New" w:cs="Courier New"/>
          <w:sz w:val="20"/>
          <w:szCs w:val="20"/>
          <w:lang w:eastAsia="sk-SK"/>
        </w:rPr>
        <w:t>ACCEPT</w:t>
      </w:r>
      <w:r w:rsidRPr="00F87513">
        <w:rPr>
          <w:rFonts w:eastAsia="Times New Roman"/>
          <w:lang w:eastAsia="sk-SK"/>
        </w:rPr>
        <w:t xml:space="preserve"> alebo </w:t>
      </w:r>
      <w:r w:rsidRPr="00F87513">
        <w:rPr>
          <w:rFonts w:ascii="Courier New" w:eastAsia="Times New Roman" w:hAnsi="Courier New" w:cs="Courier New"/>
          <w:sz w:val="20"/>
          <w:szCs w:val="20"/>
          <w:lang w:eastAsia="sk-SK"/>
        </w:rPr>
        <w:t>REJECT</w:t>
      </w:r>
      <w:r w:rsidRPr="00F87513">
        <w:rPr>
          <w:rFonts w:eastAsia="Times New Roman"/>
          <w:lang w:eastAsia="sk-SK"/>
        </w:rPr>
        <w:t>, čo umožňuje ich priame porovnanie nielen z hľadiska výkonnosti, ale aj z hľadiska zhody rozhodnutia.</w:t>
      </w:r>
    </w:p>
    <w:p w14:paraId="6F58A73D" w14:textId="77777777" w:rsidR="00F87513" w:rsidRPr="00F87513" w:rsidRDefault="00F87513" w:rsidP="00F87513">
      <w:pPr>
        <w:rPr>
          <w:rFonts w:eastAsia="Times New Roman"/>
          <w:lang w:eastAsia="sk-SK"/>
        </w:rPr>
      </w:pPr>
      <w:r w:rsidRPr="00F87513">
        <w:rPr>
          <w:rFonts w:eastAsia="Times New Roman"/>
          <w:lang w:eastAsia="sk-SK"/>
        </w:rPr>
        <w:t>Výstup benchmarku sa ukladá do CSV súboru, v ktorom každý riadok reprezentuje jedno spustenie konkrétneho prístupu nad konkrétnym testovacím slovom. Záznam obsahuje identifikáciu použitého prístupu, index gramatiky, samotné slovo, jeho dĺžku, informáciu o tom, či ide o pozitívny alebo negatívny príklad, stav vykonania, výsledok rozhodnutia a čas riešenia v milisekundách. Takto pripravené dáta následne tvoria základ pre experimentálnu analýzu uvedenú v nasledujúcej kapitole.</w:t>
      </w:r>
    </w:p>
    <w:p w14:paraId="3714CE50" w14:textId="77777777" w:rsidR="00F87513" w:rsidRPr="00F87513" w:rsidRDefault="00F87513" w:rsidP="00F87513">
      <w:pPr>
        <w:rPr>
          <w:rFonts w:eastAsia="Times New Roman"/>
          <w:lang w:eastAsia="sk-SK"/>
        </w:rPr>
      </w:pPr>
      <w:r w:rsidRPr="00F87513">
        <w:rPr>
          <w:rFonts w:eastAsia="Times New Roman"/>
          <w:lang w:eastAsia="sk-SK"/>
        </w:rPr>
        <w:t xml:space="preserve">Z hľadiska architektúry možno tento </w:t>
      </w:r>
      <w:proofErr w:type="spellStart"/>
      <w:r w:rsidRPr="00F87513">
        <w:rPr>
          <w:rFonts w:eastAsia="Times New Roman"/>
          <w:lang w:eastAsia="sk-SK"/>
        </w:rPr>
        <w:t>benchmarkovací</w:t>
      </w:r>
      <w:proofErr w:type="spellEnd"/>
      <w:r w:rsidRPr="00F87513">
        <w:rPr>
          <w:rFonts w:eastAsia="Times New Roman"/>
          <w:lang w:eastAsia="sk-SK"/>
        </w:rPr>
        <w:t xml:space="preserve"> proces schematicky vyjadriť nasledovne:</w:t>
      </w:r>
    </w:p>
    <w:p w14:paraId="343BB658" w14:textId="77777777" w:rsidR="00F87513" w:rsidRPr="00F87513" w:rsidRDefault="00F87513" w:rsidP="00F87513">
      <w:pPr>
        <w:spacing w:line="240" w:lineRule="auto"/>
        <w:ind w:firstLine="0"/>
        <w:jc w:val="left"/>
        <w:rPr>
          <w:rFonts w:ascii="Times New Roman" w:eastAsia="Times New Roman" w:hAnsi="Times New Roman" w:cs="Times New Roman"/>
          <w:kern w:val="0"/>
          <w:lang w:eastAsia="sk-SK"/>
          <w14:ligatures w14:val="none"/>
        </w:rPr>
      </w:pPr>
      <m:oMathPara>
        <m:oMath>
          <m:r>
            <m:rPr>
              <m:nor/>
            </m:rPr>
            <w:rPr>
              <w:rFonts w:ascii="Times New Roman" w:eastAsia="Times New Roman" w:hAnsi="Times New Roman" w:cs="Times New Roman"/>
              <w:kern w:val="0"/>
              <w:lang w:eastAsia="sk-SK"/>
              <w14:ligatures w14:val="none"/>
            </w:rPr>
            <m:t>gramatika</m:t>
          </m:r>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generovanie slov</m:t>
          </m:r>
          <m:r>
            <w:rPr>
              <w:rFonts w:ascii="Cambria Math" w:eastAsia="Times New Roman" w:hAnsi="Cambria Math" w:cs="Times New Roman"/>
              <w:kern w:val="0"/>
              <w:lang w:eastAsia="sk-SK"/>
              <w14:ligatures w14:val="none"/>
            </w:rPr>
            <m:t>→</m:t>
          </m:r>
          <m:d>
            <m:dPr>
              <m:begChr m:val="{"/>
              <m:endChr m:val=""/>
              <m:ctrlPr>
                <w:rPr>
                  <w:rFonts w:ascii="Cambria Math" w:eastAsia="Times New Roman" w:hAnsi="Cambria Math" w:cs="Times New Roman"/>
                  <w:kern w:val="0"/>
                  <w:lang w:eastAsia="sk-SK"/>
                  <w14:ligatures w14:val="none"/>
                </w:rPr>
              </m:ctrlPr>
            </m:dPr>
            <m:e>
              <m:eqArr>
                <m:eqArrPr>
                  <m:ctrlPr>
                    <w:rPr>
                      <w:rFonts w:ascii="Cambria Math" w:eastAsia="Times New Roman" w:hAnsi="Cambria Math" w:cs="Times New Roman"/>
                      <w:kern w:val="0"/>
                      <w:lang w:eastAsia="sk-SK"/>
                      <w14:ligatures w14:val="none"/>
                    </w:rPr>
                  </m:ctrlPr>
                </m:eqArrPr>
                <m:e>
                  <m:r>
                    <m:rPr>
                      <m:nor/>
                    </m:rPr>
                    <w:rPr>
                      <w:rFonts w:ascii="Times New Roman" w:eastAsia="Times New Roman" w:hAnsi="Times New Roman" w:cs="Times New Roman"/>
                      <w:kern w:val="0"/>
                      <w:lang w:eastAsia="sk-SK"/>
                      <w14:ligatures w14:val="none"/>
                    </w:rPr>
                    <m:t>CFG_2_SAT</m:t>
                  </m:r>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SAT rie</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s</m:t>
                      </m:r>
                    </m:e>
                  </m:acc>
                  <m:r>
                    <m:rPr>
                      <m:nor/>
                    </m:rPr>
                    <w:rPr>
                      <w:rFonts w:ascii="Times New Roman" w:eastAsia="Times New Roman" w:hAnsi="Times New Roman" w:cs="Times New Roman"/>
                      <w:kern w:val="0"/>
                      <w:lang w:eastAsia="sk-SK"/>
                      <w14:ligatures w14:val="none"/>
                    </w:rPr>
                    <m:t>i</m:t>
                  </m:r>
                  <m:acc>
                    <m:accPr>
                      <m:chr m:val="̌"/>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c</m:t>
                      </m:r>
                    </m:e>
                  </m:acc>
                </m:e>
                <m:e>
                  <m:r>
                    <m:rPr>
                      <m:nor/>
                    </m:rPr>
                    <w:rPr>
                      <w:rFonts w:ascii="Times New Roman" w:eastAsia="Times New Roman" w:hAnsi="Times New Roman" w:cs="Times New Roman"/>
                      <w:kern w:val="0"/>
                      <w:lang w:eastAsia="sk-SK"/>
                      <w14:ligatures w14:val="none"/>
                    </w:rPr>
                    <m:t>CYK</m:t>
                  </m:r>
                </m:e>
              </m:eqArr>
            </m:e>
          </m:d>
          <m:r>
            <w:rPr>
              <w:rFonts w:ascii="Cambria Math" w:eastAsia="Times New Roman" w:hAnsi="Cambria Math" w:cs="Times New Roman"/>
              <w:kern w:val="0"/>
              <w:lang w:eastAsia="sk-SK"/>
              <w14:ligatures w14:val="none"/>
            </w:rPr>
            <m:t>→</m:t>
          </m:r>
          <m:r>
            <m:rPr>
              <m:nor/>
            </m:rPr>
            <w:rPr>
              <w:rFonts w:ascii="Times New Roman" w:eastAsia="Times New Roman" w:hAnsi="Times New Roman" w:cs="Times New Roman"/>
              <w:kern w:val="0"/>
              <w:lang w:eastAsia="sk-SK"/>
              <w14:ligatures w14:val="none"/>
            </w:rPr>
            <m:t>CSV z</m:t>
          </m:r>
          <m:acc>
            <m:accPr>
              <m:chr m:val="ˊ"/>
              <m:ctrlPr>
                <w:rPr>
                  <w:rFonts w:ascii="Cambria Math" w:eastAsia="Times New Roman" w:hAnsi="Cambria Math" w:cs="Times New Roman"/>
                  <w:kern w:val="0"/>
                  <w:lang w:eastAsia="sk-SK"/>
                  <w14:ligatures w14:val="none"/>
                </w:rPr>
              </m:ctrlPr>
            </m:accPr>
            <m:e>
              <m:r>
                <m:rPr>
                  <m:nor/>
                </m:rPr>
                <w:rPr>
                  <w:rFonts w:ascii="Times New Roman" w:eastAsia="Times New Roman" w:hAnsi="Times New Roman" w:cs="Times New Roman"/>
                  <w:kern w:val="0"/>
                  <w:lang w:eastAsia="sk-SK"/>
                  <w14:ligatures w14:val="none"/>
                </w:rPr>
                <m:t>a</m:t>
              </m:r>
            </m:e>
          </m:acc>
          <w:proofErr w:type="spellStart"/>
          <m:r>
            <m:rPr>
              <m:nor/>
            </m:rPr>
            <w:rPr>
              <w:rFonts w:ascii="Times New Roman" w:eastAsia="Times New Roman" w:hAnsi="Times New Roman" w:cs="Times New Roman"/>
              <w:kern w:val="0"/>
              <w:lang w:eastAsia="sk-SK"/>
              <w14:ligatures w14:val="none"/>
            </w:rPr>
            <m:t>znam</m:t>
          </m:r>
          <w:proofErr w:type="spellEnd"/>
          <m:r>
            <w:rPr>
              <w:rFonts w:ascii="Times New Roman" w:eastAsia="Times New Roman" w:hAnsi="Times New Roman" w:cs="Times New Roman"/>
              <w:kern w:val="0"/>
              <w:lang w:eastAsia="sk-SK"/>
              <w14:ligatures w14:val="none"/>
            </w:rPr>
            <w:br/>
          </m:r>
        </m:oMath>
      </m:oMathPara>
    </w:p>
    <w:p w14:paraId="71CF1B4B" w14:textId="77777777" w:rsidR="00F87513" w:rsidRDefault="00F87513" w:rsidP="00F87513">
      <w:pPr>
        <w:rPr>
          <w:rFonts w:eastAsia="Times New Roman"/>
          <w:lang w:eastAsia="sk-SK"/>
        </w:rPr>
      </w:pPr>
      <w:r w:rsidRPr="00F87513">
        <w:rPr>
          <w:rFonts w:eastAsia="Times New Roman"/>
          <w:lang w:eastAsia="sk-SK"/>
        </w:rPr>
        <w:t xml:space="preserve">Táto implementačná vrstva má osobitný význam, pretože umožňuje priamo porovnať navrhovaný SAT model s klasickým </w:t>
      </w:r>
      <w:proofErr w:type="spellStart"/>
      <w:r w:rsidRPr="00F87513">
        <w:rPr>
          <w:rFonts w:eastAsia="Times New Roman"/>
          <w:lang w:eastAsia="sk-SK"/>
        </w:rPr>
        <w:t>parsovacím</w:t>
      </w:r>
      <w:proofErr w:type="spellEnd"/>
      <w:r w:rsidRPr="00F87513">
        <w:rPr>
          <w:rFonts w:eastAsia="Times New Roman"/>
          <w:lang w:eastAsia="sk-SK"/>
        </w:rPr>
        <w:t xml:space="preserve"> algoritmom na úrovni toho istého rozhodovacieho problému. Vďaka tomu je možné v experimentálnej časti práce sledovať nielen správanie rôznych SAT riešičov, ale aj celkovú praktickú použiteľnosť redukcie </w:t>
      </w:r>
      <w:proofErr w:type="spellStart"/>
      <w:r w:rsidRPr="00F87513">
        <w:rPr>
          <w:rFonts w:eastAsia="Times New Roman"/>
          <w:lang w:eastAsia="sk-SK"/>
        </w:rPr>
        <w:t>parsovacieho</w:t>
      </w:r>
      <w:proofErr w:type="spellEnd"/>
      <w:r w:rsidRPr="00F87513">
        <w:rPr>
          <w:rFonts w:eastAsia="Times New Roman"/>
          <w:lang w:eastAsia="sk-SK"/>
        </w:rPr>
        <w:t xml:space="preserve"> problému na SAT v porovnaní s tradičným prístupom.</w:t>
      </w:r>
    </w:p>
    <w:p w14:paraId="53AB62A9" w14:textId="3645AE19" w:rsidR="00EF41FE" w:rsidRDefault="00EF41FE" w:rsidP="00EF41FE">
      <w:pPr>
        <w:pStyle w:val="Nadpis1"/>
        <w:spacing w:after="480"/>
      </w:pPr>
      <w:bookmarkStart w:id="91" w:name="_Toc227588576"/>
      <w:r>
        <w:lastRenderedPageBreak/>
        <w:t>Experimentálne vyhodnotenie</w:t>
      </w:r>
      <w:bookmarkEnd w:id="91"/>
    </w:p>
    <w:p w14:paraId="70F4DB89" w14:textId="77777777" w:rsidR="00EF41FE" w:rsidRDefault="00EF41FE" w:rsidP="00EF41FE">
      <w:r>
        <w:t xml:space="preserve">V tejto kapitole sa zameriavame na experimentálne vyhodnotenie navrhovaného prístupu založeného na redukcii </w:t>
      </w:r>
      <w:proofErr w:type="spellStart"/>
      <w:r>
        <w:t>parsovacieho</w:t>
      </w:r>
      <w:proofErr w:type="spellEnd"/>
      <w:r>
        <w:t xml:space="preserve"> problému na SAT problém. Cieľom tejto časti je analyzovať správanie implementovaného riešenia z hľadiska výpočtovej náročnosti, veľkosti generovaných </w:t>
      </w:r>
      <w:proofErr w:type="spellStart"/>
      <w:r>
        <w:t>formulí</w:t>
      </w:r>
      <w:proofErr w:type="spellEnd"/>
      <w:r>
        <w:t xml:space="preserve"> a efektivity ich riešenia pomocou rôznych SAT riešičov.</w:t>
      </w:r>
    </w:p>
    <w:p w14:paraId="7C97176B" w14:textId="77777777" w:rsidR="00EF41FE" w:rsidRDefault="00EF41FE" w:rsidP="00EF41FE">
      <w:r>
        <w:t xml:space="preserve">Experimenty sú navrhnuté tak, aby umožnili systematické porovnanie dvoch hlavných aspektov. Prvým je porovnanie viacerých SAT riešičov aplikovaných na rovnakú množinu CNF </w:t>
      </w:r>
      <w:proofErr w:type="spellStart"/>
      <w:r>
        <w:t>formulí</w:t>
      </w:r>
      <w:proofErr w:type="spellEnd"/>
      <w:r>
        <w:t xml:space="preserve">, čím možno sledovať ich výkonnosť a vhodnosť pre daný typ problému. Druhým aspektom je porovnanie navrhovaného SAT prístupu s klasickým algoritmom CYK pri riešení </w:t>
      </w:r>
      <w:proofErr w:type="spellStart"/>
      <w:r>
        <w:t>membership</w:t>
      </w:r>
      <w:proofErr w:type="spellEnd"/>
      <w:r>
        <w:t xml:space="preserve"> problému, čo umožňuje posúdiť praktickú použiteľnosť redukcie </w:t>
      </w:r>
      <w:proofErr w:type="spellStart"/>
      <w:r>
        <w:t>parsovania</w:t>
      </w:r>
      <w:proofErr w:type="spellEnd"/>
      <w:r>
        <w:t xml:space="preserve"> na SAT.</w:t>
      </w:r>
    </w:p>
    <w:p w14:paraId="6C616170" w14:textId="77777777" w:rsidR="00EF41FE" w:rsidRDefault="00EF41FE" w:rsidP="00EF41FE">
      <w:r>
        <w:t xml:space="preserve">Cieľom tejto kapitoly nie je len prezentovať namerané hodnoty, ale aj identifikovať hlavné faktory ovplyvňujúce výkonnosť navrhovaného prístupu. Osobitná pozornosť je venovaná vzťahu medzi veľkosťou generovanej CNF formule a časom riešenia, ako aj porovnaniu tohto správania s klasickým </w:t>
      </w:r>
      <w:proofErr w:type="spellStart"/>
      <w:r>
        <w:t>parsovacím</w:t>
      </w:r>
      <w:proofErr w:type="spellEnd"/>
      <w:r>
        <w:t xml:space="preserve"> algoritmom.</w:t>
      </w:r>
    </w:p>
    <w:p w14:paraId="3CB813B3" w14:textId="2E1BEF82" w:rsidR="00EF41FE" w:rsidRDefault="00EF41FE" w:rsidP="00EF41FE">
      <w:pPr>
        <w:pStyle w:val="Nadpis2"/>
        <w:spacing w:before="480" w:after="240"/>
      </w:pPr>
      <w:bookmarkStart w:id="92" w:name="_Toc227588577"/>
      <w:r w:rsidRPr="00EF41FE">
        <w:t>Analýza korelácií medzi parametrami modelu</w:t>
      </w:r>
      <w:bookmarkEnd w:id="92"/>
    </w:p>
    <w:p w14:paraId="27B47630" w14:textId="77777777" w:rsidR="00E92F25" w:rsidRPr="00E92F25" w:rsidRDefault="00E92F25" w:rsidP="00E92F25">
      <w:r w:rsidRPr="00E92F25">
        <w:t>V tejto časti analyzujeme vzťahy medzi jednotlivými parametrami generovaného SAT modelu a časom riešenia pomocou korelačnej analýzy a grafických vizualizácií. Cieľom je identifikovať faktory, ktoré najvýznamnejšie ovplyvňujú výpočtovú náročnosť navrhovaného prístupu.</w:t>
      </w:r>
    </w:p>
    <w:p w14:paraId="719A9FA3" w14:textId="3D3B70AE" w:rsidR="00EF41FE" w:rsidRDefault="00EF41FE" w:rsidP="00EF41FE">
      <w:pPr>
        <w:pStyle w:val="Obrzok"/>
        <w:spacing w:before="240"/>
      </w:pPr>
      <w:r w:rsidRPr="00EF41FE">
        <w:lastRenderedPageBreak/>
        <w:drawing>
          <wp:inline distT="0" distB="0" distL="0" distR="0" wp14:anchorId="2C5EA1C6" wp14:editId="49495D4C">
            <wp:extent cx="5580380" cy="4687570"/>
            <wp:effectExtent l="0" t="0" r="1270" b="0"/>
            <wp:docPr id="804497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71" name=""/>
                    <pic:cNvPicPr/>
                  </pic:nvPicPr>
                  <pic:blipFill>
                    <a:blip r:embed="rId14"/>
                    <a:stretch>
                      <a:fillRect/>
                    </a:stretch>
                  </pic:blipFill>
                  <pic:spPr>
                    <a:xfrm>
                      <a:off x="0" y="0"/>
                      <a:ext cx="5580380" cy="4687570"/>
                    </a:xfrm>
                    <a:prstGeom prst="rect">
                      <a:avLst/>
                    </a:prstGeom>
                  </pic:spPr>
                </pic:pic>
              </a:graphicData>
            </a:graphic>
          </wp:inline>
        </w:drawing>
      </w:r>
    </w:p>
    <w:p w14:paraId="7B4B2758" w14:textId="1A8B9321" w:rsidR="00E92F25" w:rsidRPr="0043648E" w:rsidRDefault="00EF41FE" w:rsidP="0043648E">
      <w:pPr>
        <w:pStyle w:val="Popis"/>
      </w:pPr>
      <w:bookmarkStart w:id="93" w:name="_Toc227588585"/>
      <w:r>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1</w:t>
      </w:r>
      <w:r w:rsidR="00E505D5">
        <w:fldChar w:fldCharType="end"/>
      </w:r>
      <w:r w:rsidR="0043648E">
        <w:t xml:space="preserve"> </w:t>
      </w:r>
      <w:r w:rsidR="0043648E">
        <w:rPr>
          <w:noProof/>
        </w:rPr>
        <w:t>K</w:t>
      </w:r>
      <w:r w:rsidRPr="007B6B66">
        <w:rPr>
          <w:noProof/>
        </w:rPr>
        <w:t>oreláci</w:t>
      </w:r>
      <w:r>
        <w:rPr>
          <w:noProof/>
        </w:rPr>
        <w:t>e</w:t>
      </w:r>
      <w:r w:rsidRPr="007B6B66">
        <w:rPr>
          <w:noProof/>
        </w:rPr>
        <w:t xml:space="preserve"> medzi parametrami modelu</w:t>
      </w:r>
      <w:bookmarkEnd w:id="93"/>
    </w:p>
    <w:p w14:paraId="38418737" w14:textId="77777777" w:rsidR="00E92F25" w:rsidRPr="00E92F25" w:rsidRDefault="00E92F25" w:rsidP="00BC7FED">
      <w:pPr>
        <w:pStyle w:val="Nadpis3"/>
      </w:pPr>
      <w:bookmarkStart w:id="94" w:name="_Toc227588578"/>
      <w:r w:rsidRPr="00E92F25">
        <w:t>Vzťah medzi veľkosťou formule a časom riešenia</w:t>
      </w:r>
      <w:bookmarkEnd w:id="94"/>
    </w:p>
    <w:p w14:paraId="44ED2A8A" w14:textId="77777777" w:rsidR="00E92F25" w:rsidRPr="00E92F25" w:rsidRDefault="00E92F25" w:rsidP="0043648E">
      <w:r w:rsidRPr="00E92F25">
        <w:t>Najvýraznejším výsledkom je veľmi silná korelácia medzi časom riešenia a veľkosťou generovanej CNF formule. Konkrétne pozorujeme takmer lineárnu závislosť medzi časom riešenia a:</w:t>
      </w:r>
    </w:p>
    <w:p w14:paraId="5985B6A4" w14:textId="77777777" w:rsidR="00E92F25" w:rsidRPr="00E92F25" w:rsidRDefault="00E92F25" w:rsidP="00E92F25">
      <w:pPr>
        <w:numPr>
          <w:ilvl w:val="0"/>
          <w:numId w:val="80"/>
        </w:numPr>
      </w:pPr>
      <w:r w:rsidRPr="00E92F25">
        <w:t xml:space="preserve">počtom klauzúl, </w:t>
      </w:r>
    </w:p>
    <w:p w14:paraId="79BC887E" w14:textId="77777777" w:rsidR="00E92F25" w:rsidRDefault="00E92F25" w:rsidP="00E92F25">
      <w:pPr>
        <w:numPr>
          <w:ilvl w:val="0"/>
          <w:numId w:val="80"/>
        </w:numPr>
      </w:pPr>
      <w:r w:rsidRPr="00E92F25">
        <w:t xml:space="preserve">počtom booleovských premenných. </w:t>
      </w:r>
    </w:p>
    <w:p w14:paraId="584684A6" w14:textId="77777777" w:rsidR="0043648E" w:rsidRDefault="0043648E" w:rsidP="0043648E">
      <w:pPr>
        <w:pStyle w:val="Obrzok"/>
        <w:spacing w:before="240"/>
      </w:pPr>
      <w:r w:rsidRPr="0043648E">
        <w:lastRenderedPageBreak/>
        <w:drawing>
          <wp:inline distT="0" distB="0" distL="0" distR="0" wp14:anchorId="0912DB50" wp14:editId="259E770C">
            <wp:extent cx="5580380" cy="3826510"/>
            <wp:effectExtent l="0" t="0" r="1270" b="2540"/>
            <wp:docPr id="8320867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8677" name=""/>
                    <pic:cNvPicPr/>
                  </pic:nvPicPr>
                  <pic:blipFill>
                    <a:blip r:embed="rId15"/>
                    <a:stretch>
                      <a:fillRect/>
                    </a:stretch>
                  </pic:blipFill>
                  <pic:spPr>
                    <a:xfrm>
                      <a:off x="0" y="0"/>
                      <a:ext cx="5580380" cy="3826510"/>
                    </a:xfrm>
                    <a:prstGeom prst="rect">
                      <a:avLst/>
                    </a:prstGeom>
                  </pic:spPr>
                </pic:pic>
              </a:graphicData>
            </a:graphic>
          </wp:inline>
        </w:drawing>
      </w:r>
    </w:p>
    <w:p w14:paraId="7C01B5F5" w14:textId="1750FC64" w:rsidR="0043648E" w:rsidRDefault="0043648E" w:rsidP="0043648E">
      <w:pPr>
        <w:pStyle w:val="Popis"/>
      </w:pPr>
      <w:bookmarkStart w:id="95" w:name="_Toc227588586"/>
      <w:r>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2</w:t>
      </w:r>
      <w:r w:rsidR="00E505D5">
        <w:fldChar w:fldCharType="end"/>
      </w:r>
      <w:r>
        <w:t xml:space="preserve"> </w:t>
      </w:r>
      <w:r w:rsidRPr="0014433C">
        <w:t>Závislosť času riešenia od počtu klauzúl v CNF formule</w:t>
      </w:r>
      <w:bookmarkEnd w:id="95"/>
    </w:p>
    <w:p w14:paraId="183FFA06" w14:textId="77777777" w:rsidR="0043648E" w:rsidRDefault="0043648E" w:rsidP="0043648E">
      <w:pPr>
        <w:pStyle w:val="Obrzok"/>
        <w:spacing w:before="240"/>
      </w:pPr>
      <w:r w:rsidRPr="0043648E">
        <w:drawing>
          <wp:inline distT="0" distB="0" distL="0" distR="0" wp14:anchorId="4D00352F" wp14:editId="2A488977">
            <wp:extent cx="5580380" cy="3769360"/>
            <wp:effectExtent l="0" t="0" r="1270" b="2540"/>
            <wp:docPr id="110206696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6963" name=""/>
                    <pic:cNvPicPr/>
                  </pic:nvPicPr>
                  <pic:blipFill>
                    <a:blip r:embed="rId16"/>
                    <a:stretch>
                      <a:fillRect/>
                    </a:stretch>
                  </pic:blipFill>
                  <pic:spPr>
                    <a:xfrm>
                      <a:off x="0" y="0"/>
                      <a:ext cx="5580380" cy="3769360"/>
                    </a:xfrm>
                    <a:prstGeom prst="rect">
                      <a:avLst/>
                    </a:prstGeom>
                  </pic:spPr>
                </pic:pic>
              </a:graphicData>
            </a:graphic>
          </wp:inline>
        </w:drawing>
      </w:r>
    </w:p>
    <w:p w14:paraId="618CDDA1" w14:textId="2FC86219" w:rsidR="0043648E" w:rsidRPr="0043648E" w:rsidRDefault="0043648E" w:rsidP="0043648E">
      <w:pPr>
        <w:pStyle w:val="Popis"/>
      </w:pPr>
      <w:bookmarkStart w:id="96" w:name="_Toc227588587"/>
      <w:r>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3</w:t>
      </w:r>
      <w:r w:rsidR="00E505D5">
        <w:fldChar w:fldCharType="end"/>
      </w:r>
      <w:r>
        <w:t xml:space="preserve"> </w:t>
      </w:r>
      <w:r w:rsidRPr="00252398">
        <w:t>Závislosť času riešenia od počtu booleovských premenných</w:t>
      </w:r>
      <w:bookmarkEnd w:id="96"/>
    </w:p>
    <w:p w14:paraId="6CE6E139" w14:textId="1B73D4D6" w:rsidR="00E92F25" w:rsidRPr="00E92F25" w:rsidRDefault="00E92F25" w:rsidP="00E92F25">
      <w:r w:rsidRPr="00E92F25">
        <w:lastRenderedPageBreak/>
        <w:t xml:space="preserve">Táto závislosť naznačuje, že dominantným faktorom ovplyvňujúcim výkon SAT </w:t>
      </w:r>
      <w:proofErr w:type="spellStart"/>
      <w:r w:rsidRPr="00E92F25">
        <w:t>riešiča</w:t>
      </w:r>
      <w:proofErr w:type="spellEnd"/>
      <w:r w:rsidRPr="00E92F25">
        <w:t xml:space="preserve"> je veľkosť vytvoreného modelu. Inými slovami, čím väčšia je CNF formula, tým vyššia je výpočtová náročnosť riešenia.</w:t>
      </w:r>
      <w:r w:rsidR="0043648E">
        <w:t xml:space="preserve"> </w:t>
      </w:r>
      <w:r w:rsidRPr="00E92F25">
        <w:t>Formálne môžeme túto závislosť vyjadriť ako:</w:t>
      </w:r>
    </w:p>
    <w:p w14:paraId="705B34A6" w14:textId="554F1239" w:rsidR="00E92F25" w:rsidRPr="00E92F25" w:rsidRDefault="00E92F25" w:rsidP="00E92F25">
      <m:oMathPara>
        <m:oMath>
          <m:r>
            <w:rPr>
              <w:rFonts w:ascii="Cambria Math" w:hAnsi="Cambria Math"/>
            </w:rPr>
            <m:t>T≈f(</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m:t>
          </m:r>
          <m:r>
            <w:rPr>
              <w:i/>
            </w:rPr>
            <w:br/>
          </m:r>
        </m:oMath>
      </m:oMathPara>
    </w:p>
    <w:p w14:paraId="75FFC8B3" w14:textId="52942BC1" w:rsidR="00E92F25" w:rsidRPr="00E92F25" w:rsidRDefault="00E92F25" w:rsidP="00E92F25">
      <w:r w:rsidRPr="00E92F25">
        <w:t xml:space="preserve">kde </w:t>
      </w:r>
      <m:oMath>
        <m:r>
          <w:rPr>
            <w:rFonts w:ascii="Cambria Math" w:hAnsi="Cambria Math"/>
          </w:rPr>
          <m:t>T</m:t>
        </m:r>
      </m:oMath>
      <w:r w:rsidRPr="00E92F25">
        <w:t xml:space="preserve">predstavuje čas riešenia, </w:t>
      </w:r>
      <m:oMath>
        <m:r>
          <m:rPr>
            <m:sty m:val="p"/>
          </m:rPr>
          <w:rPr>
            <w:rFonts w:ascii="Cambria Math" w:hAnsi="Cambria Math"/>
          </w:rPr>
          <m:t>∣</m:t>
        </m:r>
        <m:r>
          <w:rPr>
            <w:rFonts w:ascii="Cambria Math" w:hAnsi="Cambria Math"/>
          </w:rPr>
          <m:t>V</m:t>
        </m:r>
        <m:r>
          <m:rPr>
            <m:sty m:val="p"/>
          </m:rPr>
          <w:rPr>
            <w:rFonts w:ascii="Cambria Math" w:hAnsi="Cambria Math"/>
          </w:rPr>
          <m:t>∣</m:t>
        </m:r>
      </m:oMath>
      <w:r w:rsidRPr="00E92F25">
        <w:t xml:space="preserve">počet premenných a </w:t>
      </w:r>
      <m:oMath>
        <m:r>
          <m:rPr>
            <m:sty m:val="p"/>
          </m:rPr>
          <w:rPr>
            <w:rFonts w:ascii="Cambria Math" w:hAnsi="Cambria Math"/>
          </w:rPr>
          <m:t>∣</m:t>
        </m:r>
        <m:r>
          <w:rPr>
            <w:rFonts w:ascii="Cambria Math" w:hAnsi="Cambria Math"/>
          </w:rPr>
          <m:t>C</m:t>
        </m:r>
        <m:r>
          <m:rPr>
            <m:sty m:val="p"/>
          </m:rPr>
          <w:rPr>
            <w:rFonts w:ascii="Cambria Math" w:hAnsi="Cambria Math"/>
          </w:rPr>
          <m:t>∣</m:t>
        </m:r>
      </m:oMath>
      <w:r w:rsidRPr="00E92F25">
        <w:t>počet klauzúl.</w:t>
      </w:r>
    </w:p>
    <w:p w14:paraId="70C379BA" w14:textId="77777777" w:rsidR="00E92F25" w:rsidRPr="00E92F25" w:rsidRDefault="00E92F25" w:rsidP="00BC7FED">
      <w:pPr>
        <w:pStyle w:val="Nadpis3"/>
      </w:pPr>
      <w:bookmarkStart w:id="97" w:name="_Toc227588579"/>
      <w:r w:rsidRPr="00E92F25">
        <w:t>Vzťah medzi premennými a klauzulami</w:t>
      </w:r>
      <w:bookmarkEnd w:id="97"/>
    </w:p>
    <w:p w14:paraId="1621DAC5" w14:textId="77777777" w:rsidR="00E92F25" w:rsidRPr="00E92F25" w:rsidRDefault="00E92F25" w:rsidP="00E92F25">
      <w:r w:rsidRPr="00E92F25">
        <w:t>Medzi počtom premenných a počtom klauzúl pozorujeme takmer dokonalú koreláciu. To znamená, že tieto dve veličiny rastú spoločne a ich nárast je priamo spôsobený konštrukciou modelu.</w:t>
      </w:r>
    </w:p>
    <w:p w14:paraId="2BD27755" w14:textId="77777777" w:rsidR="00E92F25" w:rsidRPr="00E92F25" w:rsidRDefault="00E92F25" w:rsidP="00E92F25">
      <w:r w:rsidRPr="00E92F25">
        <w:t>Tento výsledok je v súlade s implementáciou, kde každá kombinácia pravidla a rozdelenia reťazca generuje nové pomocné premenné (</w:t>
      </w:r>
      <w:proofErr w:type="spellStart"/>
      <w:r w:rsidRPr="00E92F25">
        <w:t>Tseitinove</w:t>
      </w:r>
      <w:proofErr w:type="spellEnd"/>
      <w:r w:rsidRPr="00E92F25">
        <w:t xml:space="preserve"> premenné) a zodpovedajúce klauzuly. Preto je veľkosť formule prirodzene úzko spätá s počtom premenných.</w:t>
      </w:r>
    </w:p>
    <w:p w14:paraId="4438C175" w14:textId="77777777" w:rsidR="00E92F25" w:rsidRPr="00E92F25" w:rsidRDefault="00E92F25" w:rsidP="0043648E">
      <w:pPr>
        <w:pStyle w:val="Nadpis5"/>
        <w:spacing w:before="240"/>
      </w:pPr>
      <w:r w:rsidRPr="00E92F25">
        <w:t>Vplyv gramatiky</w:t>
      </w:r>
    </w:p>
    <w:p w14:paraId="50628D94" w14:textId="77777777" w:rsidR="00E92F25" w:rsidRDefault="00E92F25" w:rsidP="00E92F25">
      <w:r w:rsidRPr="00E92F25">
        <w:t xml:space="preserve">Počet </w:t>
      </w:r>
      <w:proofErr w:type="spellStart"/>
      <w:r w:rsidRPr="00E92F25">
        <w:t>neterminálov</w:t>
      </w:r>
      <w:proofErr w:type="spellEnd"/>
      <w:r w:rsidRPr="00E92F25">
        <w:t xml:space="preserve"> a počet pravidiel vykazujú veľmi silnú vzájomnú koreláciu, čo je očakávané. Zároveň majú tieto parametre výrazný vplyv na veľkosť generovaného SAT modelu a tým aj na čas riešenia.</w:t>
      </w:r>
    </w:p>
    <w:p w14:paraId="5D5E89A8" w14:textId="77777777" w:rsidR="0043648E" w:rsidRDefault="0043648E" w:rsidP="0043648E">
      <w:pPr>
        <w:pStyle w:val="Obrzok"/>
        <w:spacing w:before="240"/>
      </w:pPr>
      <w:r w:rsidRPr="0043648E">
        <w:drawing>
          <wp:inline distT="0" distB="0" distL="0" distR="0" wp14:anchorId="2149C9D4" wp14:editId="3ECF264F">
            <wp:extent cx="4864931" cy="3458817"/>
            <wp:effectExtent l="0" t="0" r="0" b="8890"/>
            <wp:docPr id="19429823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82339" name=""/>
                    <pic:cNvPicPr/>
                  </pic:nvPicPr>
                  <pic:blipFill>
                    <a:blip r:embed="rId17"/>
                    <a:stretch>
                      <a:fillRect/>
                    </a:stretch>
                  </pic:blipFill>
                  <pic:spPr>
                    <a:xfrm>
                      <a:off x="0" y="0"/>
                      <a:ext cx="4893247" cy="3478949"/>
                    </a:xfrm>
                    <a:prstGeom prst="rect">
                      <a:avLst/>
                    </a:prstGeom>
                  </pic:spPr>
                </pic:pic>
              </a:graphicData>
            </a:graphic>
          </wp:inline>
        </w:drawing>
      </w:r>
    </w:p>
    <w:p w14:paraId="551800C4" w14:textId="4365193C" w:rsidR="0043648E" w:rsidRPr="00E92F25" w:rsidRDefault="0043648E" w:rsidP="0043648E">
      <w:pPr>
        <w:pStyle w:val="Popis"/>
      </w:pPr>
      <w:bookmarkStart w:id="98" w:name="_Ref227585963"/>
      <w:bookmarkStart w:id="99" w:name="_Ref227585970"/>
      <w:bookmarkStart w:id="100" w:name="_Toc227588588"/>
      <w:r>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4</w:t>
      </w:r>
      <w:r w:rsidR="00E505D5">
        <w:fldChar w:fldCharType="end"/>
      </w:r>
      <w:bookmarkEnd w:id="99"/>
      <w:r>
        <w:t xml:space="preserve"> </w:t>
      </w:r>
      <w:r w:rsidRPr="002D20F7">
        <w:t>Závislosť času riešenia od dĺžky vstupného reťazca</w:t>
      </w:r>
      <w:bookmarkEnd w:id="98"/>
      <w:bookmarkEnd w:id="100"/>
    </w:p>
    <w:p w14:paraId="6FDE4C11" w14:textId="77777777" w:rsidR="00E92F25" w:rsidRPr="00E92F25" w:rsidRDefault="00E92F25" w:rsidP="00E92F25">
      <w:r w:rsidRPr="00E92F25">
        <w:lastRenderedPageBreak/>
        <w:t>Z grafov vyplýva, že rôzne gramatiky vedú k výrazne odlišným časom riešenia aj pri rovnakej dĺžke vstupného reťazca. Tento jav naznačuje, že štruktúra gramatiky – konkrétne počet pravidiel a možných kombinácií derivácií – má zásadný vplyv na náročnosť problému.</w:t>
      </w:r>
    </w:p>
    <w:p w14:paraId="3E191832" w14:textId="77777777" w:rsidR="00E92F25" w:rsidRPr="00E92F25" w:rsidRDefault="00E92F25" w:rsidP="0043648E">
      <w:pPr>
        <w:pStyle w:val="Nadpis5"/>
        <w:spacing w:before="240"/>
      </w:pPr>
      <w:r w:rsidRPr="00E92F25">
        <w:t>Vplyv dĺžky vstupného reťazca</w:t>
      </w:r>
    </w:p>
    <w:p w14:paraId="63C1FEEB" w14:textId="63CAD44F" w:rsidR="00E92F25" w:rsidRPr="00E92F25" w:rsidRDefault="00E92F25" w:rsidP="00E92F25">
      <w:r w:rsidRPr="00E92F25">
        <w:t>Na prvý pohľad vykazuje dĺžka vstupného reťazca iba slabú koreláciu s časom riešenia. Pri detailnejšej analýze grafov však pozorujeme, že dáta netvoria jednu súvislú trendovú krivku, ale rozdeľujú sa do viacerých skupín</w:t>
      </w:r>
      <w:r w:rsidR="0043648E">
        <w:t xml:space="preserve"> (</w:t>
      </w:r>
      <w:r w:rsidR="0043648E">
        <w:fldChar w:fldCharType="begin"/>
      </w:r>
      <w:r w:rsidR="0043648E">
        <w:instrText xml:space="preserve"> REF _Ref227585970 \h </w:instrText>
      </w:r>
      <w:r w:rsidR="0043648E">
        <w:fldChar w:fldCharType="separate"/>
      </w:r>
      <w:r w:rsidR="0043648E">
        <w:t>Obráz</w:t>
      </w:r>
      <w:r w:rsidR="0043648E">
        <w:t>o</w:t>
      </w:r>
      <w:r w:rsidR="0043648E">
        <w:t>k</w:t>
      </w:r>
      <w:r w:rsidR="0043648E">
        <w:t xml:space="preserve"> </w:t>
      </w:r>
      <w:r w:rsidR="0043648E">
        <w:rPr>
          <w:noProof/>
        </w:rPr>
        <w:t>8</w:t>
      </w:r>
      <w:r w:rsidR="0043648E">
        <w:noBreakHyphen/>
      </w:r>
      <w:r w:rsidR="0043648E">
        <w:rPr>
          <w:noProof/>
        </w:rPr>
        <w:t>4</w:t>
      </w:r>
      <w:r w:rsidR="0043648E">
        <w:fldChar w:fldCharType="end"/>
      </w:r>
      <w:r w:rsidR="0043648E">
        <w:t>)</w:t>
      </w:r>
      <w:r w:rsidRPr="00E92F25">
        <w:t>.</w:t>
      </w:r>
    </w:p>
    <w:p w14:paraId="245D6586" w14:textId="77777777" w:rsidR="00E92F25" w:rsidRPr="00E92F25" w:rsidRDefault="00E92F25" w:rsidP="00E92F25">
      <w:r w:rsidRPr="00E92F25">
        <w:t xml:space="preserve">Tieto skupiny zodpovedajú rôznym gramatikám. Pre každú konkrétnu gramatiku možno pozorovať rastúci trend medzi dĺžkou reťazca a časom riešenia, avšak pri zmiešaní všetkých gramatík do jedného </w:t>
      </w:r>
      <w:proofErr w:type="spellStart"/>
      <w:r w:rsidRPr="00E92F25">
        <w:t>datasetu</w:t>
      </w:r>
      <w:proofErr w:type="spellEnd"/>
      <w:r w:rsidRPr="00E92F25">
        <w:t xml:space="preserve"> dochádza k prekrytiu viacerých trendov.</w:t>
      </w:r>
    </w:p>
    <w:p w14:paraId="2E0C8B97" w14:textId="77777777" w:rsidR="00E92F25" w:rsidRPr="00E92F25" w:rsidRDefault="00E92F25" w:rsidP="00E92F25">
      <w:r w:rsidRPr="00E92F25">
        <w:t>Tento efekt spôsobuje, že celkový korelačný koeficient medzi dĺžkou reťazca a časom riešenia je relatívne nízky. Nejde však o dôkaz, že dĺžka reťazca nemá vplyv, ale o dôsledok heterogénnosti dát spôsobenej rozdielnou štruktúrou gramatík.</w:t>
      </w:r>
    </w:p>
    <w:p w14:paraId="3253E564" w14:textId="77777777" w:rsidR="00E92F25" w:rsidRPr="00E92F25" w:rsidRDefault="00E92F25" w:rsidP="00BC7FED">
      <w:pPr>
        <w:pStyle w:val="Nadpis3"/>
      </w:pPr>
      <w:bookmarkStart w:id="101" w:name="_Toc227588580"/>
      <w:r w:rsidRPr="00E92F25">
        <w:t>Interpretácia výsledkov</w:t>
      </w:r>
      <w:bookmarkEnd w:id="101"/>
    </w:p>
    <w:p w14:paraId="5793F662" w14:textId="77777777" w:rsidR="00E92F25" w:rsidRPr="00E92F25" w:rsidRDefault="00E92F25" w:rsidP="00E92F25">
      <w:r w:rsidRPr="00E92F25">
        <w:t>Na základe vykonanej analýzy môžeme formulovať niekoľko kľúčových záverov:</w:t>
      </w:r>
    </w:p>
    <w:p w14:paraId="625FEB43" w14:textId="77777777" w:rsidR="00E92F25" w:rsidRPr="00E92F25" w:rsidRDefault="00E92F25" w:rsidP="00E92F25">
      <w:pPr>
        <w:numPr>
          <w:ilvl w:val="0"/>
          <w:numId w:val="81"/>
        </w:numPr>
      </w:pPr>
      <w:r w:rsidRPr="00E92F25">
        <w:t xml:space="preserve">čas riešenia je silne závislý od veľkosti CNF formule, </w:t>
      </w:r>
    </w:p>
    <w:p w14:paraId="14D14521" w14:textId="77777777" w:rsidR="00E92F25" w:rsidRPr="00E92F25" w:rsidRDefault="00E92F25" w:rsidP="00E92F25">
      <w:pPr>
        <w:numPr>
          <w:ilvl w:val="0"/>
          <w:numId w:val="81"/>
        </w:numPr>
      </w:pPr>
      <w:r w:rsidRPr="00E92F25">
        <w:t xml:space="preserve">počet premenných a klauzúl rastie prakticky lineárne spolu, </w:t>
      </w:r>
    </w:p>
    <w:p w14:paraId="3B55CA05" w14:textId="77777777" w:rsidR="00E92F25" w:rsidRPr="00E92F25" w:rsidRDefault="00E92F25" w:rsidP="00E92F25">
      <w:pPr>
        <w:numPr>
          <w:ilvl w:val="0"/>
          <w:numId w:val="81"/>
        </w:numPr>
      </w:pPr>
      <w:r w:rsidRPr="00E92F25">
        <w:t xml:space="preserve">štruktúra gramatiky predstavuje hlavný faktor ovplyvňujúci veľkosť modelu, </w:t>
      </w:r>
    </w:p>
    <w:p w14:paraId="65340325" w14:textId="77777777" w:rsidR="00E92F25" w:rsidRPr="00E92F25" w:rsidRDefault="00E92F25" w:rsidP="00E92F25">
      <w:pPr>
        <w:numPr>
          <w:ilvl w:val="0"/>
          <w:numId w:val="81"/>
        </w:numPr>
      </w:pPr>
      <w:r w:rsidRPr="00E92F25">
        <w:t xml:space="preserve">dĺžka vstupného reťazca má významný vplyv v rámci konkrétnej gramatiky, avšak tento vplyv je oslabený pri agregovanej analýze, </w:t>
      </w:r>
    </w:p>
    <w:p w14:paraId="1769A0C6" w14:textId="77777777" w:rsidR="00E92F25" w:rsidRPr="00E92F25" w:rsidRDefault="00E92F25" w:rsidP="00E92F25">
      <w:pPr>
        <w:numPr>
          <w:ilvl w:val="0"/>
          <w:numId w:val="81"/>
        </w:numPr>
      </w:pPr>
      <w:r w:rsidRPr="00E92F25">
        <w:t xml:space="preserve">celková výpočtová náročnosť je výsledkom kombinácie dĺžky vstupu a </w:t>
      </w:r>
      <w:proofErr w:type="spellStart"/>
      <w:r w:rsidRPr="00E92F25">
        <w:t>komplexity</w:t>
      </w:r>
      <w:proofErr w:type="spellEnd"/>
      <w:r w:rsidRPr="00E92F25">
        <w:t xml:space="preserve"> gramatiky. </w:t>
      </w:r>
    </w:p>
    <w:p w14:paraId="4A4988D9" w14:textId="77777777" w:rsidR="00E92F25" w:rsidRPr="00E92F25" w:rsidRDefault="00E92F25" w:rsidP="00BC7FED">
      <w:pPr>
        <w:pStyle w:val="Nadpis5"/>
        <w:spacing w:before="240"/>
      </w:pPr>
      <w:r w:rsidRPr="00E92F25">
        <w:t>Zhrnutie</w:t>
      </w:r>
    </w:p>
    <w:p w14:paraId="0213BA2A" w14:textId="77777777" w:rsidR="00E92F25" w:rsidRPr="00E92F25" w:rsidRDefault="00E92F25" w:rsidP="00E92F25">
      <w:r w:rsidRPr="00E92F25">
        <w:t xml:space="preserve">Výsledky ukazujú, že navrhovaný prístup je citlivý najmä na veľkosť generovaného SAT modelu, ktorá je priamo ovplyvnená štruktúrou gramatiky. Dĺžka vstupného reťazca zohráva úlohu, avšak jej vplyv je sekundárny v porovnaní s </w:t>
      </w:r>
      <w:proofErr w:type="spellStart"/>
      <w:r w:rsidRPr="00E92F25">
        <w:t>komplexitou</w:t>
      </w:r>
      <w:proofErr w:type="spellEnd"/>
      <w:r w:rsidRPr="00E92F25">
        <w:t xml:space="preserve"> gramatiky.</w:t>
      </w:r>
    </w:p>
    <w:p w14:paraId="49D97BC1" w14:textId="77777777" w:rsidR="00E92F25" w:rsidRDefault="00E92F25" w:rsidP="00E92F25">
      <w:r w:rsidRPr="00E92F25">
        <w:t>Z toho vyplýva, že prípadná optimalizácia algoritmu by sa mala zamerať predovšetkým na redukciu veľkosti generovanej formule, napríklad obmedzením počtu generovaných kombinácií alebo efektívnejšou reprezentáciou pravidiel.</w:t>
      </w:r>
    </w:p>
    <w:p w14:paraId="181F1865" w14:textId="4BA1E6A6" w:rsidR="00BC7FED" w:rsidRDefault="00BC7FED" w:rsidP="00BC7FED">
      <w:pPr>
        <w:pStyle w:val="Nadpis2"/>
        <w:spacing w:before="480" w:after="240"/>
      </w:pPr>
      <w:bookmarkStart w:id="102" w:name="_Toc227588581"/>
      <w:r w:rsidRPr="00BC7FED">
        <w:lastRenderedPageBreak/>
        <w:t>Porovnanie SAT riešičov</w:t>
      </w:r>
      <w:bookmarkEnd w:id="102"/>
    </w:p>
    <w:p w14:paraId="5D9C8F9E" w14:textId="77777777" w:rsidR="00BC7FED" w:rsidRPr="00BC7FED" w:rsidRDefault="00BC7FED" w:rsidP="00BC7FED">
      <w:r w:rsidRPr="00BC7FED">
        <w:t xml:space="preserve">V tejto časti analyzujeme výkonnosť rôznych SAT riešičov aplikovaných na CNF formulách vzniknutých redukciou </w:t>
      </w:r>
      <w:proofErr w:type="spellStart"/>
      <w:r w:rsidRPr="00BC7FED">
        <w:t>parsovacieho</w:t>
      </w:r>
      <w:proofErr w:type="spellEnd"/>
      <w:r w:rsidRPr="00BC7FED">
        <w:t xml:space="preserve"> problému. Cieľom je identifikovať rozdiely v správaní jednotlivých riešičov a posúdiť ich vhodnosť pre daný typ problému.</w:t>
      </w:r>
    </w:p>
    <w:p w14:paraId="5A3E943C" w14:textId="77777777" w:rsidR="00BC7FED" w:rsidRPr="00BC7FED" w:rsidRDefault="00BC7FED" w:rsidP="00BC7FED">
      <w:pPr>
        <w:pStyle w:val="Nadpis5"/>
        <w:spacing w:before="240"/>
      </w:pPr>
      <w:r w:rsidRPr="00BC7FED">
        <w:t>Závislosť času riešenia od dĺžky vstupu</w:t>
      </w:r>
    </w:p>
    <w:p w14:paraId="2DC9BAF5" w14:textId="77777777" w:rsidR="00BC7FED" w:rsidRDefault="00BC7FED" w:rsidP="00BC7FED">
      <w:r w:rsidRPr="00BC7FED">
        <w:t xml:space="preserve">Z prvého grafu vyplýva, že všetky testované SAT </w:t>
      </w:r>
      <w:proofErr w:type="spellStart"/>
      <w:r w:rsidRPr="00BC7FED">
        <w:t>riešiče</w:t>
      </w:r>
      <w:proofErr w:type="spellEnd"/>
      <w:r w:rsidRPr="00BC7FED">
        <w:t xml:space="preserve"> vykazujú podobný trend rastu času riešenia v závislosti od dĺžky vstupného reťazca. So zvyšujúcou sa dĺžkou reťazca dochádza k postupnému nárastu času riešenia, čo je v súlade s rastúcou veľkosťou generovanej CNF formule.</w:t>
      </w:r>
    </w:p>
    <w:p w14:paraId="2E3AAE3E" w14:textId="77777777" w:rsidR="00BC7FED" w:rsidRDefault="00BC7FED" w:rsidP="00BC7FED">
      <w:pPr>
        <w:pStyle w:val="Obrzok"/>
        <w:spacing w:before="240"/>
      </w:pPr>
      <w:r w:rsidRPr="00BC7FED">
        <w:drawing>
          <wp:inline distT="0" distB="0" distL="0" distR="0" wp14:anchorId="366F6DE4" wp14:editId="4C3ED4E6">
            <wp:extent cx="5580380" cy="2790190"/>
            <wp:effectExtent l="0" t="0" r="1270" b="0"/>
            <wp:docPr id="15234437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43749" name=""/>
                    <pic:cNvPicPr/>
                  </pic:nvPicPr>
                  <pic:blipFill>
                    <a:blip r:embed="rId18"/>
                    <a:stretch>
                      <a:fillRect/>
                    </a:stretch>
                  </pic:blipFill>
                  <pic:spPr>
                    <a:xfrm>
                      <a:off x="0" y="0"/>
                      <a:ext cx="5580380" cy="2790190"/>
                    </a:xfrm>
                    <a:prstGeom prst="rect">
                      <a:avLst/>
                    </a:prstGeom>
                  </pic:spPr>
                </pic:pic>
              </a:graphicData>
            </a:graphic>
          </wp:inline>
        </w:drawing>
      </w:r>
    </w:p>
    <w:p w14:paraId="04C7E4C9" w14:textId="584654BE" w:rsidR="00BC7FED" w:rsidRPr="00DB5FEB" w:rsidRDefault="00BC7FED" w:rsidP="00DB5FEB">
      <w:pPr>
        <w:pStyle w:val="Popis"/>
      </w:pPr>
      <w:bookmarkStart w:id="103" w:name="_Toc227588589"/>
      <w:r w:rsidRPr="00DB5FEB">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5</w:t>
      </w:r>
      <w:r w:rsidR="00E505D5">
        <w:fldChar w:fldCharType="end"/>
      </w:r>
      <w:r w:rsidRPr="00DB5FEB">
        <w:t xml:space="preserve"> Závislosť </w:t>
      </w:r>
      <w:proofErr w:type="spellStart"/>
      <w:r w:rsidRPr="00DB5FEB">
        <w:t>mediánového</w:t>
      </w:r>
      <w:proofErr w:type="spellEnd"/>
      <w:r w:rsidRPr="00DB5FEB">
        <w:t xml:space="preserve"> času riešenia od dĺžky vstupného reťazca pre jednotlivé SAT </w:t>
      </w:r>
      <w:proofErr w:type="spellStart"/>
      <w:r w:rsidRPr="00DB5FEB">
        <w:t>riešiče</w:t>
      </w:r>
      <w:bookmarkEnd w:id="103"/>
      <w:proofErr w:type="spellEnd"/>
    </w:p>
    <w:p w14:paraId="2F1617D4" w14:textId="77777777" w:rsidR="00BC7FED" w:rsidRPr="00BC7FED" w:rsidRDefault="00BC7FED" w:rsidP="00DB5FEB">
      <w:r w:rsidRPr="00BC7FED">
        <w:t xml:space="preserve">Aj keď trend rastu je spoločný pre všetky </w:t>
      </w:r>
      <w:proofErr w:type="spellStart"/>
      <w:r w:rsidRPr="00BC7FED">
        <w:t>riešiče</w:t>
      </w:r>
      <w:proofErr w:type="spellEnd"/>
      <w:r w:rsidRPr="00BC7FED">
        <w:t xml:space="preserve">, medzi nimi možno pozorovať rozdiely v absolútnych hodnotách času. Niektoré </w:t>
      </w:r>
      <w:proofErr w:type="spellStart"/>
      <w:r w:rsidRPr="00BC7FED">
        <w:t>riešiče</w:t>
      </w:r>
      <w:proofErr w:type="spellEnd"/>
      <w:r w:rsidRPr="00BC7FED">
        <w:t xml:space="preserve"> dosahujú systematicky nižšie časy, zatiaľ čo iné vykazujú vyššiu výpočtovú náročnosť najmä pri väčších vstupoch.</w:t>
      </w:r>
    </w:p>
    <w:p w14:paraId="7D9CFD26" w14:textId="77777777" w:rsidR="00BC7FED" w:rsidRPr="00BC7FED" w:rsidRDefault="00BC7FED" w:rsidP="00DB5FEB">
      <w:r w:rsidRPr="00BC7FED">
        <w:t xml:space="preserve">Zaujímavé je, že rozdiely medzi </w:t>
      </w:r>
      <w:proofErr w:type="spellStart"/>
      <w:r w:rsidRPr="00BC7FED">
        <w:t>riešičmi</w:t>
      </w:r>
      <w:proofErr w:type="spellEnd"/>
      <w:r w:rsidRPr="00BC7FED">
        <w:t xml:space="preserve"> sa zväčšujú s rastúcou dĺžkou vstupu. Pri krátkych reťazcoch sú časy riešenia veľmi podobné, avšak pri väčších inštanciách sa výkonnosť jednotlivých riešičov začína výraznejšie </w:t>
      </w:r>
      <w:proofErr w:type="spellStart"/>
      <w:r w:rsidRPr="00BC7FED">
        <w:t>diverzifikovať</w:t>
      </w:r>
      <w:proofErr w:type="spellEnd"/>
      <w:r w:rsidRPr="00BC7FED">
        <w:t>.</w:t>
      </w:r>
    </w:p>
    <w:p w14:paraId="0AA8928B" w14:textId="77777777" w:rsidR="00BC7FED" w:rsidRPr="00BC7FED" w:rsidRDefault="00BC7FED" w:rsidP="00DB5FEB">
      <w:pPr>
        <w:pStyle w:val="Nadpis5"/>
        <w:spacing w:before="240"/>
      </w:pPr>
      <w:r w:rsidRPr="00BC7FED">
        <w:t xml:space="preserve">Porovnanie </w:t>
      </w:r>
      <w:proofErr w:type="spellStart"/>
      <w:r w:rsidRPr="00BC7FED">
        <w:t>mediánových</w:t>
      </w:r>
      <w:proofErr w:type="spellEnd"/>
      <w:r w:rsidRPr="00BC7FED">
        <w:t xml:space="preserve"> časov riešenia</w:t>
      </w:r>
    </w:p>
    <w:p w14:paraId="000A9C2B" w14:textId="77777777" w:rsidR="00BC7FED" w:rsidRDefault="00BC7FED" w:rsidP="00DB5FEB">
      <w:r w:rsidRPr="00BC7FED">
        <w:t xml:space="preserve">Druhý graf zobrazuje </w:t>
      </w:r>
      <w:proofErr w:type="spellStart"/>
      <w:r w:rsidRPr="00BC7FED">
        <w:t>mediánový</w:t>
      </w:r>
      <w:proofErr w:type="spellEnd"/>
      <w:r w:rsidRPr="00BC7FED">
        <w:t xml:space="preserve"> čas riešenia pre jednotlivé SAT </w:t>
      </w:r>
      <w:proofErr w:type="spellStart"/>
      <w:r w:rsidRPr="00BC7FED">
        <w:t>riešiče</w:t>
      </w:r>
      <w:proofErr w:type="spellEnd"/>
      <w:r w:rsidRPr="00BC7FED">
        <w:t xml:space="preserve"> naprieč všetkými testovacími prípadmi. Tento pohľad umožňuje eliminovať vplyv extrémnych hodnôt a poskytuje stabilnejšie porovnanie výkonu.</w:t>
      </w:r>
    </w:p>
    <w:p w14:paraId="298A60BB" w14:textId="77777777" w:rsidR="00DB5FEB" w:rsidRDefault="00DB5FEB" w:rsidP="00DB5FEB">
      <w:pPr>
        <w:pStyle w:val="Obrzok"/>
        <w:spacing w:before="240"/>
      </w:pPr>
      <w:r w:rsidRPr="00DB5FEB">
        <w:lastRenderedPageBreak/>
        <w:drawing>
          <wp:inline distT="0" distB="0" distL="0" distR="0" wp14:anchorId="1FC7FC92" wp14:editId="61B730C7">
            <wp:extent cx="5580380" cy="3348355"/>
            <wp:effectExtent l="0" t="0" r="1270" b="4445"/>
            <wp:docPr id="17109272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27249" name=""/>
                    <pic:cNvPicPr/>
                  </pic:nvPicPr>
                  <pic:blipFill>
                    <a:blip r:embed="rId19"/>
                    <a:stretch>
                      <a:fillRect/>
                    </a:stretch>
                  </pic:blipFill>
                  <pic:spPr>
                    <a:xfrm>
                      <a:off x="0" y="0"/>
                      <a:ext cx="5580380" cy="3348355"/>
                    </a:xfrm>
                    <a:prstGeom prst="rect">
                      <a:avLst/>
                    </a:prstGeom>
                  </pic:spPr>
                </pic:pic>
              </a:graphicData>
            </a:graphic>
          </wp:inline>
        </w:drawing>
      </w:r>
    </w:p>
    <w:p w14:paraId="38751A6A" w14:textId="093BEDCF" w:rsidR="00DB5FEB" w:rsidRPr="00BC7FED" w:rsidRDefault="00DB5FEB" w:rsidP="00DB5FEB">
      <w:pPr>
        <w:pStyle w:val="Popis"/>
      </w:pPr>
      <w:bookmarkStart w:id="104" w:name="_Toc227588590"/>
      <w:r>
        <w:t xml:space="preserve">Obrázok </w:t>
      </w:r>
      <w:r w:rsidR="00E505D5">
        <w:fldChar w:fldCharType="begin"/>
      </w:r>
      <w:r w:rsidR="00E505D5">
        <w:instrText xml:space="preserve"> STYLEREF 1 \s </w:instrText>
      </w:r>
      <w:r w:rsidR="00E505D5">
        <w:fldChar w:fldCharType="separate"/>
      </w:r>
      <w:r w:rsidR="00E505D5">
        <w:rPr>
          <w:noProof/>
        </w:rPr>
        <w:t>8</w:t>
      </w:r>
      <w:r w:rsidR="00E505D5">
        <w:fldChar w:fldCharType="end"/>
      </w:r>
      <w:r w:rsidR="00E505D5">
        <w:noBreakHyphen/>
      </w:r>
      <w:r w:rsidR="00E505D5">
        <w:fldChar w:fldCharType="begin"/>
      </w:r>
      <w:r w:rsidR="00E505D5">
        <w:instrText xml:space="preserve"> SEQ Obrázok \* ARABIC \s 1 </w:instrText>
      </w:r>
      <w:r w:rsidR="00E505D5">
        <w:fldChar w:fldCharType="separate"/>
      </w:r>
      <w:r w:rsidR="00E505D5">
        <w:rPr>
          <w:noProof/>
        </w:rPr>
        <w:t>6</w:t>
      </w:r>
      <w:r w:rsidR="00E505D5">
        <w:fldChar w:fldCharType="end"/>
      </w:r>
      <w:r>
        <w:t xml:space="preserve"> </w:t>
      </w:r>
      <w:r w:rsidRPr="008E5DA8">
        <w:t xml:space="preserve">Porovnanie </w:t>
      </w:r>
      <w:proofErr w:type="spellStart"/>
      <w:r w:rsidRPr="008E5DA8">
        <w:t>mediánového</w:t>
      </w:r>
      <w:proofErr w:type="spellEnd"/>
      <w:r w:rsidRPr="008E5DA8">
        <w:t xml:space="preserve"> času riešenia jednotlivých SAT riešičov naprieč všetkými testovacími prípadmi</w:t>
      </w:r>
      <w:bookmarkEnd w:id="104"/>
    </w:p>
    <w:p w14:paraId="57009267" w14:textId="77777777" w:rsidR="00DB5FEB" w:rsidRDefault="00BC7FED" w:rsidP="00DB5FEB">
      <w:r w:rsidRPr="00BC7FED">
        <w:t xml:space="preserve">Z grafu vyplýva, že najlepšie výsledky dosahuje </w:t>
      </w:r>
      <w:proofErr w:type="spellStart"/>
      <w:r w:rsidRPr="00BC7FED">
        <w:t>riešič</w:t>
      </w:r>
      <w:proofErr w:type="spellEnd"/>
      <w:r w:rsidRPr="00BC7FED">
        <w:t xml:space="preserve"> </w:t>
      </w:r>
      <w:proofErr w:type="spellStart"/>
      <w:r w:rsidRPr="00BC7FED">
        <w:rPr>
          <w:b/>
          <w:bCs/>
        </w:rPr>
        <w:t>pycryptosat</w:t>
      </w:r>
      <w:proofErr w:type="spellEnd"/>
      <w:r w:rsidRPr="00BC7FED">
        <w:t xml:space="preserve">, ktorý vykazuje najnižší </w:t>
      </w:r>
      <w:proofErr w:type="spellStart"/>
      <w:r w:rsidRPr="00BC7FED">
        <w:t>mediánový</w:t>
      </w:r>
      <w:proofErr w:type="spellEnd"/>
      <w:r w:rsidRPr="00BC7FED">
        <w:t xml:space="preserve"> čas riešenia. Ostatné </w:t>
      </w:r>
      <w:proofErr w:type="spellStart"/>
      <w:r w:rsidRPr="00BC7FED">
        <w:t>riešiče</w:t>
      </w:r>
      <w:proofErr w:type="spellEnd"/>
      <w:r w:rsidRPr="00BC7FED">
        <w:t xml:space="preserve"> dosahujú mierne vyššie hodnoty, pričom rozdiely medzi nimi nie sú extrémne veľké, ale sú konzistentné.</w:t>
      </w:r>
    </w:p>
    <w:p w14:paraId="553246AD" w14:textId="503687B2" w:rsidR="00BC7FED" w:rsidRPr="00BC7FED" w:rsidRDefault="00BC7FED" w:rsidP="00DB5FEB">
      <w:pPr>
        <w:pStyle w:val="Nadpis5"/>
        <w:spacing w:before="240"/>
      </w:pPr>
      <w:r w:rsidRPr="00BC7FED">
        <w:t>Interpretácia výsledkov</w:t>
      </w:r>
    </w:p>
    <w:p w14:paraId="04CE3CA2" w14:textId="77777777" w:rsidR="00BC7FED" w:rsidRPr="00BC7FED" w:rsidRDefault="00BC7FED" w:rsidP="00DB5FEB">
      <w:r w:rsidRPr="00BC7FED">
        <w:t>Na základe vykonanej analýzy možno formulovať nasledujúce závery:</w:t>
      </w:r>
    </w:p>
    <w:p w14:paraId="76F8C7E6" w14:textId="77777777" w:rsidR="00BC7FED" w:rsidRPr="00BC7FED" w:rsidRDefault="00BC7FED" w:rsidP="00BC7FED">
      <w:pPr>
        <w:pStyle w:val="Bezodsadenia"/>
        <w:numPr>
          <w:ilvl w:val="0"/>
          <w:numId w:val="82"/>
        </w:numPr>
      </w:pPr>
      <w:r w:rsidRPr="00BC7FED">
        <w:t xml:space="preserve">všetky </w:t>
      </w:r>
      <w:proofErr w:type="spellStart"/>
      <w:r w:rsidRPr="00BC7FED">
        <w:t>riešiče</w:t>
      </w:r>
      <w:proofErr w:type="spellEnd"/>
      <w:r w:rsidRPr="00BC7FED">
        <w:t xml:space="preserve"> vykazujú podobný rastový trend v závislosti od veľkosti vstupu, </w:t>
      </w:r>
    </w:p>
    <w:p w14:paraId="4119B379" w14:textId="77777777" w:rsidR="00BC7FED" w:rsidRPr="00BC7FED" w:rsidRDefault="00BC7FED" w:rsidP="00BC7FED">
      <w:pPr>
        <w:pStyle w:val="Bezodsadenia"/>
        <w:numPr>
          <w:ilvl w:val="0"/>
          <w:numId w:val="82"/>
        </w:numPr>
      </w:pPr>
      <w:r w:rsidRPr="00BC7FED">
        <w:t xml:space="preserve">rozdiely medzi </w:t>
      </w:r>
      <w:proofErr w:type="spellStart"/>
      <w:r w:rsidRPr="00BC7FED">
        <w:t>riešičmi</w:t>
      </w:r>
      <w:proofErr w:type="spellEnd"/>
      <w:r w:rsidRPr="00BC7FED">
        <w:t xml:space="preserve"> sa prejavujú najmä pri väčších inštanciách, </w:t>
      </w:r>
    </w:p>
    <w:p w14:paraId="1206F89C" w14:textId="77777777" w:rsidR="00BC7FED" w:rsidRPr="00BC7FED" w:rsidRDefault="00BC7FED" w:rsidP="00BC7FED">
      <w:pPr>
        <w:pStyle w:val="Bezodsadenia"/>
        <w:numPr>
          <w:ilvl w:val="0"/>
          <w:numId w:val="82"/>
        </w:numPr>
      </w:pPr>
      <w:proofErr w:type="spellStart"/>
      <w:r w:rsidRPr="00BC7FED">
        <w:t>mediánový</w:t>
      </w:r>
      <w:proofErr w:type="spellEnd"/>
      <w:r w:rsidRPr="00BC7FED">
        <w:t xml:space="preserve"> čas riešenia poskytuje stabilný ukazovateľ výkonu, </w:t>
      </w:r>
    </w:p>
    <w:p w14:paraId="307C2F5F" w14:textId="77777777" w:rsidR="00BC7FED" w:rsidRPr="00BC7FED" w:rsidRDefault="00BC7FED" w:rsidP="00BC7FED">
      <w:pPr>
        <w:pStyle w:val="Bezodsadenia"/>
        <w:numPr>
          <w:ilvl w:val="0"/>
          <w:numId w:val="82"/>
        </w:numPr>
      </w:pPr>
      <w:proofErr w:type="spellStart"/>
      <w:r w:rsidRPr="00BC7FED">
        <w:t>riešič</w:t>
      </w:r>
      <w:proofErr w:type="spellEnd"/>
      <w:r w:rsidRPr="00BC7FED">
        <w:t xml:space="preserve"> </w:t>
      </w:r>
      <w:proofErr w:type="spellStart"/>
      <w:r w:rsidRPr="00BC7FED">
        <w:rPr>
          <w:b/>
          <w:bCs/>
        </w:rPr>
        <w:t>pycryptosat</w:t>
      </w:r>
      <w:proofErr w:type="spellEnd"/>
      <w:r w:rsidRPr="00BC7FED">
        <w:t xml:space="preserve"> dosahuje najlepšie výsledky v rámci testovanej množiny, </w:t>
      </w:r>
    </w:p>
    <w:p w14:paraId="273219EB" w14:textId="77777777" w:rsidR="00BC7FED" w:rsidRPr="00BC7FED" w:rsidRDefault="00BC7FED" w:rsidP="00BC7FED">
      <w:pPr>
        <w:pStyle w:val="Bezodsadenia"/>
        <w:numPr>
          <w:ilvl w:val="0"/>
          <w:numId w:val="82"/>
        </w:numPr>
      </w:pPr>
      <w:r w:rsidRPr="00BC7FED">
        <w:t xml:space="preserve">rozdiely medzi jednotlivými </w:t>
      </w:r>
      <w:proofErr w:type="spellStart"/>
      <w:r w:rsidRPr="00BC7FED">
        <w:t>PySAT</w:t>
      </w:r>
      <w:proofErr w:type="spellEnd"/>
      <w:r w:rsidRPr="00BC7FED">
        <w:t xml:space="preserve"> </w:t>
      </w:r>
      <w:proofErr w:type="spellStart"/>
      <w:r w:rsidRPr="00BC7FED">
        <w:t>backendmi</w:t>
      </w:r>
      <w:proofErr w:type="spellEnd"/>
      <w:r w:rsidRPr="00BC7FED">
        <w:t xml:space="preserve"> sú relatívne malé, avšak konzistentné. </w:t>
      </w:r>
    </w:p>
    <w:p w14:paraId="48190E02" w14:textId="77777777" w:rsidR="00BC7FED" w:rsidRPr="00BC7FED" w:rsidRDefault="00BC7FED" w:rsidP="00DB5FEB">
      <w:pPr>
        <w:pStyle w:val="Nadpis5"/>
        <w:spacing w:before="240"/>
      </w:pPr>
      <w:r w:rsidRPr="00BC7FED">
        <w:t>Diskusia</w:t>
      </w:r>
    </w:p>
    <w:p w14:paraId="043B4111" w14:textId="77777777" w:rsidR="00BC7FED" w:rsidRPr="00BC7FED" w:rsidRDefault="00BC7FED" w:rsidP="00BC7FED">
      <w:pPr>
        <w:pStyle w:val="Bezodsadenia"/>
      </w:pPr>
      <w:r w:rsidRPr="00BC7FED">
        <w:t xml:space="preserve">Výsledky naznačujú, že výber konkrétneho SAT </w:t>
      </w:r>
      <w:proofErr w:type="spellStart"/>
      <w:r w:rsidRPr="00BC7FED">
        <w:t>riešiča</w:t>
      </w:r>
      <w:proofErr w:type="spellEnd"/>
      <w:r w:rsidRPr="00BC7FED">
        <w:t xml:space="preserve"> môže mať významný vplyv na celkový čas riešenia, najmä pri väčších formulách. Napriek tomu je potrebné zdôrazniť, že rozdiely medzi </w:t>
      </w:r>
      <w:proofErr w:type="spellStart"/>
      <w:r w:rsidRPr="00BC7FED">
        <w:t>riešičmi</w:t>
      </w:r>
      <w:proofErr w:type="spellEnd"/>
      <w:r w:rsidRPr="00BC7FED">
        <w:t xml:space="preserve"> sú menšie než rozdiely spôsobené samotnou veľkosťou </w:t>
      </w:r>
      <w:proofErr w:type="spellStart"/>
      <w:r w:rsidRPr="00BC7FED">
        <w:t>formulí</w:t>
      </w:r>
      <w:proofErr w:type="spellEnd"/>
      <w:r w:rsidRPr="00BC7FED">
        <w:t>.</w:t>
      </w:r>
    </w:p>
    <w:p w14:paraId="703BD096" w14:textId="77777777" w:rsidR="00BC7FED" w:rsidRPr="00BC7FED" w:rsidRDefault="00BC7FED" w:rsidP="00BC7FED">
      <w:pPr>
        <w:pStyle w:val="Bezodsadenia"/>
      </w:pPr>
      <w:r w:rsidRPr="00BC7FED">
        <w:t xml:space="preserve">To znamená, že optimalizácia generovania CNF modelu má potenciálne väčší dopad na výkon než výber konkrétneho </w:t>
      </w:r>
      <w:proofErr w:type="spellStart"/>
      <w:r w:rsidRPr="00BC7FED">
        <w:t>riešiča</w:t>
      </w:r>
      <w:proofErr w:type="spellEnd"/>
      <w:r w:rsidRPr="00BC7FED">
        <w:t xml:space="preserve">. Výber vhodného </w:t>
      </w:r>
      <w:proofErr w:type="spellStart"/>
      <w:r w:rsidRPr="00BC7FED">
        <w:t>riešiča</w:t>
      </w:r>
      <w:proofErr w:type="spellEnd"/>
      <w:r w:rsidRPr="00BC7FED">
        <w:t xml:space="preserve"> však môže predstavovať dodatočné zlepšenie výkonu, najmä pri praktickom nasadení.</w:t>
      </w:r>
    </w:p>
    <w:p w14:paraId="41BDF929" w14:textId="77777777" w:rsidR="00BC7FED" w:rsidRPr="00BC7FED" w:rsidRDefault="00BC7FED" w:rsidP="00DB5FEB">
      <w:pPr>
        <w:pStyle w:val="Nadpis5"/>
        <w:spacing w:before="240"/>
      </w:pPr>
      <w:r w:rsidRPr="00BC7FED">
        <w:lastRenderedPageBreak/>
        <w:t>Zhrnutie</w:t>
      </w:r>
    </w:p>
    <w:p w14:paraId="300C7EAD" w14:textId="77777777" w:rsidR="00BC7FED" w:rsidRDefault="00BC7FED" w:rsidP="00DB5FEB">
      <w:r w:rsidRPr="00BC7FED">
        <w:t xml:space="preserve">Porovnanie SAT riešičov ukazuje, že navrhovaný prístup je kompatibilný s rôznymi modernými </w:t>
      </w:r>
      <w:proofErr w:type="spellStart"/>
      <w:r w:rsidRPr="00BC7FED">
        <w:t>riešičmi</w:t>
      </w:r>
      <w:proofErr w:type="spellEnd"/>
      <w:r w:rsidRPr="00BC7FED">
        <w:t xml:space="preserve"> a nevykazuje závislosť od konkrétnej implementácie. Zároveň však výsledky potvrdzujú, že niektoré </w:t>
      </w:r>
      <w:proofErr w:type="spellStart"/>
      <w:r w:rsidRPr="00BC7FED">
        <w:t>riešiče</w:t>
      </w:r>
      <w:proofErr w:type="spellEnd"/>
      <w:r w:rsidRPr="00BC7FED">
        <w:t xml:space="preserve"> sú vhodnejšie pre daný typ problému než iné, čo je potrebné zohľadniť pri praktickom použití.</w:t>
      </w:r>
    </w:p>
    <w:p w14:paraId="75BFAE7A" w14:textId="4BA936B1" w:rsidR="00DD5E77" w:rsidRDefault="00DD5E77" w:rsidP="00DD5E77">
      <w:pPr>
        <w:pStyle w:val="Nadpis2"/>
        <w:spacing w:before="480" w:after="240"/>
      </w:pPr>
      <w:bookmarkStart w:id="105" w:name="_Toc227588582"/>
      <w:r w:rsidRPr="00DD5E77">
        <w:t>Porovnanie SAT prístupu a algoritmu CYK</w:t>
      </w:r>
      <w:bookmarkEnd w:id="105"/>
    </w:p>
    <w:p w14:paraId="7AAE110A" w14:textId="77777777" w:rsidR="00DD5E77" w:rsidRPr="00DD5E77" w:rsidRDefault="00DD5E77" w:rsidP="00DD5E77">
      <w:r w:rsidRPr="00DD5E77">
        <w:t xml:space="preserve">V tejto časti porovnávame navrhovaný SAT prístup s klasickým algoritmom CYK pri riešení </w:t>
      </w:r>
      <w:proofErr w:type="spellStart"/>
      <w:r w:rsidRPr="00DD5E77">
        <w:t>membership</w:t>
      </w:r>
      <w:proofErr w:type="spellEnd"/>
      <w:r w:rsidRPr="00DD5E77">
        <w:t xml:space="preserve"> problému. Cieľom je posúdiť praktickú efektivitu redukcie </w:t>
      </w:r>
      <w:proofErr w:type="spellStart"/>
      <w:r w:rsidRPr="00DD5E77">
        <w:t>parsovania</w:t>
      </w:r>
      <w:proofErr w:type="spellEnd"/>
      <w:r w:rsidRPr="00DD5E77">
        <w:t xml:space="preserve"> na SAT v porovnaní s tradičným dynamickým programovacím prístupom.</w:t>
      </w:r>
    </w:p>
    <w:p w14:paraId="02D0B1C9" w14:textId="77777777" w:rsidR="00DD5E77" w:rsidRPr="00DD5E77" w:rsidRDefault="00DD5E77" w:rsidP="00DD5E77">
      <w:pPr>
        <w:pStyle w:val="Nadpis5"/>
        <w:spacing w:before="240"/>
      </w:pPr>
      <w:r w:rsidRPr="00DD5E77">
        <w:t>Závislosť času riešenia od dĺžky vstupu</w:t>
      </w:r>
    </w:p>
    <w:p w14:paraId="1B4116F5" w14:textId="77777777" w:rsidR="00DD5E77" w:rsidRDefault="00DD5E77" w:rsidP="00DD5E77">
      <w:r w:rsidRPr="00DD5E77">
        <w:t>Na grafe pozorujeme výrazný rozdiel v správaní oboch prístupov. Algoritmus CYK vykazuje veľmi nízke a stabilné časy riešenia naprieč celým rozsahom dĺžok vstupného reťazca. Rast času je mierny a prakticky lineárny v rámci testovaného rozsahu.</w:t>
      </w:r>
    </w:p>
    <w:p w14:paraId="17620910" w14:textId="77777777" w:rsidR="00E505D5" w:rsidRDefault="00E505D5" w:rsidP="00E505D5">
      <w:pPr>
        <w:pStyle w:val="Obrzok"/>
        <w:spacing w:before="240"/>
      </w:pPr>
      <w:r w:rsidRPr="00E505D5">
        <w:drawing>
          <wp:inline distT="0" distB="0" distL="0" distR="0" wp14:anchorId="7A5A31D4" wp14:editId="4CAA60DF">
            <wp:extent cx="5580380" cy="3348355"/>
            <wp:effectExtent l="0" t="0" r="1270" b="4445"/>
            <wp:docPr id="6332717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71738" name=""/>
                    <pic:cNvPicPr/>
                  </pic:nvPicPr>
                  <pic:blipFill>
                    <a:blip r:embed="rId20"/>
                    <a:stretch>
                      <a:fillRect/>
                    </a:stretch>
                  </pic:blipFill>
                  <pic:spPr>
                    <a:xfrm>
                      <a:off x="0" y="0"/>
                      <a:ext cx="5580380" cy="3348355"/>
                    </a:xfrm>
                    <a:prstGeom prst="rect">
                      <a:avLst/>
                    </a:prstGeom>
                  </pic:spPr>
                </pic:pic>
              </a:graphicData>
            </a:graphic>
          </wp:inline>
        </w:drawing>
      </w:r>
    </w:p>
    <w:p w14:paraId="0DE7BBB3" w14:textId="584142C5" w:rsidR="00E505D5" w:rsidRPr="00DD5E77" w:rsidRDefault="00E505D5" w:rsidP="00E505D5">
      <w:pPr>
        <w:pStyle w:val="Popis"/>
      </w:pPr>
      <w:bookmarkStart w:id="106" w:name="_Toc227588591"/>
      <w:r>
        <w:t xml:space="preserve">Obrázok </w:t>
      </w:r>
      <w:r>
        <w:fldChar w:fldCharType="begin"/>
      </w:r>
      <w:r>
        <w:instrText xml:space="preserve"> STYLEREF 1 \s </w:instrText>
      </w:r>
      <w:r>
        <w:fldChar w:fldCharType="separate"/>
      </w:r>
      <w:r>
        <w:rPr>
          <w:noProof/>
        </w:rPr>
        <w:t>8</w:t>
      </w:r>
      <w:r>
        <w:fldChar w:fldCharType="end"/>
      </w:r>
      <w:r>
        <w:noBreakHyphen/>
      </w:r>
      <w:r>
        <w:fldChar w:fldCharType="begin"/>
      </w:r>
      <w:r>
        <w:instrText xml:space="preserve"> SEQ Obrázok \* ARABIC \s 1 </w:instrText>
      </w:r>
      <w:r>
        <w:fldChar w:fldCharType="separate"/>
      </w:r>
      <w:r>
        <w:rPr>
          <w:noProof/>
        </w:rPr>
        <w:t>7</w:t>
      </w:r>
      <w:r>
        <w:fldChar w:fldCharType="end"/>
      </w:r>
      <w:r>
        <w:t xml:space="preserve"> </w:t>
      </w:r>
      <w:r w:rsidRPr="00A02E2C">
        <w:t xml:space="preserve">Porovnanie </w:t>
      </w:r>
      <w:proofErr w:type="spellStart"/>
      <w:r w:rsidRPr="00A02E2C">
        <w:t>mediánového</w:t>
      </w:r>
      <w:proofErr w:type="spellEnd"/>
      <w:r w:rsidRPr="00A02E2C">
        <w:t xml:space="preserve"> času riešenia algoritmov CYK a SAT v závislosti od dĺžky vstupného reťazca.</w:t>
      </w:r>
      <w:bookmarkEnd w:id="106"/>
    </w:p>
    <w:p w14:paraId="2B1A6B8E" w14:textId="77777777" w:rsidR="00DD5E77" w:rsidRPr="00DD5E77" w:rsidRDefault="00DD5E77" w:rsidP="00DD5E77">
      <w:r w:rsidRPr="00DD5E77">
        <w:t>Naopak, SAT prístup vykazuje výrazne vyššiu výpočtovú náročnosť. Čas riešenia rastie podstatne rýchlejšie so zvyšujúcou sa dĺžkou vstupu a pri väčších hodnotách dosahuje rádovo vyššie hodnoty než CYK algoritmus.</w:t>
      </w:r>
    </w:p>
    <w:p w14:paraId="2F9CFA0F" w14:textId="77777777" w:rsidR="00DD5E77" w:rsidRPr="00DD5E77" w:rsidRDefault="00DD5E77" w:rsidP="00E505D5">
      <w:pPr>
        <w:pStyle w:val="Nadpis5"/>
        <w:spacing w:before="240"/>
      </w:pPr>
      <w:r w:rsidRPr="00DD5E77">
        <w:lastRenderedPageBreak/>
        <w:t>Kvantitatívne porovnanie</w:t>
      </w:r>
    </w:p>
    <w:p w14:paraId="3431D243" w14:textId="77777777" w:rsidR="00DD5E77" w:rsidRPr="00DD5E77" w:rsidRDefault="00DD5E77" w:rsidP="00DD5E77">
      <w:r w:rsidRPr="00DD5E77">
        <w:t>Pri menších vstupoch (napr. dĺžka reťazca okolo 10) je SAT prístup približne o jeden rád pomalší než CYK. S rastúcou dĺžkou vstupu sa tento rozdiel ďalej zväčšuje. Pri väčších vstupoch (napr. dĺžka okolo 20) dosahuje čas riešenia SAT prístupu niekoľkonásobne vyššie hodnoty než CYK.</w:t>
      </w:r>
    </w:p>
    <w:p w14:paraId="765C32BF" w14:textId="77777777" w:rsidR="00DD5E77" w:rsidRPr="00DD5E77" w:rsidRDefault="00DD5E77" w:rsidP="00DD5E77">
      <w:r w:rsidRPr="00DD5E77">
        <w:t xml:space="preserve">Zatiaľ čo CYK algoritmus spracúva vstupy v milisekundách s minimálnym nárastom, SAT prístup vykazuje výrazný rast až do stoviek milisekúnd. Tento rozdiel je spôsobený najmä tým, že SAT prístup vyžaduje najprv konštrukciu CNF formule a následne jej riešenie pomocou všeobecného SAT </w:t>
      </w:r>
      <w:proofErr w:type="spellStart"/>
      <w:r w:rsidRPr="00DD5E77">
        <w:t>riešiča</w:t>
      </w:r>
      <w:proofErr w:type="spellEnd"/>
      <w:r w:rsidRPr="00DD5E77">
        <w:t>.</w:t>
      </w:r>
    </w:p>
    <w:p w14:paraId="4A13C47E" w14:textId="77777777" w:rsidR="00DD5E77" w:rsidRPr="00DD5E77" w:rsidRDefault="00DD5E77" w:rsidP="00E505D5">
      <w:pPr>
        <w:pStyle w:val="Nadpis5"/>
        <w:spacing w:before="240"/>
      </w:pPr>
      <w:r w:rsidRPr="00DD5E77">
        <w:t>Interpretácia výsledkov</w:t>
      </w:r>
    </w:p>
    <w:p w14:paraId="73660065" w14:textId="0E9E64FE" w:rsidR="00DD5E77" w:rsidRPr="00DD5E77" w:rsidRDefault="00DD5E77" w:rsidP="00DD5E77">
      <w:r w:rsidRPr="00DD5E77">
        <w:t xml:space="preserve">Rozdiel v správaní oboch prístupov možno vysvetliť ich teoretickými vlastnosťami. CYK algoritmus má deterministickú časovú zložitosť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3</m:t>
            </m:r>
          </m:sup>
        </m:sSup>
        <m:r>
          <w:rPr>
            <w:rFonts w:ascii="Cambria Math" w:hAnsi="Cambria Math"/>
          </w:rPr>
          <m:t>)</m:t>
        </m:r>
      </m:oMath>
      <w:r w:rsidRPr="00DD5E77">
        <w:t xml:space="preserve">, pričom pracuje priamo nad tabuľkou veľkosti </w:t>
      </w:r>
      <m:oMath>
        <m:r>
          <w:rPr>
            <w:rFonts w:ascii="Cambria Math" w:hAnsi="Cambria Math"/>
          </w:rPr>
          <m:t>n×n</m:t>
        </m:r>
      </m:oMath>
      <w:r w:rsidRPr="00DD5E77">
        <w:t>.</w:t>
      </w:r>
    </w:p>
    <w:p w14:paraId="2B2A0EBD" w14:textId="77777777" w:rsidR="00DD5E77" w:rsidRPr="00DD5E77" w:rsidRDefault="00DD5E77" w:rsidP="00DD5E77">
      <w:r w:rsidRPr="00DD5E77">
        <w:t>Navrhovaný SAT prístup síce vychádza z podobnej dynamickej štruktúry, avšak túto štruktúru transformuje do booleovskej formule. Výsledná CNF formula obsahuje veľké množstvo premenných a klauzúl, čo vedie k výrazne vyššej výpočtovej náročnosti pri jej riešení.</w:t>
      </w:r>
    </w:p>
    <w:p w14:paraId="07843FCE" w14:textId="77777777" w:rsidR="00DD5E77" w:rsidRPr="00DD5E77" w:rsidRDefault="00DD5E77" w:rsidP="00DD5E77">
      <w:r w:rsidRPr="00DD5E77">
        <w:t xml:space="preserve">Zároveň je potrebné zdôrazniť, že SAT </w:t>
      </w:r>
      <w:proofErr w:type="spellStart"/>
      <w:r w:rsidRPr="00DD5E77">
        <w:t>riešič</w:t>
      </w:r>
      <w:proofErr w:type="spellEnd"/>
      <w:r w:rsidRPr="00DD5E77">
        <w:t xml:space="preserve"> rieši všeobecný problém splniteľnosti, čo je výrazne zložitejšia úloha než špecializovaný </w:t>
      </w:r>
      <w:proofErr w:type="spellStart"/>
      <w:r w:rsidRPr="00DD5E77">
        <w:t>parsovací</w:t>
      </w:r>
      <w:proofErr w:type="spellEnd"/>
      <w:r w:rsidRPr="00DD5E77">
        <w:t xml:space="preserve"> algoritmus. Preto je očakávané, že v základnom nastavení bude SAT prístup menej efektívny než CYK.</w:t>
      </w:r>
    </w:p>
    <w:p w14:paraId="77907ED3" w14:textId="77777777" w:rsidR="00DD5E77" w:rsidRPr="00DD5E77" w:rsidRDefault="00DD5E77" w:rsidP="00E505D5">
      <w:pPr>
        <w:pStyle w:val="Nadpis5"/>
        <w:spacing w:before="240"/>
      </w:pPr>
      <w:r w:rsidRPr="00DD5E77">
        <w:t>Význam výsledkov</w:t>
      </w:r>
    </w:p>
    <w:p w14:paraId="7D5E5F4E" w14:textId="77777777" w:rsidR="00DD5E77" w:rsidRPr="00DD5E77" w:rsidRDefault="00DD5E77" w:rsidP="00DD5E77">
      <w:r w:rsidRPr="00DD5E77">
        <w:t>Aj napriek vyššej výpočtovej náročnosti má SAT prístup svoje výhody. Umožňuje flexibilné rozšírenie modelu o dodatočné obmedzenia, jednoduché formulovanie rôznych variantov problému a využitie pokročilých heuristík moderných SAT riešičov.</w:t>
      </w:r>
    </w:p>
    <w:p w14:paraId="3BEDFA32" w14:textId="139033BC" w:rsidR="00DD5E77" w:rsidRPr="00DD5E77" w:rsidRDefault="00DD5E77" w:rsidP="00E505D5">
      <w:r w:rsidRPr="00DD5E77">
        <w:t>Výsledky preto neznamenajú, že SAT prístup je nevhodný, ale skôr to, že jeho využitie je opodstatnené najmä v situáciách, kde je potrebná vyššia flexibilita alebo kombinácia s inými obmedzeniami.</w:t>
      </w:r>
      <w:r w:rsidR="00E505D5">
        <w:t xml:space="preserve"> </w:t>
      </w:r>
    </w:p>
    <w:p w14:paraId="2B1F6160" w14:textId="77777777" w:rsidR="00DD5E77" w:rsidRPr="00DD5E77" w:rsidRDefault="00DD5E77" w:rsidP="00DD5E77">
      <w:pPr>
        <w:pStyle w:val="Bezodsadenia"/>
      </w:pPr>
    </w:p>
    <w:p w14:paraId="69397EB6" w14:textId="77777777" w:rsidR="00BC7FED" w:rsidRPr="00BC7FED" w:rsidRDefault="00BC7FED" w:rsidP="00BC7FED">
      <w:pPr>
        <w:pStyle w:val="Bezodsadenia"/>
      </w:pPr>
    </w:p>
    <w:p w14:paraId="1E81D400" w14:textId="77777777" w:rsidR="00E92F25" w:rsidRPr="00EF41FE" w:rsidRDefault="00E92F25" w:rsidP="00E92F25"/>
    <w:p w14:paraId="1D03836A" w14:textId="77777777" w:rsidR="00EF41FE" w:rsidRPr="00EF41FE" w:rsidRDefault="00EF41FE" w:rsidP="00EF41FE">
      <w:pPr>
        <w:pStyle w:val="Bezodsadenia"/>
      </w:pPr>
    </w:p>
    <w:p w14:paraId="7191161B" w14:textId="77777777" w:rsidR="00EF41FE" w:rsidRPr="00F87513" w:rsidRDefault="00EF41FE" w:rsidP="00F87513">
      <w:pPr>
        <w:rPr>
          <w:rFonts w:eastAsia="Times New Roman"/>
          <w:lang w:eastAsia="sk-SK"/>
        </w:rPr>
      </w:pPr>
    </w:p>
    <w:p w14:paraId="26F9FE1E" w14:textId="77777777" w:rsidR="00F87513" w:rsidRPr="00F87513" w:rsidRDefault="00F87513" w:rsidP="00F87513">
      <w:pPr>
        <w:pStyle w:val="Bezodsadenia"/>
      </w:pPr>
    </w:p>
    <w:p w14:paraId="6B4C8432" w14:textId="77777777" w:rsidR="000E6E39" w:rsidRPr="002D1BC9" w:rsidRDefault="000E6E39" w:rsidP="000E6E39"/>
    <w:p w14:paraId="47D7EF7D" w14:textId="49BD59BA" w:rsidR="00793D80" w:rsidRDefault="00D620F3" w:rsidP="003F08AC">
      <w:pPr>
        <w:pStyle w:val="Nadpis1bezslovania"/>
        <w:spacing w:after="480"/>
      </w:pPr>
      <w:bookmarkStart w:id="107" w:name="_Toc227588583"/>
      <w:r>
        <w:lastRenderedPageBreak/>
        <w:t>Literatúra</w:t>
      </w:r>
      <w:bookmarkEnd w:id="107"/>
    </w:p>
    <w:p w14:paraId="5D4E66FD" w14:textId="6D43913F" w:rsidR="0040091F" w:rsidRPr="0040091F" w:rsidRDefault="003F08AC" w:rsidP="0040091F">
      <w:pPr>
        <w:widowControl w:val="0"/>
        <w:autoSpaceDE w:val="0"/>
        <w:autoSpaceDN w:val="0"/>
        <w:adjustRightInd w:val="0"/>
        <w:spacing w:line="240" w:lineRule="auto"/>
        <w:rPr>
          <w:rFonts w:ascii="Times New Roman" w:hAnsi="Times New Roman" w:cs="Times New Roman"/>
          <w:noProof/>
          <w:kern w:val="0"/>
        </w:rPr>
      </w:pPr>
      <w:r>
        <w:fldChar w:fldCharType="begin" w:fldLock="1"/>
      </w:r>
      <w:r>
        <w:instrText xml:space="preserve">ADDIN Mendeley Bibliography CSL_BIBLIOGRAPHY </w:instrText>
      </w:r>
      <w:r>
        <w:fldChar w:fldCharType="separate"/>
      </w:r>
      <w:r w:rsidR="0040091F" w:rsidRPr="0040091F">
        <w:rPr>
          <w:rFonts w:ascii="Times New Roman" w:hAnsi="Times New Roman" w:cs="Times New Roman"/>
          <w:noProof/>
          <w:kern w:val="0"/>
        </w:rPr>
        <w:t xml:space="preserve">[1] HOPCROFT, J.E.. et al. </w:t>
      </w:r>
      <w:r w:rsidR="0040091F" w:rsidRPr="0040091F">
        <w:rPr>
          <w:rFonts w:ascii="Times New Roman" w:hAnsi="Times New Roman" w:cs="Times New Roman"/>
          <w:i/>
          <w:iCs/>
          <w:noProof/>
          <w:kern w:val="0"/>
        </w:rPr>
        <w:t>Introduction to automata theory, languages, and computation</w:t>
      </w:r>
      <w:r w:rsidR="0040091F" w:rsidRPr="0040091F">
        <w:rPr>
          <w:rFonts w:ascii="Times New Roman" w:hAnsi="Times New Roman" w:cs="Times New Roman"/>
          <w:noProof/>
          <w:kern w:val="0"/>
        </w:rPr>
        <w:t>. . [s.l.]: Pearson Education : Dorling Kindersley, 2008. ISBN 9788131720479.</w:t>
      </w:r>
    </w:p>
    <w:p w14:paraId="23D1D460"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[2] SIPSER, M. </w:t>
      </w:r>
      <w:r w:rsidRPr="0040091F">
        <w:rPr>
          <w:rFonts w:ascii="Times New Roman" w:hAnsi="Times New Roman" w:cs="Times New Roman"/>
          <w:i/>
          <w:iCs/>
          <w:noProof/>
          <w:kern w:val="0"/>
        </w:rPr>
        <w:t>Introduction to the theory of computation</w:t>
      </w:r>
      <w:r w:rsidRPr="0040091F">
        <w:rPr>
          <w:rFonts w:ascii="Times New Roman" w:hAnsi="Times New Roman" w:cs="Times New Roman"/>
          <w:noProof/>
          <w:kern w:val="0"/>
        </w:rPr>
        <w:t>. . [s.l.]: Cengage Learning, 2013. 458 s. ISBN 113318779X.</w:t>
      </w:r>
    </w:p>
    <w:p w14:paraId="43CD1FE5"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[3] AHO, A.V.. et al. </w:t>
      </w:r>
      <w:r w:rsidRPr="0040091F">
        <w:rPr>
          <w:rFonts w:ascii="Times New Roman" w:hAnsi="Times New Roman" w:cs="Times New Roman"/>
          <w:i/>
          <w:iCs/>
          <w:noProof/>
          <w:kern w:val="0"/>
        </w:rPr>
        <w:t>Compilers : principles, techniques, &amp; tools</w:t>
      </w:r>
      <w:r w:rsidRPr="0040091F">
        <w:rPr>
          <w:rFonts w:ascii="Times New Roman" w:hAnsi="Times New Roman" w:cs="Times New Roman"/>
          <w:noProof/>
          <w:kern w:val="0"/>
        </w:rPr>
        <w:t>. . [s.l.]: Pearson/Addison Wesley, 2007. 1009 s. ISBN 0321486811.</w:t>
      </w:r>
    </w:p>
    <w:p w14:paraId="2F4D76C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[4] CHOMSKY, N. On certain formal properties of grammars. In </w:t>
      </w:r>
      <w:r w:rsidRPr="0040091F">
        <w:rPr>
          <w:rFonts w:ascii="Times New Roman" w:hAnsi="Times New Roman" w:cs="Times New Roman"/>
          <w:i/>
          <w:iCs/>
          <w:noProof/>
          <w:kern w:val="0"/>
        </w:rPr>
        <w:t>Information and control</w:t>
      </w:r>
      <w:r w:rsidRPr="0040091F">
        <w:rPr>
          <w:rFonts w:ascii="Times New Roman" w:hAnsi="Times New Roman" w:cs="Times New Roman"/>
          <w:noProof/>
          <w:kern w:val="0"/>
        </w:rPr>
        <w:t xml:space="preserve"> . 1959. Vol. 2, no. 2, s. 137–167. .</w:t>
      </w:r>
    </w:p>
    <w:p w14:paraId="49D34B72"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[5] GRUNE, D. - JACOBS, C.J.H.. </w:t>
      </w:r>
      <w:r w:rsidRPr="0040091F">
        <w:rPr>
          <w:rFonts w:ascii="Times New Roman" w:hAnsi="Times New Roman" w:cs="Times New Roman"/>
          <w:i/>
          <w:iCs/>
          <w:noProof/>
          <w:kern w:val="0"/>
        </w:rPr>
        <w:t>Parsing techniques : a practical guide</w:t>
      </w:r>
      <w:r w:rsidRPr="0040091F">
        <w:rPr>
          <w:rFonts w:ascii="Times New Roman" w:hAnsi="Times New Roman" w:cs="Times New Roman"/>
          <w:noProof/>
          <w:kern w:val="0"/>
        </w:rPr>
        <w:t>. . [s.l.]: Springer, 2008. 662 s. ISBN 9780387202488.</w:t>
      </w:r>
    </w:p>
    <w:p w14:paraId="4A023E5D"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[6] JURAFSKY, D. - MARTIN, J.H. </w:t>
      </w:r>
      <w:r w:rsidRPr="0040091F">
        <w:rPr>
          <w:rFonts w:ascii="Times New Roman" w:hAnsi="Times New Roman" w:cs="Times New Roman"/>
          <w:i/>
          <w:iCs/>
          <w:noProof/>
          <w:kern w:val="0"/>
        </w:rPr>
        <w:t>Speech and Language Processing: An Introduction toNatural Language Processing, Computational Linguistics,and Speech Recognition with Language Models</w:t>
      </w:r>
      <w:r w:rsidRPr="0040091F">
        <w:rPr>
          <w:rFonts w:ascii="Times New Roman" w:hAnsi="Times New Roman" w:cs="Times New Roman"/>
          <w:noProof/>
          <w:kern w:val="0"/>
        </w:rPr>
        <w:t xml:space="preserve"> [online]. . 3rd. vyd. 2026. .</w:t>
      </w:r>
    </w:p>
    <w:p w14:paraId="531F497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[7] INTERNATIONAL, E. Standard ECMA-404: The JSON Data Interchange Syntax. In . 2017. .</w:t>
      </w:r>
    </w:p>
    <w:p w14:paraId="7252C96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[8] BIERE, A. et al. </w:t>
      </w:r>
      <w:r w:rsidRPr="0040091F">
        <w:rPr>
          <w:rFonts w:ascii="Times New Roman" w:hAnsi="Times New Roman" w:cs="Times New Roman"/>
          <w:i/>
          <w:iCs/>
          <w:noProof/>
          <w:kern w:val="0"/>
        </w:rPr>
        <w:t>Handbook of satisfiability</w:t>
      </w:r>
      <w:r w:rsidRPr="0040091F">
        <w:rPr>
          <w:rFonts w:ascii="Times New Roman" w:hAnsi="Times New Roman" w:cs="Times New Roman"/>
          <w:noProof/>
          <w:kern w:val="0"/>
        </w:rPr>
        <w:t>. . [s.l.]: IOS Press, 2009. 966 s. ISBN 160750376X.</w:t>
      </w:r>
    </w:p>
    <w:p w14:paraId="6D054676"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[9] COOK, S.A. The complexity of theorem-proving procedures. In </w:t>
      </w:r>
      <w:r w:rsidRPr="0040091F">
        <w:rPr>
          <w:rFonts w:ascii="Times New Roman" w:hAnsi="Times New Roman" w:cs="Times New Roman"/>
          <w:i/>
          <w:iCs/>
          <w:noProof/>
          <w:kern w:val="0"/>
        </w:rPr>
        <w:t>Logic, automata, and computational complexity: The works of Stephen A. Cook</w:t>
      </w:r>
      <w:r w:rsidRPr="0040091F">
        <w:rPr>
          <w:rFonts w:ascii="Times New Roman" w:hAnsi="Times New Roman" w:cs="Times New Roman"/>
          <w:noProof/>
          <w:kern w:val="0"/>
        </w:rPr>
        <w:t xml:space="preserve"> . 2023. s. 143–152. .</w:t>
      </w:r>
    </w:p>
    <w:p w14:paraId="7E6D192B"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[10] KARP, R.M. Reducibility among combinatorial problems. In </w:t>
      </w:r>
      <w:r w:rsidRPr="0040091F">
        <w:rPr>
          <w:rFonts w:ascii="Times New Roman" w:hAnsi="Times New Roman" w:cs="Times New Roman"/>
          <w:i/>
          <w:iCs/>
          <w:noProof/>
          <w:kern w:val="0"/>
        </w:rPr>
        <w:t>50 Years of Integer Programming 1958-2008: from the Early Years to the State-of-the-Art</w:t>
      </w:r>
      <w:r w:rsidRPr="0040091F">
        <w:rPr>
          <w:rFonts w:ascii="Times New Roman" w:hAnsi="Times New Roman" w:cs="Times New Roman"/>
          <w:noProof/>
          <w:kern w:val="0"/>
        </w:rPr>
        <w:t xml:space="preserve"> . [s.l.]: Springer, 2009. s. 219–241. .</w:t>
      </w:r>
    </w:p>
    <w:p w14:paraId="3A6B940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[11] MARQUES-SILVA, J.P. - SAKALLAH, K.A. GRASP: A search algorithm for propositional satisfiability. In </w:t>
      </w:r>
      <w:r w:rsidRPr="0040091F">
        <w:rPr>
          <w:rFonts w:ascii="Times New Roman" w:hAnsi="Times New Roman" w:cs="Times New Roman"/>
          <w:i/>
          <w:iCs/>
          <w:noProof/>
          <w:kern w:val="0"/>
        </w:rPr>
        <w:t>IEEE Transactions on computers</w:t>
      </w:r>
      <w:r w:rsidRPr="0040091F">
        <w:rPr>
          <w:rFonts w:ascii="Times New Roman" w:hAnsi="Times New Roman" w:cs="Times New Roman"/>
          <w:noProof/>
          <w:kern w:val="0"/>
        </w:rPr>
        <w:t xml:space="preserve"> . 2002. Vol. 48, no. 5, s. 506–521. .</w:t>
      </w:r>
    </w:p>
    <w:p w14:paraId="4C1A07A3"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kern w:val="0"/>
        </w:rPr>
      </w:pPr>
      <w:r w:rsidRPr="0040091F">
        <w:rPr>
          <w:rFonts w:ascii="Times New Roman" w:hAnsi="Times New Roman" w:cs="Times New Roman"/>
          <w:noProof/>
          <w:kern w:val="0"/>
        </w:rPr>
        <w:t xml:space="preserve">[12] AXELSSON, R. et al. Analyzing Context-Free Grammars Using an Incremental SAT Solver. In </w:t>
      </w:r>
      <w:r w:rsidRPr="0040091F">
        <w:rPr>
          <w:rFonts w:ascii="Times New Roman" w:hAnsi="Times New Roman" w:cs="Times New Roman"/>
          <w:i/>
          <w:iCs/>
          <w:noProof/>
          <w:kern w:val="0"/>
        </w:rPr>
        <w:t>Automata, Languages and Programming</w:t>
      </w:r>
      <w:r w:rsidRPr="0040091F">
        <w:rPr>
          <w:rFonts w:ascii="Times New Roman" w:hAnsi="Times New Roman" w:cs="Times New Roman"/>
          <w:noProof/>
          <w:kern w:val="0"/>
        </w:rPr>
        <w:t xml:space="preserve"> . Berlin, Heidelberg: Springer Berlin Heidelbergs. 410–422. .</w:t>
      </w:r>
    </w:p>
    <w:p w14:paraId="1DA3DC2C" w14:textId="77777777" w:rsidR="0040091F" w:rsidRPr="0040091F" w:rsidRDefault="0040091F" w:rsidP="0040091F">
      <w:pPr>
        <w:widowControl w:val="0"/>
        <w:autoSpaceDE w:val="0"/>
        <w:autoSpaceDN w:val="0"/>
        <w:adjustRightInd w:val="0"/>
        <w:spacing w:line="240" w:lineRule="auto"/>
        <w:rPr>
          <w:rFonts w:ascii="Times New Roman" w:hAnsi="Times New Roman" w:cs="Times New Roman"/>
          <w:noProof/>
        </w:rPr>
      </w:pPr>
      <w:r w:rsidRPr="0040091F">
        <w:rPr>
          <w:rFonts w:ascii="Times New Roman" w:hAnsi="Times New Roman" w:cs="Times New Roman"/>
          <w:noProof/>
          <w:kern w:val="0"/>
        </w:rPr>
        <w:t xml:space="preserve">[13] IMADA, K. - NAKAMURA, K. Learning Context Free Grammars by Using SAT Solvers. In </w:t>
      </w:r>
      <w:r w:rsidRPr="0040091F">
        <w:rPr>
          <w:rFonts w:ascii="Times New Roman" w:hAnsi="Times New Roman" w:cs="Times New Roman"/>
          <w:i/>
          <w:iCs/>
          <w:noProof/>
          <w:kern w:val="0"/>
        </w:rPr>
        <w:t>2009 International Conference on Machine Learning and Applications</w:t>
      </w:r>
      <w:r w:rsidRPr="0040091F">
        <w:rPr>
          <w:rFonts w:ascii="Times New Roman" w:hAnsi="Times New Roman" w:cs="Times New Roman"/>
          <w:noProof/>
          <w:kern w:val="0"/>
        </w:rPr>
        <w:t xml:space="preserve"> . [s.l.]: IEEE, 2009. s. 267–272. .</w:t>
      </w:r>
    </w:p>
    <w:p w14:paraId="1A229650" w14:textId="76B8FB97" w:rsidR="003F08AC" w:rsidRPr="003F08AC" w:rsidRDefault="003F08AC" w:rsidP="003F08AC">
      <w:pPr>
        <w:pStyle w:val="Bezodsadenia"/>
      </w:pPr>
      <w:r>
        <w:fldChar w:fldCharType="end"/>
      </w:r>
    </w:p>
    <w:sectPr w:rsidR="003F08AC" w:rsidRPr="003F08AC" w:rsidSect="00F371DF">
      <w:footerReference w:type="default" r:id="rId2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6533F" w14:textId="77777777" w:rsidR="00E90994" w:rsidRDefault="00E90994" w:rsidP="00AF5E4E">
      <w:pPr>
        <w:spacing w:line="240" w:lineRule="auto"/>
      </w:pPr>
      <w:r>
        <w:separator/>
      </w:r>
    </w:p>
  </w:endnote>
  <w:endnote w:type="continuationSeparator" w:id="0">
    <w:p w14:paraId="103CF751" w14:textId="77777777" w:rsidR="00E90994" w:rsidRDefault="00E90994" w:rsidP="00AF5E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61A96" w14:textId="00A2A736" w:rsidR="00AF5E4E" w:rsidRDefault="00AF5E4E">
    <w:pPr>
      <w:pStyle w:val="Pta"/>
      <w:jc w:val="center"/>
    </w:pPr>
  </w:p>
  <w:p w14:paraId="081D9845" w14:textId="77777777" w:rsidR="00AF5E4E" w:rsidRDefault="00AF5E4E">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E9AE2" w14:textId="77777777" w:rsidR="00433CEA" w:rsidRDefault="00433CEA">
    <w:pPr>
      <w:pStyle w:val="Pta"/>
      <w:jc w:val="center"/>
    </w:pPr>
  </w:p>
  <w:p w14:paraId="6948A48B" w14:textId="77777777" w:rsidR="00433CEA" w:rsidRDefault="00433CEA">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423484"/>
      <w:docPartObj>
        <w:docPartGallery w:val="Page Numbers (Bottom of Page)"/>
        <w:docPartUnique/>
      </w:docPartObj>
    </w:sdtPr>
    <w:sdtContent>
      <w:p w14:paraId="5799BE77" w14:textId="77777777" w:rsidR="00117172" w:rsidRDefault="00117172">
        <w:pPr>
          <w:pStyle w:val="Pta"/>
          <w:jc w:val="center"/>
        </w:pPr>
        <w:r>
          <w:fldChar w:fldCharType="begin"/>
        </w:r>
        <w:r>
          <w:instrText>PAGE   \* MERGEFORMAT</w:instrText>
        </w:r>
        <w:r>
          <w:fldChar w:fldCharType="separate"/>
        </w:r>
        <w:r>
          <w:t>2</w:t>
        </w:r>
        <w:r>
          <w:fldChar w:fldCharType="end"/>
        </w:r>
      </w:p>
    </w:sdtContent>
  </w:sdt>
  <w:p w14:paraId="402CBF56" w14:textId="77777777" w:rsidR="00117172" w:rsidRDefault="00117172">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D50DE" w14:textId="77777777" w:rsidR="00E90994" w:rsidRDefault="00E90994" w:rsidP="00AF5E4E">
      <w:pPr>
        <w:spacing w:line="240" w:lineRule="auto"/>
      </w:pPr>
      <w:r>
        <w:separator/>
      </w:r>
    </w:p>
  </w:footnote>
  <w:footnote w:type="continuationSeparator" w:id="0">
    <w:p w14:paraId="04C05184" w14:textId="77777777" w:rsidR="00E90994" w:rsidRDefault="00E90994" w:rsidP="00AF5E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946B6" w14:textId="77777777" w:rsidR="00433CEA" w:rsidRDefault="00433CEA">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85EC726"/>
    <w:lvl w:ilvl="0">
      <w:start w:val="1"/>
      <w:numFmt w:val="decimal"/>
      <w:pStyle w:val="slovanzoznam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slovanzoznam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slovanzoznam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slovanzoznam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Zo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Zo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Zo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Zo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slovanzoznam"/>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Zoznamsodrkami"/>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A7C22B42"/>
    <w:lvl w:ilvl="0">
      <w:start w:val="1"/>
      <w:numFmt w:val="decimal"/>
      <w:pStyle w:val="Nadpis1"/>
      <w:lvlText w:val="%1"/>
      <w:lvlJc w:val="left"/>
      <w:pPr>
        <w:tabs>
          <w:tab w:val="num" w:pos="357"/>
        </w:tabs>
        <w:ind w:left="0" w:firstLine="0"/>
      </w:pPr>
      <w:rPr>
        <w:rFonts w:hint="default"/>
        <w:sz w:val="40"/>
        <w:szCs w:val="40"/>
      </w:rPr>
    </w:lvl>
    <w:lvl w:ilvl="1">
      <w:start w:val="1"/>
      <w:numFmt w:val="decimal"/>
      <w:pStyle w:val="Nadpis2"/>
      <w:suff w:val="space"/>
      <w:lvlText w:val="%1.%2"/>
      <w:lvlJc w:val="left"/>
      <w:pPr>
        <w:ind w:left="0" w:firstLine="0"/>
      </w:pPr>
      <w:rPr>
        <w:rFonts w:hint="default"/>
      </w:rPr>
    </w:lvl>
    <w:lvl w:ilvl="2">
      <w:start w:val="1"/>
      <w:numFmt w:val="decimal"/>
      <w:pStyle w:val="Nadpis3"/>
      <w:suff w:val="space"/>
      <w:lvlText w:val="%1.%2.%3"/>
      <w:lvlJc w:val="left"/>
      <w:pPr>
        <w:ind w:left="0" w:firstLine="0"/>
      </w:pPr>
      <w:rPr>
        <w:rFonts w:hint="default"/>
      </w:rPr>
    </w:lvl>
    <w:lvl w:ilvl="3">
      <w:start w:val="1"/>
      <w:numFmt w:val="none"/>
      <w:pStyle w:val="Nadpis4"/>
      <w:lvlText w:val=""/>
      <w:lvlJc w:val="left"/>
      <w:pPr>
        <w:ind w:left="0" w:firstLine="0"/>
      </w:pPr>
      <w:rPr>
        <w:rFonts w:hint="default"/>
      </w:rPr>
    </w:lvl>
    <w:lvl w:ilvl="4">
      <w:start w:val="1"/>
      <w:numFmt w:val="none"/>
      <w:pStyle w:val="Nadpis5"/>
      <w:lvlText w:val=""/>
      <w:lvlJc w:val="left"/>
      <w:pPr>
        <w:ind w:left="0" w:firstLine="0"/>
      </w:pPr>
      <w:rPr>
        <w:rFonts w:hint="default"/>
      </w:rPr>
    </w:lvl>
    <w:lvl w:ilvl="5">
      <w:start w:val="1"/>
      <w:numFmt w:val="none"/>
      <w:pStyle w:val="Nadpis6"/>
      <w:lvlText w:val=""/>
      <w:lvlJc w:val="left"/>
      <w:pPr>
        <w:ind w:left="0" w:firstLine="0"/>
      </w:pPr>
      <w:rPr>
        <w:rFonts w:hint="default"/>
      </w:rPr>
    </w:lvl>
    <w:lvl w:ilvl="6">
      <w:start w:val="1"/>
      <w:numFmt w:val="upperLetter"/>
      <w:pStyle w:val="Nadpis7"/>
      <w:suff w:val="space"/>
      <w:lvlText w:val="Dodatok %7:"/>
      <w:lvlJc w:val="left"/>
      <w:pPr>
        <w:ind w:left="0" w:firstLine="0"/>
      </w:pPr>
      <w:rPr>
        <w:rFonts w:hint="default"/>
      </w:rPr>
    </w:lvl>
    <w:lvl w:ilvl="7">
      <w:start w:val="1"/>
      <w:numFmt w:val="decimal"/>
      <w:pStyle w:val="Nadpis8"/>
      <w:suff w:val="space"/>
      <w:lvlText w:val="%7.%8"/>
      <w:lvlJc w:val="left"/>
      <w:pPr>
        <w:ind w:left="0" w:firstLine="0"/>
      </w:pPr>
      <w:rPr>
        <w:rFonts w:hint="default"/>
      </w:rPr>
    </w:lvl>
    <w:lvl w:ilvl="8">
      <w:start w:val="1"/>
      <w:numFmt w:val="decimal"/>
      <w:pStyle w:val="Nadpis9"/>
      <w:suff w:val="space"/>
      <w:lvlText w:val="%7.%8.%9"/>
      <w:lvlJc w:val="left"/>
      <w:pPr>
        <w:ind w:left="0" w:firstLine="0"/>
      </w:pPr>
      <w:rPr>
        <w:rFonts w:hint="default"/>
      </w:rPr>
    </w:lvl>
  </w:abstractNum>
  <w:abstractNum w:abstractNumId="11" w15:restartNumberingAfterBreak="0">
    <w:nsid w:val="01F3713F"/>
    <w:multiLevelType w:val="multilevel"/>
    <w:tmpl w:val="BFE2C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5D5ABA"/>
    <w:multiLevelType w:val="multilevel"/>
    <w:tmpl w:val="CC94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B22603"/>
    <w:multiLevelType w:val="multilevel"/>
    <w:tmpl w:val="F18A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14ED0"/>
    <w:multiLevelType w:val="hybridMultilevel"/>
    <w:tmpl w:val="CE947BE8"/>
    <w:lvl w:ilvl="0" w:tplc="C2640E34">
      <w:start w:val="1"/>
      <w:numFmt w:val="bullet"/>
      <w:pStyle w:val="Odsekzoznamu"/>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5"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08AF5185"/>
    <w:multiLevelType w:val="multilevel"/>
    <w:tmpl w:val="334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D3BF4"/>
    <w:multiLevelType w:val="multilevel"/>
    <w:tmpl w:val="6C00BF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9" w15:restartNumberingAfterBreak="0">
    <w:nsid w:val="0D2C0356"/>
    <w:multiLevelType w:val="multilevel"/>
    <w:tmpl w:val="2F2C3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F0A46"/>
    <w:multiLevelType w:val="multilevel"/>
    <w:tmpl w:val="A0B8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210892"/>
    <w:multiLevelType w:val="multilevel"/>
    <w:tmpl w:val="D152D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57223"/>
    <w:multiLevelType w:val="multilevel"/>
    <w:tmpl w:val="F79A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4" w15:restartNumberingAfterBreak="0">
    <w:nsid w:val="137D529C"/>
    <w:multiLevelType w:val="multilevel"/>
    <w:tmpl w:val="C1E6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158F4526"/>
    <w:multiLevelType w:val="multilevel"/>
    <w:tmpl w:val="18E8F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23EB2881"/>
    <w:multiLevelType w:val="multilevel"/>
    <w:tmpl w:val="1A82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3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1" w15:restartNumberingAfterBreak="0">
    <w:nsid w:val="28D651EC"/>
    <w:multiLevelType w:val="multilevel"/>
    <w:tmpl w:val="982EC85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2B13300C"/>
    <w:multiLevelType w:val="multilevel"/>
    <w:tmpl w:val="E5D0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4934AC"/>
    <w:multiLevelType w:val="multilevel"/>
    <w:tmpl w:val="BAFC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DE0EC6"/>
    <w:multiLevelType w:val="multilevel"/>
    <w:tmpl w:val="E614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9124D"/>
    <w:multiLevelType w:val="multilevel"/>
    <w:tmpl w:val="974E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34A258B7"/>
    <w:multiLevelType w:val="multilevel"/>
    <w:tmpl w:val="7D06D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1C655E"/>
    <w:multiLevelType w:val="multilevel"/>
    <w:tmpl w:val="375A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8D211D"/>
    <w:multiLevelType w:val="multilevel"/>
    <w:tmpl w:val="1E9CB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8E157F"/>
    <w:multiLevelType w:val="multilevel"/>
    <w:tmpl w:val="CF94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CF39F8"/>
    <w:multiLevelType w:val="multilevel"/>
    <w:tmpl w:val="44A8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44301E82"/>
    <w:multiLevelType w:val="hybridMultilevel"/>
    <w:tmpl w:val="29E4577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7"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48" w15:restartNumberingAfterBreak="0">
    <w:nsid w:val="47CD5551"/>
    <w:multiLevelType w:val="multilevel"/>
    <w:tmpl w:val="8FA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5C7257"/>
    <w:multiLevelType w:val="hybridMultilevel"/>
    <w:tmpl w:val="9738BDCA"/>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50"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51" w15:restartNumberingAfterBreak="0">
    <w:nsid w:val="4DFC0281"/>
    <w:multiLevelType w:val="multilevel"/>
    <w:tmpl w:val="847E7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FE3D15"/>
    <w:multiLevelType w:val="hybridMultilevel"/>
    <w:tmpl w:val="190E6F34"/>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53" w15:restartNumberingAfterBreak="0">
    <w:nsid w:val="4F302FDD"/>
    <w:multiLevelType w:val="multilevel"/>
    <w:tmpl w:val="EEE6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5F0553"/>
    <w:multiLevelType w:val="multilevel"/>
    <w:tmpl w:val="EB629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56" w15:restartNumberingAfterBreak="0">
    <w:nsid w:val="5CF1586A"/>
    <w:multiLevelType w:val="multilevel"/>
    <w:tmpl w:val="2722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6230E0"/>
    <w:multiLevelType w:val="multilevel"/>
    <w:tmpl w:val="6AE41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9"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0" w15:restartNumberingAfterBreak="0">
    <w:nsid w:val="63283CAD"/>
    <w:multiLevelType w:val="hybridMultilevel"/>
    <w:tmpl w:val="D0304134"/>
    <w:lvl w:ilvl="0" w:tplc="041B0001">
      <w:start w:val="1"/>
      <w:numFmt w:val="bullet"/>
      <w:lvlText w:val=""/>
      <w:lvlJc w:val="left"/>
      <w:pPr>
        <w:ind w:left="360" w:hanging="360"/>
      </w:pPr>
      <w:rPr>
        <w:rFonts w:ascii="Symbol" w:hAnsi="Symbol" w:hint="default"/>
      </w:rPr>
    </w:lvl>
    <w:lvl w:ilvl="1" w:tplc="041B0003">
      <w:start w:val="1"/>
      <w:numFmt w:val="bullet"/>
      <w:lvlText w:val="o"/>
      <w:lvlJc w:val="left"/>
      <w:pPr>
        <w:ind w:left="1080" w:hanging="360"/>
      </w:pPr>
      <w:rPr>
        <w:rFonts w:ascii="Courier New" w:hAnsi="Courier New" w:cs="Courier New" w:hint="default"/>
      </w:rPr>
    </w:lvl>
    <w:lvl w:ilvl="2" w:tplc="041B0005" w:tentative="1">
      <w:start w:val="1"/>
      <w:numFmt w:val="bullet"/>
      <w:lvlText w:val=""/>
      <w:lvlJc w:val="left"/>
      <w:pPr>
        <w:ind w:left="1800" w:hanging="360"/>
      </w:pPr>
      <w:rPr>
        <w:rFonts w:ascii="Wingdings" w:hAnsi="Wingdings" w:hint="default"/>
      </w:rPr>
    </w:lvl>
    <w:lvl w:ilvl="3" w:tplc="041B0001" w:tentative="1">
      <w:start w:val="1"/>
      <w:numFmt w:val="bullet"/>
      <w:lvlText w:val=""/>
      <w:lvlJc w:val="left"/>
      <w:pPr>
        <w:ind w:left="2520" w:hanging="360"/>
      </w:pPr>
      <w:rPr>
        <w:rFonts w:ascii="Symbol" w:hAnsi="Symbol" w:hint="default"/>
      </w:rPr>
    </w:lvl>
    <w:lvl w:ilvl="4" w:tplc="041B0003" w:tentative="1">
      <w:start w:val="1"/>
      <w:numFmt w:val="bullet"/>
      <w:lvlText w:val="o"/>
      <w:lvlJc w:val="left"/>
      <w:pPr>
        <w:ind w:left="3240" w:hanging="360"/>
      </w:pPr>
      <w:rPr>
        <w:rFonts w:ascii="Courier New" w:hAnsi="Courier New" w:cs="Courier New" w:hint="default"/>
      </w:rPr>
    </w:lvl>
    <w:lvl w:ilvl="5" w:tplc="041B0005" w:tentative="1">
      <w:start w:val="1"/>
      <w:numFmt w:val="bullet"/>
      <w:lvlText w:val=""/>
      <w:lvlJc w:val="left"/>
      <w:pPr>
        <w:ind w:left="3960" w:hanging="360"/>
      </w:pPr>
      <w:rPr>
        <w:rFonts w:ascii="Wingdings" w:hAnsi="Wingdings" w:hint="default"/>
      </w:rPr>
    </w:lvl>
    <w:lvl w:ilvl="6" w:tplc="041B0001" w:tentative="1">
      <w:start w:val="1"/>
      <w:numFmt w:val="bullet"/>
      <w:lvlText w:val=""/>
      <w:lvlJc w:val="left"/>
      <w:pPr>
        <w:ind w:left="4680" w:hanging="360"/>
      </w:pPr>
      <w:rPr>
        <w:rFonts w:ascii="Symbol" w:hAnsi="Symbol" w:hint="default"/>
      </w:rPr>
    </w:lvl>
    <w:lvl w:ilvl="7" w:tplc="041B0003" w:tentative="1">
      <w:start w:val="1"/>
      <w:numFmt w:val="bullet"/>
      <w:lvlText w:val="o"/>
      <w:lvlJc w:val="left"/>
      <w:pPr>
        <w:ind w:left="5400" w:hanging="360"/>
      </w:pPr>
      <w:rPr>
        <w:rFonts w:ascii="Courier New" w:hAnsi="Courier New" w:cs="Courier New" w:hint="default"/>
      </w:rPr>
    </w:lvl>
    <w:lvl w:ilvl="8" w:tplc="041B0005" w:tentative="1">
      <w:start w:val="1"/>
      <w:numFmt w:val="bullet"/>
      <w:lvlText w:val=""/>
      <w:lvlJc w:val="left"/>
      <w:pPr>
        <w:ind w:left="6120" w:hanging="360"/>
      </w:pPr>
      <w:rPr>
        <w:rFonts w:ascii="Wingdings" w:hAnsi="Wingdings" w:hint="default"/>
      </w:rPr>
    </w:lvl>
  </w:abstractNum>
  <w:abstractNum w:abstractNumId="61"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62"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3" w15:restartNumberingAfterBreak="0">
    <w:nsid w:val="66C6197C"/>
    <w:multiLevelType w:val="multilevel"/>
    <w:tmpl w:val="D14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CE3E0C"/>
    <w:multiLevelType w:val="hybridMultilevel"/>
    <w:tmpl w:val="5554F472"/>
    <w:lvl w:ilvl="0" w:tplc="2EA03A20">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5" w15:restartNumberingAfterBreak="0">
    <w:nsid w:val="66E93FA2"/>
    <w:multiLevelType w:val="multilevel"/>
    <w:tmpl w:val="ED42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224D8F"/>
    <w:multiLevelType w:val="multilevel"/>
    <w:tmpl w:val="3934D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8"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6B1A04C5"/>
    <w:multiLevelType w:val="multilevel"/>
    <w:tmpl w:val="47E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8777C7"/>
    <w:multiLevelType w:val="multilevel"/>
    <w:tmpl w:val="AC6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4348CD"/>
    <w:multiLevelType w:val="multilevel"/>
    <w:tmpl w:val="4FB6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810E4D"/>
    <w:multiLevelType w:val="multilevel"/>
    <w:tmpl w:val="7F5A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6B5C9A"/>
    <w:multiLevelType w:val="multilevel"/>
    <w:tmpl w:val="8BA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75" w15:restartNumberingAfterBreak="0">
    <w:nsid w:val="769E5696"/>
    <w:multiLevelType w:val="multilevel"/>
    <w:tmpl w:val="079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604AE5"/>
    <w:multiLevelType w:val="multilevel"/>
    <w:tmpl w:val="11B49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CD5055"/>
    <w:multiLevelType w:val="multilevel"/>
    <w:tmpl w:val="065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A0569D"/>
    <w:multiLevelType w:val="multilevel"/>
    <w:tmpl w:val="1EDE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B922B0"/>
    <w:multiLevelType w:val="hybridMultilevel"/>
    <w:tmpl w:val="05C241A2"/>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num w:numId="1" w16cid:durableId="1860385118">
    <w:abstractNumId w:val="43"/>
  </w:num>
  <w:num w:numId="2" w16cid:durableId="975182117">
    <w:abstractNumId w:val="8"/>
  </w:num>
  <w:num w:numId="3" w16cid:durableId="1447113098">
    <w:abstractNumId w:val="3"/>
  </w:num>
  <w:num w:numId="4" w16cid:durableId="253973653">
    <w:abstractNumId w:val="2"/>
  </w:num>
  <w:num w:numId="5" w16cid:durableId="1186410763">
    <w:abstractNumId w:val="1"/>
  </w:num>
  <w:num w:numId="6" w16cid:durableId="2089424262">
    <w:abstractNumId w:val="0"/>
  </w:num>
  <w:num w:numId="7" w16cid:durableId="1999724930">
    <w:abstractNumId w:val="10"/>
  </w:num>
  <w:num w:numId="8" w16cid:durableId="633146538">
    <w:abstractNumId w:val="14"/>
  </w:num>
  <w:num w:numId="9" w16cid:durableId="1450202070">
    <w:abstractNumId w:val="18"/>
  </w:num>
  <w:num w:numId="10" w16cid:durableId="1067655314">
    <w:abstractNumId w:val="32"/>
  </w:num>
  <w:num w:numId="11" w16cid:durableId="1508253165">
    <w:abstractNumId w:val="47"/>
  </w:num>
  <w:num w:numId="12" w16cid:durableId="84309800">
    <w:abstractNumId w:val="25"/>
  </w:num>
  <w:num w:numId="13" w16cid:durableId="907962592">
    <w:abstractNumId w:val="37"/>
  </w:num>
  <w:num w:numId="14" w16cid:durableId="229269774">
    <w:abstractNumId w:val="9"/>
  </w:num>
  <w:num w:numId="15" w16cid:durableId="458719224">
    <w:abstractNumId w:val="7"/>
  </w:num>
  <w:num w:numId="16" w16cid:durableId="781387275">
    <w:abstractNumId w:val="6"/>
  </w:num>
  <w:num w:numId="17" w16cid:durableId="1456102092">
    <w:abstractNumId w:val="5"/>
  </w:num>
  <w:num w:numId="18" w16cid:durableId="323361273">
    <w:abstractNumId w:val="4"/>
  </w:num>
  <w:num w:numId="19" w16cid:durableId="274409904">
    <w:abstractNumId w:val="58"/>
  </w:num>
  <w:num w:numId="20" w16cid:durableId="1500344169">
    <w:abstractNumId w:val="59"/>
  </w:num>
  <w:num w:numId="21" w16cid:durableId="1720779952">
    <w:abstractNumId w:val="44"/>
  </w:num>
  <w:num w:numId="22" w16cid:durableId="1078484431">
    <w:abstractNumId w:val="29"/>
  </w:num>
  <w:num w:numId="23" w16cid:durableId="895315454">
    <w:abstractNumId w:val="74"/>
  </w:num>
  <w:num w:numId="24" w16cid:durableId="1409618063">
    <w:abstractNumId w:val="62"/>
  </w:num>
  <w:num w:numId="25" w16cid:durableId="218982357">
    <w:abstractNumId w:val="23"/>
  </w:num>
  <w:num w:numId="26" w16cid:durableId="1991211603">
    <w:abstractNumId w:val="15"/>
  </w:num>
  <w:num w:numId="27" w16cid:durableId="2126731831">
    <w:abstractNumId w:val="68"/>
  </w:num>
  <w:num w:numId="28" w16cid:durableId="1675649892">
    <w:abstractNumId w:val="50"/>
  </w:num>
  <w:num w:numId="29" w16cid:durableId="1897810147">
    <w:abstractNumId w:val="27"/>
  </w:num>
  <w:num w:numId="30" w16cid:durableId="555551063">
    <w:abstractNumId w:val="45"/>
  </w:num>
  <w:num w:numId="31" w16cid:durableId="2013141442">
    <w:abstractNumId w:val="55"/>
  </w:num>
  <w:num w:numId="32" w16cid:durableId="1551988771">
    <w:abstractNumId w:val="67"/>
  </w:num>
  <w:num w:numId="33" w16cid:durableId="4422646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16922554">
    <w:abstractNumId w:val="61"/>
  </w:num>
  <w:num w:numId="35" w16cid:durableId="1543983013">
    <w:abstractNumId w:val="30"/>
  </w:num>
  <w:num w:numId="36" w16cid:durableId="561332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0193399">
    <w:abstractNumId w:val="11"/>
  </w:num>
  <w:num w:numId="38" w16cid:durableId="176776254">
    <w:abstractNumId w:val="26"/>
  </w:num>
  <w:num w:numId="39" w16cid:durableId="730737031">
    <w:abstractNumId w:val="76"/>
  </w:num>
  <w:num w:numId="40" w16cid:durableId="1760172934">
    <w:abstractNumId w:val="56"/>
  </w:num>
  <w:num w:numId="41" w16cid:durableId="173306764">
    <w:abstractNumId w:val="19"/>
  </w:num>
  <w:num w:numId="42" w16cid:durableId="458300284">
    <w:abstractNumId w:val="16"/>
  </w:num>
  <w:num w:numId="43" w16cid:durableId="136190611">
    <w:abstractNumId w:val="21"/>
  </w:num>
  <w:num w:numId="44" w16cid:durableId="556862107">
    <w:abstractNumId w:val="38"/>
  </w:num>
  <w:num w:numId="45" w16cid:durableId="1987124752">
    <w:abstractNumId w:val="77"/>
  </w:num>
  <w:num w:numId="46" w16cid:durableId="682360857">
    <w:abstractNumId w:val="75"/>
  </w:num>
  <w:num w:numId="47" w16cid:durableId="1779138436">
    <w:abstractNumId w:val="46"/>
  </w:num>
  <w:num w:numId="48" w16cid:durableId="888903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83331803">
    <w:abstractNumId w:val="54"/>
  </w:num>
  <w:num w:numId="50" w16cid:durableId="1530295287">
    <w:abstractNumId w:val="64"/>
  </w:num>
  <w:num w:numId="51" w16cid:durableId="408619706">
    <w:abstractNumId w:val="60"/>
  </w:num>
  <w:num w:numId="52" w16cid:durableId="304746191">
    <w:abstractNumId w:val="70"/>
  </w:num>
  <w:num w:numId="53" w16cid:durableId="1682584430">
    <w:abstractNumId w:val="39"/>
  </w:num>
  <w:num w:numId="54" w16cid:durableId="510336347">
    <w:abstractNumId w:val="35"/>
  </w:num>
  <w:num w:numId="55" w16cid:durableId="786393534">
    <w:abstractNumId w:val="17"/>
  </w:num>
  <w:num w:numId="56" w16cid:durableId="1963263091">
    <w:abstractNumId w:val="40"/>
  </w:num>
  <w:num w:numId="57" w16cid:durableId="1261335038">
    <w:abstractNumId w:val="79"/>
  </w:num>
  <w:num w:numId="58" w16cid:durableId="2101632758">
    <w:abstractNumId w:val="73"/>
  </w:num>
  <w:num w:numId="59" w16cid:durableId="352536420">
    <w:abstractNumId w:val="66"/>
  </w:num>
  <w:num w:numId="60" w16cid:durableId="188029862">
    <w:abstractNumId w:val="71"/>
  </w:num>
  <w:num w:numId="61" w16cid:durableId="2112165821">
    <w:abstractNumId w:val="72"/>
  </w:num>
  <w:num w:numId="62" w16cid:durableId="1412388679">
    <w:abstractNumId w:val="13"/>
  </w:num>
  <w:num w:numId="63" w16cid:durableId="846868977">
    <w:abstractNumId w:val="48"/>
  </w:num>
  <w:num w:numId="64" w16cid:durableId="669909831">
    <w:abstractNumId w:val="31"/>
  </w:num>
  <w:num w:numId="65" w16cid:durableId="1924989362">
    <w:abstractNumId w:val="51"/>
  </w:num>
  <w:num w:numId="66" w16cid:durableId="747265415">
    <w:abstractNumId w:val="24"/>
  </w:num>
  <w:num w:numId="67" w16cid:durableId="1701202341">
    <w:abstractNumId w:val="41"/>
  </w:num>
  <w:num w:numId="68" w16cid:durableId="189950522">
    <w:abstractNumId w:val="20"/>
  </w:num>
  <w:num w:numId="69" w16cid:durableId="1748307008">
    <w:abstractNumId w:val="78"/>
  </w:num>
  <w:num w:numId="70" w16cid:durableId="669481309">
    <w:abstractNumId w:val="28"/>
  </w:num>
  <w:num w:numId="71" w16cid:durableId="749497316">
    <w:abstractNumId w:val="49"/>
  </w:num>
  <w:num w:numId="72" w16cid:durableId="159588388">
    <w:abstractNumId w:val="52"/>
  </w:num>
  <w:num w:numId="73" w16cid:durableId="1300719313">
    <w:abstractNumId w:val="36"/>
  </w:num>
  <w:num w:numId="74" w16cid:durableId="1460956812">
    <w:abstractNumId w:val="69"/>
  </w:num>
  <w:num w:numId="75" w16cid:durableId="166748451">
    <w:abstractNumId w:val="22"/>
  </w:num>
  <w:num w:numId="76" w16cid:durableId="1159270549">
    <w:abstractNumId w:val="42"/>
  </w:num>
  <w:num w:numId="77" w16cid:durableId="875119461">
    <w:abstractNumId w:val="57"/>
  </w:num>
  <w:num w:numId="78" w16cid:durableId="1442842763">
    <w:abstractNumId w:val="53"/>
  </w:num>
  <w:num w:numId="79" w16cid:durableId="893850048">
    <w:abstractNumId w:val="65"/>
  </w:num>
  <w:num w:numId="80" w16cid:durableId="1181091688">
    <w:abstractNumId w:val="34"/>
  </w:num>
  <w:num w:numId="81" w16cid:durableId="595601178">
    <w:abstractNumId w:val="33"/>
  </w:num>
  <w:num w:numId="82" w16cid:durableId="7757734">
    <w:abstractNumId w:val="63"/>
  </w:num>
  <w:num w:numId="83" w16cid:durableId="18795840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56B6"/>
    <w:rsid w:val="000275A6"/>
    <w:rsid w:val="000276CA"/>
    <w:rsid w:val="00034B90"/>
    <w:rsid w:val="0003706D"/>
    <w:rsid w:val="00041B94"/>
    <w:rsid w:val="000421CD"/>
    <w:rsid w:val="000568F7"/>
    <w:rsid w:val="00065315"/>
    <w:rsid w:val="00066195"/>
    <w:rsid w:val="00071B0C"/>
    <w:rsid w:val="0007560A"/>
    <w:rsid w:val="000900B5"/>
    <w:rsid w:val="00091DBF"/>
    <w:rsid w:val="000A00E3"/>
    <w:rsid w:val="000A1ACD"/>
    <w:rsid w:val="000B014A"/>
    <w:rsid w:val="000B4491"/>
    <w:rsid w:val="000C2969"/>
    <w:rsid w:val="000C7349"/>
    <w:rsid w:val="000D18EE"/>
    <w:rsid w:val="000D555E"/>
    <w:rsid w:val="000D557C"/>
    <w:rsid w:val="000E6E39"/>
    <w:rsid w:val="000F2FD3"/>
    <w:rsid w:val="000F42D5"/>
    <w:rsid w:val="000F48A5"/>
    <w:rsid w:val="000F49E8"/>
    <w:rsid w:val="000F54B4"/>
    <w:rsid w:val="000F6730"/>
    <w:rsid w:val="00101351"/>
    <w:rsid w:val="00101B21"/>
    <w:rsid w:val="00102F7E"/>
    <w:rsid w:val="00107BF0"/>
    <w:rsid w:val="00115C19"/>
    <w:rsid w:val="00117172"/>
    <w:rsid w:val="001177CF"/>
    <w:rsid w:val="001200F3"/>
    <w:rsid w:val="00126EA8"/>
    <w:rsid w:val="0012780D"/>
    <w:rsid w:val="0013198F"/>
    <w:rsid w:val="001322F7"/>
    <w:rsid w:val="00132D3B"/>
    <w:rsid w:val="001359B5"/>
    <w:rsid w:val="00135ACF"/>
    <w:rsid w:val="00135DC8"/>
    <w:rsid w:val="001364B3"/>
    <w:rsid w:val="00142822"/>
    <w:rsid w:val="00156242"/>
    <w:rsid w:val="00162A5C"/>
    <w:rsid w:val="00164434"/>
    <w:rsid w:val="00164AEA"/>
    <w:rsid w:val="001657D4"/>
    <w:rsid w:val="001668C0"/>
    <w:rsid w:val="001679CA"/>
    <w:rsid w:val="00170168"/>
    <w:rsid w:val="0017622D"/>
    <w:rsid w:val="00181035"/>
    <w:rsid w:val="0018178C"/>
    <w:rsid w:val="0018557A"/>
    <w:rsid w:val="00186777"/>
    <w:rsid w:val="001939A9"/>
    <w:rsid w:val="00193DEF"/>
    <w:rsid w:val="0019776A"/>
    <w:rsid w:val="001A1088"/>
    <w:rsid w:val="001A2448"/>
    <w:rsid w:val="001A2685"/>
    <w:rsid w:val="001A45E3"/>
    <w:rsid w:val="001B39B5"/>
    <w:rsid w:val="001B4673"/>
    <w:rsid w:val="001C0E49"/>
    <w:rsid w:val="001C0EC6"/>
    <w:rsid w:val="001C7AF1"/>
    <w:rsid w:val="001D0529"/>
    <w:rsid w:val="001D40F0"/>
    <w:rsid w:val="001D6070"/>
    <w:rsid w:val="001E5826"/>
    <w:rsid w:val="001E6221"/>
    <w:rsid w:val="001E6982"/>
    <w:rsid w:val="001F0921"/>
    <w:rsid w:val="001F2F23"/>
    <w:rsid w:val="001F6039"/>
    <w:rsid w:val="00203AE2"/>
    <w:rsid w:val="002041EB"/>
    <w:rsid w:val="0020455F"/>
    <w:rsid w:val="00205A3C"/>
    <w:rsid w:val="00206809"/>
    <w:rsid w:val="00213936"/>
    <w:rsid w:val="0022152E"/>
    <w:rsid w:val="0022723A"/>
    <w:rsid w:val="002278C8"/>
    <w:rsid w:val="00232BF8"/>
    <w:rsid w:val="0023308C"/>
    <w:rsid w:val="00241E62"/>
    <w:rsid w:val="00244A61"/>
    <w:rsid w:val="00244A8E"/>
    <w:rsid w:val="002477D4"/>
    <w:rsid w:val="00255B70"/>
    <w:rsid w:val="00256263"/>
    <w:rsid w:val="00260FA9"/>
    <w:rsid w:val="00262AE1"/>
    <w:rsid w:val="00265BB2"/>
    <w:rsid w:val="00272E96"/>
    <w:rsid w:val="00274D92"/>
    <w:rsid w:val="00275DF4"/>
    <w:rsid w:val="002767CA"/>
    <w:rsid w:val="00285BCC"/>
    <w:rsid w:val="00290C05"/>
    <w:rsid w:val="00291865"/>
    <w:rsid w:val="002923FD"/>
    <w:rsid w:val="002929A5"/>
    <w:rsid w:val="00292F41"/>
    <w:rsid w:val="002A3681"/>
    <w:rsid w:val="002A57D7"/>
    <w:rsid w:val="002A6EB9"/>
    <w:rsid w:val="002A77A6"/>
    <w:rsid w:val="002B1E49"/>
    <w:rsid w:val="002B5CE8"/>
    <w:rsid w:val="002C7A1B"/>
    <w:rsid w:val="002D1BC9"/>
    <w:rsid w:val="002D4548"/>
    <w:rsid w:val="002E6BE8"/>
    <w:rsid w:val="002E6C6B"/>
    <w:rsid w:val="002F059C"/>
    <w:rsid w:val="002F11AF"/>
    <w:rsid w:val="002F1553"/>
    <w:rsid w:val="002F36A2"/>
    <w:rsid w:val="002F5979"/>
    <w:rsid w:val="00305C55"/>
    <w:rsid w:val="00313F0F"/>
    <w:rsid w:val="003146B2"/>
    <w:rsid w:val="0031689B"/>
    <w:rsid w:val="003229CD"/>
    <w:rsid w:val="00323E7D"/>
    <w:rsid w:val="00326152"/>
    <w:rsid w:val="00333206"/>
    <w:rsid w:val="0034337C"/>
    <w:rsid w:val="00344113"/>
    <w:rsid w:val="00344B5E"/>
    <w:rsid w:val="00350FE4"/>
    <w:rsid w:val="0035732F"/>
    <w:rsid w:val="00361A63"/>
    <w:rsid w:val="00363E84"/>
    <w:rsid w:val="00364DC6"/>
    <w:rsid w:val="00371B14"/>
    <w:rsid w:val="00372B31"/>
    <w:rsid w:val="003741E6"/>
    <w:rsid w:val="0037492E"/>
    <w:rsid w:val="00376F87"/>
    <w:rsid w:val="0037730A"/>
    <w:rsid w:val="00377F33"/>
    <w:rsid w:val="00380758"/>
    <w:rsid w:val="0039080C"/>
    <w:rsid w:val="003928AC"/>
    <w:rsid w:val="003942C5"/>
    <w:rsid w:val="0039604E"/>
    <w:rsid w:val="003A0737"/>
    <w:rsid w:val="003A1E7D"/>
    <w:rsid w:val="003A3C8C"/>
    <w:rsid w:val="003A4C54"/>
    <w:rsid w:val="003B11E6"/>
    <w:rsid w:val="003B12D2"/>
    <w:rsid w:val="003B1F6C"/>
    <w:rsid w:val="003B7226"/>
    <w:rsid w:val="003C333F"/>
    <w:rsid w:val="003C59C7"/>
    <w:rsid w:val="003D4B52"/>
    <w:rsid w:val="003E04A3"/>
    <w:rsid w:val="003E23E9"/>
    <w:rsid w:val="003E34D2"/>
    <w:rsid w:val="003E49F8"/>
    <w:rsid w:val="003E685C"/>
    <w:rsid w:val="003F08AC"/>
    <w:rsid w:val="003F2F07"/>
    <w:rsid w:val="0040091F"/>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48E"/>
    <w:rsid w:val="004369B4"/>
    <w:rsid w:val="00436C4D"/>
    <w:rsid w:val="004413B6"/>
    <w:rsid w:val="00441859"/>
    <w:rsid w:val="00451599"/>
    <w:rsid w:val="00453C61"/>
    <w:rsid w:val="0045561A"/>
    <w:rsid w:val="00461075"/>
    <w:rsid w:val="004670D8"/>
    <w:rsid w:val="004706ED"/>
    <w:rsid w:val="00481C7F"/>
    <w:rsid w:val="00483096"/>
    <w:rsid w:val="004848CF"/>
    <w:rsid w:val="004857EE"/>
    <w:rsid w:val="00487815"/>
    <w:rsid w:val="004878D4"/>
    <w:rsid w:val="00494F61"/>
    <w:rsid w:val="004A5697"/>
    <w:rsid w:val="004A6078"/>
    <w:rsid w:val="004B1BDE"/>
    <w:rsid w:val="004B1F88"/>
    <w:rsid w:val="004B37D7"/>
    <w:rsid w:val="004B66C0"/>
    <w:rsid w:val="004C271F"/>
    <w:rsid w:val="004C74FC"/>
    <w:rsid w:val="004D08D6"/>
    <w:rsid w:val="004D65D6"/>
    <w:rsid w:val="004E16E4"/>
    <w:rsid w:val="004E436A"/>
    <w:rsid w:val="004E5300"/>
    <w:rsid w:val="004E6C2C"/>
    <w:rsid w:val="004F0460"/>
    <w:rsid w:val="005022ED"/>
    <w:rsid w:val="00502722"/>
    <w:rsid w:val="005029D1"/>
    <w:rsid w:val="00504F78"/>
    <w:rsid w:val="00520C68"/>
    <w:rsid w:val="0052158E"/>
    <w:rsid w:val="0052183A"/>
    <w:rsid w:val="00521AF5"/>
    <w:rsid w:val="005263C0"/>
    <w:rsid w:val="005274A8"/>
    <w:rsid w:val="00527A31"/>
    <w:rsid w:val="00527AEE"/>
    <w:rsid w:val="00531331"/>
    <w:rsid w:val="00537458"/>
    <w:rsid w:val="00540EB8"/>
    <w:rsid w:val="00553D05"/>
    <w:rsid w:val="0055426E"/>
    <w:rsid w:val="00554745"/>
    <w:rsid w:val="005552A9"/>
    <w:rsid w:val="00556CA8"/>
    <w:rsid w:val="00556EC9"/>
    <w:rsid w:val="00567980"/>
    <w:rsid w:val="00570B0A"/>
    <w:rsid w:val="00571E5E"/>
    <w:rsid w:val="00573061"/>
    <w:rsid w:val="005736DD"/>
    <w:rsid w:val="00573F2F"/>
    <w:rsid w:val="0058075B"/>
    <w:rsid w:val="00582745"/>
    <w:rsid w:val="00582D3E"/>
    <w:rsid w:val="005875E1"/>
    <w:rsid w:val="0059310B"/>
    <w:rsid w:val="0059432B"/>
    <w:rsid w:val="005A12B3"/>
    <w:rsid w:val="005B49CC"/>
    <w:rsid w:val="005B7D60"/>
    <w:rsid w:val="005C24FD"/>
    <w:rsid w:val="005C59C0"/>
    <w:rsid w:val="005C7804"/>
    <w:rsid w:val="005C7AEC"/>
    <w:rsid w:val="005D4FA1"/>
    <w:rsid w:val="005E054B"/>
    <w:rsid w:val="005E0F27"/>
    <w:rsid w:val="005E1D07"/>
    <w:rsid w:val="005E5FC6"/>
    <w:rsid w:val="005F66BE"/>
    <w:rsid w:val="005F6C3F"/>
    <w:rsid w:val="006008E4"/>
    <w:rsid w:val="00601390"/>
    <w:rsid w:val="006019F5"/>
    <w:rsid w:val="00603FFC"/>
    <w:rsid w:val="00605DA7"/>
    <w:rsid w:val="00607D57"/>
    <w:rsid w:val="00614992"/>
    <w:rsid w:val="00615672"/>
    <w:rsid w:val="00620292"/>
    <w:rsid w:val="00624581"/>
    <w:rsid w:val="006267CE"/>
    <w:rsid w:val="00627DA4"/>
    <w:rsid w:val="00631CFF"/>
    <w:rsid w:val="00632B2D"/>
    <w:rsid w:val="00632BAB"/>
    <w:rsid w:val="00633B25"/>
    <w:rsid w:val="00643903"/>
    <w:rsid w:val="006441C5"/>
    <w:rsid w:val="00650324"/>
    <w:rsid w:val="0065573B"/>
    <w:rsid w:val="0065602D"/>
    <w:rsid w:val="00661910"/>
    <w:rsid w:val="006643B6"/>
    <w:rsid w:val="00690D19"/>
    <w:rsid w:val="00690F13"/>
    <w:rsid w:val="006963C2"/>
    <w:rsid w:val="006A1D71"/>
    <w:rsid w:val="006A5717"/>
    <w:rsid w:val="006B26E5"/>
    <w:rsid w:val="006B582A"/>
    <w:rsid w:val="006B69CF"/>
    <w:rsid w:val="006B76B1"/>
    <w:rsid w:val="006D423A"/>
    <w:rsid w:val="006E0014"/>
    <w:rsid w:val="006E1662"/>
    <w:rsid w:val="006F0AED"/>
    <w:rsid w:val="006F5BF6"/>
    <w:rsid w:val="00700447"/>
    <w:rsid w:val="00705F97"/>
    <w:rsid w:val="00710AA4"/>
    <w:rsid w:val="00712FF4"/>
    <w:rsid w:val="007141C4"/>
    <w:rsid w:val="0071568F"/>
    <w:rsid w:val="00716387"/>
    <w:rsid w:val="007211E2"/>
    <w:rsid w:val="007338F4"/>
    <w:rsid w:val="007355EE"/>
    <w:rsid w:val="0074057D"/>
    <w:rsid w:val="00741910"/>
    <w:rsid w:val="007430C0"/>
    <w:rsid w:val="00750A4D"/>
    <w:rsid w:val="00751116"/>
    <w:rsid w:val="0075246C"/>
    <w:rsid w:val="007549C0"/>
    <w:rsid w:val="00756A89"/>
    <w:rsid w:val="00756F9D"/>
    <w:rsid w:val="0075743F"/>
    <w:rsid w:val="007604D1"/>
    <w:rsid w:val="00760E8A"/>
    <w:rsid w:val="00764CBB"/>
    <w:rsid w:val="00765DC9"/>
    <w:rsid w:val="00766139"/>
    <w:rsid w:val="00776812"/>
    <w:rsid w:val="0078078F"/>
    <w:rsid w:val="007812DF"/>
    <w:rsid w:val="007820BD"/>
    <w:rsid w:val="00782105"/>
    <w:rsid w:val="00786A4B"/>
    <w:rsid w:val="00787681"/>
    <w:rsid w:val="0079024E"/>
    <w:rsid w:val="00793D80"/>
    <w:rsid w:val="0079507F"/>
    <w:rsid w:val="00796C1F"/>
    <w:rsid w:val="00797FAF"/>
    <w:rsid w:val="007A08A8"/>
    <w:rsid w:val="007A1DB6"/>
    <w:rsid w:val="007A56E0"/>
    <w:rsid w:val="007A747C"/>
    <w:rsid w:val="007B007F"/>
    <w:rsid w:val="007C177A"/>
    <w:rsid w:val="007C487B"/>
    <w:rsid w:val="007D09F3"/>
    <w:rsid w:val="007D6250"/>
    <w:rsid w:val="007E2930"/>
    <w:rsid w:val="007E6A89"/>
    <w:rsid w:val="007E6E14"/>
    <w:rsid w:val="007E7612"/>
    <w:rsid w:val="007F1B73"/>
    <w:rsid w:val="00801517"/>
    <w:rsid w:val="00804FC6"/>
    <w:rsid w:val="00807DA6"/>
    <w:rsid w:val="00815735"/>
    <w:rsid w:val="00815E53"/>
    <w:rsid w:val="00822196"/>
    <w:rsid w:val="00824A07"/>
    <w:rsid w:val="00824D60"/>
    <w:rsid w:val="0082568E"/>
    <w:rsid w:val="00831067"/>
    <w:rsid w:val="00832082"/>
    <w:rsid w:val="00843DBE"/>
    <w:rsid w:val="008444CF"/>
    <w:rsid w:val="008519E4"/>
    <w:rsid w:val="00852BE3"/>
    <w:rsid w:val="008544C1"/>
    <w:rsid w:val="0085690D"/>
    <w:rsid w:val="00861999"/>
    <w:rsid w:val="00866E47"/>
    <w:rsid w:val="00866F8D"/>
    <w:rsid w:val="0088180B"/>
    <w:rsid w:val="0088444F"/>
    <w:rsid w:val="00885E7E"/>
    <w:rsid w:val="00890E79"/>
    <w:rsid w:val="00895CCA"/>
    <w:rsid w:val="008A54CE"/>
    <w:rsid w:val="008B2E69"/>
    <w:rsid w:val="008B5894"/>
    <w:rsid w:val="008C1695"/>
    <w:rsid w:val="008C5B59"/>
    <w:rsid w:val="008E0F69"/>
    <w:rsid w:val="008E3D88"/>
    <w:rsid w:val="008E48AD"/>
    <w:rsid w:val="008E4DF4"/>
    <w:rsid w:val="008E7085"/>
    <w:rsid w:val="008E70F8"/>
    <w:rsid w:val="008E711B"/>
    <w:rsid w:val="008F1742"/>
    <w:rsid w:val="008F3173"/>
    <w:rsid w:val="008F397C"/>
    <w:rsid w:val="008F4A20"/>
    <w:rsid w:val="00903D81"/>
    <w:rsid w:val="00907230"/>
    <w:rsid w:val="009075B6"/>
    <w:rsid w:val="00920AEE"/>
    <w:rsid w:val="00922C4F"/>
    <w:rsid w:val="00925972"/>
    <w:rsid w:val="00925D37"/>
    <w:rsid w:val="00932D7B"/>
    <w:rsid w:val="00933396"/>
    <w:rsid w:val="00936EDE"/>
    <w:rsid w:val="0094210E"/>
    <w:rsid w:val="0094498C"/>
    <w:rsid w:val="00944C1D"/>
    <w:rsid w:val="00951185"/>
    <w:rsid w:val="009520AF"/>
    <w:rsid w:val="00955234"/>
    <w:rsid w:val="00960A2C"/>
    <w:rsid w:val="00960E66"/>
    <w:rsid w:val="00963927"/>
    <w:rsid w:val="00964A21"/>
    <w:rsid w:val="00967244"/>
    <w:rsid w:val="00974D3E"/>
    <w:rsid w:val="009761E6"/>
    <w:rsid w:val="009939D0"/>
    <w:rsid w:val="0099451F"/>
    <w:rsid w:val="00995A16"/>
    <w:rsid w:val="00995D07"/>
    <w:rsid w:val="0099619E"/>
    <w:rsid w:val="009A1010"/>
    <w:rsid w:val="009A2F64"/>
    <w:rsid w:val="009A76FB"/>
    <w:rsid w:val="009B34D6"/>
    <w:rsid w:val="009B3B40"/>
    <w:rsid w:val="009C12BD"/>
    <w:rsid w:val="009D496A"/>
    <w:rsid w:val="009E10C0"/>
    <w:rsid w:val="009E2B47"/>
    <w:rsid w:val="009E38D5"/>
    <w:rsid w:val="009E4675"/>
    <w:rsid w:val="009E4A11"/>
    <w:rsid w:val="009F2F5E"/>
    <w:rsid w:val="00A121ED"/>
    <w:rsid w:val="00A12797"/>
    <w:rsid w:val="00A14A83"/>
    <w:rsid w:val="00A305D0"/>
    <w:rsid w:val="00A35679"/>
    <w:rsid w:val="00A35C6D"/>
    <w:rsid w:val="00A35E11"/>
    <w:rsid w:val="00A37A52"/>
    <w:rsid w:val="00A43468"/>
    <w:rsid w:val="00A465CB"/>
    <w:rsid w:val="00A51916"/>
    <w:rsid w:val="00A53864"/>
    <w:rsid w:val="00A5408F"/>
    <w:rsid w:val="00A54BB6"/>
    <w:rsid w:val="00A60FE5"/>
    <w:rsid w:val="00A63E37"/>
    <w:rsid w:val="00A64A9D"/>
    <w:rsid w:val="00A66CE3"/>
    <w:rsid w:val="00A721EA"/>
    <w:rsid w:val="00A73EE0"/>
    <w:rsid w:val="00A75EB5"/>
    <w:rsid w:val="00A775C1"/>
    <w:rsid w:val="00A8040F"/>
    <w:rsid w:val="00A84B67"/>
    <w:rsid w:val="00A851ED"/>
    <w:rsid w:val="00A87AB4"/>
    <w:rsid w:val="00A87BF7"/>
    <w:rsid w:val="00A91140"/>
    <w:rsid w:val="00A91E4D"/>
    <w:rsid w:val="00A9393C"/>
    <w:rsid w:val="00A9615D"/>
    <w:rsid w:val="00A96270"/>
    <w:rsid w:val="00A963EF"/>
    <w:rsid w:val="00AA0635"/>
    <w:rsid w:val="00AA5255"/>
    <w:rsid w:val="00AA5AEE"/>
    <w:rsid w:val="00AB11FD"/>
    <w:rsid w:val="00AB29DD"/>
    <w:rsid w:val="00AC053E"/>
    <w:rsid w:val="00AC3FE0"/>
    <w:rsid w:val="00AD08DB"/>
    <w:rsid w:val="00AD1D31"/>
    <w:rsid w:val="00AD3DDB"/>
    <w:rsid w:val="00AD7246"/>
    <w:rsid w:val="00AE08A5"/>
    <w:rsid w:val="00AF5E4E"/>
    <w:rsid w:val="00AF6CD1"/>
    <w:rsid w:val="00B1226D"/>
    <w:rsid w:val="00B1602C"/>
    <w:rsid w:val="00B212BE"/>
    <w:rsid w:val="00B320F5"/>
    <w:rsid w:val="00B327A8"/>
    <w:rsid w:val="00B42207"/>
    <w:rsid w:val="00B511E8"/>
    <w:rsid w:val="00B537CF"/>
    <w:rsid w:val="00B5690F"/>
    <w:rsid w:val="00B60BC4"/>
    <w:rsid w:val="00B62321"/>
    <w:rsid w:val="00B639F7"/>
    <w:rsid w:val="00B644F9"/>
    <w:rsid w:val="00B67C97"/>
    <w:rsid w:val="00B71EE5"/>
    <w:rsid w:val="00B774FC"/>
    <w:rsid w:val="00B84E5B"/>
    <w:rsid w:val="00B91DAA"/>
    <w:rsid w:val="00B92E5E"/>
    <w:rsid w:val="00B97A85"/>
    <w:rsid w:val="00BB306C"/>
    <w:rsid w:val="00BB522D"/>
    <w:rsid w:val="00BB54F5"/>
    <w:rsid w:val="00BB6901"/>
    <w:rsid w:val="00BC03E4"/>
    <w:rsid w:val="00BC2C06"/>
    <w:rsid w:val="00BC426B"/>
    <w:rsid w:val="00BC5620"/>
    <w:rsid w:val="00BC7FED"/>
    <w:rsid w:val="00BD66BE"/>
    <w:rsid w:val="00BD7A45"/>
    <w:rsid w:val="00BE24F2"/>
    <w:rsid w:val="00BE399B"/>
    <w:rsid w:val="00BE482D"/>
    <w:rsid w:val="00BE64E3"/>
    <w:rsid w:val="00BF0FE2"/>
    <w:rsid w:val="00C02C30"/>
    <w:rsid w:val="00C0430B"/>
    <w:rsid w:val="00C106B2"/>
    <w:rsid w:val="00C10B84"/>
    <w:rsid w:val="00C11B95"/>
    <w:rsid w:val="00C21509"/>
    <w:rsid w:val="00C243F7"/>
    <w:rsid w:val="00C3071E"/>
    <w:rsid w:val="00C337E4"/>
    <w:rsid w:val="00C371B5"/>
    <w:rsid w:val="00C404C1"/>
    <w:rsid w:val="00C42063"/>
    <w:rsid w:val="00C4477C"/>
    <w:rsid w:val="00C52F8E"/>
    <w:rsid w:val="00C546C5"/>
    <w:rsid w:val="00C56C5D"/>
    <w:rsid w:val="00C56C70"/>
    <w:rsid w:val="00C60636"/>
    <w:rsid w:val="00C65C69"/>
    <w:rsid w:val="00C74619"/>
    <w:rsid w:val="00C75E46"/>
    <w:rsid w:val="00C76510"/>
    <w:rsid w:val="00C8037B"/>
    <w:rsid w:val="00C806C9"/>
    <w:rsid w:val="00C87640"/>
    <w:rsid w:val="00C92883"/>
    <w:rsid w:val="00C94D0F"/>
    <w:rsid w:val="00C96A1B"/>
    <w:rsid w:val="00C97657"/>
    <w:rsid w:val="00CA0004"/>
    <w:rsid w:val="00CA411C"/>
    <w:rsid w:val="00CB3FD6"/>
    <w:rsid w:val="00CC3621"/>
    <w:rsid w:val="00CC4C72"/>
    <w:rsid w:val="00CD069A"/>
    <w:rsid w:val="00CE4D73"/>
    <w:rsid w:val="00CF5101"/>
    <w:rsid w:val="00CF511E"/>
    <w:rsid w:val="00D02EDF"/>
    <w:rsid w:val="00D0302D"/>
    <w:rsid w:val="00D155A3"/>
    <w:rsid w:val="00D20BC0"/>
    <w:rsid w:val="00D26335"/>
    <w:rsid w:val="00D27EF5"/>
    <w:rsid w:val="00D329CC"/>
    <w:rsid w:val="00D40C3E"/>
    <w:rsid w:val="00D41AB9"/>
    <w:rsid w:val="00D41F29"/>
    <w:rsid w:val="00D42E86"/>
    <w:rsid w:val="00D42F38"/>
    <w:rsid w:val="00D56DC9"/>
    <w:rsid w:val="00D6008C"/>
    <w:rsid w:val="00D620F3"/>
    <w:rsid w:val="00D63E84"/>
    <w:rsid w:val="00D71656"/>
    <w:rsid w:val="00D769CD"/>
    <w:rsid w:val="00D8688C"/>
    <w:rsid w:val="00D92F4D"/>
    <w:rsid w:val="00D97A1E"/>
    <w:rsid w:val="00DA3401"/>
    <w:rsid w:val="00DA3804"/>
    <w:rsid w:val="00DA6530"/>
    <w:rsid w:val="00DB531B"/>
    <w:rsid w:val="00DB5B57"/>
    <w:rsid w:val="00DB5FEB"/>
    <w:rsid w:val="00DC0D7F"/>
    <w:rsid w:val="00DC1DCA"/>
    <w:rsid w:val="00DC4F5A"/>
    <w:rsid w:val="00DC57D2"/>
    <w:rsid w:val="00DD5E77"/>
    <w:rsid w:val="00DD6F3E"/>
    <w:rsid w:val="00DE0B7E"/>
    <w:rsid w:val="00DE449B"/>
    <w:rsid w:val="00DE7EA6"/>
    <w:rsid w:val="00DF1431"/>
    <w:rsid w:val="00DF336F"/>
    <w:rsid w:val="00DF3E36"/>
    <w:rsid w:val="00DF5108"/>
    <w:rsid w:val="00DF548E"/>
    <w:rsid w:val="00E02443"/>
    <w:rsid w:val="00E02F55"/>
    <w:rsid w:val="00E034D3"/>
    <w:rsid w:val="00E052BE"/>
    <w:rsid w:val="00E07B63"/>
    <w:rsid w:val="00E128E0"/>
    <w:rsid w:val="00E15033"/>
    <w:rsid w:val="00E15D14"/>
    <w:rsid w:val="00E1747E"/>
    <w:rsid w:val="00E20980"/>
    <w:rsid w:val="00E24888"/>
    <w:rsid w:val="00E278B5"/>
    <w:rsid w:val="00E3014E"/>
    <w:rsid w:val="00E30A9C"/>
    <w:rsid w:val="00E32F7F"/>
    <w:rsid w:val="00E36D78"/>
    <w:rsid w:val="00E40733"/>
    <w:rsid w:val="00E41951"/>
    <w:rsid w:val="00E4256D"/>
    <w:rsid w:val="00E42D13"/>
    <w:rsid w:val="00E464F0"/>
    <w:rsid w:val="00E47B0E"/>
    <w:rsid w:val="00E505D5"/>
    <w:rsid w:val="00E547E1"/>
    <w:rsid w:val="00E575D8"/>
    <w:rsid w:val="00E62436"/>
    <w:rsid w:val="00E62913"/>
    <w:rsid w:val="00E6538E"/>
    <w:rsid w:val="00E76D86"/>
    <w:rsid w:val="00E85BF0"/>
    <w:rsid w:val="00E90994"/>
    <w:rsid w:val="00E92394"/>
    <w:rsid w:val="00E92F25"/>
    <w:rsid w:val="00E9332B"/>
    <w:rsid w:val="00E97770"/>
    <w:rsid w:val="00E97FFB"/>
    <w:rsid w:val="00EA7820"/>
    <w:rsid w:val="00EB380F"/>
    <w:rsid w:val="00EC11D0"/>
    <w:rsid w:val="00ED10CD"/>
    <w:rsid w:val="00ED223D"/>
    <w:rsid w:val="00ED64E5"/>
    <w:rsid w:val="00ED7517"/>
    <w:rsid w:val="00ED7A19"/>
    <w:rsid w:val="00EE086E"/>
    <w:rsid w:val="00EE1ADC"/>
    <w:rsid w:val="00EE1B0F"/>
    <w:rsid w:val="00EE440B"/>
    <w:rsid w:val="00EE4C17"/>
    <w:rsid w:val="00EE62BE"/>
    <w:rsid w:val="00EE77D9"/>
    <w:rsid w:val="00EF2A0A"/>
    <w:rsid w:val="00EF3F6B"/>
    <w:rsid w:val="00EF3FEC"/>
    <w:rsid w:val="00EF41FE"/>
    <w:rsid w:val="00EF6231"/>
    <w:rsid w:val="00F0282B"/>
    <w:rsid w:val="00F02A04"/>
    <w:rsid w:val="00F02DD6"/>
    <w:rsid w:val="00F035F0"/>
    <w:rsid w:val="00F07CA4"/>
    <w:rsid w:val="00F154E2"/>
    <w:rsid w:val="00F261DF"/>
    <w:rsid w:val="00F278B9"/>
    <w:rsid w:val="00F31B1B"/>
    <w:rsid w:val="00F327B5"/>
    <w:rsid w:val="00F36B0F"/>
    <w:rsid w:val="00F371DF"/>
    <w:rsid w:val="00F42309"/>
    <w:rsid w:val="00F440A4"/>
    <w:rsid w:val="00F45EAE"/>
    <w:rsid w:val="00F4699F"/>
    <w:rsid w:val="00F5341D"/>
    <w:rsid w:val="00F654EF"/>
    <w:rsid w:val="00F65B62"/>
    <w:rsid w:val="00F65F94"/>
    <w:rsid w:val="00F66D44"/>
    <w:rsid w:val="00F70088"/>
    <w:rsid w:val="00F73B6A"/>
    <w:rsid w:val="00F77937"/>
    <w:rsid w:val="00F82B8E"/>
    <w:rsid w:val="00F87513"/>
    <w:rsid w:val="00F87995"/>
    <w:rsid w:val="00F91E37"/>
    <w:rsid w:val="00F92929"/>
    <w:rsid w:val="00F92CA4"/>
    <w:rsid w:val="00F92DE2"/>
    <w:rsid w:val="00F97CE1"/>
    <w:rsid w:val="00FA607D"/>
    <w:rsid w:val="00FB10AF"/>
    <w:rsid w:val="00FB2B04"/>
    <w:rsid w:val="00FC454A"/>
    <w:rsid w:val="00FC69F1"/>
    <w:rsid w:val="00FD0347"/>
    <w:rsid w:val="00FD1319"/>
    <w:rsid w:val="00FD4103"/>
    <w:rsid w:val="00FE0CE7"/>
    <w:rsid w:val="00FE459C"/>
    <w:rsid w:val="00FE6509"/>
    <w:rsid w:val="00FE7915"/>
    <w:rsid w:val="00FF0E97"/>
    <w:rsid w:val="00FF3068"/>
    <w:rsid w:val="00FF340D"/>
    <w:rsid w:val="00FF4B75"/>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F371DF"/>
    <w:pPr>
      <w:spacing w:line="312" w:lineRule="auto"/>
      <w:ind w:firstLine="357"/>
      <w:jc w:val="both"/>
    </w:pPr>
  </w:style>
  <w:style w:type="paragraph" w:styleId="Nadpis1">
    <w:name w:val="heading 1"/>
    <w:basedOn w:val="Normlny"/>
    <w:next w:val="Bezodsadenia"/>
    <w:link w:val="Nadpis1Char"/>
    <w:uiPriority w:val="9"/>
    <w:qFormat/>
    <w:rsid w:val="00765DC9"/>
    <w:pPr>
      <w:keepNext/>
      <w:keepLines/>
      <w:pageBreakBefore/>
      <w:numPr>
        <w:numId w:val="7"/>
      </w:numPr>
      <w:suppressAutoHyphens/>
      <w:spacing w:afterLines="200" w:after="200"/>
      <w:jc w:val="left"/>
      <w:outlineLvl w:val="0"/>
    </w:pPr>
    <w:rPr>
      <w:rFonts w:asciiTheme="majorHAnsi" w:eastAsiaTheme="majorEastAsia" w:hAnsiTheme="majorHAnsi" w:cstheme="majorBidi"/>
      <w:b/>
      <w:sz w:val="40"/>
      <w:szCs w:val="40"/>
    </w:rPr>
  </w:style>
  <w:style w:type="paragraph" w:styleId="Nadpis2">
    <w:name w:val="heading 2"/>
    <w:basedOn w:val="Nadpis1"/>
    <w:next w:val="Bezodsadenia"/>
    <w:link w:val="Nadpis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Nadpis3">
    <w:name w:val="heading 3"/>
    <w:basedOn w:val="Nadpis2"/>
    <w:next w:val="Bezodsadenia"/>
    <w:link w:val="Nadpis3Char"/>
    <w:uiPriority w:val="9"/>
    <w:qFormat/>
    <w:rsid w:val="00F371DF"/>
    <w:pPr>
      <w:numPr>
        <w:ilvl w:val="2"/>
      </w:numPr>
      <w:spacing w:before="480" w:after="240"/>
      <w:outlineLvl w:val="2"/>
    </w:pPr>
    <w:rPr>
      <w:rFonts w:eastAsiaTheme="majorEastAsia"/>
      <w:sz w:val="28"/>
      <w:szCs w:val="28"/>
    </w:rPr>
  </w:style>
  <w:style w:type="paragraph" w:styleId="Nadpis4">
    <w:name w:val="heading 4"/>
    <w:basedOn w:val="Nadpis3"/>
    <w:next w:val="Bezodsadenia"/>
    <w:link w:val="Nadpis4Char"/>
    <w:uiPriority w:val="9"/>
    <w:qFormat/>
    <w:rsid w:val="00F371DF"/>
    <w:pPr>
      <w:numPr>
        <w:ilvl w:val="3"/>
      </w:numPr>
      <w:outlineLvl w:val="3"/>
    </w:pPr>
    <w:rPr>
      <w:iCs/>
      <w:sz w:val="24"/>
    </w:rPr>
  </w:style>
  <w:style w:type="paragraph" w:styleId="Nadpis5">
    <w:name w:val="heading 5"/>
    <w:basedOn w:val="Nadpis4"/>
    <w:next w:val="Bezodsadenia"/>
    <w:link w:val="Nadpis5Char"/>
    <w:uiPriority w:val="9"/>
    <w:unhideWhenUsed/>
    <w:qFormat/>
    <w:rsid w:val="00EF3F6B"/>
    <w:pPr>
      <w:numPr>
        <w:ilvl w:val="4"/>
      </w:numPr>
      <w:spacing w:beforeLines="100" w:before="100" w:afterLines="0" w:after="0"/>
      <w:outlineLvl w:val="4"/>
    </w:pPr>
  </w:style>
  <w:style w:type="paragraph" w:styleId="Nadpis6">
    <w:name w:val="heading 6"/>
    <w:basedOn w:val="Nadpis5"/>
    <w:next w:val="Bezodsadenia"/>
    <w:link w:val="Nadpis6Char"/>
    <w:uiPriority w:val="9"/>
    <w:semiHidden/>
    <w:qFormat/>
    <w:locked/>
    <w:rsid w:val="00FF0E97"/>
    <w:pPr>
      <w:numPr>
        <w:ilvl w:val="5"/>
      </w:numPr>
      <w:spacing w:before="40"/>
      <w:outlineLvl w:val="5"/>
    </w:pPr>
    <w:rPr>
      <w:b w:val="0"/>
      <w:i/>
      <w:iCs w:val="0"/>
    </w:rPr>
  </w:style>
  <w:style w:type="paragraph" w:styleId="Nadpis7">
    <w:name w:val="heading 7"/>
    <w:aliases w:val="Dodatok 1"/>
    <w:basedOn w:val="Nadpis1"/>
    <w:next w:val="Bezodsadenia"/>
    <w:link w:val="Nadpis7Char"/>
    <w:uiPriority w:val="9"/>
    <w:semiHidden/>
    <w:qFormat/>
    <w:locked/>
    <w:rsid w:val="0013198F"/>
    <w:pPr>
      <w:numPr>
        <w:ilvl w:val="6"/>
      </w:numPr>
      <w:spacing w:before="1440"/>
      <w:outlineLvl w:val="6"/>
    </w:pPr>
  </w:style>
  <w:style w:type="paragraph" w:styleId="Nadpis8">
    <w:name w:val="heading 8"/>
    <w:aliases w:val="Dodatok 2"/>
    <w:basedOn w:val="Nadpis2"/>
    <w:next w:val="Bezodsadenia"/>
    <w:link w:val="Nadpis8Char"/>
    <w:uiPriority w:val="9"/>
    <w:semiHidden/>
    <w:qFormat/>
    <w:locked/>
    <w:rsid w:val="0013198F"/>
    <w:pPr>
      <w:numPr>
        <w:ilvl w:val="7"/>
      </w:numPr>
      <w:spacing w:before="480" w:after="240"/>
      <w:outlineLvl w:val="7"/>
    </w:pPr>
  </w:style>
  <w:style w:type="paragraph" w:styleId="Nadpis9">
    <w:name w:val="heading 9"/>
    <w:aliases w:val="Dodatok 3"/>
    <w:basedOn w:val="Nadpis3"/>
    <w:next w:val="Bezodsadenia"/>
    <w:link w:val="Nadpis9Char"/>
    <w:uiPriority w:val="9"/>
    <w:semiHidden/>
    <w:qFormat/>
    <w:locked/>
    <w:rsid w:val="004A5697"/>
    <w:pPr>
      <w:numPr>
        <w:ilvl w:val="8"/>
      </w:numPr>
      <w:outlineLvl w:val="8"/>
    </w:p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765DC9"/>
    <w:rPr>
      <w:rFonts w:asciiTheme="majorHAnsi" w:eastAsiaTheme="majorEastAsia" w:hAnsiTheme="majorHAnsi" w:cstheme="majorBidi"/>
      <w:b/>
      <w:sz w:val="40"/>
      <w:szCs w:val="40"/>
    </w:rPr>
  </w:style>
  <w:style w:type="character" w:customStyle="1" w:styleId="Nadpis2Char">
    <w:name w:val="Nadpis 2 Char"/>
    <w:basedOn w:val="Predvolenpsmoodseku"/>
    <w:link w:val="Nadpis2"/>
    <w:uiPriority w:val="9"/>
    <w:rsid w:val="00F371DF"/>
    <w:rPr>
      <w:rFonts w:asciiTheme="majorHAnsi" w:eastAsiaTheme="minorEastAsia" w:hAnsiTheme="majorHAnsi" w:cstheme="majorBidi"/>
      <w:b/>
      <w:sz w:val="32"/>
      <w:szCs w:val="32"/>
    </w:rPr>
  </w:style>
  <w:style w:type="character" w:customStyle="1" w:styleId="Nadpis3Char">
    <w:name w:val="Nadpis 3 Char"/>
    <w:basedOn w:val="Predvolenpsmoodseku"/>
    <w:link w:val="Nadpis3"/>
    <w:uiPriority w:val="9"/>
    <w:rsid w:val="00F371DF"/>
    <w:rPr>
      <w:rFonts w:asciiTheme="majorHAnsi" w:eastAsiaTheme="majorEastAsia" w:hAnsiTheme="majorHAnsi" w:cstheme="majorBidi"/>
      <w:b/>
      <w:sz w:val="28"/>
      <w:szCs w:val="28"/>
    </w:rPr>
  </w:style>
  <w:style w:type="character" w:customStyle="1" w:styleId="Nadpis4Char">
    <w:name w:val="Nadpis 4 Char"/>
    <w:basedOn w:val="Predvolenpsmoodseku"/>
    <w:link w:val="Nadpis4"/>
    <w:uiPriority w:val="9"/>
    <w:rsid w:val="00F371DF"/>
    <w:rPr>
      <w:rFonts w:asciiTheme="majorHAnsi" w:eastAsiaTheme="majorEastAsia" w:hAnsiTheme="majorHAnsi" w:cstheme="majorBidi"/>
      <w:b/>
      <w:iCs/>
      <w:szCs w:val="28"/>
    </w:rPr>
  </w:style>
  <w:style w:type="character" w:customStyle="1" w:styleId="Nadpis5Char">
    <w:name w:val="Nadpis 5 Char"/>
    <w:basedOn w:val="Predvolenpsmoodseku"/>
    <w:link w:val="Nadpis5"/>
    <w:uiPriority w:val="9"/>
    <w:rsid w:val="00EF3F6B"/>
    <w:rPr>
      <w:rFonts w:ascii="Times New Roman" w:eastAsiaTheme="majorEastAsia" w:hAnsi="Times New Roman" w:cstheme="majorBidi"/>
      <w:b/>
      <w:iCs/>
      <w:szCs w:val="28"/>
    </w:rPr>
  </w:style>
  <w:style w:type="character" w:customStyle="1" w:styleId="Nadpis6Char">
    <w:name w:val="Nadpis 6 Char"/>
    <w:basedOn w:val="Predvolenpsmoodseku"/>
    <w:link w:val="Nadpis6"/>
    <w:uiPriority w:val="9"/>
    <w:semiHidden/>
    <w:rsid w:val="00FF0E97"/>
    <w:rPr>
      <w:rFonts w:ascii="Times New Roman" w:eastAsiaTheme="majorEastAsia" w:hAnsi="Times New Roman" w:cstheme="majorBidi"/>
      <w:i/>
      <w:szCs w:val="28"/>
    </w:rPr>
  </w:style>
  <w:style w:type="character" w:customStyle="1" w:styleId="Nadpis7Char">
    <w:name w:val="Nadpis 7 Char"/>
    <w:aliases w:val="Dodatok 1 Char"/>
    <w:basedOn w:val="Predvolenpsmoodseku"/>
    <w:link w:val="Nadpis7"/>
    <w:uiPriority w:val="9"/>
    <w:semiHidden/>
    <w:rsid w:val="0013198F"/>
    <w:rPr>
      <w:rFonts w:asciiTheme="majorHAnsi" w:eastAsiaTheme="majorEastAsia" w:hAnsiTheme="majorHAnsi" w:cstheme="majorBidi"/>
      <w:b/>
      <w:sz w:val="40"/>
      <w:szCs w:val="40"/>
    </w:rPr>
  </w:style>
  <w:style w:type="character" w:customStyle="1" w:styleId="Nadpis8Char">
    <w:name w:val="Nadpis 8 Char"/>
    <w:aliases w:val="Dodatok 2 Char"/>
    <w:basedOn w:val="Predvolenpsmoodseku"/>
    <w:link w:val="Nadpis8"/>
    <w:uiPriority w:val="9"/>
    <w:semiHidden/>
    <w:rsid w:val="0013198F"/>
    <w:rPr>
      <w:rFonts w:asciiTheme="majorHAnsi" w:eastAsiaTheme="minorEastAsia" w:hAnsiTheme="majorHAnsi" w:cstheme="majorBidi"/>
      <w:b/>
      <w:sz w:val="32"/>
      <w:szCs w:val="32"/>
    </w:rPr>
  </w:style>
  <w:style w:type="character" w:customStyle="1" w:styleId="Nadpis9Char">
    <w:name w:val="Nadpis 9 Char"/>
    <w:aliases w:val="Dodatok 3 Char"/>
    <w:basedOn w:val="Predvolenpsmoodseku"/>
    <w:link w:val="Nadpis9"/>
    <w:uiPriority w:val="9"/>
    <w:semiHidden/>
    <w:rsid w:val="004A5697"/>
    <w:rPr>
      <w:rFonts w:asciiTheme="majorHAnsi" w:eastAsiaTheme="majorEastAsia" w:hAnsiTheme="majorHAnsi" w:cstheme="majorBidi"/>
      <w:b/>
      <w:sz w:val="28"/>
      <w:szCs w:val="28"/>
    </w:rPr>
  </w:style>
  <w:style w:type="paragraph" w:styleId="Nzov">
    <w:name w:val="Title"/>
    <w:basedOn w:val="Normlny"/>
    <w:link w:val="NzovChar"/>
    <w:uiPriority w:val="10"/>
    <w:qFormat/>
    <w:rsid w:val="0065573B"/>
    <w:pPr>
      <w:framePr w:wrap="notBeside" w:vAnchor="page" w:hAnchor="text" w:xAlign="center" w:y="6238"/>
      <w:spacing w:after="80" w:line="240" w:lineRule="auto"/>
      <w:ind w:firstLine="0"/>
      <w:jc w:val="center"/>
    </w:pPr>
    <w:rPr>
      <w:b/>
      <w:bCs/>
      <w:caps/>
      <w:sz w:val="36"/>
      <w:szCs w:val="40"/>
    </w:rPr>
  </w:style>
  <w:style w:type="character" w:customStyle="1" w:styleId="NzovChar">
    <w:name w:val="Názov Char"/>
    <w:basedOn w:val="Predvolenpsmoodseku"/>
    <w:link w:val="Nzov"/>
    <w:uiPriority w:val="10"/>
    <w:rsid w:val="0065573B"/>
    <w:rPr>
      <w:b/>
      <w:bCs/>
      <w:caps/>
      <w:sz w:val="36"/>
      <w:szCs w:val="40"/>
    </w:rPr>
  </w:style>
  <w:style w:type="paragraph" w:styleId="Podtitul">
    <w:name w:val="Subtitle"/>
    <w:basedOn w:val="Normlny"/>
    <w:next w:val="Normlny"/>
    <w:link w:val="Podtitul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65573B"/>
    <w:rPr>
      <w:rFonts w:eastAsiaTheme="majorEastAsia" w:cstheme="majorBidi"/>
      <w:color w:val="595959" w:themeColor="text1" w:themeTint="A6"/>
      <w:spacing w:val="15"/>
      <w:sz w:val="28"/>
      <w:szCs w:val="28"/>
    </w:rPr>
  </w:style>
  <w:style w:type="paragraph" w:styleId="Citcia">
    <w:name w:val="Quote"/>
    <w:aliases w:val="Citát"/>
    <w:basedOn w:val="Normlny"/>
    <w:next w:val="Autorcittu"/>
    <w:link w:val="CitciaChar"/>
    <w:uiPriority w:val="29"/>
    <w:qFormat/>
    <w:rsid w:val="00F261DF"/>
    <w:pPr>
      <w:keepNext/>
      <w:spacing w:beforeLines="100" w:before="100" w:afterLines="100" w:after="100"/>
      <w:ind w:left="357" w:right="357"/>
    </w:pPr>
    <w:rPr>
      <w:i/>
      <w:iCs/>
    </w:rPr>
  </w:style>
  <w:style w:type="character" w:customStyle="1" w:styleId="CitciaChar">
    <w:name w:val="Citácia Char"/>
    <w:aliases w:val="Citát Char"/>
    <w:basedOn w:val="Predvolenpsmoodseku"/>
    <w:link w:val="Citcia"/>
    <w:uiPriority w:val="29"/>
    <w:rsid w:val="00F261DF"/>
    <w:rPr>
      <w:i/>
      <w:iCs/>
    </w:rPr>
  </w:style>
  <w:style w:type="paragraph" w:styleId="Odsekzoznamu">
    <w:name w:val="List Paragraph"/>
    <w:basedOn w:val="Normlny"/>
    <w:uiPriority w:val="34"/>
    <w:qFormat/>
    <w:rsid w:val="00903D81"/>
    <w:pPr>
      <w:numPr>
        <w:numId w:val="8"/>
      </w:numPr>
      <w:spacing w:before="180" w:after="180"/>
      <w:ind w:left="357" w:hanging="357"/>
      <w:contextualSpacing/>
    </w:pPr>
  </w:style>
  <w:style w:type="character" w:styleId="Intenzvnezvraznenie">
    <w:name w:val="Intense Emphasis"/>
    <w:basedOn w:val="Predvolenpsmoodseku"/>
    <w:uiPriority w:val="21"/>
    <w:qFormat/>
    <w:rsid w:val="00D769CD"/>
    <w:rPr>
      <w:i/>
      <w:iCs/>
      <w:color w:val="A5A5A5" w:themeColor="accent1" w:themeShade="BF"/>
    </w:rPr>
  </w:style>
  <w:style w:type="paragraph" w:styleId="Zvraznencitcia">
    <w:name w:val="Intense Quote"/>
    <w:basedOn w:val="Normlny"/>
    <w:next w:val="Normlny"/>
    <w:link w:val="Zvraznencitcia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ZvraznencitciaChar">
    <w:name w:val="Zvýraznená citácia Char"/>
    <w:basedOn w:val="Predvolenpsmoodseku"/>
    <w:link w:val="Zvraznencitcia"/>
    <w:uiPriority w:val="30"/>
    <w:rsid w:val="00D769CD"/>
    <w:rPr>
      <w:i/>
      <w:iCs/>
      <w:color w:val="A5A5A5" w:themeColor="accent1" w:themeShade="BF"/>
    </w:rPr>
  </w:style>
  <w:style w:type="character" w:styleId="Zvraznenodkaz">
    <w:name w:val="Intense Reference"/>
    <w:basedOn w:val="Predvolenpsmoodseku"/>
    <w:uiPriority w:val="32"/>
    <w:qFormat/>
    <w:rsid w:val="00D769CD"/>
    <w:rPr>
      <w:b/>
      <w:bCs/>
      <w:smallCaps/>
      <w:color w:val="A5A5A5" w:themeColor="accent1" w:themeShade="BF"/>
      <w:spacing w:val="5"/>
    </w:rPr>
  </w:style>
  <w:style w:type="paragraph" w:styleId="slovanzoznam">
    <w:name w:val="List Number"/>
    <w:basedOn w:val="Normlny"/>
    <w:uiPriority w:val="99"/>
    <w:unhideWhenUsed/>
    <w:rsid w:val="00B92E5E"/>
    <w:pPr>
      <w:numPr>
        <w:numId w:val="2"/>
      </w:numPr>
      <w:contextualSpacing/>
    </w:pPr>
  </w:style>
  <w:style w:type="paragraph" w:styleId="slovanzoznam2">
    <w:name w:val="List Number 2"/>
    <w:basedOn w:val="Normlny"/>
    <w:uiPriority w:val="99"/>
    <w:unhideWhenUsed/>
    <w:rsid w:val="00B92E5E"/>
    <w:pPr>
      <w:numPr>
        <w:numId w:val="3"/>
      </w:numPr>
      <w:contextualSpacing/>
    </w:pPr>
  </w:style>
  <w:style w:type="paragraph" w:styleId="slovanzoznam3">
    <w:name w:val="List Number 3"/>
    <w:basedOn w:val="Normlny"/>
    <w:uiPriority w:val="99"/>
    <w:unhideWhenUsed/>
    <w:rsid w:val="00B92E5E"/>
    <w:pPr>
      <w:numPr>
        <w:numId w:val="4"/>
      </w:numPr>
      <w:contextualSpacing/>
    </w:pPr>
  </w:style>
  <w:style w:type="paragraph" w:styleId="slovanzoznam4">
    <w:name w:val="List Number 4"/>
    <w:basedOn w:val="Normlny"/>
    <w:uiPriority w:val="99"/>
    <w:unhideWhenUsed/>
    <w:rsid w:val="00B92E5E"/>
    <w:pPr>
      <w:numPr>
        <w:numId w:val="5"/>
      </w:numPr>
      <w:contextualSpacing/>
    </w:pPr>
  </w:style>
  <w:style w:type="paragraph" w:styleId="slovanzoznam5">
    <w:name w:val="List Number 5"/>
    <w:basedOn w:val="Normlny"/>
    <w:uiPriority w:val="99"/>
    <w:unhideWhenUsed/>
    <w:rsid w:val="00B92E5E"/>
    <w:pPr>
      <w:numPr>
        <w:numId w:val="6"/>
      </w:numPr>
      <w:contextualSpacing/>
    </w:pPr>
  </w:style>
  <w:style w:type="paragraph" w:styleId="Bezriadkovania">
    <w:name w:val="No Spacing"/>
    <w:link w:val="BezriadkovaniaChar"/>
    <w:uiPriority w:val="1"/>
    <w:semiHidden/>
    <w:qFormat/>
    <w:rsid w:val="005E1D07"/>
    <w:pPr>
      <w:spacing w:line="240" w:lineRule="auto"/>
    </w:pPr>
    <w:rPr>
      <w:rFonts w:eastAsiaTheme="minorEastAsia"/>
      <w:kern w:val="0"/>
      <w:lang w:eastAsia="sk-SK"/>
      <w14:ligatures w14:val="none"/>
    </w:rPr>
  </w:style>
  <w:style w:type="character" w:customStyle="1" w:styleId="BezriadkovaniaChar">
    <w:name w:val="Bez riadkovania Char"/>
    <w:basedOn w:val="Predvolenpsmoodseku"/>
    <w:link w:val="Bezriadkovania"/>
    <w:uiPriority w:val="1"/>
    <w:semiHidden/>
    <w:rsid w:val="00A37A52"/>
    <w:rPr>
      <w:rFonts w:eastAsiaTheme="minorEastAsia"/>
      <w:kern w:val="0"/>
      <w:lang w:eastAsia="sk-SK"/>
      <w14:ligatures w14:val="none"/>
    </w:rPr>
  </w:style>
  <w:style w:type="character" w:styleId="Zstupntext">
    <w:name w:val="Placeholder Text"/>
    <w:basedOn w:val="Predvolenpsmoodseku"/>
    <w:uiPriority w:val="99"/>
    <w:semiHidden/>
    <w:rsid w:val="00843DBE"/>
    <w:rPr>
      <w:color w:val="666666"/>
    </w:rPr>
  </w:style>
  <w:style w:type="table" w:styleId="Mriekatabuky">
    <w:name w:val="Table Grid"/>
    <w:basedOn w:val="Normlnatabuka"/>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Popis">
    <w:name w:val="caption"/>
    <w:aliases w:val="Označenie obrázku"/>
    <w:basedOn w:val="Normlny"/>
    <w:next w:val="Normlny"/>
    <w:uiPriority w:val="35"/>
    <w:qFormat/>
    <w:rsid w:val="00F5341D"/>
    <w:pPr>
      <w:keepLines/>
      <w:spacing w:beforeLines="50" w:before="120" w:afterLines="100" w:after="240"/>
      <w:ind w:firstLine="0"/>
      <w:jc w:val="center"/>
    </w:pPr>
  </w:style>
  <w:style w:type="paragraph" w:customStyle="1" w:styleId="Rovnica">
    <w:name w:val="Rovnica"/>
    <w:basedOn w:val="Normlny"/>
    <w:next w:val="Bezodsadenia"/>
    <w:link w:val="RovnicaChar"/>
    <w:uiPriority w:val="1"/>
    <w:qFormat/>
    <w:rsid w:val="007430C0"/>
    <w:pPr>
      <w:tabs>
        <w:tab w:val="center" w:pos="4394"/>
        <w:tab w:val="right" w:pos="8789"/>
      </w:tabs>
      <w:spacing w:beforeLines="100" w:before="100" w:afterLines="100" w:after="100"/>
      <w:ind w:firstLine="0"/>
    </w:pPr>
    <w:rPr>
      <w:rFonts w:eastAsiaTheme="minorEastAsia"/>
    </w:rPr>
  </w:style>
  <w:style w:type="character" w:customStyle="1" w:styleId="RovnicaChar">
    <w:name w:val="Rovnica Char"/>
    <w:basedOn w:val="Predvolenpsmoodseku"/>
    <w:link w:val="Rovnica"/>
    <w:uiPriority w:val="1"/>
    <w:rsid w:val="007430C0"/>
    <w:rPr>
      <w:rFonts w:eastAsiaTheme="minorEastAsia"/>
    </w:rPr>
  </w:style>
  <w:style w:type="paragraph" w:customStyle="1" w:styleId="Bezodsadenia">
    <w:name w:val="Bez odsadenia"/>
    <w:basedOn w:val="Normlny"/>
    <w:next w:val="Normlny"/>
    <w:link w:val="Jednoduchtabuka1"/>
    <w:uiPriority w:val="1"/>
    <w:qFormat/>
    <w:rsid w:val="00D27EF5"/>
    <w:pPr>
      <w:ind w:firstLine="0"/>
    </w:pPr>
  </w:style>
  <w:style w:type="paragraph" w:styleId="Hlavika">
    <w:name w:val="header"/>
    <w:basedOn w:val="Normlny"/>
    <w:link w:val="HlavikaChar"/>
    <w:uiPriority w:val="99"/>
    <w:unhideWhenUsed/>
    <w:rsid w:val="00AF5E4E"/>
    <w:pPr>
      <w:tabs>
        <w:tab w:val="center" w:pos="4536"/>
        <w:tab w:val="right" w:pos="9072"/>
      </w:tabs>
      <w:spacing w:line="240" w:lineRule="auto"/>
    </w:pPr>
  </w:style>
  <w:style w:type="character" w:customStyle="1" w:styleId="HlavikaChar">
    <w:name w:val="Hlavička Char"/>
    <w:basedOn w:val="Predvolenpsmoodseku"/>
    <w:link w:val="Hlavika"/>
    <w:uiPriority w:val="99"/>
    <w:rsid w:val="00AF5E4E"/>
  </w:style>
  <w:style w:type="paragraph" w:styleId="Pta">
    <w:name w:val="footer"/>
    <w:basedOn w:val="Normlny"/>
    <w:link w:val="PtaChar"/>
    <w:uiPriority w:val="99"/>
    <w:unhideWhenUsed/>
    <w:rsid w:val="00AF5E4E"/>
    <w:pPr>
      <w:tabs>
        <w:tab w:val="center" w:pos="4536"/>
        <w:tab w:val="right" w:pos="9072"/>
      </w:tabs>
      <w:spacing w:line="240" w:lineRule="auto"/>
    </w:pPr>
  </w:style>
  <w:style w:type="character" w:customStyle="1" w:styleId="PtaChar">
    <w:name w:val="Päta Char"/>
    <w:basedOn w:val="Predvolenpsmoodseku"/>
    <w:link w:val="Pta"/>
    <w:uiPriority w:val="99"/>
    <w:rsid w:val="00AF5E4E"/>
  </w:style>
  <w:style w:type="character" w:styleId="Zvraznenie">
    <w:name w:val="Emphasis"/>
    <w:basedOn w:val="Predvolenpsmoodseku"/>
    <w:uiPriority w:val="20"/>
    <w:qFormat/>
    <w:rsid w:val="00DC4F5A"/>
    <w:rPr>
      <w:i/>
      <w:iCs/>
    </w:rPr>
  </w:style>
  <w:style w:type="paragraph" w:customStyle="1" w:styleId="Nadpis1bezslovania">
    <w:name w:val="Nadpis 1 bez číslovania"/>
    <w:basedOn w:val="Nadpis1"/>
    <w:next w:val="Bezodsadenia"/>
    <w:link w:val="Nadpis1bezslovaniaChar"/>
    <w:uiPriority w:val="2"/>
    <w:qFormat/>
    <w:rsid w:val="00765DC9"/>
    <w:pPr>
      <w:numPr>
        <w:numId w:val="0"/>
      </w:numPr>
    </w:pPr>
  </w:style>
  <w:style w:type="character" w:customStyle="1" w:styleId="Matematickpsmo">
    <w:name w:val="Matematické písmo"/>
    <w:basedOn w:val="Predvolenpsmoodseku"/>
    <w:uiPriority w:val="1"/>
    <w:qFormat/>
    <w:rsid w:val="00436C4D"/>
    <w:rPr>
      <w:rFonts w:ascii="Cambria" w:eastAsiaTheme="minorEastAsia" w:hAnsi="Cambria"/>
      <w:i/>
    </w:rPr>
  </w:style>
  <w:style w:type="character" w:customStyle="1" w:styleId="Nadpis1bezslovaniaChar">
    <w:name w:val="Nadpis 1 bez číslovania Char"/>
    <w:basedOn w:val="Nadpis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Citcia"/>
    <w:next w:val="Normlny"/>
    <w:uiPriority w:val="30"/>
    <w:qFormat/>
    <w:rsid w:val="00F261DF"/>
    <w:pPr>
      <w:keepNext w:val="0"/>
      <w:jc w:val="right"/>
    </w:pPr>
  </w:style>
  <w:style w:type="paragraph" w:styleId="Obsah1">
    <w:name w:val="toc 1"/>
    <w:basedOn w:val="Normlny"/>
    <w:next w:val="Normlny"/>
    <w:autoRedefine/>
    <w:uiPriority w:val="39"/>
    <w:unhideWhenUsed/>
    <w:rsid w:val="004D65D6"/>
    <w:pPr>
      <w:tabs>
        <w:tab w:val="left" w:pos="357"/>
        <w:tab w:val="right" w:pos="9060"/>
      </w:tabs>
      <w:suppressAutoHyphens/>
      <w:spacing w:beforeLines="100" w:before="100"/>
      <w:ind w:firstLine="0"/>
      <w:jc w:val="left"/>
    </w:pPr>
    <w:rPr>
      <w:rFonts w:cstheme="minorHAnsi"/>
      <w:b/>
      <w:bCs/>
      <w:sz w:val="28"/>
      <w:szCs w:val="20"/>
    </w:rPr>
  </w:style>
  <w:style w:type="paragraph" w:styleId="Obsah2">
    <w:name w:val="toc 2"/>
    <w:basedOn w:val="Normlny"/>
    <w:next w:val="Normlny"/>
    <w:autoRedefine/>
    <w:uiPriority w:val="39"/>
    <w:unhideWhenUsed/>
    <w:rsid w:val="00461075"/>
    <w:pPr>
      <w:tabs>
        <w:tab w:val="left" w:pos="357"/>
        <w:tab w:val="left" w:pos="709"/>
        <w:tab w:val="right" w:leader="dot" w:pos="9060"/>
      </w:tabs>
      <w:suppressAutoHyphens/>
      <w:ind w:firstLine="0"/>
      <w:jc w:val="left"/>
    </w:pPr>
    <w:rPr>
      <w:rFonts w:cstheme="minorHAnsi"/>
      <w:iCs/>
      <w:szCs w:val="20"/>
    </w:rPr>
  </w:style>
  <w:style w:type="paragraph" w:styleId="Obsah3">
    <w:name w:val="toc 3"/>
    <w:basedOn w:val="Normlny"/>
    <w:next w:val="Normlny"/>
    <w:autoRedefine/>
    <w:uiPriority w:val="39"/>
    <w:unhideWhenUsed/>
    <w:rsid w:val="00EC11D0"/>
    <w:pPr>
      <w:tabs>
        <w:tab w:val="right" w:leader="dot" w:pos="9061"/>
      </w:tabs>
      <w:suppressAutoHyphens/>
      <w:ind w:left="357" w:firstLine="0"/>
      <w:jc w:val="left"/>
    </w:pPr>
    <w:rPr>
      <w:rFonts w:cstheme="minorHAnsi"/>
      <w:szCs w:val="20"/>
    </w:rPr>
  </w:style>
  <w:style w:type="character" w:styleId="Hypertextovprepojenie">
    <w:name w:val="Hyperlink"/>
    <w:basedOn w:val="Predvolenpsmoodseku"/>
    <w:uiPriority w:val="99"/>
    <w:unhideWhenUsed/>
    <w:rsid w:val="008F1742"/>
    <w:rPr>
      <w:color w:val="auto"/>
      <w:u w:val="none"/>
    </w:rPr>
  </w:style>
  <w:style w:type="paragraph" w:styleId="Obsah4">
    <w:name w:val="toc 4"/>
    <w:basedOn w:val="Normlny"/>
    <w:next w:val="Normlny"/>
    <w:autoRedefine/>
    <w:uiPriority w:val="39"/>
    <w:unhideWhenUsed/>
    <w:rsid w:val="000178D7"/>
    <w:pPr>
      <w:ind w:left="720"/>
      <w:jc w:val="left"/>
    </w:pPr>
    <w:rPr>
      <w:rFonts w:cstheme="minorHAnsi"/>
      <w:sz w:val="20"/>
      <w:szCs w:val="20"/>
    </w:rPr>
  </w:style>
  <w:style w:type="paragraph" w:styleId="Obsah5">
    <w:name w:val="toc 5"/>
    <w:basedOn w:val="Normlny"/>
    <w:next w:val="Normlny"/>
    <w:autoRedefine/>
    <w:uiPriority w:val="39"/>
    <w:unhideWhenUsed/>
    <w:rsid w:val="000178D7"/>
    <w:pPr>
      <w:ind w:left="960"/>
      <w:jc w:val="left"/>
    </w:pPr>
    <w:rPr>
      <w:rFonts w:cstheme="minorHAnsi"/>
      <w:sz w:val="20"/>
      <w:szCs w:val="20"/>
    </w:rPr>
  </w:style>
  <w:style w:type="paragraph" w:styleId="Obsah6">
    <w:name w:val="toc 6"/>
    <w:basedOn w:val="Normlny"/>
    <w:next w:val="Normlny"/>
    <w:autoRedefine/>
    <w:uiPriority w:val="39"/>
    <w:unhideWhenUsed/>
    <w:rsid w:val="000178D7"/>
    <w:pPr>
      <w:ind w:left="1200"/>
      <w:jc w:val="left"/>
    </w:pPr>
    <w:rPr>
      <w:rFonts w:cstheme="minorHAnsi"/>
      <w:sz w:val="20"/>
      <w:szCs w:val="20"/>
    </w:rPr>
  </w:style>
  <w:style w:type="paragraph" w:styleId="Obsah7">
    <w:name w:val="toc 7"/>
    <w:basedOn w:val="Normlny"/>
    <w:next w:val="Normlny"/>
    <w:autoRedefine/>
    <w:uiPriority w:val="39"/>
    <w:unhideWhenUsed/>
    <w:rsid w:val="000178D7"/>
    <w:pPr>
      <w:ind w:left="1440"/>
      <w:jc w:val="left"/>
    </w:pPr>
    <w:rPr>
      <w:rFonts w:cstheme="minorHAnsi"/>
      <w:sz w:val="20"/>
      <w:szCs w:val="20"/>
    </w:rPr>
  </w:style>
  <w:style w:type="paragraph" w:styleId="Obsah8">
    <w:name w:val="toc 8"/>
    <w:basedOn w:val="Normlny"/>
    <w:next w:val="Normlny"/>
    <w:autoRedefine/>
    <w:uiPriority w:val="39"/>
    <w:unhideWhenUsed/>
    <w:rsid w:val="000178D7"/>
    <w:pPr>
      <w:ind w:left="1680"/>
      <w:jc w:val="left"/>
    </w:pPr>
    <w:rPr>
      <w:rFonts w:cstheme="minorHAnsi"/>
      <w:sz w:val="20"/>
      <w:szCs w:val="20"/>
    </w:rPr>
  </w:style>
  <w:style w:type="paragraph" w:styleId="Obsah9">
    <w:name w:val="toc 9"/>
    <w:basedOn w:val="Normlny"/>
    <w:next w:val="Normlny"/>
    <w:autoRedefine/>
    <w:uiPriority w:val="39"/>
    <w:unhideWhenUsed/>
    <w:rsid w:val="000178D7"/>
    <w:pPr>
      <w:ind w:left="1920"/>
      <w:jc w:val="left"/>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Zarkazkladnhotextu">
    <w:name w:val="Body Text Indent"/>
    <w:basedOn w:val="Normlny"/>
    <w:link w:val="ZarkazkladnhotextuChar"/>
    <w:uiPriority w:val="99"/>
    <w:unhideWhenUsed/>
    <w:rsid w:val="00206809"/>
    <w:pPr>
      <w:spacing w:after="120"/>
      <w:ind w:left="283"/>
    </w:pPr>
  </w:style>
  <w:style w:type="character" w:customStyle="1" w:styleId="ZarkazkladnhotextuChar">
    <w:name w:val="Zarážka základného textu Char"/>
    <w:basedOn w:val="Predvolenpsmoodseku"/>
    <w:link w:val="Zarkazkladnhotextu"/>
    <w:uiPriority w:val="99"/>
    <w:rsid w:val="00206809"/>
  </w:style>
  <w:style w:type="paragraph" w:styleId="Zarkazkladnhotextu2">
    <w:name w:val="Body Text Indent 2"/>
    <w:basedOn w:val="Normlny"/>
    <w:link w:val="Zarkazkladnhotextu2Char"/>
    <w:uiPriority w:val="99"/>
    <w:unhideWhenUsed/>
    <w:rsid w:val="00206809"/>
    <w:pPr>
      <w:spacing w:after="120" w:line="480" w:lineRule="auto"/>
      <w:ind w:left="283"/>
    </w:pPr>
  </w:style>
  <w:style w:type="character" w:customStyle="1" w:styleId="Zarkazkladnhotextu2Char">
    <w:name w:val="Zarážka základného textu 2 Char"/>
    <w:basedOn w:val="Predvolenpsmoodseku"/>
    <w:link w:val="Zarkazkladnhotextu2"/>
    <w:uiPriority w:val="99"/>
    <w:rsid w:val="00206809"/>
  </w:style>
  <w:style w:type="paragraph" w:styleId="Zarkazkladnhotextu3">
    <w:name w:val="Body Text Indent 3"/>
    <w:basedOn w:val="Normlny"/>
    <w:link w:val="Zarkazkladnhotextu3Char"/>
    <w:uiPriority w:val="99"/>
    <w:unhideWhenUsed/>
    <w:rsid w:val="00206809"/>
    <w:pPr>
      <w:spacing w:after="120"/>
      <w:ind w:left="283"/>
    </w:pPr>
    <w:rPr>
      <w:sz w:val="16"/>
      <w:szCs w:val="16"/>
    </w:rPr>
  </w:style>
  <w:style w:type="character" w:customStyle="1" w:styleId="Zarkazkladnhotextu3Char">
    <w:name w:val="Zarážka základného textu 3 Char"/>
    <w:basedOn w:val="Predvolenpsmoodseku"/>
    <w:link w:val="Zarkazkladnhotextu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lny"/>
    <w:next w:val="Popis"/>
    <w:qFormat/>
    <w:rsid w:val="00C65C69"/>
    <w:pPr>
      <w:keepNext/>
      <w:spacing w:beforeLines="100" w:before="100"/>
      <w:ind w:firstLine="0"/>
      <w:jc w:val="center"/>
    </w:pPr>
  </w:style>
  <w:style w:type="character" w:styleId="Vrazn">
    <w:name w:val="Strong"/>
    <w:basedOn w:val="Predvolenpsmoodseku"/>
    <w:uiPriority w:val="22"/>
    <w:qFormat/>
    <w:rsid w:val="00F5341D"/>
    <w:rPr>
      <w:b/>
      <w:bCs/>
    </w:rPr>
  </w:style>
  <w:style w:type="table" w:styleId="Jednoduchtabuka1">
    <w:name w:val="Table Simple 1"/>
    <w:basedOn w:val="Normlnatabuka"/>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KdHTML">
    <w:name w:val="HTML Code"/>
    <w:basedOn w:val="Predvolenpsmoodseku"/>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Textpoznmkypodiarou">
    <w:name w:val="footnote text"/>
    <w:basedOn w:val="Normlny"/>
    <w:link w:val="TextpoznmkypodiarouChar"/>
    <w:uiPriority w:val="99"/>
    <w:semiHidden/>
    <w:unhideWhenUsed/>
    <w:rsid w:val="008444CF"/>
    <w:rPr>
      <w:sz w:val="20"/>
      <w:szCs w:val="20"/>
    </w:rPr>
  </w:style>
  <w:style w:type="character" w:customStyle="1" w:styleId="TextpoznmkypodiarouChar">
    <w:name w:val="Text poznámky pod čiarou Char"/>
    <w:basedOn w:val="Predvolenpsmoodseku"/>
    <w:link w:val="Textpoznmkypodiarou"/>
    <w:uiPriority w:val="99"/>
    <w:semiHidden/>
    <w:rsid w:val="008444CF"/>
    <w:rPr>
      <w:sz w:val="20"/>
      <w:szCs w:val="20"/>
    </w:rPr>
  </w:style>
  <w:style w:type="character" w:styleId="Odkaznapoznmkupodiarou">
    <w:name w:val="footnote reference"/>
    <w:basedOn w:val="Predvolenpsmoodseku"/>
    <w:uiPriority w:val="99"/>
    <w:semiHidden/>
    <w:unhideWhenUsed/>
    <w:rsid w:val="008444CF"/>
    <w:rPr>
      <w:vertAlign w:val="superscript"/>
    </w:rPr>
  </w:style>
  <w:style w:type="paragraph" w:customStyle="1" w:styleId="Oznaenietabuky">
    <w:name w:val="Označenie tabuľky"/>
    <w:basedOn w:val="Popis"/>
    <w:qFormat/>
    <w:rsid w:val="00F31B1B"/>
    <w:pPr>
      <w:keepNext/>
      <w:spacing w:beforeLines="100" w:before="240" w:afterLines="0" w:after="0"/>
    </w:pPr>
  </w:style>
  <w:style w:type="paragraph" w:customStyle="1" w:styleId="Textvtabuke">
    <w:name w:val="Text v tabuľke"/>
    <w:basedOn w:val="Normlny"/>
    <w:qFormat/>
    <w:rsid w:val="005C7AEC"/>
    <w:pPr>
      <w:spacing w:beforeLines="25" w:before="60" w:afterLines="25" w:after="60" w:line="240" w:lineRule="auto"/>
      <w:ind w:firstLine="0"/>
    </w:pPr>
  </w:style>
  <w:style w:type="paragraph" w:customStyle="1" w:styleId="Hlavikatabuky">
    <w:name w:val="Hlavička tabuľky"/>
    <w:basedOn w:val="Normlny"/>
    <w:next w:val="Textvtabuke"/>
    <w:qFormat/>
    <w:rsid w:val="006F0AED"/>
    <w:pPr>
      <w:keepNext/>
      <w:spacing w:beforeLines="25" w:before="25" w:afterLines="25" w:after="25" w:line="240" w:lineRule="auto"/>
      <w:ind w:firstLine="0"/>
    </w:pPr>
    <w:rPr>
      <w:b/>
      <w:bCs/>
    </w:rPr>
  </w:style>
  <w:style w:type="paragraph" w:styleId="Zoznamobrzkov">
    <w:name w:val="table of figures"/>
    <w:basedOn w:val="Normlny"/>
    <w:next w:val="Normlny"/>
    <w:uiPriority w:val="99"/>
    <w:unhideWhenUsed/>
    <w:rsid w:val="0022152E"/>
    <w:pPr>
      <w:spacing w:afterLines="100" w:after="100"/>
      <w:ind w:firstLine="0"/>
    </w:pPr>
  </w:style>
  <w:style w:type="paragraph" w:styleId="Zoznamsodrkami">
    <w:name w:val="List Bullet"/>
    <w:basedOn w:val="Normlny"/>
    <w:uiPriority w:val="99"/>
    <w:unhideWhenUsed/>
    <w:rsid w:val="0022152E"/>
    <w:pPr>
      <w:numPr>
        <w:numId w:val="14"/>
      </w:numPr>
      <w:contextualSpacing/>
    </w:pPr>
  </w:style>
  <w:style w:type="paragraph" w:styleId="Zoznamsodrkami2">
    <w:name w:val="List Bullet 2"/>
    <w:basedOn w:val="Normlny"/>
    <w:uiPriority w:val="99"/>
    <w:unhideWhenUsed/>
    <w:rsid w:val="0022152E"/>
    <w:pPr>
      <w:numPr>
        <w:numId w:val="15"/>
      </w:numPr>
      <w:contextualSpacing/>
    </w:pPr>
  </w:style>
  <w:style w:type="paragraph" w:styleId="Zoznamsodrkami3">
    <w:name w:val="List Bullet 3"/>
    <w:basedOn w:val="Normlny"/>
    <w:uiPriority w:val="99"/>
    <w:unhideWhenUsed/>
    <w:rsid w:val="0022152E"/>
    <w:pPr>
      <w:numPr>
        <w:numId w:val="16"/>
      </w:numPr>
      <w:contextualSpacing/>
    </w:pPr>
  </w:style>
  <w:style w:type="paragraph" w:styleId="Zoznamsodrkami4">
    <w:name w:val="List Bullet 4"/>
    <w:basedOn w:val="Normlny"/>
    <w:uiPriority w:val="99"/>
    <w:unhideWhenUsed/>
    <w:rsid w:val="0022152E"/>
    <w:pPr>
      <w:numPr>
        <w:numId w:val="17"/>
      </w:numPr>
      <w:contextualSpacing/>
    </w:pPr>
  </w:style>
  <w:style w:type="paragraph" w:styleId="Zoznamsodrkami5">
    <w:name w:val="List Bullet 5"/>
    <w:basedOn w:val="Normlny"/>
    <w:uiPriority w:val="99"/>
    <w:unhideWhenUsed/>
    <w:rsid w:val="0022152E"/>
    <w:pPr>
      <w:numPr>
        <w:numId w:val="18"/>
      </w:numPr>
      <w:contextualSpacing/>
    </w:pPr>
  </w:style>
  <w:style w:type="paragraph" w:customStyle="1" w:styleId="Poakovanie">
    <w:name w:val="Poďakovanie"/>
    <w:basedOn w:val="Normlny"/>
    <w:qFormat/>
    <w:rsid w:val="0065573B"/>
    <w:pPr>
      <w:framePr w:wrap="notBeside" w:hAnchor="text" w:yAlign="bottom"/>
    </w:pPr>
  </w:style>
  <w:style w:type="table" w:styleId="Tabukasmriekou1svetl">
    <w:name w:val="Grid Table 1 Light"/>
    <w:basedOn w:val="Normlnatabuka"/>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lny"/>
    <w:qFormat/>
    <w:rsid w:val="0065573B"/>
    <w:pPr>
      <w:framePr w:wrap="notBeside" w:hAnchor="text" w:yAlign="top"/>
      <w:spacing w:line="240" w:lineRule="auto"/>
      <w:ind w:firstLine="0"/>
      <w:jc w:val="center"/>
    </w:pPr>
    <w:rPr>
      <w:b/>
      <w:bCs/>
      <w:caps/>
      <w:sz w:val="28"/>
      <w:szCs w:val="32"/>
    </w:rPr>
  </w:style>
  <w:style w:type="paragraph" w:customStyle="1" w:styleId="Autornaobale">
    <w:name w:val="Autor na obale"/>
    <w:basedOn w:val="Normlny"/>
    <w:qFormat/>
    <w:rsid w:val="00451599"/>
    <w:pPr>
      <w:framePr w:w="8789" w:wrap="notBeside" w:hAnchor="text" w:yAlign="bottom"/>
      <w:tabs>
        <w:tab w:val="right" w:pos="8789"/>
      </w:tabs>
      <w:spacing w:after="80" w:line="240" w:lineRule="auto"/>
      <w:ind w:firstLine="0"/>
      <w:jc w:val="left"/>
    </w:pPr>
    <w:rPr>
      <w:b/>
      <w:bCs/>
      <w:sz w:val="28"/>
      <w:szCs w:val="32"/>
    </w:rPr>
  </w:style>
  <w:style w:type="paragraph" w:styleId="Adresanaoblke">
    <w:name w:val="envelope address"/>
    <w:basedOn w:val="Normlny"/>
    <w:uiPriority w:val="99"/>
    <w:unhideWhenUsed/>
    <w:rsid w:val="00DB531B"/>
    <w:pPr>
      <w:framePr w:w="7920" w:h="1980" w:hRule="exact" w:hSpace="141" w:wrap="auto" w:hAnchor="page" w:xAlign="center" w:yAlign="bottom"/>
      <w:spacing w:line="240" w:lineRule="auto"/>
      <w:ind w:left="2880"/>
    </w:pPr>
    <w:rPr>
      <w:rFonts w:asciiTheme="majorHAnsi" w:eastAsiaTheme="majorEastAsia" w:hAnsiTheme="majorHAnsi" w:cstheme="majorBidi"/>
    </w:rPr>
  </w:style>
  <w:style w:type="paragraph" w:customStyle="1" w:styleId="Informcienatitulnejstrane">
    <w:name w:val="Informácie na titulnej strane"/>
    <w:basedOn w:val="Normlny"/>
    <w:qFormat/>
    <w:rsid w:val="003E34D2"/>
    <w:pPr>
      <w:framePr w:wrap="notBeside" w:vAnchor="page" w:hAnchor="margin" w:y="10491"/>
      <w:tabs>
        <w:tab w:val="left" w:pos="2835"/>
      </w:tabs>
      <w:ind w:left="2835" w:hanging="2835"/>
    </w:pPr>
  </w:style>
  <w:style w:type="paragraph" w:styleId="Zoznam">
    <w:name w:val="List"/>
    <w:basedOn w:val="Normlny"/>
    <w:uiPriority w:val="99"/>
    <w:unhideWhenUsed/>
    <w:rsid w:val="0040523D"/>
    <w:pPr>
      <w:spacing w:afterLines="50" w:after="120"/>
      <w:ind w:firstLine="0"/>
    </w:pPr>
  </w:style>
  <w:style w:type="paragraph" w:styleId="Zoznam2">
    <w:name w:val="List 2"/>
    <w:basedOn w:val="Normlny"/>
    <w:uiPriority w:val="99"/>
    <w:unhideWhenUsed/>
    <w:rsid w:val="00CB3FD6"/>
    <w:pPr>
      <w:ind w:left="566" w:hanging="283"/>
      <w:contextualSpacing/>
    </w:pPr>
  </w:style>
  <w:style w:type="paragraph" w:styleId="Zoznamcitci">
    <w:name w:val="table of authorities"/>
    <w:basedOn w:val="Normlny"/>
    <w:uiPriority w:val="99"/>
    <w:unhideWhenUsed/>
    <w:rsid w:val="00333206"/>
    <w:pPr>
      <w:spacing w:beforeLines="50" w:before="120" w:afterLines="50" w:after="120"/>
      <w:ind w:left="709" w:hanging="709"/>
    </w:pPr>
  </w:style>
  <w:style w:type="paragraph" w:styleId="Register3">
    <w:name w:val="index 3"/>
    <w:basedOn w:val="Normlny"/>
    <w:next w:val="Normlny"/>
    <w:autoRedefine/>
    <w:uiPriority w:val="99"/>
    <w:unhideWhenUsed/>
    <w:rsid w:val="00E40733"/>
    <w:pPr>
      <w:spacing w:line="240" w:lineRule="auto"/>
      <w:ind w:left="720" w:hanging="240"/>
    </w:pPr>
  </w:style>
  <w:style w:type="character" w:styleId="Nevyrieenzmienka">
    <w:name w:val="Unresolved Mention"/>
    <w:basedOn w:val="Predvolenpsmoodseku"/>
    <w:uiPriority w:val="99"/>
    <w:semiHidden/>
    <w:unhideWhenUsed/>
    <w:rsid w:val="00213936"/>
    <w:rPr>
      <w:color w:val="605E5C"/>
      <w:shd w:val="clear" w:color="auto" w:fill="E1DFDD"/>
    </w:rPr>
  </w:style>
  <w:style w:type="paragraph" w:styleId="Bibliografia">
    <w:name w:val="Bibliography"/>
    <w:basedOn w:val="Normlny"/>
    <w:next w:val="Normlny"/>
    <w:uiPriority w:val="37"/>
    <w:unhideWhenUsed/>
    <w:rsid w:val="00C337E4"/>
  </w:style>
  <w:style w:type="table" w:customStyle="1" w:styleId="TableGrid">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sloriadka">
    <w:name w:val="line number"/>
    <w:basedOn w:val="Predvolenpsmoodseku"/>
    <w:uiPriority w:val="99"/>
    <w:semiHidden/>
    <w:unhideWhenUsed/>
    <w:rsid w:val="00866F8D"/>
  </w:style>
  <w:style w:type="character" w:styleId="KlvesnicaHTML">
    <w:name w:val="HTML Keyboard"/>
    <w:basedOn w:val="Predvolenpsmoodseku"/>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lny"/>
    <w:qFormat/>
    <w:rsid w:val="005E054B"/>
    <w:pPr>
      <w:keepLines/>
    </w:pPr>
    <w:rPr>
      <w:sz w:val="20"/>
      <w:szCs w:val="20"/>
    </w:rPr>
  </w:style>
  <w:style w:type="paragraph" w:customStyle="1" w:styleId="Nadpis3bezslovania">
    <w:name w:val="Nadpis 3 bez šíslovania"/>
    <w:basedOn w:val="Nadpis3"/>
    <w:next w:val="Bezodsadenia"/>
    <w:qFormat/>
    <w:rsid w:val="00461075"/>
    <w:pPr>
      <w:numPr>
        <w:ilvl w:val="0"/>
        <w:numId w:val="0"/>
      </w:numPr>
      <w:spacing w:before="200" w:after="100"/>
    </w:pPr>
  </w:style>
  <w:style w:type="paragraph" w:customStyle="1" w:styleId="Nadpis2bezslovania">
    <w:name w:val="Nadpis 2 bez číslovania"/>
    <w:basedOn w:val="Nadpis2"/>
    <w:next w:val="Bezodsadenia"/>
    <w:qFormat/>
    <w:rsid w:val="00461075"/>
    <w:pPr>
      <w:numPr>
        <w:ilvl w:val="0"/>
        <w:numId w:val="0"/>
      </w:numPr>
      <w:spacing w:before="480" w:after="240"/>
    </w:pPr>
  </w:style>
  <w:style w:type="character" w:styleId="PouitHypertextovPrepojenie">
    <w:name w:val="FollowedHyperlink"/>
    <w:basedOn w:val="Predvolenpsmoodseku"/>
    <w:uiPriority w:val="99"/>
    <w:semiHidden/>
    <w:unhideWhenUsed/>
    <w:rsid w:val="008F1742"/>
    <w:rPr>
      <w:color w:val="919191" w:themeColor="followedHyperlink"/>
      <w:u w:val="single"/>
    </w:rPr>
  </w:style>
  <w:style w:type="paragraph" w:styleId="Normlnywebov">
    <w:name w:val="Normal (Web)"/>
    <w:basedOn w:val="Normlny"/>
    <w:uiPriority w:val="99"/>
    <w:unhideWhenUsed/>
    <w:rsid w:val="003B7226"/>
    <w:pPr>
      <w:spacing w:before="100" w:beforeAutospacing="1" w:after="100" w:afterAutospacing="1" w:line="240" w:lineRule="auto"/>
      <w:ind w:firstLine="0"/>
      <w:jc w:val="left"/>
    </w:pPr>
    <w:rPr>
      <w:rFonts w:ascii="Times New Roman" w:eastAsia="Times New Roman" w:hAnsi="Times New Roman" w:cs="Times New Roman"/>
      <w:kern w:val="0"/>
      <w:lang w:eastAsia="sk-S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jpe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80B1B65-10A2-4234-A73F-E60D09EDAD2A}">
  <we:reference id="wa200007708" version="1.3.1.0" store="sk-SK"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0597A5F-729B-4216-81D7-2A01E9460FA1}">
  <we:reference id="wa104382081" version="1.55.1.0" store="sk-SK" storeType="OMEX"/>
  <we:alternateReferences>
    <we:reference id="wa104382081" version="1.55.1.0" store="wa104382081"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Číselný odkaz" Version="1987"/>
</file>

<file path=customXml/itemProps1.xml><?xml version="1.0" encoding="utf-8"?>
<ds:datastoreItem xmlns:ds="http://schemas.openxmlformats.org/officeDocument/2006/customXml" ds:itemID="{E9D96519-765D-4297-B093-8716B2B2A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1053</TotalTime>
  <Pages>66</Pages>
  <Words>30472</Words>
  <Characters>201425</Characters>
  <Application>Microsoft Office Word</Application>
  <DocSecurity>0</DocSecurity>
  <Lines>3873</Lines>
  <Paragraphs>1885</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230012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Jozef Nyitrai</cp:lastModifiedBy>
  <cp:revision>58</cp:revision>
  <cp:lastPrinted>2024-10-25T15:03:00Z</cp:lastPrinted>
  <dcterms:created xsi:type="dcterms:W3CDTF">2026-01-25T11:12:00Z</dcterms:created>
  <dcterms:modified xsi:type="dcterms:W3CDTF">2026-04-20T12:42:00Z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Recent Style Id 0_1">
    <vt:lpwstr>http://www.zotero.org/styles/apa</vt:lpwstr>
  </property>
  <property fmtid="{D5CDD505-2E9C-101B-9397-08002B2CF9AE}" pid="4" name="Mendeley Recent Style Name 0_1">
    <vt:lpwstr>American Psychological Association 7th edition</vt:lpwstr>
  </property>
  <property fmtid="{D5CDD505-2E9C-101B-9397-08002B2CF9AE}" pid="5" name="Mendeley Recent Style Id 1_1">
    <vt:lpwstr>http://www.zotero.org/styles/american-sociological-association</vt:lpwstr>
  </property>
  <property fmtid="{D5CDD505-2E9C-101B-9397-08002B2CF9AE}" pid="6" name="Mendeley Recent Style Name 1_1">
    <vt:lpwstr>American Sociological Association 6th/7th edition</vt:lpwstr>
  </property>
  <property fmtid="{D5CDD505-2E9C-101B-9397-08002B2CF9AE}" pid="7" name="Mendeley Recent Style Id 2_1">
    <vt:lpwstr>http://www.zotero.org/styles/chicago-author-date</vt:lpwstr>
  </property>
  <property fmtid="{D5CDD505-2E9C-101B-9397-08002B2CF9AE}" pid="8" name="Mendeley Recent Style Name 2_1">
    <vt:lpwstr>Chicago Manual of Style 17th edition (author-date)</vt:lpwstr>
  </property>
  <property fmtid="{D5CDD505-2E9C-101B-9397-08002B2CF9AE}" pid="9" name="Mendeley Recent Style Id 3_1">
    <vt:lpwstr>http://www.zotero.org/styles/harvard-cite-them-right</vt:lpwstr>
  </property>
  <property fmtid="{D5CDD505-2E9C-101B-9397-08002B2CF9AE}" pid="10" name="Mendeley Recent Style Name 3_1">
    <vt:lpwstr>Cite Them Right 12th edition - Harvard</vt:lpwstr>
  </property>
  <property fmtid="{D5CDD505-2E9C-101B-9397-08002B2CF9AE}" pid="11" name="Mendeley Recent Style Id 4_1">
    <vt:lpwstr>http://www.zotero.org/styles/iso690-numeric-sk</vt:lpwstr>
  </property>
  <property fmtid="{D5CDD505-2E9C-101B-9397-08002B2CF9AE}" pid="12" name="Mendeley Recent Style Name 4_1">
    <vt:lpwstr>ISO-690 (numeric, Slovenčina)</vt:lpwstr>
  </property>
  <property fmtid="{D5CDD505-2E9C-101B-9397-08002B2CF9AE}" pid="13" name="Mendeley Recent Style Id 5_1">
    <vt:lpwstr>http://csl.mendeley.com/styles/749384541/iso690-numeric-sk</vt:lpwstr>
  </property>
  <property fmtid="{D5CDD505-2E9C-101B-9397-08002B2CF9AE}" pid="14" name="Mendeley Recent Style Name 5_1">
    <vt:lpwstr>ISO-690 (numeric, Slovenčina) - Jozef Nyitrai</vt:lpwstr>
  </property>
  <property fmtid="{D5CDD505-2E9C-101B-9397-08002B2CF9AE}" pid="15" name="Mendeley Recent Style Id 6_1">
    <vt:lpwstr>https://csl.mendeley.com/styles/749384541/iso690-numeric-sk</vt:lpwstr>
  </property>
  <property fmtid="{D5CDD505-2E9C-101B-9397-08002B2CF9AE}" pid="16" name="Mendeley Recent Style Name 6_1">
    <vt:lpwstr>ISO-690 (numeric, Slovenčina) - good</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9th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bd5443de-6a69-3336-b863-2330fca9143d</vt:lpwstr>
  </property>
  <property fmtid="{D5CDD505-2E9C-101B-9397-08002B2CF9AE}" pid="25" name="Mendeley Citation Style_1">
    <vt:lpwstr>https://csl.mendeley.com/styles/749384541/iso690-numeric-sk</vt:lpwstr>
  </property>
</Properties>
</file>