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F0FB" w14:textId="77777777" w:rsidR="00027CF0" w:rsidRPr="009B2D8A" w:rsidRDefault="00027CF0" w:rsidP="00027CF0">
      <w:pPr>
        <w:pStyle w:val="Nadpis3"/>
      </w:pPr>
      <w:bookmarkStart w:id="0" w:name="kiindulási-feltételek"/>
      <w:bookmarkStart w:id="1" w:name="X25f7bdb22cc085fbae0ac5bb43fca31133009e6"/>
      <w:bookmarkStart w:id="2" w:name="content"/>
      <w:r w:rsidRPr="009B2D8A">
        <w:rPr>
          <w:rStyle w:val="Vrazn"/>
          <w:b w:val="0"/>
          <w:bCs w:val="0"/>
        </w:rPr>
        <w:t xml:space="preserve">Redukcia </w:t>
      </w:r>
      <w:proofErr w:type="spellStart"/>
      <w:r w:rsidRPr="009B2D8A">
        <w:rPr>
          <w:rStyle w:val="Vrazn"/>
          <w:b w:val="0"/>
          <w:bCs w:val="0"/>
        </w:rPr>
        <w:t>bezkontextovej</w:t>
      </w:r>
      <w:proofErr w:type="spellEnd"/>
      <w:r w:rsidRPr="009B2D8A">
        <w:rPr>
          <w:rStyle w:val="Vrazn"/>
          <w:b w:val="0"/>
          <w:bCs w:val="0"/>
        </w:rPr>
        <w:t xml:space="preserve"> gramatiky na SAT-problém (</w:t>
      </w:r>
      <w:proofErr w:type="spellStart"/>
      <w:r w:rsidRPr="009B2D8A">
        <w:rPr>
          <w:rStyle w:val="Vrazn"/>
          <w:b w:val="0"/>
          <w:bCs w:val="0"/>
        </w:rPr>
        <w:t>parsing</w:t>
      </w:r>
      <w:proofErr w:type="spellEnd"/>
      <w:r w:rsidRPr="009B2D8A">
        <w:rPr>
          <w:rStyle w:val="Vrazn"/>
          <w:b w:val="0"/>
          <w:bCs w:val="0"/>
        </w:rPr>
        <w:t xml:space="preserve"> problém)</w:t>
      </w:r>
    </w:p>
    <w:p w14:paraId="7A6DC870" w14:textId="77777777" w:rsidR="00027CF0" w:rsidRPr="009B2D8A" w:rsidRDefault="00027CF0" w:rsidP="00027CF0">
      <w:pPr>
        <w:pStyle w:val="Normlnywebov"/>
      </w:pPr>
      <w:r w:rsidRPr="009B2D8A">
        <w:rPr>
          <w:rStyle w:val="Vrazn"/>
        </w:rPr>
        <w:t>Prehľad problému</w:t>
      </w:r>
      <w:r w:rsidRPr="009B2D8A">
        <w:br/>
        <w:t xml:space="preserve">Úlohou je redukovať problém </w:t>
      </w:r>
      <w:proofErr w:type="spellStart"/>
      <w:r w:rsidRPr="009B2D8A">
        <w:t>parsovania</w:t>
      </w:r>
      <w:proofErr w:type="spellEnd"/>
      <w:r w:rsidRPr="009B2D8A">
        <w:t xml:space="preserve"> danej </w:t>
      </w:r>
      <w:proofErr w:type="spellStart"/>
      <w:r w:rsidRPr="009B2D8A">
        <w:t>bezkontextovej</w:t>
      </w:r>
      <w:proofErr w:type="spellEnd"/>
      <w:r w:rsidRPr="009B2D8A">
        <w:t xml:space="preserve"> gramatiky (CFG – </w:t>
      </w:r>
      <w:proofErr w:type="spellStart"/>
      <w:r w:rsidRPr="009B2D8A">
        <w:rPr>
          <w:rStyle w:val="Zvraznenie"/>
          <w:rFonts w:eastAsiaTheme="majorEastAsia"/>
        </w:rPr>
        <w:t>Context-Free</w:t>
      </w:r>
      <w:proofErr w:type="spellEnd"/>
      <w:r w:rsidRPr="009B2D8A">
        <w:rPr>
          <w:rStyle w:val="Zvraznenie"/>
          <w:rFonts w:eastAsiaTheme="majorEastAsia"/>
        </w:rPr>
        <w:t xml:space="preserve"> </w:t>
      </w:r>
      <w:proofErr w:type="spellStart"/>
      <w:r w:rsidRPr="009B2D8A">
        <w:rPr>
          <w:rStyle w:val="Zvraznenie"/>
          <w:rFonts w:eastAsiaTheme="majorEastAsia"/>
        </w:rPr>
        <w:t>Grammar</w:t>
      </w:r>
      <w:proofErr w:type="spellEnd"/>
      <w:r w:rsidRPr="009B2D8A">
        <w:t>) na SAT-problém.</w:t>
      </w:r>
      <w:r w:rsidRPr="009B2D8A">
        <w:br/>
        <w:t xml:space="preserve">Inými slovami, chceme rozhodnúť, či je možné vygenerovať dané slovo (vstupný reťazec) z gramatiky, a to tak, že túto otázku prevedieme na formulu </w:t>
      </w:r>
      <w:proofErr w:type="spellStart"/>
      <w:r w:rsidRPr="009B2D8A">
        <w:t>Booleovej</w:t>
      </w:r>
      <w:proofErr w:type="spellEnd"/>
      <w:r w:rsidRPr="009B2D8A">
        <w:t xml:space="preserve"> splniteľnosti (SAT). Splniteľnosť SAT-formuly znamená, že pre dané slovo existuje derivácia (derivačný strom) podľa pravidiel gramatiky. Ak formula nie je splniteľná, dané slovo do jazyka gramatiky nepatrí.</w:t>
      </w:r>
    </w:p>
    <w:p w14:paraId="60AF693F" w14:textId="77777777" w:rsidR="00027CF0" w:rsidRPr="009B2D8A" w:rsidRDefault="00027CF0" w:rsidP="00027CF0">
      <w:pPr>
        <w:pStyle w:val="Normlnywebov"/>
      </w:pPr>
      <w:r w:rsidRPr="009B2D8A">
        <w:t>Tento prístup je zaujímavý, pretože moderné SAT-</w:t>
      </w:r>
      <w:proofErr w:type="spellStart"/>
      <w:r w:rsidRPr="009B2D8A">
        <w:t>solvery</w:t>
      </w:r>
      <w:proofErr w:type="spellEnd"/>
      <w:r w:rsidRPr="009B2D8A">
        <w:t xml:space="preserve"> sú mimoriadne efektívne pri riešení mnohých </w:t>
      </w:r>
      <w:proofErr w:type="spellStart"/>
      <w:r w:rsidRPr="009B2D8A">
        <w:t>kombinatorických</w:t>
      </w:r>
      <w:proofErr w:type="spellEnd"/>
      <w:r w:rsidRPr="009B2D8A">
        <w:t xml:space="preserve"> problémov.</w:t>
      </w:r>
      <w:r w:rsidRPr="009B2D8A">
        <w:br/>
        <w:t xml:space="preserve">Hoci problém príslušnosti k </w:t>
      </w:r>
      <w:proofErr w:type="spellStart"/>
      <w:r w:rsidRPr="009B2D8A">
        <w:t>bezkontextovému</w:t>
      </w:r>
      <w:proofErr w:type="spellEnd"/>
      <w:r w:rsidRPr="009B2D8A">
        <w:t xml:space="preserve"> jazyku je </w:t>
      </w:r>
      <w:proofErr w:type="spellStart"/>
      <w:r w:rsidRPr="009B2D8A">
        <w:t>rozhodnuteľný</w:t>
      </w:r>
      <w:proofErr w:type="spellEnd"/>
      <w:r w:rsidRPr="009B2D8A">
        <w:t xml:space="preserve"> v </w:t>
      </w:r>
      <w:proofErr w:type="spellStart"/>
      <w:r w:rsidRPr="009B2D8A">
        <w:t>polynomiálnom</w:t>
      </w:r>
      <w:proofErr w:type="spellEnd"/>
      <w:r w:rsidRPr="009B2D8A">
        <w:t xml:space="preserve"> čase (napríklad pomocou CYK algoritmu), je užitočné preskúmať, ako sa správa riešenie založené na SAT a akú veľkosť a zložitosť majú formule, ktoré pri tejto redukcii vzniknú.</w:t>
      </w:r>
    </w:p>
    <w:p w14:paraId="446579C4" w14:textId="77777777" w:rsidR="00027CF0" w:rsidRPr="009B2D8A" w:rsidRDefault="00027CF0" w:rsidP="00027CF0">
      <w:pPr>
        <w:pStyle w:val="Normlnywebov"/>
      </w:pPr>
      <w:r w:rsidRPr="009B2D8A">
        <w:t xml:space="preserve">V danej oblasti už existujú publikované práce – napríklad </w:t>
      </w:r>
      <w:r w:rsidRPr="009B2D8A">
        <w:rPr>
          <w:rStyle w:val="Vrazn"/>
        </w:rPr>
        <w:t xml:space="preserve">Roland </w:t>
      </w:r>
      <w:proofErr w:type="spellStart"/>
      <w:r w:rsidRPr="009B2D8A">
        <w:rPr>
          <w:rStyle w:val="Vrazn"/>
        </w:rPr>
        <w:t>Axelsson</w:t>
      </w:r>
      <w:proofErr w:type="spellEnd"/>
      <w:r w:rsidRPr="009B2D8A">
        <w:t xml:space="preserve"> a jeho kolegovia skúmali použitie inkrementálneho SAT-</w:t>
      </w:r>
      <w:proofErr w:type="spellStart"/>
      <w:r w:rsidRPr="009B2D8A">
        <w:t>solvera</w:t>
      </w:r>
      <w:proofErr w:type="spellEnd"/>
      <w:r w:rsidRPr="009B2D8A">
        <w:t xml:space="preserve"> na analýzu </w:t>
      </w:r>
      <w:proofErr w:type="spellStart"/>
      <w:r w:rsidRPr="009B2D8A">
        <w:t>bezkontextových</w:t>
      </w:r>
      <w:proofErr w:type="spellEnd"/>
      <w:r w:rsidRPr="009B2D8A">
        <w:t xml:space="preserve"> gramatík [1], zatiaľ čo </w:t>
      </w:r>
      <w:proofErr w:type="spellStart"/>
      <w:r w:rsidRPr="009B2D8A">
        <w:rPr>
          <w:rStyle w:val="Vrazn"/>
        </w:rPr>
        <w:t>Keita</w:t>
      </w:r>
      <w:proofErr w:type="spellEnd"/>
      <w:r w:rsidRPr="009B2D8A">
        <w:rPr>
          <w:rStyle w:val="Vrazn"/>
        </w:rPr>
        <w:t xml:space="preserve"> </w:t>
      </w:r>
      <w:proofErr w:type="spellStart"/>
      <w:r w:rsidRPr="009B2D8A">
        <w:rPr>
          <w:rStyle w:val="Vrazn"/>
        </w:rPr>
        <w:t>Imada</w:t>
      </w:r>
      <w:proofErr w:type="spellEnd"/>
      <w:r w:rsidRPr="009B2D8A">
        <w:t xml:space="preserve"> a </w:t>
      </w:r>
      <w:proofErr w:type="spellStart"/>
      <w:r w:rsidRPr="009B2D8A">
        <w:rPr>
          <w:rStyle w:val="Vrazn"/>
        </w:rPr>
        <w:t>Katsuhiko</w:t>
      </w:r>
      <w:proofErr w:type="spellEnd"/>
      <w:r w:rsidRPr="009B2D8A">
        <w:rPr>
          <w:rStyle w:val="Vrazn"/>
        </w:rPr>
        <w:t xml:space="preserve"> </w:t>
      </w:r>
      <w:proofErr w:type="spellStart"/>
      <w:r w:rsidRPr="009B2D8A">
        <w:rPr>
          <w:rStyle w:val="Vrazn"/>
        </w:rPr>
        <w:t>Nakamura</w:t>
      </w:r>
      <w:proofErr w:type="spellEnd"/>
      <w:r w:rsidRPr="009B2D8A">
        <w:t xml:space="preserve"> sa zaoberali učením </w:t>
      </w:r>
      <w:proofErr w:type="spellStart"/>
      <w:r w:rsidRPr="009B2D8A">
        <w:t>bezkontextových</w:t>
      </w:r>
      <w:proofErr w:type="spellEnd"/>
      <w:r w:rsidRPr="009B2D8A">
        <w:t xml:space="preserve"> gramatík pomocou SAT-</w:t>
      </w:r>
      <w:proofErr w:type="spellStart"/>
      <w:r w:rsidRPr="009B2D8A">
        <w:t>solverov</w:t>
      </w:r>
      <w:proofErr w:type="spellEnd"/>
      <w:r w:rsidRPr="009B2D8A">
        <w:t xml:space="preserve"> [2]. Tieto výsledky môžu slúžiť ako inšpirácia pre riešenie tejto úlohy.</w:t>
      </w:r>
    </w:p>
    <w:p w14:paraId="058500E6" w14:textId="77777777" w:rsidR="00027CF0" w:rsidRPr="009B2D8A" w:rsidRDefault="00027CF0" w:rsidP="00027CF0">
      <w:pPr>
        <w:pStyle w:val="Nadpis3"/>
      </w:pPr>
      <w:bookmarkStart w:id="3" w:name="a-sat-formula-változóinak-definíciója"/>
      <w:bookmarkEnd w:id="0"/>
      <w:r w:rsidRPr="009B2D8A">
        <w:rPr>
          <w:rStyle w:val="Vrazn"/>
          <w:b w:val="0"/>
          <w:bCs w:val="0"/>
        </w:rPr>
        <w:t>Východiskové predpoklady</w:t>
      </w:r>
    </w:p>
    <w:p w14:paraId="5A8022F0" w14:textId="29BA1935" w:rsidR="00027CF0" w:rsidRPr="009B2D8A" w:rsidRDefault="00027CF0" w:rsidP="00027CF0">
      <w:pPr>
        <w:pStyle w:val="Normlnywebov"/>
      </w:pPr>
      <w:proofErr w:type="spellStart"/>
      <w:r w:rsidRPr="009B2D8A">
        <w:rPr>
          <w:rStyle w:val="Vrazn"/>
        </w:rPr>
        <w:t>Chomského</w:t>
      </w:r>
      <w:proofErr w:type="spellEnd"/>
      <w:r w:rsidRPr="009B2D8A">
        <w:rPr>
          <w:rStyle w:val="Vrazn"/>
        </w:rPr>
        <w:t xml:space="preserve"> normálna forma (CNF):</w:t>
      </w:r>
      <w:r w:rsidRPr="009B2D8A">
        <w:br/>
        <w:t xml:space="preserve">Gramatiku najprv upravíme do </w:t>
      </w:r>
      <w:proofErr w:type="spellStart"/>
      <w:r w:rsidRPr="009B2D8A">
        <w:t>Chomského</w:t>
      </w:r>
      <w:proofErr w:type="spellEnd"/>
      <w:r w:rsidRPr="009B2D8A">
        <w:t xml:space="preserve"> normálnej formy. Podľa zadania je vstupná gramatika v CNF tvare, teda každé produkčné pravidlo má buď tvar s dvoma </w:t>
      </w:r>
      <w:proofErr w:type="spellStart"/>
      <w:r w:rsidRPr="009B2D8A">
        <w:t>neterminálmi</w:t>
      </w:r>
      <w:proofErr w:type="spellEnd"/>
      <w:r w:rsidRPr="009B2D8A">
        <w:t xml:space="preserve"> (napr. </w:t>
      </w:r>
      <m:oMath>
        <m:r>
          <w:rPr>
            <w:rFonts w:ascii="Cambria Math" w:hAnsi="Cambria Math"/>
          </w:rPr>
          <m:t>A→BC</m:t>
        </m:r>
      </m:oMath>
      <w:r w:rsidRPr="009B2D8A">
        <w:t xml:space="preserve">), alebo obsahuje jediný terminálny symbol (napr. </w:t>
      </w:r>
      <m:oMath>
        <m:r>
          <w:rPr>
            <w:rFonts w:ascii="Cambria Math" w:hAnsi="Cambria Math"/>
          </w:rPr>
          <m:t>A→a</m:t>
        </m:r>
      </m:oMath>
      <w:r w:rsidRPr="009B2D8A">
        <w:t>).</w:t>
      </w:r>
      <w:r w:rsidRPr="009B2D8A">
        <w:br/>
        <w:t>Prevedenie gramatiky do CNF zaručuje jednoduchosť pravidiel a zabezpečuje, že každý derivačný krok rozdeľuje slovo nanajvýš na dve časti. To výrazne uľahčuje redukciu na SAT-problém, keďže pravidlá majú jednotnú a prehľadnú štruktúru.</w:t>
      </w:r>
    </w:p>
    <w:p w14:paraId="00C9318D" w14:textId="6365BED3" w:rsidR="00027CF0" w:rsidRPr="009B2D8A" w:rsidRDefault="00027CF0" w:rsidP="00027CF0">
      <w:pPr>
        <w:pStyle w:val="Normlnywebov"/>
      </w:pPr>
      <w:r w:rsidRPr="009B2D8A">
        <w:rPr>
          <w:rStyle w:val="Vrazn"/>
        </w:rPr>
        <w:t>Vstupné slovo:</w:t>
      </w:r>
      <w:r w:rsidRPr="009B2D8A">
        <w:br/>
        <w:t xml:space="preserve">Nech dĺžka skúmaného slova je </w:t>
      </w:r>
      <m:oMath>
        <m:r>
          <w:rPr>
            <w:rFonts w:ascii="Cambria Math" w:hAnsi="Cambria Math"/>
          </w:rPr>
          <m:t>n</m:t>
        </m:r>
      </m:oMath>
      <w:r w:rsidR="009B2D8A">
        <w:t xml:space="preserve"> </w:t>
      </w:r>
      <w:r w:rsidRPr="009B2D8A">
        <w:t xml:space="preserve">(počet znakov). Označme jednotlivé znaky ako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B2D8A">
        <w:t>.</w:t>
      </w:r>
      <w:r w:rsidRPr="009B2D8A">
        <w:br/>
        <w:t xml:space="preserve">Cieľom je overiť, či existuje derivácia z počiatočného </w:t>
      </w:r>
      <w:proofErr w:type="spellStart"/>
      <w:r w:rsidRPr="009B2D8A">
        <w:t>neterminálu</w:t>
      </w:r>
      <w:proofErr w:type="spellEnd"/>
      <w:r w:rsidRPr="009B2D8A">
        <w:t xml:space="preserve"> </w:t>
      </w:r>
      <m:oMath>
        <m:r>
          <w:rPr>
            <w:rFonts w:ascii="Cambria Math" w:hAnsi="Cambria Math"/>
          </w:rPr>
          <m:t>S</m:t>
        </m:r>
      </m:oMath>
      <w:r w:rsidRPr="009B2D8A">
        <w:t xml:space="preserve">, ktorá presne vygeneruje reťazec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...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B2D8A">
        <w:t>.</w:t>
      </w:r>
    </w:p>
    <w:p w14:paraId="7C7A52B6" w14:textId="77777777" w:rsidR="00027CF0" w:rsidRPr="009B2D8A" w:rsidRDefault="00027CF0" w:rsidP="00027CF0">
      <w:pPr>
        <w:pStyle w:val="Nadpis3"/>
      </w:pPr>
      <w:r w:rsidRPr="009B2D8A">
        <w:rPr>
          <w:rStyle w:val="Vrazn"/>
          <w:b w:val="0"/>
          <w:bCs w:val="0"/>
        </w:rPr>
        <w:t>Definícia premenných SAT formuly</w:t>
      </w:r>
    </w:p>
    <w:p w14:paraId="7BC3FF02" w14:textId="77777777" w:rsidR="00027CF0" w:rsidRPr="009B2D8A" w:rsidRDefault="00027CF0" w:rsidP="00027CF0">
      <w:pPr>
        <w:pStyle w:val="Normlnywebov"/>
      </w:pPr>
      <w:r w:rsidRPr="009B2D8A">
        <w:t xml:space="preserve">Aby sme mohli tvrdenie „slovo je </w:t>
      </w:r>
      <w:proofErr w:type="spellStart"/>
      <w:r w:rsidRPr="009B2D8A">
        <w:t>generovateľné</w:t>
      </w:r>
      <w:proofErr w:type="spellEnd"/>
      <w:r w:rsidRPr="009B2D8A">
        <w:t xml:space="preserve"> danou gramatikou“ vyjadriť vo forme SAT-formuly, najskôr zavedieme </w:t>
      </w:r>
      <w:proofErr w:type="spellStart"/>
      <w:r w:rsidRPr="009B2D8A">
        <w:t>Booleove</w:t>
      </w:r>
      <w:proofErr w:type="spellEnd"/>
      <w:r w:rsidRPr="009B2D8A">
        <w:t xml:space="preserve"> premenné pre všetky možné podreťazce vstupného slova a </w:t>
      </w:r>
      <w:proofErr w:type="spellStart"/>
      <w:r w:rsidRPr="009B2D8A">
        <w:t>neterminály</w:t>
      </w:r>
      <w:proofErr w:type="spellEnd"/>
      <w:r w:rsidRPr="009B2D8A">
        <w:t xml:space="preserve"> gramatiky:</w:t>
      </w:r>
    </w:p>
    <w:p w14:paraId="291AE956" w14:textId="624749E9" w:rsidR="00027CF0" w:rsidRPr="009B2D8A" w:rsidRDefault="00027CF0" w:rsidP="00027CF0">
      <w:pPr>
        <w:pStyle w:val="Normlnywebov"/>
      </w:pPr>
      <w:r w:rsidRPr="009B2D8A">
        <w:t xml:space="preserve">• </w:t>
      </w:r>
      <w:r w:rsidRPr="009B2D8A">
        <w:rPr>
          <w:rStyle w:val="Vrazn"/>
        </w:rPr>
        <w:t>Označenie premennej:</w:t>
      </w:r>
      <w:r w:rsidRPr="009B2D8A">
        <w:br/>
        <w:t xml:space="preserve">Nech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A,i,j</m:t>
            </m:r>
          </m:sub>
        </m:sSub>
      </m:oMath>
      <w:r w:rsidRPr="009B2D8A">
        <w:t xml:space="preserve">je logická premenná, ktorá vyjadruje, že neterminál </w:t>
      </w:r>
      <m:oMath>
        <m:r>
          <w:rPr>
            <w:rFonts w:ascii="Cambria Math" w:hAnsi="Cambria Math"/>
          </w:rPr>
          <m:t>A</m:t>
        </m:r>
      </m:oMath>
      <w:r w:rsidR="009B2D8A">
        <w:t xml:space="preserve"> </w:t>
      </w:r>
      <w:r w:rsidRPr="009B2D8A">
        <w:t xml:space="preserve">dokáže vygenerovať podreťazec vstupného slova od pozície </w:t>
      </w:r>
      <m:oMath>
        <m:r>
          <w:rPr>
            <w:rFonts w:ascii="Cambria Math" w:hAnsi="Cambria Math"/>
          </w:rPr>
          <m:t>i</m:t>
        </m:r>
      </m:oMath>
      <w:r w:rsidR="009B2D8A">
        <w:t xml:space="preserve"> </w:t>
      </w:r>
      <w:r w:rsidRPr="009B2D8A">
        <w:t xml:space="preserve">po pozíciu </w:t>
      </w:r>
      <m:oMath>
        <m:r>
          <w:rPr>
            <w:rFonts w:ascii="Cambria Math" w:hAnsi="Cambria Math"/>
          </w:rPr>
          <m:t>j</m:t>
        </m:r>
      </m:oMath>
      <w:r w:rsidR="009B2D8A">
        <w:t xml:space="preserve"> </w:t>
      </w:r>
      <w:r w:rsidRPr="009B2D8A">
        <w:t xml:space="preserve">(teda od </w:t>
      </w:r>
      <m:oMath>
        <m:r>
          <w:rPr>
            <w:rFonts w:ascii="Cambria Math" w:hAnsi="Cambria Math"/>
          </w:rPr>
          <m:t>i</m:t>
        </m:r>
      </m:oMath>
      <w:r w:rsidRPr="009B2D8A">
        <w:t xml:space="preserve">-teho po </w:t>
      </w:r>
      <m:oMath>
        <m:r>
          <w:rPr>
            <w:rFonts w:ascii="Cambria Math" w:hAnsi="Cambria Math"/>
          </w:rPr>
          <m:t>(j-1)</m:t>
        </m:r>
      </m:oMath>
      <w:r w:rsidRPr="009B2D8A">
        <w:t xml:space="preserve">-ty znak, pričom </w:t>
      </w:r>
      <m:oMath>
        <m:r>
          <w:rPr>
            <w:rFonts w:ascii="Cambria Math" w:hAnsi="Cambria Math"/>
          </w:rPr>
          <m:t>i&lt;j</m:t>
        </m:r>
      </m:oMath>
      <w:r w:rsidRPr="009B2D8A">
        <w:t>).</w:t>
      </w:r>
      <w:r w:rsidRPr="009B2D8A">
        <w:br/>
      </w:r>
      <w:r w:rsidRPr="009B2D8A">
        <w:lastRenderedPageBreak/>
        <w:t xml:space="preserve">Tento podreťazec teda predstavuje sekvenciu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m:rPr>
            <m:sty m:val="p"/>
          </m:rPr>
          <w:rPr>
            <w:rFonts w:ascii="Cambria Math" w:hAnsi="Cambria Math"/>
          </w:rPr>
          <m:t>...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j-1</m:t>
            </m:r>
          </m:sub>
        </m:sSub>
      </m:oMath>
      <w:r w:rsidRPr="009B2D8A">
        <w:t>.</w:t>
      </w:r>
      <w:r w:rsidRPr="009B2D8A">
        <w:br/>
        <w:t xml:space="preserve">Napríklad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A,1,4</m:t>
            </m:r>
          </m:sub>
        </m:sSub>
      </m:oMath>
      <w:r w:rsidR="0046325A">
        <w:t xml:space="preserve"> </w:t>
      </w:r>
      <w:r w:rsidRPr="009B2D8A">
        <w:t xml:space="preserve">je pravdivé, ak platí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⇒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9B2D8A">
        <w:t xml:space="preserve">, teda ak je možné z </w:t>
      </w:r>
      <w:proofErr w:type="spellStart"/>
      <w:r w:rsidRPr="009B2D8A">
        <w:t>neterminálu</w:t>
      </w:r>
      <w:proofErr w:type="spellEnd"/>
      <w:r w:rsidRPr="009B2D8A">
        <w:t xml:space="preserve"> </w:t>
      </w:r>
      <m:oMath>
        <m:r>
          <w:rPr>
            <w:rFonts w:ascii="Cambria Math" w:hAnsi="Cambria Math"/>
          </w:rPr>
          <m:t>A</m:t>
        </m:r>
      </m:oMath>
      <w:r w:rsidR="0046325A">
        <w:t xml:space="preserve"> </w:t>
      </w:r>
      <w:r w:rsidRPr="009B2D8A">
        <w:t>odvodiť prvé tri znaky slova.</w:t>
      </w:r>
    </w:p>
    <w:p w14:paraId="08765A98" w14:textId="1D76F013" w:rsidR="00027CF0" w:rsidRPr="009B2D8A" w:rsidRDefault="00027CF0" w:rsidP="00027CF0">
      <w:pPr>
        <w:pStyle w:val="Normlnywebov"/>
      </w:pPr>
      <w:r w:rsidRPr="009B2D8A">
        <w:t xml:space="preserve">• </w:t>
      </w:r>
      <w:r w:rsidRPr="009B2D8A">
        <w:rPr>
          <w:rStyle w:val="Vrazn"/>
        </w:rPr>
        <w:t>Množina premenných:</w:t>
      </w:r>
      <w:r w:rsidRPr="009B2D8A">
        <w:br/>
        <w:t xml:space="preserve">Pre všetky možné podreťazce slova (pri slove dĺžky </w:t>
      </w:r>
      <m:oMath>
        <m:r>
          <w:rPr>
            <w:rFonts w:ascii="Cambria Math" w:hAnsi="Cambria Math"/>
          </w:rPr>
          <m:t>n</m:t>
        </m:r>
      </m:oMath>
      <w:r w:rsidR="0046325A">
        <w:t xml:space="preserve"> </w:t>
      </w:r>
      <w:r w:rsidRPr="009B2D8A">
        <w:t xml:space="preserve">ide o približne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46325A">
        <w:t xml:space="preserve"> </w:t>
      </w:r>
      <w:r w:rsidRPr="009B2D8A">
        <w:t xml:space="preserve">intervalov) a pre všetky </w:t>
      </w:r>
      <w:proofErr w:type="spellStart"/>
      <w:r w:rsidRPr="009B2D8A">
        <w:t>neterminály</w:t>
      </w:r>
      <w:proofErr w:type="spellEnd"/>
      <w:r w:rsidRPr="009B2D8A">
        <w:t xml:space="preserve"> gramatiky zavedieme príslušné premenné.</w:t>
      </w:r>
      <w:r w:rsidRPr="009B2D8A">
        <w:br/>
        <w:t xml:space="preserve">Ak má gramatika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|</m:t>
        </m:r>
      </m:oMath>
      <w:r w:rsidR="0046325A">
        <w:rPr>
          <w:lang w:val="en-US"/>
        </w:rPr>
        <w:t xml:space="preserve"> </w:t>
      </w:r>
      <w:proofErr w:type="spellStart"/>
      <w:r w:rsidRPr="009B2D8A">
        <w:t>neterminálov</w:t>
      </w:r>
      <w:proofErr w:type="spellEnd"/>
      <w:r w:rsidRPr="009B2D8A">
        <w:t>, potom maximálny počet premenných je</w:t>
      </w:r>
      <w:r w:rsidRPr="009B2D8A">
        <w:br/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n(n+1)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46325A">
        <w:t xml:space="preserve"> </w:t>
      </w:r>
      <w:r w:rsidRPr="009B2D8A">
        <w:t xml:space="preserve">, keďže existuje toľko kombinácií dvojíc </w:t>
      </w:r>
      <m:oMath>
        <m:r>
          <w:rPr>
            <w:rFonts w:ascii="Cambria Math" w:hAnsi="Cambria Math"/>
          </w:rPr>
          <m:t>(i,j)</m:t>
        </m:r>
      </m:oMath>
      <w:r w:rsidRPr="009B2D8A">
        <w:t>.</w:t>
      </w:r>
      <w:r w:rsidRPr="009B2D8A">
        <w:br/>
        <w:t xml:space="preserve">Samozrejme, mnohé z týchto premenných sú redundantné – napríklad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A,i,i</m:t>
            </m:r>
          </m:sub>
        </m:sSub>
      </m:oMath>
      <w:r w:rsidR="0046325A">
        <w:t xml:space="preserve"> </w:t>
      </w:r>
      <w:r w:rsidRPr="009B2D8A">
        <w:t xml:space="preserve">nikdy nebude pravdivé, pretože v CNF neterminál negeneruje prázdny reťazec (s výnimkou špeciálneho prípadu pravidla </w:t>
      </w:r>
      <m:oMath>
        <m:r>
          <w:rPr>
            <w:rFonts w:ascii="Cambria Math" w:hAnsi="Cambria Math"/>
          </w:rPr>
          <m:t>S→ε</m:t>
        </m:r>
      </m:oMath>
      <w:r w:rsidRPr="009B2D8A">
        <w:t>).</w:t>
      </w:r>
    </w:p>
    <w:p w14:paraId="3F7E1E3C" w14:textId="4517ED7D" w:rsidR="00027CF0" w:rsidRPr="009B2D8A" w:rsidRDefault="00027CF0" w:rsidP="00027CF0">
      <w:pPr>
        <w:pStyle w:val="Normlnywebov"/>
      </w:pPr>
      <w:r w:rsidRPr="009B2D8A">
        <w:t xml:space="preserve">• </w:t>
      </w:r>
      <w:r w:rsidRPr="009B2D8A">
        <w:rPr>
          <w:rStyle w:val="Vrazn"/>
        </w:rPr>
        <w:t>Premenná počiatočného symbolu:</w:t>
      </w:r>
      <w:r w:rsidRPr="009B2D8A">
        <w:br/>
        <w:t xml:space="preserve">Osobitne dôležitá je premenná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S,1,n+1</m:t>
            </m:r>
          </m:sub>
        </m:sSub>
      </m:oMath>
      <w:r w:rsidR="0046325A">
        <w:t xml:space="preserve"> </w:t>
      </w:r>
      <w:r w:rsidRPr="009B2D8A">
        <w:t xml:space="preserve">(alebo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S,1,n</m:t>
            </m:r>
          </m:sub>
        </m:sSub>
      </m:oMath>
      <w:r w:rsidRPr="009B2D8A">
        <w:t>, v závislosti od použitého značenia).</w:t>
      </w:r>
      <w:r w:rsidRPr="009B2D8A">
        <w:br/>
        <w:t xml:space="preserve">Táto premenná vyjadruje, že počiatočný </w:t>
      </w:r>
      <w:proofErr w:type="spellStart"/>
      <w:r w:rsidRPr="009B2D8A">
        <w:t>neterminál</w:t>
      </w:r>
      <w:proofErr w:type="spellEnd"/>
      <w:r w:rsidRPr="009B2D8A">
        <w:t xml:space="preserve"> </w:t>
      </w:r>
      <m:oMath>
        <m:r>
          <w:rPr>
            <w:rFonts w:ascii="Cambria Math" w:hAnsi="Cambria Math"/>
          </w:rPr>
          <m:t>S</m:t>
        </m:r>
      </m:oMath>
      <w:r w:rsidR="0046325A">
        <w:t xml:space="preserve"> </w:t>
      </w:r>
      <w:r w:rsidRPr="009B2D8A">
        <w:t xml:space="preserve">generuje celý vstupný reťazec od 1 po </w:t>
      </w:r>
      <m:oMath>
        <m:r>
          <w:rPr>
            <w:rFonts w:ascii="Cambria Math" w:hAnsi="Cambria Math"/>
          </w:rPr>
          <m:t>n</m:t>
        </m:r>
      </m:oMath>
      <w:r w:rsidRPr="009B2D8A">
        <w:t>.</w:t>
      </w:r>
      <w:r w:rsidRPr="009B2D8A">
        <w:br/>
        <w:t xml:space="preserve">Pri úspešnej derivácii musí mať táto premenná hodnotu </w:t>
      </w:r>
      <w:r w:rsidRPr="009B2D8A">
        <w:rPr>
          <w:rStyle w:val="Vrazn"/>
        </w:rPr>
        <w:t>pravda</w:t>
      </w:r>
      <w:r w:rsidRPr="009B2D8A">
        <w:t>.</w:t>
      </w:r>
    </w:p>
    <w:p w14:paraId="60F2191F" w14:textId="77777777" w:rsidR="00972FFD" w:rsidRPr="009B2D8A" w:rsidRDefault="00972FFD" w:rsidP="00972FFD">
      <w:pPr>
        <w:pStyle w:val="Nadpis3"/>
      </w:pPr>
      <w:r w:rsidRPr="009B2D8A">
        <w:rPr>
          <w:rStyle w:val="Vrazn"/>
          <w:b w:val="0"/>
          <w:bCs w:val="0"/>
        </w:rPr>
        <w:t>Obmedzenia pre terminálne pravidlá</w:t>
      </w:r>
    </w:p>
    <w:p w14:paraId="42BAB2D2" w14:textId="2C5841AC" w:rsidR="00972FFD" w:rsidRPr="009B2D8A" w:rsidRDefault="00972FFD" w:rsidP="00972FFD">
      <w:pPr>
        <w:pStyle w:val="Normlnywebov"/>
      </w:pPr>
      <w:r w:rsidRPr="009B2D8A">
        <w:t xml:space="preserve">Terminálne pravidlá v gramatike v </w:t>
      </w:r>
      <w:proofErr w:type="spellStart"/>
      <w:r w:rsidRPr="009B2D8A">
        <w:t>Chomského</w:t>
      </w:r>
      <w:proofErr w:type="spellEnd"/>
      <w:r w:rsidRPr="009B2D8A">
        <w:t xml:space="preserve"> normálnej forme (CNF) majú tvar </w:t>
      </w:r>
      <m:oMath>
        <m:r>
          <w:rPr>
            <w:rFonts w:ascii="Cambria Math" w:hAnsi="Cambria Math"/>
          </w:rPr>
          <m:t>A→a</m:t>
        </m:r>
      </m:oMath>
      <w:r w:rsidRPr="009B2D8A">
        <w:t xml:space="preserve">, kde </w:t>
      </w:r>
      <m:oMath>
        <m:r>
          <w:rPr>
            <w:rFonts w:ascii="Cambria Math" w:hAnsi="Cambria Math"/>
          </w:rPr>
          <m:t>A</m:t>
        </m:r>
      </m:oMath>
      <w:r w:rsidR="0046325A">
        <w:t xml:space="preserve"> </w:t>
      </w:r>
      <w:r w:rsidRPr="009B2D8A">
        <w:t xml:space="preserve">je </w:t>
      </w:r>
      <w:proofErr w:type="spellStart"/>
      <w:r w:rsidRPr="009B2D8A">
        <w:t>neterminál</w:t>
      </w:r>
      <w:proofErr w:type="spellEnd"/>
      <w:r w:rsidRPr="009B2D8A">
        <w:t xml:space="preserve"> a</w:t>
      </w:r>
      <w:r w:rsidR="0046325A">
        <w:t> </w:t>
      </w:r>
      <m:oMath>
        <m:r>
          <w:rPr>
            <w:rFonts w:ascii="Cambria Math" w:hAnsi="Cambria Math"/>
          </w:rPr>
          <m:t>a</m:t>
        </m:r>
      </m:oMath>
      <w:r w:rsidR="0046325A">
        <w:t xml:space="preserve"> </w:t>
      </w:r>
      <w:r w:rsidRPr="009B2D8A">
        <w:t>je terminálny symbol (znak).</w:t>
      </w:r>
      <w:r w:rsidRPr="009B2D8A">
        <w:br/>
        <w:t>Tieto pravidlá pokrývajú generovanie najkratších možných podreťazcov — teda tých, ktoré pozostávajú z jediného znaku.</w:t>
      </w:r>
      <w:r w:rsidRPr="009B2D8A">
        <w:br/>
        <w:t>V SAT-formule sa takéto pravidlá reprezentujú nasledujúcim spôsobom:</w:t>
      </w:r>
    </w:p>
    <w:p w14:paraId="0F6B0619" w14:textId="5FA326C7" w:rsidR="00972FFD" w:rsidRPr="009B2D8A" w:rsidRDefault="00972FFD" w:rsidP="00972FFD">
      <w:pPr>
        <w:pStyle w:val="Normlnywebov"/>
      </w:pPr>
      <w:r w:rsidRPr="009B2D8A">
        <w:t xml:space="preserve">• </w:t>
      </w:r>
      <w:r w:rsidRPr="009B2D8A">
        <w:rPr>
          <w:rStyle w:val="Vrazn"/>
        </w:rPr>
        <w:t>Zhodnosť so znakom:</w:t>
      </w:r>
      <w:r w:rsidRPr="009B2D8A">
        <w:br/>
        <w:t xml:space="preserve">Pre každú pozíciu </w:t>
      </w:r>
      <m:oMath>
        <m:r>
          <w:rPr>
            <w:rFonts w:ascii="Cambria Math" w:hAnsi="Cambria Math"/>
          </w:rPr>
          <m:t>i</m:t>
        </m:r>
      </m:oMath>
      <w:r w:rsidR="0046325A">
        <w:t xml:space="preserve"> </w:t>
      </w:r>
      <w:r w:rsidRPr="009B2D8A">
        <w:t>(</w:t>
      </w:r>
      <m:oMath>
        <m:r>
          <w:rPr>
            <w:rFonts w:ascii="Cambria Math" w:hAnsi="Cambria Math"/>
          </w:rPr>
          <m:t>1≤i≤n</m:t>
        </m:r>
      </m:oMath>
      <w:r w:rsidRPr="009B2D8A">
        <w:t xml:space="preserve">) a pre každé terminálne pravidlo </w:t>
      </w:r>
      <m:oMath>
        <m:r>
          <w:rPr>
            <w:rFonts w:ascii="Cambria Math" w:hAnsi="Cambria Math"/>
          </w:rPr>
          <m:t>A→a</m:t>
        </m:r>
      </m:oMath>
      <w:r w:rsidR="0046325A">
        <w:t xml:space="preserve"> </w:t>
      </w:r>
      <w:r w:rsidRPr="009B2D8A">
        <w:t>zavedie sa obmedzenie.</w:t>
      </w:r>
      <w:r w:rsidRPr="009B2D8A">
        <w:br/>
        <w:t xml:space="preserve">Jeho podstatou je, že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a,i,i+1</m:t>
            </m:r>
          </m:sub>
        </m:sSub>
      </m:oMath>
      <w:r w:rsidR="0046325A">
        <w:t xml:space="preserve"> </w:t>
      </w:r>
      <w:r w:rsidRPr="009B2D8A">
        <w:t xml:space="preserve">má byť pravdivé práve vtedy, ak </w:t>
      </w:r>
      <m:oMath>
        <m:r>
          <w:rPr>
            <w:rFonts w:ascii="Cambria Math" w:hAnsi="Cambria Math"/>
          </w:rPr>
          <m:t>i</m:t>
        </m:r>
      </m:oMath>
      <w:r w:rsidRPr="009B2D8A">
        <w:t xml:space="preserve">-ty znak slova je terminál </w:t>
      </w:r>
      <m:oMath>
        <m:r>
          <w:rPr>
            <w:rFonts w:ascii="Cambria Math" w:hAnsi="Cambria Math"/>
          </w:rPr>
          <m:t>a</m:t>
        </m:r>
      </m:oMath>
      <w:r w:rsidRPr="009B2D8A">
        <w:t>.</w:t>
      </w:r>
      <w:r w:rsidRPr="009B2D8A">
        <w:br/>
        <w:t>Inak povedané:</w:t>
      </w:r>
      <w:r w:rsidRPr="009B2D8A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a,i,i+1</m:t>
            </m:r>
          </m:sub>
        </m:sSub>
      </m:oMath>
      <w:r w:rsidRPr="009B2D8A">
        <w:t xml:space="preserve">je pravdivé </w:t>
      </w:r>
      <w:r w:rsidRPr="009B2D8A">
        <w:rPr>
          <w:rFonts w:ascii="Cambria Math" w:hAnsi="Cambria Math" w:cs="Cambria Math"/>
        </w:rPr>
        <w:t>⇔</w:t>
      </w:r>
      <w:r w:rsidRPr="009B2D8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=a</m:t>
        </m:r>
      </m:oMath>
      <w:r w:rsidRPr="009B2D8A">
        <w:t>.</w:t>
      </w:r>
    </w:p>
    <w:p w14:paraId="17D59E76" w14:textId="77777777" w:rsidR="00972FFD" w:rsidRPr="009B2D8A" w:rsidRDefault="00972FFD" w:rsidP="00972FFD">
      <w:pPr>
        <w:pStyle w:val="Normlnywebov"/>
      </w:pPr>
      <w:r w:rsidRPr="009B2D8A">
        <w:t xml:space="preserve">• </w:t>
      </w:r>
      <w:proofErr w:type="spellStart"/>
      <w:r w:rsidRPr="009B2D8A">
        <w:rPr>
          <w:rStyle w:val="Vrazn"/>
        </w:rPr>
        <w:t>Formulové</w:t>
      </w:r>
      <w:proofErr w:type="spellEnd"/>
      <w:r w:rsidRPr="009B2D8A">
        <w:rPr>
          <w:rStyle w:val="Vrazn"/>
        </w:rPr>
        <w:t xml:space="preserve"> vyjadrenie:</w:t>
      </w:r>
      <w:r w:rsidRPr="009B2D8A">
        <w:br/>
        <w:t>Túto podmienku možno formálne zapísať ako obojsmernú implikáciu:</w:t>
      </w:r>
    </w:p>
    <w:p w14:paraId="792CE33D" w14:textId="3A18FA51" w:rsidR="00972FFD" w:rsidRPr="009B2D8A" w:rsidRDefault="00972FFD" w:rsidP="00972FFD">
      <w:pPr>
        <w:pStyle w:val="Normlnywebov"/>
        <w:numPr>
          <w:ilvl w:val="0"/>
          <w:numId w:val="14"/>
        </w:numPr>
      </w:pPr>
      <w:r w:rsidRPr="009B2D8A">
        <w:t xml:space="preserve">Ak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=a</m:t>
        </m:r>
      </m:oMath>
      <w:r w:rsidRPr="009B2D8A">
        <w:t xml:space="preserve">, potom musí platiť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A,i,i+1</m:t>
            </m:r>
          </m:sub>
        </m:sSub>
      </m:oMath>
      <w:r w:rsidRPr="009B2D8A">
        <w:t>.</w:t>
      </w:r>
      <w:r w:rsidRPr="009B2D8A">
        <w:br/>
        <w:t xml:space="preserve">Teda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=a)⇒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A,i,i+1</m:t>
            </m:r>
          </m:sub>
        </m:sSub>
      </m:oMath>
      <w:r w:rsidRPr="009B2D8A">
        <w:t>.</w:t>
      </w:r>
      <w:r w:rsidRPr="009B2D8A">
        <w:br/>
        <w:t xml:space="preserve">V SAT-formule sa to zvyčajne rieši ako počiatočné priradenie: ak je vstupný znak rovný </w:t>
      </w:r>
      <m:oMath>
        <m:r>
          <w:rPr>
            <w:rFonts w:ascii="Cambria Math" w:hAnsi="Cambria Math"/>
          </w:rPr>
          <m:t>a</m:t>
        </m:r>
      </m:oMath>
      <w:r w:rsidRPr="009B2D8A">
        <w:t xml:space="preserve">, premenná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A,i,i+1</m:t>
            </m:r>
          </m:sub>
        </m:sSub>
      </m:oMath>
      <w:r w:rsidRPr="009B2D8A">
        <w:t xml:space="preserve">sa nastaví na </w:t>
      </w:r>
      <w:r w:rsidRPr="009B2D8A">
        <w:rPr>
          <w:rStyle w:val="Vrazn"/>
        </w:rPr>
        <w:t>pravda</w:t>
      </w:r>
      <w:r w:rsidRPr="009B2D8A">
        <w:t xml:space="preserve"> (bez potreby explicitného klauzulu).</w:t>
      </w:r>
    </w:p>
    <w:p w14:paraId="4A169B36" w14:textId="3BEAC32C" w:rsidR="00972FFD" w:rsidRPr="009B2D8A" w:rsidRDefault="00972FFD" w:rsidP="00972FFD">
      <w:pPr>
        <w:pStyle w:val="Normlnywebov"/>
        <w:numPr>
          <w:ilvl w:val="0"/>
          <w:numId w:val="14"/>
        </w:numPr>
      </w:pPr>
      <w:r w:rsidRPr="009B2D8A">
        <w:t xml:space="preserve">Ak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a</m:t>
        </m:r>
      </m:oMath>
      <w:r w:rsidRPr="009B2D8A">
        <w:t xml:space="preserve">, potom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A,i,i+1</m:t>
            </m:r>
          </m:sub>
        </m:sSub>
      </m:oMath>
      <w:r w:rsidRPr="009B2D8A">
        <w:t xml:space="preserve">musí byť </w:t>
      </w:r>
      <w:r w:rsidRPr="009B2D8A">
        <w:rPr>
          <w:rStyle w:val="Vrazn"/>
        </w:rPr>
        <w:t>nepravda</w:t>
      </w:r>
      <w:r w:rsidRPr="009B2D8A">
        <w:t>, čiže</w:t>
      </w:r>
      <w:r w:rsidRPr="009B2D8A">
        <w:br/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a)⇒</m:t>
        </m:r>
        <m:r>
          <m:rPr>
            <m:sty m:val="p"/>
          </m:rPr>
          <w:rPr>
            <w:rFonts w:ascii="Cambria Math" w:hAnsi="Cambria Math"/>
          </w:rPr>
          <m:t>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A,i,i+1</m:t>
            </m:r>
          </m:sub>
        </m:sSub>
      </m:oMath>
      <w:r w:rsidRPr="009B2D8A">
        <w:t>.</w:t>
      </w:r>
      <w:r w:rsidRPr="009B2D8A">
        <w:br/>
        <w:t xml:space="preserve">Inými slovami, </w:t>
      </w:r>
      <w:proofErr w:type="spellStart"/>
      <w:r w:rsidRPr="009B2D8A">
        <w:t>neterminál</w:t>
      </w:r>
      <w:proofErr w:type="spellEnd"/>
      <w:r w:rsidRPr="009B2D8A">
        <w:t xml:space="preserve"> </w:t>
      </w:r>
      <m:oMath>
        <m:r>
          <w:rPr>
            <w:rFonts w:ascii="Cambria Math" w:hAnsi="Cambria Math"/>
          </w:rPr>
          <m:t>A</m:t>
        </m:r>
      </m:oMath>
      <w:r w:rsidR="0046325A">
        <w:t xml:space="preserve"> </w:t>
      </w:r>
      <w:r w:rsidRPr="009B2D8A">
        <w:t xml:space="preserve">nemôže generovať podreťazec, ktorý obsahuje iný znak ako </w:t>
      </w:r>
      <m:oMath>
        <m:r>
          <w:rPr>
            <w:rFonts w:ascii="Cambria Math" w:hAnsi="Cambria Math"/>
          </w:rPr>
          <m:t>a</m:t>
        </m:r>
      </m:oMath>
      <w:r w:rsidRPr="009B2D8A">
        <w:t>.</w:t>
      </w:r>
    </w:p>
    <w:p w14:paraId="604D50CA" w14:textId="77777777" w:rsidR="00972FFD" w:rsidRPr="009B2D8A" w:rsidRDefault="00972FFD" w:rsidP="00972FFD">
      <w:pPr>
        <w:pStyle w:val="Normlnywebov"/>
      </w:pPr>
      <w:r w:rsidRPr="009B2D8A">
        <w:lastRenderedPageBreak/>
        <w:t xml:space="preserve">• </w:t>
      </w:r>
      <w:r w:rsidRPr="009B2D8A">
        <w:rPr>
          <w:rStyle w:val="Vrazn"/>
        </w:rPr>
        <w:t>Príklad:</w:t>
      </w:r>
      <w:r w:rsidRPr="009B2D8A">
        <w:br/>
        <w:t xml:space="preserve">Majme gramatiku, ktorá obsahuje pravidlo </w:t>
      </w:r>
      <m:oMath>
        <m:r>
          <w:rPr>
            <w:rFonts w:ascii="Cambria Math" w:hAnsi="Cambria Math"/>
          </w:rPr>
          <m:t>A→b</m:t>
        </m:r>
      </m:oMath>
      <w:r w:rsidRPr="009B2D8A">
        <w:t>.</w:t>
      </w:r>
      <w:r w:rsidRPr="009B2D8A">
        <w:br/>
        <w:t xml:space="preserve">Ak je vstupné slovo napríklad </w:t>
      </w:r>
      <m:oMath>
        <m:r>
          <w:rPr>
            <w:rFonts w:ascii="Cambria Math" w:hAnsi="Cambria Math"/>
          </w:rPr>
          <m:t>w=ab</m:t>
        </m:r>
      </m:oMath>
      <w:r w:rsidRPr="009B2D8A">
        <w:t>, potom:</w:t>
      </w:r>
    </w:p>
    <w:p w14:paraId="11213DFC" w14:textId="77777777" w:rsidR="00972FFD" w:rsidRPr="009B2D8A" w:rsidRDefault="00000000" w:rsidP="00972FFD">
      <w:pPr>
        <w:pStyle w:val="Normlnywebov"/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A,1,2</m:t>
            </m:r>
          </m:sub>
        </m:sSub>
      </m:oMath>
      <w:r w:rsidR="00972FFD" w:rsidRPr="009B2D8A">
        <w:t xml:space="preserve">(zodpovedajúce prvému znaku) môže byť pravdivé iba vtedy, ak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=b</m:t>
        </m:r>
      </m:oMath>
      <w:r w:rsidR="00972FFD" w:rsidRPr="009B2D8A">
        <w:t>.</w:t>
      </w:r>
      <w:r w:rsidR="00972FFD" w:rsidRPr="009B2D8A">
        <w:br/>
        <w:t xml:space="preserve">Keďže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=a</m:t>
        </m:r>
      </m:oMath>
      <w:r w:rsidR="00972FFD" w:rsidRPr="009B2D8A">
        <w:t xml:space="preserve">, musí byť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A,1,2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nepravda</m:t>
        </m:r>
      </m:oMath>
      <w:r w:rsidR="00972FFD" w:rsidRPr="009B2D8A">
        <w:t>.</w:t>
      </w:r>
    </w:p>
    <w:p w14:paraId="4353B5E7" w14:textId="77777777" w:rsidR="00972FFD" w:rsidRPr="009B2D8A" w:rsidRDefault="00000000" w:rsidP="00972FFD">
      <w:pPr>
        <w:pStyle w:val="Normlnywebov"/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A,2,3</m:t>
            </m:r>
          </m:sub>
        </m:sSub>
      </m:oMath>
      <w:r w:rsidR="00972FFD" w:rsidRPr="009B2D8A">
        <w:t xml:space="preserve">zodpovedá druhému znaku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=b</m:t>
        </m:r>
      </m:oMath>
      <w:r w:rsidR="00972FFD" w:rsidRPr="009B2D8A">
        <w:t>.</w:t>
      </w:r>
      <w:r w:rsidR="00972FFD" w:rsidRPr="009B2D8A">
        <w:br/>
        <w:t xml:space="preserve">Pretože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=b</m:t>
        </m:r>
      </m:oMath>
      <w:r w:rsidR="00972FFD" w:rsidRPr="009B2D8A">
        <w:t xml:space="preserve">, môže byť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A,2,3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pravda</m:t>
        </m:r>
      </m:oMath>
      <w:r w:rsidR="00972FFD" w:rsidRPr="009B2D8A">
        <w:t>.</w:t>
      </w:r>
      <w:r w:rsidR="00972FFD" w:rsidRPr="009B2D8A">
        <w:br/>
        <w:t xml:space="preserve">Keďže neexistujú ďalšie podmienky, táto premenná sa v SAT-formule jednoducho nastaví na </w:t>
      </w:r>
      <w:r w:rsidR="00972FFD" w:rsidRPr="009B2D8A">
        <w:rPr>
          <w:rStyle w:val="Vrazn"/>
        </w:rPr>
        <w:t>pravda</w:t>
      </w:r>
      <w:r w:rsidR="00972FFD" w:rsidRPr="009B2D8A">
        <w:t>, aby bola derivácia možná.</w:t>
      </w:r>
    </w:p>
    <w:p w14:paraId="7D763216" w14:textId="77777777" w:rsidR="00972FFD" w:rsidRPr="009B2D8A" w:rsidRDefault="00972FFD" w:rsidP="00972FFD">
      <w:pPr>
        <w:pStyle w:val="Normlnywebov"/>
      </w:pPr>
      <w:r w:rsidRPr="009B2D8A">
        <w:t xml:space="preserve">Tieto obmedzenia zaručujú, že pri podreťazcoch dĺžky jeden budú jednotlivé </w:t>
      </w:r>
      <w:proofErr w:type="spellStart"/>
      <w:r w:rsidRPr="009B2D8A">
        <w:t>neterminály</w:t>
      </w:r>
      <w:proofErr w:type="spellEnd"/>
      <w:r w:rsidRPr="009B2D8A">
        <w:t xml:space="preserve"> presne zodpovedať svojim terminálnym symbolom.</w:t>
      </w:r>
      <w:r w:rsidRPr="009B2D8A">
        <w:br/>
      </w:r>
      <w:r w:rsidRPr="009B2D8A">
        <w:rPr>
          <w:rStyle w:val="Zvraznenie"/>
        </w:rPr>
        <w:t xml:space="preserve">(Poznámka: Ak by gramatika obsahovala aj produkciu s prázdnym reťazcom — napr. </w:t>
      </w:r>
      <m:oMath>
        <m:r>
          <w:rPr>
            <w:rFonts w:ascii="Cambria Math" w:hAnsi="Cambria Math"/>
          </w:rPr>
          <m:t>S→ε</m:t>
        </m:r>
      </m:oMath>
      <w:r w:rsidRPr="009B2D8A">
        <w:rPr>
          <w:rStyle w:val="Zvraznenie"/>
        </w:rPr>
        <w:t xml:space="preserve">— bolo by potrebné ošetriť aj prípad, že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S,i,i</m:t>
            </m:r>
          </m:sub>
        </m:sSub>
      </m:oMath>
      <w:r w:rsidRPr="009B2D8A">
        <w:rPr>
          <w:rStyle w:val="Zvraznenie"/>
        </w:rPr>
        <w:t>môže byť pravdivé pre špecifické podmienky. V štandardnej CNF je však takéto pravidlo povolené len pre počiatočný neterminál a spracúva sa osobitne.)</w:t>
      </w:r>
    </w:p>
    <w:p w14:paraId="5606490D" w14:textId="4F89E70C" w:rsidR="00972FFD" w:rsidRPr="009B2D8A" w:rsidRDefault="00972FFD" w:rsidP="00972FFD">
      <w:pPr>
        <w:pStyle w:val="Nadpis3"/>
      </w:pPr>
      <w:r w:rsidRPr="009B2D8A">
        <w:rPr>
          <w:rStyle w:val="Vrazn"/>
          <w:b w:val="0"/>
          <w:bCs w:val="0"/>
        </w:rPr>
        <w:t>Obmedzenia pre neterminálne pravidlá</w:t>
      </w:r>
    </w:p>
    <w:p w14:paraId="4A2D693D" w14:textId="1A9E5B8D" w:rsidR="00972FFD" w:rsidRPr="009B2D8A" w:rsidRDefault="00972FFD" w:rsidP="00972FFD">
      <w:pPr>
        <w:pStyle w:val="Normlnywebov"/>
      </w:pPr>
      <w:r w:rsidRPr="009B2D8A">
        <w:t xml:space="preserve">Druhým typom pravidiel v gramatike v </w:t>
      </w:r>
      <w:proofErr w:type="spellStart"/>
      <w:r w:rsidRPr="009B2D8A">
        <w:t>Chomského</w:t>
      </w:r>
      <w:proofErr w:type="spellEnd"/>
      <w:r w:rsidRPr="009B2D8A">
        <w:t xml:space="preserve"> normálnej forme (CNF) sú pravidlá, ktoré rozdeľujú deriváciu na dva </w:t>
      </w:r>
      <w:proofErr w:type="spellStart"/>
      <w:r w:rsidRPr="009B2D8A">
        <w:t>neterminály</w:t>
      </w:r>
      <w:proofErr w:type="spellEnd"/>
      <w:r w:rsidRPr="009B2D8A">
        <w:t>:</w:t>
      </w:r>
      <w:r w:rsidRPr="009B2D8A">
        <w:br/>
      </w:r>
      <m:oMath>
        <m:r>
          <w:rPr>
            <w:rFonts w:ascii="Cambria Math" w:hAnsi="Cambria Math"/>
          </w:rPr>
          <m:t>A→BC</m:t>
        </m:r>
      </m:oMath>
      <w:r w:rsidRPr="009B2D8A">
        <w:t xml:space="preserve">, kde </w:t>
      </w:r>
      <m:oMath>
        <m:r>
          <w:rPr>
            <w:rFonts w:ascii="Cambria Math" w:hAnsi="Cambria Math"/>
          </w:rPr>
          <m:t>A,B,C</m:t>
        </m:r>
      </m:oMath>
      <w:r w:rsidR="00424B5B">
        <w:t xml:space="preserve"> </w:t>
      </w:r>
      <w:r w:rsidRPr="009B2D8A">
        <w:t xml:space="preserve">sú </w:t>
      </w:r>
      <w:proofErr w:type="spellStart"/>
      <w:r w:rsidRPr="009B2D8A">
        <w:t>neterminály</w:t>
      </w:r>
      <w:proofErr w:type="spellEnd"/>
      <w:r w:rsidRPr="009B2D8A">
        <w:t>.</w:t>
      </w:r>
      <w:r w:rsidRPr="009B2D8A">
        <w:br/>
        <w:t xml:space="preserve">To znamená, že ak </w:t>
      </w:r>
      <m:oMath>
        <m:r>
          <w:rPr>
            <w:rFonts w:ascii="Cambria Math" w:hAnsi="Cambria Math"/>
          </w:rPr>
          <m:t>A</m:t>
        </m:r>
      </m:oMath>
      <w:r w:rsidR="00424B5B">
        <w:t xml:space="preserve"> </w:t>
      </w:r>
      <w:r w:rsidRPr="009B2D8A">
        <w:t xml:space="preserve">generuje určitý podreťazec, musí existovať pozícia, v ktorej možno tento reťazec rozdeliť na dve časti – prvú časť generuje </w:t>
      </w:r>
      <m:oMath>
        <m:r>
          <w:rPr>
            <w:rFonts w:ascii="Cambria Math" w:hAnsi="Cambria Math"/>
          </w:rPr>
          <m:t>B</m:t>
        </m:r>
      </m:oMath>
      <w:r w:rsidR="00424B5B">
        <w:t xml:space="preserve"> </w:t>
      </w:r>
      <w:r w:rsidRPr="009B2D8A">
        <w:t xml:space="preserve">a druhú </w:t>
      </w:r>
      <m:oMath>
        <m:r>
          <w:rPr>
            <w:rFonts w:ascii="Cambria Math" w:hAnsi="Cambria Math"/>
          </w:rPr>
          <m:t>C</m:t>
        </m:r>
      </m:oMath>
      <w:r w:rsidRPr="009B2D8A">
        <w:t>. Tomu zodpovedajú aj logické obmedzenia v SAT-formule:</w:t>
      </w:r>
    </w:p>
    <w:p w14:paraId="4B2B2A1E" w14:textId="12AD44AA" w:rsidR="00972FFD" w:rsidRPr="009B2D8A" w:rsidRDefault="00972FFD" w:rsidP="00972FFD">
      <w:pPr>
        <w:pStyle w:val="Normlnywebov"/>
      </w:pPr>
      <w:r w:rsidRPr="009B2D8A">
        <w:t xml:space="preserve">• </w:t>
      </w:r>
      <w:r w:rsidRPr="009B2D8A">
        <w:rPr>
          <w:rStyle w:val="Vrazn"/>
        </w:rPr>
        <w:t>Rozdelenie podreťazcov:</w:t>
      </w:r>
      <w:r w:rsidRPr="009B2D8A">
        <w:br/>
        <w:t xml:space="preserve">Ak je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A,i,j</m:t>
            </m:r>
          </m:sub>
        </m:sSub>
      </m:oMath>
      <w:r w:rsidR="00424B5B">
        <w:t xml:space="preserve"> </w:t>
      </w:r>
      <w:r w:rsidRPr="009B2D8A">
        <w:t xml:space="preserve">pravdivé (teda </w:t>
      </w:r>
      <m:oMath>
        <m:r>
          <w:rPr>
            <w:rFonts w:ascii="Cambria Math" w:hAnsi="Cambria Math"/>
          </w:rPr>
          <m:t>A</m:t>
        </m:r>
      </m:oMath>
      <w:r w:rsidR="00424B5B">
        <w:t xml:space="preserve"> </w:t>
      </w:r>
      <w:r w:rsidRPr="009B2D8A">
        <w:t xml:space="preserve">generuje podreťazec od pozície </w:t>
      </w:r>
      <m:oMath>
        <m:r>
          <w:rPr>
            <w:rFonts w:ascii="Cambria Math" w:hAnsi="Cambria Math"/>
          </w:rPr>
          <m:t>i</m:t>
        </m:r>
      </m:oMath>
      <w:r w:rsidRPr="009B2D8A">
        <w:t xml:space="preserve">po </w:t>
      </w:r>
      <m:oMath>
        <m:r>
          <w:rPr>
            <w:rFonts w:ascii="Cambria Math" w:hAnsi="Cambria Math"/>
          </w:rPr>
          <m:t>j-1</m:t>
        </m:r>
      </m:oMath>
      <w:r w:rsidRPr="009B2D8A">
        <w:t xml:space="preserve">), potom musí existovať index </w:t>
      </w:r>
      <m:oMath>
        <m:r>
          <w:rPr>
            <w:rFonts w:ascii="Cambria Math" w:hAnsi="Cambria Math"/>
          </w:rPr>
          <m:t>k</m:t>
        </m:r>
      </m:oMath>
      <w:r w:rsidR="00424B5B">
        <w:t xml:space="preserve"> </w:t>
      </w:r>
      <w:r w:rsidRPr="009B2D8A">
        <w:t xml:space="preserve">taký, že </w:t>
      </w:r>
      <m:oMath>
        <m:r>
          <w:rPr>
            <w:rFonts w:ascii="Cambria Math" w:hAnsi="Cambria Math"/>
          </w:rPr>
          <m:t>i&lt;k&lt;j</m:t>
        </m:r>
      </m:oMath>
      <w:r w:rsidRPr="009B2D8A">
        <w:t xml:space="preserve">, pričom </w:t>
      </w:r>
      <m:oMath>
        <m:r>
          <w:rPr>
            <w:rFonts w:ascii="Cambria Math" w:hAnsi="Cambria Math"/>
          </w:rPr>
          <m:t>B</m:t>
        </m:r>
      </m:oMath>
      <w:r w:rsidRPr="009B2D8A">
        <w:t>generuje prvú časť (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k-1</m:t>
        </m:r>
      </m:oMath>
      <w:r w:rsidRPr="009B2D8A">
        <w:t>) a</w:t>
      </w:r>
      <w:r w:rsidR="00424B5B">
        <w:t> </w:t>
      </w:r>
      <m:oMath>
        <m:r>
          <w:rPr>
            <w:rFonts w:ascii="Cambria Math" w:hAnsi="Cambria Math"/>
          </w:rPr>
          <m:t>C</m:t>
        </m:r>
      </m:oMath>
      <w:r w:rsidR="00424B5B">
        <w:t xml:space="preserve"> </w:t>
      </w:r>
      <w:r w:rsidRPr="009B2D8A">
        <w:t>generuje druhú (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j-1</m:t>
        </m:r>
      </m:oMath>
      <w:r w:rsidRPr="009B2D8A">
        <w:t>).</w:t>
      </w:r>
      <w:r w:rsidRPr="009B2D8A">
        <w:br/>
        <w:t>Logicky zapísané:</w:t>
      </w:r>
    </w:p>
    <w:p w14:paraId="51FB9C63" w14:textId="72B1D193" w:rsidR="00972FFD" w:rsidRPr="009B2D8A" w:rsidRDefault="00000000" w:rsidP="00972F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A,i,j</m:t>
              </m:r>
            </m:sub>
          </m:sSub>
          <m:r>
            <w:rPr>
              <w:rFonts w:ascii="Cambria Math" w:hAnsi="Cambria Math"/>
            </w:rPr>
            <m:t>⇒</m:t>
          </m:r>
          <m:nary>
            <m:naryPr>
              <m:chr m:val="⋁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k=i+1</m:t>
              </m:r>
            </m:sub>
            <m:sup>
              <m:r>
                <w:rPr>
                  <w:rFonts w:ascii="Cambria Math" w:hAnsi="Cambria Math"/>
                </w:rPr>
                <m:t>j-1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B,i,k</m:t>
                  </m:r>
                </m:sub>
              </m:sSub>
              <m: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C,k,j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CAB537D" w14:textId="39200408" w:rsidR="00972FFD" w:rsidRPr="009B2D8A" w:rsidRDefault="00972FFD" w:rsidP="00972FFD">
      <w:pPr>
        <w:pStyle w:val="Normlnywebov"/>
      </w:pPr>
      <w:r w:rsidRPr="009B2D8A">
        <w:t xml:space="preserve">Na pravej strane ide o logický súčet (OR) všetkých možných rozdelení: aspoň jedno rozdelenie musí byť také, že ľavú časť generuje </w:t>
      </w:r>
      <m:oMath>
        <m:r>
          <w:rPr>
            <w:rFonts w:ascii="Cambria Math" w:hAnsi="Cambria Math"/>
          </w:rPr>
          <m:t>B</m:t>
        </m:r>
      </m:oMath>
      <w:r w:rsidRPr="009B2D8A">
        <w:t xml:space="preserve">a pravú </w:t>
      </w:r>
      <m:oMath>
        <m:r>
          <w:rPr>
            <w:rFonts w:ascii="Cambria Math" w:hAnsi="Cambria Math"/>
          </w:rPr>
          <m:t>C</m:t>
        </m:r>
      </m:oMath>
      <w:r w:rsidRPr="009B2D8A">
        <w:t>.</w:t>
      </w:r>
      <w:r w:rsidRPr="009B2D8A">
        <w:br/>
        <w:t xml:space="preserve">Ak pre žiadne </w:t>
      </w:r>
      <m:oMath>
        <m:r>
          <w:rPr>
            <w:rFonts w:ascii="Cambria Math" w:hAnsi="Cambria Math"/>
          </w:rPr>
          <m:t>k</m:t>
        </m:r>
      </m:oMath>
      <w:r w:rsidR="00424B5B">
        <w:t xml:space="preserve"> </w:t>
      </w:r>
      <w:r w:rsidRPr="009B2D8A">
        <w:t xml:space="preserve">rozdelenie neexistuje, potom </w:t>
      </w:r>
      <m:oMath>
        <m:r>
          <w:rPr>
            <w:rFonts w:ascii="Cambria Math" w:hAnsi="Cambria Math"/>
          </w:rPr>
          <m:t>A</m:t>
        </m:r>
      </m:oMath>
      <w:r w:rsidR="00424B5B">
        <w:t xml:space="preserve"> </w:t>
      </w:r>
      <w:r w:rsidRPr="009B2D8A">
        <w:t xml:space="preserve">nemôže generovať daný úsek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j</m:t>
        </m:r>
      </m:oMath>
      <w:r w:rsidRPr="009B2D8A">
        <w:t xml:space="preserve">, čiže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A,i,j</m:t>
            </m:r>
          </m:sub>
        </m:sSub>
      </m:oMath>
      <w:r w:rsidR="00424B5B">
        <w:t xml:space="preserve"> </w:t>
      </w:r>
      <w:r w:rsidRPr="009B2D8A">
        <w:t>nemôže byť pravdivé.</w:t>
      </w:r>
    </w:p>
    <w:p w14:paraId="13AEADDE" w14:textId="7F36E4A4" w:rsidR="00972FFD" w:rsidRPr="009B2D8A" w:rsidRDefault="00972FFD" w:rsidP="00972FFD">
      <w:pPr>
        <w:pStyle w:val="Normlnywebov"/>
      </w:pPr>
      <w:r w:rsidRPr="009B2D8A">
        <w:t xml:space="preserve">• </w:t>
      </w:r>
      <w:r w:rsidRPr="009B2D8A">
        <w:rPr>
          <w:rStyle w:val="Vrazn"/>
        </w:rPr>
        <w:t>Obojsmerná implikácia:</w:t>
      </w:r>
      <w:r w:rsidRPr="009B2D8A">
        <w:br/>
        <w:t xml:space="preserve">Platí aj opačná podmienka: ak pre nejaké </w:t>
      </w:r>
      <m:oMath>
        <m:r>
          <w:rPr>
            <w:rFonts w:ascii="Cambria Math" w:hAnsi="Cambria Math"/>
          </w:rPr>
          <m:t>i&lt;k&lt;j</m:t>
        </m:r>
      </m:oMath>
      <w:r w:rsidR="00424B5B">
        <w:t xml:space="preserve"> </w:t>
      </w:r>
      <w:r w:rsidRPr="009B2D8A">
        <w:t xml:space="preserve">sú súčasne pravdivé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B,i,k</m:t>
            </m:r>
          </m:sub>
        </m:sSub>
      </m:oMath>
      <w:r w:rsidR="00424B5B">
        <w:t xml:space="preserve"> </w:t>
      </w:r>
      <w:r w:rsidRPr="009B2D8A">
        <w:t xml:space="preserve">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C,k,j</m:t>
            </m:r>
          </m:sub>
        </m:sSub>
      </m:oMath>
      <w:r w:rsidRPr="009B2D8A">
        <w:t xml:space="preserve">, potom z </w:t>
      </w:r>
      <w:r w:rsidRPr="009B2D8A">
        <w:lastRenderedPageBreak/>
        <w:t xml:space="preserve">toho musí vyplývať, že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A,i,j</m:t>
            </m:r>
          </m:sub>
        </m:sSub>
      </m:oMath>
      <w:r w:rsidRPr="009B2D8A">
        <w:t>je pravdivé.</w:t>
      </w:r>
      <w:r w:rsidRPr="009B2D8A">
        <w:br/>
        <w:t>Formálne:</w:t>
      </w:r>
    </w:p>
    <w:p w14:paraId="2F50CDC1" w14:textId="2AC1DC8E" w:rsidR="00972FFD" w:rsidRPr="009B2D8A" w:rsidRDefault="00000000" w:rsidP="00972F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B,i,k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C,k,j</m:t>
              </m:r>
            </m:sub>
          </m:sSub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A,i,j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9F2301E" w14:textId="77EE5B57" w:rsidR="00972FFD" w:rsidRPr="009B2D8A" w:rsidRDefault="00972FFD" w:rsidP="00972FFD">
      <w:pPr>
        <w:pStyle w:val="Normlnywebov"/>
      </w:pPr>
      <w:r w:rsidRPr="009B2D8A">
        <w:t xml:space="preserve">Túto implikáciu možno zapísať pre všetky možné hodnoty </w:t>
      </w:r>
      <m:oMath>
        <m:r>
          <w:rPr>
            <w:rFonts w:ascii="Cambria Math" w:hAnsi="Cambria Math"/>
          </w:rPr>
          <m:t>k</m:t>
        </m:r>
      </m:oMath>
      <w:r w:rsidRPr="009B2D8A">
        <w:t xml:space="preserve">, ale v praxi postačí, ak sa vyžaduje, že </w:t>
      </w:r>
      <w:r w:rsidRPr="009B2D8A">
        <w:rPr>
          <w:rStyle w:val="Zvraznenie"/>
        </w:rPr>
        <w:t>ak existuje aspoň jedno platné rozdelenie</w:t>
      </w:r>
      <w:r w:rsidRPr="009B2D8A">
        <w:t xml:space="preserve">, potom </w:t>
      </w:r>
      <m:oMath>
        <m:r>
          <w:rPr>
            <w:rFonts w:ascii="Cambria Math" w:hAnsi="Cambria Math"/>
          </w:rPr>
          <m:t>A</m:t>
        </m:r>
      </m:oMath>
      <w:r w:rsidR="00424B5B">
        <w:t xml:space="preserve"> </w:t>
      </w:r>
      <w:r w:rsidRPr="009B2D8A">
        <w:t>môže generovať celý úsek.</w:t>
      </w:r>
      <w:r w:rsidRPr="009B2D8A">
        <w:br/>
        <w:t xml:space="preserve">V SAT-formule často stačí len prvý smer implikácie (zľava doprava), pretože </w:t>
      </w:r>
      <w:proofErr w:type="spellStart"/>
      <w:r w:rsidRPr="009B2D8A">
        <w:t>solver</w:t>
      </w:r>
      <w:proofErr w:type="spellEnd"/>
      <w:r w:rsidRPr="009B2D8A">
        <w:t xml:space="preserve"> si vie z konzistencie odvodiť aj druhý smer. Pre úplnosť je však vhodné použiť ekvivalenciu.</w:t>
      </w:r>
    </w:p>
    <w:p w14:paraId="6B2CC1EB" w14:textId="77777777" w:rsidR="00972FFD" w:rsidRPr="009B2D8A" w:rsidRDefault="00972FFD" w:rsidP="00972FFD">
      <w:pPr>
        <w:pStyle w:val="Normlnywebov"/>
      </w:pPr>
      <w:r w:rsidRPr="009B2D8A">
        <w:t xml:space="preserve">• </w:t>
      </w:r>
      <w:r w:rsidRPr="009B2D8A">
        <w:rPr>
          <w:rStyle w:val="Vrazn"/>
        </w:rPr>
        <w:t>Prevod do CNF (</w:t>
      </w:r>
      <w:proofErr w:type="spellStart"/>
      <w:r w:rsidRPr="009B2D8A">
        <w:rPr>
          <w:rStyle w:val="Vrazn"/>
        </w:rPr>
        <w:t>klauzálnej</w:t>
      </w:r>
      <w:proofErr w:type="spellEnd"/>
      <w:r w:rsidRPr="009B2D8A">
        <w:rPr>
          <w:rStyle w:val="Vrazn"/>
        </w:rPr>
        <w:t xml:space="preserve"> formy):</w:t>
      </w:r>
      <w:r w:rsidRPr="009B2D8A">
        <w:br/>
        <w:t xml:space="preserve">Tieto logické vzťahy musia byť v SAT-formule vyjadrené pomocou CNF klauzúl. Na tento účel sa používa </w:t>
      </w:r>
      <w:proofErr w:type="spellStart"/>
      <w:r w:rsidRPr="009B2D8A">
        <w:rPr>
          <w:rStyle w:val="Vrazn"/>
        </w:rPr>
        <w:t>Tseitinova</w:t>
      </w:r>
      <w:proofErr w:type="spellEnd"/>
      <w:r w:rsidRPr="009B2D8A">
        <w:rPr>
          <w:rStyle w:val="Vrazn"/>
        </w:rPr>
        <w:t xml:space="preserve"> transformácia</w:t>
      </w:r>
      <w:r w:rsidRPr="009B2D8A">
        <w:t xml:space="preserve">, ktorá umožňuje prepísať logické spojky </w:t>
      </w:r>
      <m:oMath>
        <m:r>
          <w:rPr>
            <w:rFonts w:ascii="Cambria Math" w:hAnsi="Cambria Math"/>
          </w:rPr>
          <m:t>⇒,∧,∨</m:t>
        </m:r>
      </m:oMath>
      <w:r w:rsidRPr="009B2D8A">
        <w:t>do konjunktívnej formy pomocou pomocných premenných.</w:t>
      </w:r>
    </w:p>
    <w:p w14:paraId="2F18381A" w14:textId="77777777" w:rsidR="00972FFD" w:rsidRPr="009B2D8A" w:rsidRDefault="00972FFD" w:rsidP="00972FFD">
      <w:pPr>
        <w:pStyle w:val="Normlnywebov"/>
      </w:pPr>
      <w:r w:rsidRPr="009B2D8A">
        <w:t xml:space="preserve">– </w:t>
      </w:r>
      <w:proofErr w:type="spellStart"/>
      <w:r w:rsidRPr="009B2D8A">
        <w:t>Implikácia</w:t>
      </w:r>
      <w:proofErr w:type="spellEnd"/>
      <w:r w:rsidRPr="009B2D8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B,i,k</m:t>
            </m:r>
          </m:sub>
        </m:sSub>
        <m: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C,k,j</m:t>
            </m:r>
          </m:sub>
        </m:sSub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A,i,j</m:t>
            </m:r>
          </m:sub>
        </m:sSub>
      </m:oMath>
      <w:r w:rsidRPr="009B2D8A">
        <w:t>je ekvivalentná s</w:t>
      </w:r>
    </w:p>
    <w:p w14:paraId="4F2D0E4B" w14:textId="6A36F9A4" w:rsidR="00972FFD" w:rsidRPr="009B2D8A" w:rsidRDefault="00972FFD" w:rsidP="00972FFD">
      <m:oMathPara>
        <m:oMath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B,i,k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C,k,j</m:t>
              </m:r>
            </m:sub>
          </m:sSub>
          <m:r>
            <w:rPr>
              <w:rFonts w:ascii="Cambria Math" w:hAnsi="Cambria Math"/>
            </w:rPr>
            <m:t>)∨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A,i,j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0E8A2CB7" w14:textId="77777777" w:rsidR="00972FFD" w:rsidRPr="009B2D8A" w:rsidRDefault="00972FFD" w:rsidP="00972FFD">
      <w:pPr>
        <w:pStyle w:val="Normlnywebov"/>
      </w:pPr>
      <w:r w:rsidRPr="009B2D8A">
        <w:t>čo možno ďalej rozložiť na jednoduchú klauzulu:</w:t>
      </w:r>
    </w:p>
    <w:p w14:paraId="65E2174F" w14:textId="5A140269" w:rsidR="00972FFD" w:rsidRPr="009B2D8A" w:rsidRDefault="00972FFD" w:rsidP="00972FFD">
      <m:oMathPara>
        <m:oMath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B,i,k</m:t>
              </m:r>
            </m:sub>
          </m:sSub>
          <m:r>
            <w:rPr>
              <w:rFonts w:ascii="Cambria Math" w:hAnsi="Cambria Math"/>
            </w:rPr>
            <m:t>∨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C,k,j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A,i,j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DA51FB2" w14:textId="77777777" w:rsidR="00972FFD" w:rsidRPr="009B2D8A" w:rsidRDefault="00972FFD" w:rsidP="00972FFD">
      <w:pPr>
        <w:pStyle w:val="Normlnywebov"/>
      </w:pPr>
      <w:r w:rsidRPr="009B2D8A">
        <w:t xml:space="preserve">Táto klauzula sa pridá pre každé relevantné rozdelenie </w:t>
      </w:r>
      <m:oMath>
        <m:r>
          <w:rPr>
            <w:rFonts w:ascii="Cambria Math" w:hAnsi="Cambria Math"/>
          </w:rPr>
          <m:t>k</m:t>
        </m:r>
      </m:oMath>
      <w:r w:rsidRPr="009B2D8A">
        <w:t>.</w:t>
      </w:r>
    </w:p>
    <w:p w14:paraId="32BDBC04" w14:textId="419BAF1F" w:rsidR="00972FFD" w:rsidRPr="009B2D8A" w:rsidRDefault="00972FFD" w:rsidP="00972FFD">
      <w:pPr>
        <w:pStyle w:val="Normlnywebov"/>
      </w:pPr>
      <w:r w:rsidRPr="009B2D8A">
        <w:t xml:space="preserve">– Výraz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A,i,j</m:t>
            </m:r>
          </m:sub>
        </m:sSub>
        <m:r>
          <w:rPr>
            <w:rFonts w:ascii="Cambria Math" w:hAnsi="Cambria Math"/>
          </w:rPr>
          <m:t>⇒</m:t>
        </m:r>
        <m:nary>
          <m:naryPr>
            <m:chr m:val="⋁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B,i,k</m:t>
                </m:r>
              </m:sub>
            </m:sSub>
            <m:r>
              <w:rPr>
                <w:rFonts w:ascii="Cambria Math" w:hAnsi="Cambria Math"/>
              </w:rPr>
              <m:t>∧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C,k,j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 w:rsidR="00424B5B">
        <w:t xml:space="preserve"> </w:t>
      </w:r>
      <w:r w:rsidRPr="009B2D8A">
        <w:t xml:space="preserve">je zložitejší, pretože obsahuje disjunkciu konjunkcií (tzv. </w:t>
      </w:r>
      <w:r w:rsidRPr="009B2D8A">
        <w:rPr>
          <w:rStyle w:val="Zvraznenie"/>
        </w:rPr>
        <w:t>OR-of-</w:t>
      </w:r>
      <w:proofErr w:type="spellStart"/>
      <w:r w:rsidRPr="009B2D8A">
        <w:rPr>
          <w:rStyle w:val="Zvraznenie"/>
        </w:rPr>
        <w:t>ANDs</w:t>
      </w:r>
      <w:proofErr w:type="spellEnd"/>
      <w:r w:rsidRPr="009B2D8A">
        <w:t>).</w:t>
      </w:r>
      <w:r w:rsidRPr="009B2D8A">
        <w:br/>
        <w:t xml:space="preserve">Preto sa pre každý možný index </w:t>
      </w:r>
      <m:oMath>
        <m:r>
          <w:rPr>
            <w:rFonts w:ascii="Cambria Math" w:hAnsi="Cambria Math"/>
          </w:rPr>
          <m:t>k</m:t>
        </m:r>
      </m:oMath>
      <w:r w:rsidRPr="009B2D8A">
        <w:t xml:space="preserve">zavedie </w:t>
      </w:r>
      <w:r w:rsidRPr="009B2D8A">
        <w:rPr>
          <w:rStyle w:val="Vrazn"/>
        </w:rPr>
        <w:t>pomocná premenná</w:t>
      </w:r>
      <w:r w:rsidRPr="009B2D8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A,i,j,k</m:t>
            </m:r>
          </m:sub>
        </m:sSub>
      </m:oMath>
      <w:r w:rsidRPr="009B2D8A">
        <w:t>, ktorá reprezentuje výrok:</w:t>
      </w:r>
      <w:r w:rsidRPr="009B2D8A">
        <w:br/>
        <w:t xml:space="preserve">„podreťazec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j</m:t>
        </m:r>
      </m:oMath>
      <w:r w:rsidR="00424B5B">
        <w:t xml:space="preserve"> </w:t>
      </w:r>
      <w:r w:rsidRPr="009B2D8A">
        <w:t xml:space="preserve">je rozdelený v bode </w:t>
      </w:r>
      <m:oMath>
        <m:r>
          <w:rPr>
            <w:rFonts w:ascii="Cambria Math" w:hAnsi="Cambria Math"/>
          </w:rPr>
          <m:t>k</m:t>
        </m:r>
      </m:oMath>
      <w:r w:rsidR="00424B5B">
        <w:t xml:space="preserve"> </w:t>
      </w:r>
      <w:r w:rsidRPr="009B2D8A">
        <w:t xml:space="preserve">a časti generujú </w:t>
      </w:r>
      <w:proofErr w:type="spellStart"/>
      <w:r w:rsidRPr="009B2D8A">
        <w:t>neterminály</w:t>
      </w:r>
      <w:proofErr w:type="spellEnd"/>
      <w:r w:rsidRPr="009B2D8A">
        <w:t xml:space="preserve"> </w:t>
      </w:r>
      <m:oMath>
        <m:r>
          <w:rPr>
            <w:rFonts w:ascii="Cambria Math" w:hAnsi="Cambria Math"/>
          </w:rPr>
          <m:t>B</m:t>
        </m:r>
      </m:oMath>
      <w:r w:rsidRPr="009B2D8A">
        <w:t xml:space="preserve">a </w:t>
      </w:r>
      <m:oMath>
        <m:r>
          <w:rPr>
            <w:rFonts w:ascii="Cambria Math" w:hAnsi="Cambria Math"/>
          </w:rPr>
          <m:t>C</m:t>
        </m:r>
      </m:oMath>
      <w:r w:rsidRPr="009B2D8A">
        <w:t>“.</w:t>
      </w:r>
    </w:p>
    <w:p w14:paraId="33E2C2D1" w14:textId="77777777" w:rsidR="00972FFD" w:rsidRPr="009B2D8A" w:rsidRDefault="00972FFD" w:rsidP="00972FFD">
      <w:pPr>
        <w:pStyle w:val="Normlnywebov"/>
      </w:pPr>
      <w:r w:rsidRPr="009B2D8A">
        <w:t>Definujeme ju tak, že:</w:t>
      </w:r>
    </w:p>
    <w:p w14:paraId="1D588BD8" w14:textId="4CAD5D52" w:rsidR="00972FFD" w:rsidRPr="009B2D8A" w:rsidRDefault="00000000" w:rsidP="00972F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A,i,j,k</m:t>
              </m:r>
            </m:sub>
          </m:sSub>
          <m:r>
            <w:rPr>
              <w:rFonts w:ascii="Cambria Math" w:hAnsi="Cambria Math"/>
            </w:rPr>
            <m:t>⇔(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B,i,k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C,k,j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8F98E9F" w14:textId="77777777" w:rsidR="00972FFD" w:rsidRPr="009B2D8A" w:rsidRDefault="00972FFD" w:rsidP="00972FFD">
      <w:pPr>
        <w:pStyle w:val="Normlnywebov"/>
      </w:pPr>
      <w:r w:rsidRPr="009B2D8A">
        <w:t>Tento ekvivalent sa rozloží do CNF pomocou nasledujúcich klauzúl:</w:t>
      </w:r>
    </w:p>
    <w:p w14:paraId="48E14998" w14:textId="0C9A1613" w:rsidR="00972FFD" w:rsidRPr="009B2D8A" w:rsidRDefault="00000000" w:rsidP="00972FFD">
      <w:pPr>
        <w:pStyle w:val="Normlnywebov"/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A,i,j,k</m:t>
            </m:r>
          </m:sub>
        </m:sSub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B,i,k</m:t>
            </m:r>
          </m:sub>
        </m:sSub>
      </m:oMath>
      <w:r w:rsidR="00424B5B">
        <w:t xml:space="preserve"> </w:t>
      </w:r>
      <w:r w:rsidR="00972FFD" w:rsidRPr="009B2D8A">
        <w:t xml:space="preserve">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A,i,j,k</m:t>
            </m:r>
          </m:sub>
        </m:sSub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C,k,j</m:t>
            </m:r>
          </m:sub>
        </m:sSub>
      </m:oMath>
      <w:r w:rsidR="00972FFD" w:rsidRPr="009B2D8A">
        <w:br/>
        <w:t xml:space="preserve">(teda </w:t>
      </w:r>
      <m:oMath>
        <m:r>
          <w:rPr>
            <w:rFonts w:ascii="Cambria Math" w:hAnsi="Cambria Math"/>
          </w:rPr>
          <m:t>Y</m:t>
        </m:r>
      </m:oMath>
      <w:r w:rsidR="00972FFD" w:rsidRPr="009B2D8A">
        <w:t>nemôže byť pravdivé, ak niektorá z častí nie je).</w:t>
      </w:r>
    </w:p>
    <w:p w14:paraId="05D13246" w14:textId="77777777" w:rsidR="00972FFD" w:rsidRPr="009B2D8A" w:rsidRDefault="00000000" w:rsidP="00972FFD">
      <w:pPr>
        <w:pStyle w:val="Normlnywebov"/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B,i,k</m:t>
            </m:r>
          </m:sub>
        </m:sSub>
        <m: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C,k,j</m:t>
            </m:r>
          </m:sub>
        </m:sSub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A,i,j,k</m:t>
            </m:r>
          </m:sub>
        </m:sSub>
      </m:oMath>
      <w:r w:rsidR="00972FFD" w:rsidRPr="009B2D8A">
        <w:t>,</w:t>
      </w:r>
      <w:r w:rsidR="00972FFD" w:rsidRPr="009B2D8A">
        <w:br/>
        <w:t>čo v CNF tvare znamená:</w:t>
      </w:r>
    </w:p>
    <w:p w14:paraId="45826A0A" w14:textId="31E1F133" w:rsidR="00972FFD" w:rsidRPr="009B2D8A" w:rsidRDefault="00972FFD" w:rsidP="00972FFD">
      <w:pPr>
        <w:spacing w:beforeAutospacing="1" w:afterAutospacing="1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B,i,k</m:t>
              </m:r>
            </m:sub>
          </m:sSub>
          <m:r>
            <w:rPr>
              <w:rFonts w:ascii="Cambria Math" w:hAnsi="Cambria Math"/>
            </w:rPr>
            <m:t>∨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C,k,j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A,i,j,k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72AEDD5" w14:textId="77777777" w:rsidR="00972FFD" w:rsidRPr="009B2D8A" w:rsidRDefault="00972FFD" w:rsidP="00972FFD">
      <w:pPr>
        <w:pStyle w:val="Normlnywebov"/>
      </w:pPr>
      <w:r w:rsidRPr="009B2D8A">
        <w:t>Po zavedení týchto pomocných premenných možno pôvodnú implikáciu prepísať ako:</w:t>
      </w:r>
    </w:p>
    <w:p w14:paraId="04F2C2F3" w14:textId="7DE9EF15" w:rsidR="00972FFD" w:rsidRPr="009B2D8A" w:rsidRDefault="00000000" w:rsidP="00972FF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A,i,j</m:t>
              </m:r>
            </m:sub>
          </m:sSub>
          <m:r>
            <w:rPr>
              <w:rFonts w:ascii="Cambria Math" w:hAnsi="Cambria Math"/>
            </w:rPr>
            <m:t>⇒(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A,i,j,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A,i,j,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∨…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</m:oMathPara>
    </w:p>
    <w:p w14:paraId="702D8B16" w14:textId="77777777" w:rsidR="00972FFD" w:rsidRPr="009B2D8A" w:rsidRDefault="00972FFD" w:rsidP="00972FFD">
      <w:pPr>
        <w:pStyle w:val="Normlnywebov"/>
      </w:pPr>
      <w:r w:rsidRPr="009B2D8A">
        <w:t xml:space="preserve">kde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</m:oMath>
      <w:r w:rsidRPr="009B2D8A">
        <w:t>sú všetky možné body rozdelenia.</w:t>
      </w:r>
      <w:r w:rsidRPr="009B2D8A">
        <w:br/>
        <w:t>Tento vzťah sa v CNF vyjadrí prostredníctvom klauzúl:</w:t>
      </w:r>
    </w:p>
    <w:p w14:paraId="1E3DCEA5" w14:textId="77777777" w:rsidR="00972FFD" w:rsidRPr="009B2D8A" w:rsidRDefault="00972FFD" w:rsidP="00972FFD">
      <m:oMathPara>
        <m:oMath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A,i,j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A,i,j,k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42D48F6" w14:textId="77777777" w:rsidR="00972FFD" w:rsidRPr="009B2D8A" w:rsidRDefault="00972FFD" w:rsidP="00972FFD">
      <w:pPr>
        <w:pStyle w:val="Normlnywebov"/>
      </w:pPr>
      <w:r w:rsidRPr="009B2D8A">
        <w:t xml:space="preserve">pre všetky hodnoty </w:t>
      </w:r>
      <m:oMath>
        <m:r>
          <w:rPr>
            <w:rFonts w:ascii="Cambria Math" w:hAnsi="Cambria Math"/>
          </w:rPr>
          <m:t>k</m:t>
        </m:r>
      </m:oMath>
      <w:r w:rsidRPr="009B2D8A">
        <w:t>.</w:t>
      </w:r>
      <w:r w:rsidRPr="009B2D8A">
        <w:br/>
        <w:t xml:space="preserve">Týmto sa zabezpečí, že ak je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A,i,j</m:t>
            </m:r>
          </m:sub>
        </m:sSub>
      </m:oMath>
      <w:r w:rsidRPr="009B2D8A">
        <w:t xml:space="preserve">pravdivé, potom aspoň jedna z pomocných premenných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A,i,j,k</m:t>
            </m:r>
          </m:sub>
        </m:sSub>
      </m:oMath>
      <w:r w:rsidRPr="009B2D8A">
        <w:t>musí byť pravdivá.</w:t>
      </w:r>
    </w:p>
    <w:p w14:paraId="1854E7FA" w14:textId="4A75061E" w:rsidR="00972FFD" w:rsidRPr="009B2D8A" w:rsidRDefault="00972FFD" w:rsidP="00972FFD">
      <w:pPr>
        <w:pStyle w:val="Normlnywebov"/>
      </w:pPr>
      <w:r w:rsidRPr="009B2D8A">
        <w:t xml:space="preserve">• </w:t>
      </w:r>
      <w:r w:rsidRPr="009B2D8A">
        <w:rPr>
          <w:rStyle w:val="Vrazn"/>
        </w:rPr>
        <w:t>Aplikácia na všetky pravidlá:</w:t>
      </w:r>
      <w:r w:rsidRPr="009B2D8A">
        <w:br/>
        <w:t xml:space="preserve">Vyššie uvedené logické obmedzenia sa musia aplikovať na každé pravidlo typu </w:t>
      </w:r>
      <m:oMath>
        <m:r>
          <w:rPr>
            <w:rFonts w:ascii="Cambria Math" w:hAnsi="Cambria Math"/>
          </w:rPr>
          <m:t>A→BC</m:t>
        </m:r>
      </m:oMath>
      <w:r w:rsidR="00373A14">
        <w:t xml:space="preserve"> </w:t>
      </w:r>
      <w:r w:rsidRPr="009B2D8A">
        <w:t xml:space="preserve">a na všetky relevantné dvojice indexov </w:t>
      </w:r>
      <m:oMath>
        <m:r>
          <w:rPr>
            <w:rFonts w:ascii="Cambria Math" w:hAnsi="Cambria Math"/>
          </w:rPr>
          <m:t>(i,j)</m:t>
        </m:r>
      </m:oMath>
      <w:r w:rsidRPr="009B2D8A">
        <w:t xml:space="preserve">, kde </w:t>
      </w:r>
      <m:oMath>
        <m:r>
          <w:rPr>
            <w:rFonts w:ascii="Cambria Math" w:hAnsi="Cambria Math"/>
          </w:rPr>
          <m:t>j-i≥2</m:t>
        </m:r>
      </m:oMath>
      <w:r w:rsidRPr="009B2D8A">
        <w:t>(teda pre podreťazce dlhšie ako jeden znak).</w:t>
      </w:r>
      <w:r w:rsidRPr="009B2D8A">
        <w:br/>
        <w:t xml:space="preserve">Pre každý takýto pár sa berú všetky možné hodnoty </w:t>
      </w:r>
      <m:oMath>
        <m:r>
          <w:rPr>
            <w:rFonts w:ascii="Cambria Math" w:hAnsi="Cambria Math"/>
          </w:rPr>
          <m:t>k</m:t>
        </m:r>
      </m:oMath>
      <w:r w:rsidR="00373A14">
        <w:t xml:space="preserve"> </w:t>
      </w:r>
      <w:r w:rsidRPr="009B2D8A">
        <w:t xml:space="preserve">v rozsahu </w:t>
      </w:r>
      <m:oMath>
        <m:r>
          <w:rPr>
            <w:rFonts w:ascii="Cambria Math" w:hAnsi="Cambria Math"/>
          </w:rPr>
          <m:t>i&lt;k&lt;j</m:t>
        </m:r>
      </m:oMath>
      <w:r w:rsidRPr="009B2D8A">
        <w:t>.</w:t>
      </w:r>
      <w:r w:rsidRPr="009B2D8A">
        <w:br/>
        <w:t xml:space="preserve">Celkový počet klauzúl je v najhoršom prípade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9B2D8A">
        <w:t xml:space="preserve">, kde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|</m:t>
        </m:r>
      </m:oMath>
      <w:r w:rsidR="00373A14">
        <w:t xml:space="preserve"> </w:t>
      </w:r>
      <w:r w:rsidRPr="009B2D8A">
        <w:t>je počet binárnych pravidiel v gramatike.</w:t>
      </w:r>
      <w:r w:rsidRPr="009B2D8A">
        <w:br/>
        <w:t>Aj keď ide o značný počet, štruktúra týchto klauzúl je veľmi pravidelná a dobre definovaná, čo umožňuje SAT-</w:t>
      </w:r>
      <w:proofErr w:type="spellStart"/>
      <w:r w:rsidRPr="009B2D8A">
        <w:t>solveru</w:t>
      </w:r>
      <w:proofErr w:type="spellEnd"/>
      <w:r w:rsidRPr="009B2D8A">
        <w:t xml:space="preserve"> efektívnejšie spracovanie.</w:t>
      </w:r>
    </w:p>
    <w:p w14:paraId="1AC7B8F6" w14:textId="77777777" w:rsidR="00972FFD" w:rsidRPr="009B2D8A" w:rsidRDefault="00972FFD" w:rsidP="00972FFD">
      <w:pPr>
        <w:pStyle w:val="Nadpis3"/>
      </w:pPr>
      <w:r w:rsidRPr="009B2D8A">
        <w:rPr>
          <w:rStyle w:val="Vrazn"/>
          <w:b w:val="0"/>
          <w:bCs w:val="0"/>
        </w:rPr>
        <w:t xml:space="preserve">Počiatočný </w:t>
      </w:r>
      <w:proofErr w:type="spellStart"/>
      <w:r w:rsidRPr="009B2D8A">
        <w:rPr>
          <w:rStyle w:val="Vrazn"/>
          <w:b w:val="0"/>
          <w:bCs w:val="0"/>
        </w:rPr>
        <w:t>neterminál</w:t>
      </w:r>
      <w:proofErr w:type="spellEnd"/>
      <w:r w:rsidRPr="009B2D8A">
        <w:rPr>
          <w:rStyle w:val="Vrazn"/>
          <w:b w:val="0"/>
          <w:bCs w:val="0"/>
        </w:rPr>
        <w:t xml:space="preserve"> a pokrytie celého slova</w:t>
      </w:r>
    </w:p>
    <w:p w14:paraId="7B0F8490" w14:textId="77777777" w:rsidR="00972FFD" w:rsidRPr="009B2D8A" w:rsidRDefault="00972FFD" w:rsidP="00972FFD">
      <w:pPr>
        <w:pStyle w:val="Normlnywebov"/>
      </w:pPr>
      <w:r w:rsidRPr="009B2D8A">
        <w:t>Po tom, ako sú zapísané všetky logické obmedzenia zodpovedajúce terminálnym aj neterminálnym pravidlám, zostáva už len jedna dôležitá podmienka:</w:t>
      </w:r>
      <w:r w:rsidRPr="009B2D8A">
        <w:br/>
      </w:r>
      <w:r w:rsidRPr="009B2D8A">
        <w:rPr>
          <w:rStyle w:val="Vrazn"/>
        </w:rPr>
        <w:t xml:space="preserve">počiatočný </w:t>
      </w:r>
      <w:proofErr w:type="spellStart"/>
      <w:r w:rsidRPr="009B2D8A">
        <w:rPr>
          <w:rStyle w:val="Vrazn"/>
        </w:rPr>
        <w:t>neterminál</w:t>
      </w:r>
      <w:proofErr w:type="spellEnd"/>
      <w:r w:rsidRPr="009B2D8A">
        <w:rPr>
          <w:rStyle w:val="Vrazn"/>
        </w:rPr>
        <w:t xml:space="preserve"> musí pokrývať celý vstupný reťazec.</w:t>
      </w:r>
    </w:p>
    <w:p w14:paraId="1D5D884B" w14:textId="5F2771E6" w:rsidR="00972FFD" w:rsidRPr="009B2D8A" w:rsidRDefault="00972FFD" w:rsidP="00972FFD">
      <w:pPr>
        <w:pStyle w:val="Normlnywebov"/>
      </w:pPr>
      <w:r w:rsidRPr="009B2D8A">
        <w:t xml:space="preserve">Túto podmienku môžeme jednoducho vyjadriť tým, že vynútime pravdivostnú hodnotu pre premennú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S,1,n+1</m:t>
            </m:r>
          </m:sub>
        </m:sSub>
      </m:oMath>
      <w:r w:rsidRPr="009B2D8A">
        <w:br/>
        <w:t xml:space="preserve">(ak sme indexovanie zvolili tak, že </w:t>
      </w:r>
      <m:oMath>
        <m:r>
          <w:rPr>
            <w:rFonts w:ascii="Cambria Math" w:hAnsi="Cambria Math"/>
          </w:rPr>
          <m:t>j</m:t>
        </m:r>
      </m:oMath>
      <w:r w:rsidR="00373A14">
        <w:t xml:space="preserve"> </w:t>
      </w:r>
      <w:r w:rsidRPr="009B2D8A">
        <w:t xml:space="preserve">je o 1 väčšie ako index posledného znaku – teda od </w:t>
      </w:r>
      <m:oMath>
        <m:r>
          <w:rPr>
            <w:rFonts w:ascii="Cambria Math" w:hAnsi="Cambria Math"/>
          </w:rPr>
          <m:t>1</m:t>
        </m:r>
      </m:oMath>
      <w:r w:rsidRPr="009B2D8A">
        <w:t xml:space="preserve">po </w:t>
      </w:r>
      <m:oMath>
        <m:r>
          <w:rPr>
            <w:rFonts w:ascii="Cambria Math" w:hAnsi="Cambria Math"/>
          </w:rPr>
          <m:t>n+1</m:t>
        </m:r>
      </m:oMath>
      <w:r w:rsidRPr="009B2D8A">
        <w:t>),</w:t>
      </w:r>
      <w:r w:rsidRPr="009B2D8A">
        <w:br/>
        <w:t xml:space="preserve">alebo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S,1,n</m:t>
            </m:r>
          </m:sub>
        </m:sSub>
      </m:oMath>
      <w:r w:rsidR="00373A14">
        <w:t xml:space="preserve"> </w:t>
      </w:r>
      <w:r w:rsidRPr="009B2D8A">
        <w:t xml:space="preserve">v prípade, že </w:t>
      </w:r>
      <m:oMath>
        <m:r>
          <w:rPr>
            <w:rFonts w:ascii="Cambria Math" w:hAnsi="Cambria Math"/>
          </w:rPr>
          <m:t>j</m:t>
        </m:r>
      </m:oMath>
      <w:r w:rsidR="00373A14">
        <w:t xml:space="preserve"> </w:t>
      </w:r>
      <w:r w:rsidRPr="009B2D8A">
        <w:t>je zahrnuté ako posledný index.</w:t>
      </w:r>
      <w:r w:rsidRPr="009B2D8A">
        <w:br/>
        <w:t xml:space="preserve">Toto obmedzenie zaručuje, že SAT-formula bude splniteľná </w:t>
      </w:r>
      <w:r w:rsidRPr="009B2D8A">
        <w:rPr>
          <w:rStyle w:val="Vrazn"/>
        </w:rPr>
        <w:t>iba vtedy</w:t>
      </w:r>
      <w:r w:rsidRPr="009B2D8A">
        <w:t xml:space="preserve">, ak počiatočný </w:t>
      </w:r>
      <w:proofErr w:type="spellStart"/>
      <w:r w:rsidRPr="009B2D8A">
        <w:t>neterminál</w:t>
      </w:r>
      <w:proofErr w:type="spellEnd"/>
      <w:r w:rsidRPr="009B2D8A">
        <w:t xml:space="preserve"> </w:t>
      </w:r>
      <m:oMath>
        <m:r>
          <w:rPr>
            <w:rFonts w:ascii="Cambria Math" w:hAnsi="Cambria Math"/>
          </w:rPr>
          <m:t>S</m:t>
        </m:r>
      </m:oMath>
      <w:r w:rsidR="00373A14">
        <w:t xml:space="preserve"> </w:t>
      </w:r>
      <w:r w:rsidRPr="009B2D8A">
        <w:t>skutočne dokáže vygenerovať celý vstupný reťazec.</w:t>
      </w:r>
    </w:p>
    <w:p w14:paraId="28426204" w14:textId="77777777" w:rsidR="00972FFD" w:rsidRPr="009B2D8A" w:rsidRDefault="00972FFD" w:rsidP="00972FFD">
      <w:pPr>
        <w:pStyle w:val="Normlnywebov"/>
      </w:pPr>
      <w:r w:rsidRPr="009B2D8A">
        <w:t xml:space="preserve">• </w:t>
      </w:r>
      <w:r w:rsidRPr="009B2D8A">
        <w:rPr>
          <w:rStyle w:val="Vrazn"/>
        </w:rPr>
        <w:t>Formálne vyjadrenie:</w:t>
      </w:r>
      <w:r w:rsidRPr="009B2D8A">
        <w:br/>
        <w:t xml:space="preserve">Do formuly pridáme </w:t>
      </w:r>
      <w:proofErr w:type="spellStart"/>
      <w:r w:rsidRPr="009B2D8A">
        <w:t>literál</w:t>
      </w:r>
      <w:proofErr w:type="spellEnd"/>
      <w:r w:rsidRPr="009B2D8A"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S,1,n+1</m:t>
            </m:r>
          </m:sub>
        </m:sSub>
        <m:r>
          <w:rPr>
            <w:rFonts w:ascii="Cambria Math" w:hAnsi="Cambria Math"/>
          </w:rPr>
          <m:t>)</m:t>
        </m:r>
      </m:oMath>
      <w:r w:rsidRPr="009B2D8A">
        <w:t xml:space="preserve">(alebo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S,1,n</m:t>
            </m:r>
          </m:sub>
        </m:sSub>
        <m:r>
          <w:rPr>
            <w:rFonts w:ascii="Cambria Math" w:hAnsi="Cambria Math"/>
          </w:rPr>
          <m:t>)</m:t>
        </m:r>
      </m:oMath>
      <w:r w:rsidRPr="009B2D8A">
        <w:t xml:space="preserve">, podľa použitej notácie) ako premennú, ktorá </w:t>
      </w:r>
      <w:r w:rsidRPr="009B2D8A">
        <w:lastRenderedPageBreak/>
        <w:t xml:space="preserve">musí byť </w:t>
      </w:r>
      <w:r w:rsidRPr="009B2D8A">
        <w:rPr>
          <w:rStyle w:val="Vrazn"/>
        </w:rPr>
        <w:t>pravdivá</w:t>
      </w:r>
      <w:r w:rsidRPr="009B2D8A">
        <w:t>.</w:t>
      </w:r>
      <w:r w:rsidRPr="009B2D8A">
        <w:br/>
        <w:t xml:space="preserve">V SAT-formáte to môžeme zapísať ako </w:t>
      </w:r>
      <w:r w:rsidRPr="009B2D8A">
        <w:rPr>
          <w:rStyle w:val="Vrazn"/>
        </w:rPr>
        <w:t>jednočlennú klauzulu</w:t>
      </w:r>
      <w:r w:rsidRPr="009B2D8A">
        <w:t>:</w:t>
      </w:r>
    </w:p>
    <w:p w14:paraId="15B6F2D8" w14:textId="77777777" w:rsidR="00972FFD" w:rsidRPr="009B2D8A" w:rsidRDefault="00972FFD" w:rsidP="00972FFD"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S,1,n+1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68F1592" w14:textId="77777777" w:rsidR="00972FFD" w:rsidRPr="009B2D8A" w:rsidRDefault="00972FFD" w:rsidP="00972FFD">
      <w:pPr>
        <w:pStyle w:val="Normlnywebov"/>
      </w:pPr>
      <w:r w:rsidRPr="009B2D8A">
        <w:t>SAT-</w:t>
      </w:r>
      <w:proofErr w:type="spellStart"/>
      <w:r w:rsidRPr="009B2D8A">
        <w:t>solver</w:t>
      </w:r>
      <w:proofErr w:type="spellEnd"/>
      <w:r w:rsidRPr="009B2D8A">
        <w:t xml:space="preserve"> dokáže takúto formulu uspokojiť len vtedy, ak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S,1,n+1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pravda</m:t>
        </m:r>
      </m:oMath>
      <w:r w:rsidRPr="009B2D8A">
        <w:t>;</w:t>
      </w:r>
      <w:r w:rsidRPr="009B2D8A">
        <w:br/>
        <w:t>v opačnom prípade by sa klauzula stala nepravdivou.</w:t>
      </w:r>
      <w:r w:rsidRPr="009B2D8A">
        <w:br/>
        <w:t xml:space="preserve">Týmto spôsobom vynútime, aby celý reťazec bol generovaný práve počiatočným </w:t>
      </w:r>
      <w:proofErr w:type="spellStart"/>
      <w:r w:rsidRPr="009B2D8A">
        <w:t>neterminálom</w:t>
      </w:r>
      <w:proofErr w:type="spellEnd"/>
      <w:r w:rsidRPr="009B2D8A">
        <w:t>.</w:t>
      </w:r>
    </w:p>
    <w:p w14:paraId="6804A4FD" w14:textId="07496F2E" w:rsidR="00401A3F" w:rsidRPr="009B2D8A" w:rsidRDefault="00972FFD" w:rsidP="00373A14">
      <w:pPr>
        <w:pStyle w:val="Normlnywebov"/>
      </w:pPr>
      <w:r w:rsidRPr="009B2D8A">
        <w:t xml:space="preserve">• </w:t>
      </w:r>
      <w:r w:rsidRPr="009B2D8A">
        <w:rPr>
          <w:rStyle w:val="Vrazn"/>
        </w:rPr>
        <w:t>Poznámka:</w:t>
      </w:r>
      <w:r w:rsidRPr="009B2D8A">
        <w:br/>
        <w:t xml:space="preserve">Ak gramatika dokáže generovať aj </w:t>
      </w:r>
      <w:r w:rsidRPr="009B2D8A">
        <w:rPr>
          <w:rStyle w:val="Vrazn"/>
        </w:rPr>
        <w:t>prázdny reťazec</w:t>
      </w:r>
      <w:r w:rsidRPr="009B2D8A">
        <w:t xml:space="preserve"> a vstup je skutočne prázdny, ide o špeciálny prípad.</w:t>
      </w:r>
      <w:r w:rsidRPr="009B2D8A">
        <w:br/>
        <w:t xml:space="preserve">V CNF sa generovanie prázdneho reťazca zvyčajne rieši povolením pravidla </w:t>
      </w:r>
      <m:oMath>
        <m:r>
          <w:rPr>
            <w:rFonts w:ascii="Cambria Math" w:hAnsi="Cambria Math"/>
          </w:rPr>
          <m:t>S→ε</m:t>
        </m:r>
      </m:oMath>
      <w:r w:rsidRPr="009B2D8A">
        <w:t>.</w:t>
      </w:r>
      <w:r w:rsidRPr="009B2D8A">
        <w:br/>
        <w:t xml:space="preserve">V takom prípade môže byť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S,i,i</m:t>
            </m:r>
          </m:sub>
        </m:sSub>
      </m:oMath>
      <w:r w:rsidRPr="009B2D8A">
        <w:t>pravdivé pre prázdny interval (rovnaký počiatočný a koncový index).</w:t>
      </w:r>
      <w:r w:rsidRPr="009B2D8A">
        <w:br/>
        <w:t>Aj tento prípad možno zakódovať v SAT-formule, avšak pre jednoduchosť ho teraz vynechávame a predpokladáme, že vstupný reťazec nie je prázdny.</w:t>
      </w:r>
      <w:bookmarkStart w:id="4" w:name="az-algoritmus-összefoglalása-lépésekben"/>
      <w:bookmarkEnd w:id="3"/>
    </w:p>
    <w:p w14:paraId="4AFA940B" w14:textId="77777777" w:rsidR="00972FFD" w:rsidRPr="009B2D8A" w:rsidRDefault="00972FFD" w:rsidP="00972FFD">
      <w:pPr>
        <w:pStyle w:val="Nadpis3"/>
      </w:pPr>
      <w:r w:rsidRPr="009B2D8A">
        <w:rPr>
          <w:rStyle w:val="Vrazn"/>
          <w:b w:val="0"/>
          <w:bCs w:val="0"/>
        </w:rPr>
        <w:t>Zhrnutie algoritmu v krokoch</w:t>
      </w:r>
    </w:p>
    <w:p w14:paraId="0A0E4E7B" w14:textId="77777777" w:rsidR="00972FFD" w:rsidRPr="009B2D8A" w:rsidRDefault="00972FFD" w:rsidP="00972FFD">
      <w:pPr>
        <w:pStyle w:val="Normlnywebov"/>
      </w:pPr>
      <w:r w:rsidRPr="009B2D8A">
        <w:t>Nasledujúci prehľad sumarizuje celý redukčný algoritmus krok za krokom tak, aby bol prehľadný a systematický:</w:t>
      </w:r>
    </w:p>
    <w:p w14:paraId="61E5680C" w14:textId="386028FE" w:rsidR="00972FFD" w:rsidRPr="009B2D8A" w:rsidRDefault="00972FFD" w:rsidP="00972FFD">
      <w:pPr>
        <w:pStyle w:val="Normlnywebov"/>
        <w:numPr>
          <w:ilvl w:val="0"/>
          <w:numId w:val="17"/>
        </w:numPr>
      </w:pPr>
      <w:r w:rsidRPr="009B2D8A">
        <w:rPr>
          <w:rStyle w:val="Vrazn"/>
        </w:rPr>
        <w:t>Normalizácia gramatiky:</w:t>
      </w:r>
      <w:r w:rsidRPr="009B2D8A">
        <w:br/>
        <w:t xml:space="preserve">Preveďme gramatiku do </w:t>
      </w:r>
      <w:proofErr w:type="spellStart"/>
      <w:r w:rsidRPr="009B2D8A">
        <w:t>Chomského</w:t>
      </w:r>
      <w:proofErr w:type="spellEnd"/>
      <w:r w:rsidRPr="009B2D8A">
        <w:t xml:space="preserve"> normálnej formy (CNF).</w:t>
      </w:r>
      <w:r w:rsidRPr="009B2D8A">
        <w:br/>
        <w:t xml:space="preserve">Výsledkom budú dva typy pravidiel: </w:t>
      </w:r>
      <m:oMath>
        <m:r>
          <w:rPr>
            <w:rFonts w:ascii="Cambria Math" w:hAnsi="Cambria Math"/>
          </w:rPr>
          <m:t>A→BC</m:t>
        </m:r>
      </m:oMath>
      <w:r w:rsidR="00373A14">
        <w:t xml:space="preserve"> </w:t>
      </w:r>
      <w:r w:rsidRPr="009B2D8A">
        <w:t xml:space="preserve">a </w:t>
      </w:r>
      <m:oMath>
        <m:r>
          <w:rPr>
            <w:rFonts w:ascii="Cambria Math" w:hAnsi="Cambria Math"/>
          </w:rPr>
          <m:t>A→a</m:t>
        </m:r>
      </m:oMath>
      <w:r w:rsidRPr="009B2D8A">
        <w:t>.</w:t>
      </w:r>
      <w:r w:rsidRPr="009B2D8A">
        <w:br/>
        <w:t xml:space="preserve">Zaznamenajme množinu </w:t>
      </w:r>
      <w:proofErr w:type="spellStart"/>
      <w:r w:rsidRPr="009B2D8A">
        <w:t>neterminálov</w:t>
      </w:r>
      <w:proofErr w:type="spellEnd"/>
      <w:r w:rsidRPr="009B2D8A">
        <w:t xml:space="preserve"> </w:t>
      </w:r>
      <m:oMath>
        <m:r>
          <w:rPr>
            <w:rFonts w:ascii="Cambria Math" w:hAnsi="Cambria Math"/>
          </w:rPr>
          <m:t>V</m:t>
        </m:r>
      </m:oMath>
      <w:r w:rsidRPr="009B2D8A">
        <w:t xml:space="preserve">, množinu terminálnych pravidiel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73A14">
        <w:t xml:space="preserve"> </w:t>
      </w:r>
      <w:r w:rsidRPr="009B2D8A">
        <w:t xml:space="preserve">a množinu binárnych pravidiel (s dvoma neterminálmi)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B2D8A">
        <w:t>.</w:t>
      </w:r>
    </w:p>
    <w:p w14:paraId="38D58A5F" w14:textId="77777777" w:rsidR="00972FFD" w:rsidRPr="009B2D8A" w:rsidRDefault="00972FFD" w:rsidP="00972FFD">
      <w:pPr>
        <w:pStyle w:val="Normlnywebov"/>
        <w:numPr>
          <w:ilvl w:val="0"/>
          <w:numId w:val="17"/>
        </w:numPr>
      </w:pPr>
      <w:r w:rsidRPr="009B2D8A">
        <w:rPr>
          <w:rStyle w:val="Vrazn"/>
        </w:rPr>
        <w:t>Vstupné údaje:</w:t>
      </w:r>
      <w:r w:rsidRPr="009B2D8A">
        <w:br/>
        <w:t xml:space="preserve">Nech je dané vstupné slovo </w:t>
      </w:r>
      <m:oMath>
        <m:r>
          <w:rPr>
            <w:rFonts w:ascii="Cambria Math" w:hAnsi="Cambria Math"/>
          </w:rPr>
          <m:t>w=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B2D8A">
        <w:t>.</w:t>
      </w:r>
      <w:r w:rsidRPr="009B2D8A">
        <w:br/>
        <w:t xml:space="preserve">Pripravme indexy </w:t>
      </w:r>
      <m:oMath>
        <m:r>
          <w:rPr>
            <w:rFonts w:ascii="Cambria Math" w:hAnsi="Cambria Math"/>
          </w:rPr>
          <m:t>1…n</m:t>
        </m:r>
      </m:oMath>
      <w:r w:rsidRPr="009B2D8A">
        <w:t xml:space="preserve">(pozície znakov) a pre jednoduchosť uvažujme aj pozíciu </w:t>
      </w:r>
      <m:oMath>
        <m:r>
          <w:rPr>
            <w:rFonts w:ascii="Cambria Math" w:hAnsi="Cambria Math"/>
          </w:rPr>
          <m:t>n+1</m:t>
        </m:r>
      </m:oMath>
      <w:r w:rsidRPr="009B2D8A">
        <w:t>ako „miesto za posledným znakom“.</w:t>
      </w:r>
    </w:p>
    <w:p w14:paraId="732A3B92" w14:textId="77777777" w:rsidR="00972FFD" w:rsidRPr="009B2D8A" w:rsidRDefault="00972FFD" w:rsidP="00972FFD">
      <w:pPr>
        <w:pStyle w:val="Normlnywebov"/>
        <w:numPr>
          <w:ilvl w:val="0"/>
          <w:numId w:val="17"/>
        </w:numPr>
      </w:pPr>
      <w:r w:rsidRPr="009B2D8A">
        <w:rPr>
          <w:rStyle w:val="Vrazn"/>
        </w:rPr>
        <w:t>Vytvorenie premenných:</w:t>
      </w:r>
      <w:r w:rsidRPr="009B2D8A">
        <w:br/>
        <w:t xml:space="preserve">Definujme </w:t>
      </w:r>
      <w:proofErr w:type="spellStart"/>
      <w:r w:rsidRPr="009B2D8A">
        <w:t>Booleove</w:t>
      </w:r>
      <w:proofErr w:type="spellEnd"/>
      <w:r w:rsidRPr="009B2D8A">
        <w:t xml:space="preserve"> premenné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A,i,j</m:t>
            </m:r>
          </m:sub>
        </m:sSub>
      </m:oMath>
      <w:r w:rsidRPr="009B2D8A">
        <w:t xml:space="preserve">pre každý neterminál </w:t>
      </w:r>
      <m:oMath>
        <m:r>
          <w:rPr>
            <w:rFonts w:ascii="Cambria Math" w:hAnsi="Cambria Math"/>
          </w:rPr>
          <m:t>A∈V</m:t>
        </m:r>
      </m:oMath>
      <w:r w:rsidRPr="009B2D8A">
        <w:t xml:space="preserve">a pre každú dvojicu indexov </w:t>
      </w:r>
      <m:oMath>
        <m:r>
          <w:rPr>
            <w:rFonts w:ascii="Cambria Math" w:hAnsi="Cambria Math"/>
          </w:rPr>
          <m:t>1≤i&lt;j≤n+1</m:t>
        </m:r>
      </m:oMath>
      <w:r w:rsidRPr="009B2D8A">
        <w:t>.</w:t>
      </w:r>
      <w:r w:rsidRPr="009B2D8A">
        <w:br/>
        <w:t>Tieto premenné označujú možné pokrytia podreťazcov. Na začiatku majú neznámu pravdivostnú hodnotu.</w:t>
      </w:r>
    </w:p>
    <w:p w14:paraId="363C40CF" w14:textId="24BB0F8E" w:rsidR="00972FFD" w:rsidRPr="009B2D8A" w:rsidRDefault="00972FFD" w:rsidP="00972FFD">
      <w:pPr>
        <w:pStyle w:val="Normlnywebov"/>
        <w:numPr>
          <w:ilvl w:val="0"/>
          <w:numId w:val="17"/>
        </w:numPr>
      </w:pPr>
      <w:r w:rsidRPr="009B2D8A">
        <w:rPr>
          <w:rStyle w:val="Vrazn"/>
        </w:rPr>
        <w:t>Obmedzenia pre terminálne pravidlá:</w:t>
      </w:r>
      <w:r w:rsidRPr="009B2D8A">
        <w:br/>
        <w:t xml:space="preserve">Pre každé pravidlo </w:t>
      </w:r>
      <m:oMath>
        <m:r>
          <w:rPr>
            <w:rFonts w:ascii="Cambria Math" w:hAnsi="Cambria Math"/>
          </w:rPr>
          <m:t>A→a∈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73A14">
        <w:t xml:space="preserve"> </w:t>
      </w:r>
      <w:r w:rsidRPr="009B2D8A">
        <w:t xml:space="preserve">a pre každú pozíciu </w:t>
      </w:r>
      <m:oMath>
        <m:r>
          <w:rPr>
            <w:rFonts w:ascii="Cambria Math" w:hAnsi="Cambria Math"/>
          </w:rPr>
          <m:t>i</m:t>
        </m:r>
      </m:oMath>
      <w:r w:rsidR="00373A14">
        <w:t xml:space="preserve"> </w:t>
      </w:r>
      <w:r w:rsidRPr="009B2D8A">
        <w:t>(</w:t>
      </w:r>
      <m:oMath>
        <m:r>
          <w:rPr>
            <w:rFonts w:ascii="Cambria Math" w:hAnsi="Cambria Math"/>
          </w:rPr>
          <m:t>1≤i≤n</m:t>
        </m:r>
      </m:oMath>
      <w:r w:rsidRPr="009B2D8A">
        <w:t>):</w:t>
      </w:r>
    </w:p>
    <w:p w14:paraId="408F06E9" w14:textId="6D87E6B9" w:rsidR="00972FFD" w:rsidRPr="009B2D8A" w:rsidRDefault="00972FFD" w:rsidP="00972FFD">
      <w:pPr>
        <w:pStyle w:val="Normlnywebov"/>
        <w:numPr>
          <w:ilvl w:val="1"/>
          <w:numId w:val="17"/>
        </w:numPr>
      </w:pPr>
      <w:r w:rsidRPr="009B2D8A">
        <w:t xml:space="preserve">Ak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=a</m:t>
        </m:r>
      </m:oMath>
      <w:r w:rsidRPr="009B2D8A">
        <w:t xml:space="preserve">, nastavíme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A,i,i+1</m:t>
            </m:r>
          </m:sub>
        </m:sSub>
      </m:oMath>
      <w:r w:rsidR="00373A14">
        <w:t xml:space="preserve"> </w:t>
      </w:r>
      <w:r w:rsidRPr="009B2D8A">
        <w:t xml:space="preserve">na </w:t>
      </w:r>
      <w:r w:rsidRPr="009B2D8A">
        <w:rPr>
          <w:rStyle w:val="Vrazn"/>
        </w:rPr>
        <w:t>pravda</w:t>
      </w:r>
      <w:r w:rsidRPr="009B2D8A">
        <w:t xml:space="preserve"> (v CNF zápise to znamená, že klauzula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A,i,i+1</m:t>
            </m:r>
          </m:sub>
        </m:sSub>
        <m:r>
          <w:rPr>
            <w:rFonts w:ascii="Cambria Math" w:hAnsi="Cambria Math"/>
          </w:rPr>
          <m:t>)</m:t>
        </m:r>
      </m:oMath>
      <w:r w:rsidR="00373A14">
        <w:t xml:space="preserve"> </w:t>
      </w:r>
      <w:r w:rsidRPr="009B2D8A">
        <w:t xml:space="preserve">je zakázaná, teda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A,i,i+1</m:t>
            </m:r>
          </m:sub>
        </m:sSub>
      </m:oMath>
      <w:r w:rsidRPr="009B2D8A">
        <w:t>musí byť pravdivé).</w:t>
      </w:r>
    </w:p>
    <w:p w14:paraId="4A08FDF3" w14:textId="4FEAD212" w:rsidR="00972FFD" w:rsidRPr="009B2D8A" w:rsidRDefault="00972FFD" w:rsidP="00972FFD">
      <w:pPr>
        <w:pStyle w:val="Normlnywebov"/>
        <w:numPr>
          <w:ilvl w:val="1"/>
          <w:numId w:val="17"/>
        </w:numPr>
      </w:pPr>
      <w:r w:rsidRPr="009B2D8A">
        <w:t xml:space="preserve">Ak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a</m:t>
        </m:r>
      </m:oMath>
      <w:r w:rsidRPr="009B2D8A">
        <w:t xml:space="preserve">, nastavíme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A,i,i+1</m:t>
            </m:r>
          </m:sub>
        </m:sSub>
      </m:oMath>
      <w:r w:rsidRPr="009B2D8A">
        <w:t xml:space="preserve">na </w:t>
      </w:r>
      <w:r w:rsidRPr="009B2D8A">
        <w:rPr>
          <w:rStyle w:val="Vrazn"/>
        </w:rPr>
        <w:t>nepravda</w:t>
      </w:r>
      <w:r w:rsidRPr="009B2D8A">
        <w:t xml:space="preserve"> (klauzula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A,i,i+1</m:t>
            </m:r>
          </m:sub>
        </m:sSub>
        <m:r>
          <w:rPr>
            <w:rFonts w:ascii="Cambria Math" w:hAnsi="Cambria Math"/>
          </w:rPr>
          <m:t>)</m:t>
        </m:r>
      </m:oMath>
      <w:r w:rsidRPr="009B2D8A">
        <w:t>je povolená, alebo premennú môžeme úplne vynechať, keďže jej hodnota je známa).</w:t>
      </w:r>
    </w:p>
    <w:p w14:paraId="56031CEE" w14:textId="77777777" w:rsidR="00972FFD" w:rsidRPr="009B2D8A" w:rsidRDefault="00972FFD" w:rsidP="00972FFD">
      <w:pPr>
        <w:pStyle w:val="Normlnywebov"/>
        <w:ind w:left="720"/>
      </w:pPr>
      <w:r w:rsidRPr="009B2D8A">
        <w:lastRenderedPageBreak/>
        <w:t>Tieto obmedzenia určujú hodnoty premenných pre jednoznakové podreťazce na základe vstupného reťazca.</w:t>
      </w:r>
    </w:p>
    <w:p w14:paraId="5079C581" w14:textId="6B5D1532" w:rsidR="00972FFD" w:rsidRPr="009B2D8A" w:rsidRDefault="00972FFD" w:rsidP="00972FFD">
      <w:pPr>
        <w:pStyle w:val="Normlnywebov"/>
        <w:numPr>
          <w:ilvl w:val="0"/>
          <w:numId w:val="17"/>
        </w:numPr>
      </w:pPr>
      <w:r w:rsidRPr="009B2D8A">
        <w:rPr>
          <w:rStyle w:val="Vrazn"/>
        </w:rPr>
        <w:t>Obmedzenia pre neterminálne pravidlá:</w:t>
      </w:r>
      <w:r w:rsidRPr="009B2D8A">
        <w:br/>
        <w:t xml:space="preserve">Pre každé pravidlo </w:t>
      </w:r>
      <m:oMath>
        <m:r>
          <w:rPr>
            <w:rFonts w:ascii="Cambria Math" w:hAnsi="Cambria Math"/>
          </w:rPr>
          <m:t>A→BC∈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A1B3B">
        <w:t xml:space="preserve"> </w:t>
      </w:r>
      <w:r w:rsidRPr="009B2D8A">
        <w:t>pridáme potrebné CNF klauzuly:</w:t>
      </w:r>
    </w:p>
    <w:p w14:paraId="6A9AC70B" w14:textId="6D02FE65" w:rsidR="00972FFD" w:rsidRPr="009B2D8A" w:rsidRDefault="00972FFD" w:rsidP="00972FFD">
      <w:pPr>
        <w:pStyle w:val="Normlnywebov"/>
        <w:numPr>
          <w:ilvl w:val="1"/>
          <w:numId w:val="17"/>
        </w:numPr>
      </w:pPr>
      <w:r w:rsidRPr="009B2D8A">
        <w:t xml:space="preserve">Ak je </w:t>
      </w:r>
      <m:oMath>
        <m:r>
          <w:rPr>
            <w:rFonts w:ascii="Cambria Math" w:hAnsi="Cambria Math"/>
          </w:rPr>
          <m:t>A</m:t>
        </m:r>
      </m:oMath>
      <w:r w:rsidR="00CA1B3B">
        <w:t xml:space="preserve"> </w:t>
      </w:r>
      <w:r w:rsidRPr="009B2D8A">
        <w:t>pravdivé pre určitý úsek, musí existovať aspoň jedno rozdelenie tohto úseku:</w:t>
      </w:r>
    </w:p>
    <w:p w14:paraId="4ED2E163" w14:textId="77777777" w:rsidR="00972FFD" w:rsidRPr="009B2D8A" w:rsidRDefault="00972FFD" w:rsidP="00972FFD">
      <w:pPr>
        <w:spacing w:beforeAutospacing="1" w:afterAutospacing="1"/>
        <w:ind w:left="1440"/>
      </w:pPr>
      <m:oMathPara>
        <m:oMath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A,i,j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B,i,k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C,k,j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</m:oMathPara>
    </w:p>
    <w:p w14:paraId="0B1D7E7E" w14:textId="77777777" w:rsidR="00972FFD" w:rsidRPr="009B2D8A" w:rsidRDefault="00972FFD" w:rsidP="00972FFD">
      <w:pPr>
        <w:pStyle w:val="Normlnywebov"/>
        <w:ind w:left="1440"/>
      </w:pPr>
      <w:r w:rsidRPr="009B2D8A">
        <w:t xml:space="preserve">pre všetky možné </w:t>
      </w:r>
      <m:oMath>
        <m:r>
          <w:rPr>
            <w:rFonts w:ascii="Cambria Math" w:hAnsi="Cambria Math"/>
          </w:rPr>
          <m:t>i&lt;k&lt;j</m:t>
        </m:r>
      </m:oMath>
      <w:r w:rsidRPr="009B2D8A">
        <w:t>.</w:t>
      </w:r>
      <w:r w:rsidRPr="009B2D8A">
        <w:br/>
        <w:t>(Toto je zjednodušená forma výrazu</w:t>
      </w:r>
      <w:r w:rsidRPr="009B2D8A">
        <w:br/>
      </w:r>
      <m:oMath>
        <m:r>
          <m:rPr>
            <m:sty m:val="p"/>
          </m:rPr>
          <w:rPr>
            <w:rFonts w:ascii="Cambria Math" w:hAnsi="Cambria Math"/>
          </w:rPr>
          <m:t>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A,i,j</m:t>
            </m:r>
          </m:sub>
        </m:sSub>
        <m:r>
          <w:rPr>
            <w:rFonts w:ascii="Cambria Math" w:hAnsi="Cambria Math"/>
          </w:rPr>
          <m:t>∨(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B,i,k</m:t>
            </m:r>
          </m:sub>
        </m:sSub>
        <m: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C,k,j</m:t>
            </m:r>
          </m:sub>
        </m:sSub>
        <m:r>
          <w:rPr>
            <w:rFonts w:ascii="Cambria Math" w:hAnsi="Cambria Math"/>
          </w:rPr>
          <m:t>)</m:t>
        </m:r>
      </m:oMath>
      <w:r w:rsidRPr="009B2D8A">
        <w:t>,</w:t>
      </w:r>
      <w:r w:rsidRPr="009B2D8A">
        <w:br/>
        <w:t>kde „OR-of-</w:t>
      </w:r>
      <w:proofErr w:type="spellStart"/>
      <w:r w:rsidRPr="009B2D8A">
        <w:t>ANDs</w:t>
      </w:r>
      <w:proofErr w:type="spellEnd"/>
      <w:r w:rsidRPr="009B2D8A">
        <w:t>“ sa nahrádza aproximáciou „OR-of-</w:t>
      </w:r>
      <w:proofErr w:type="spellStart"/>
      <w:r w:rsidRPr="009B2D8A">
        <w:t>literals</w:t>
      </w:r>
      <w:proofErr w:type="spellEnd"/>
      <w:r w:rsidRPr="009B2D8A">
        <w:t>“ – presnejší zápis možno dosiahnuť pomocou pomocných premenných, ako bolo uvedené vyššie.)</w:t>
      </w:r>
    </w:p>
    <w:p w14:paraId="058A4DFE" w14:textId="77777777" w:rsidR="00972FFD" w:rsidRPr="009B2D8A" w:rsidRDefault="00972FFD" w:rsidP="00972FFD">
      <w:pPr>
        <w:pStyle w:val="Normlnywebov"/>
        <w:numPr>
          <w:ilvl w:val="1"/>
          <w:numId w:val="17"/>
        </w:numPr>
      </w:pPr>
      <w:r w:rsidRPr="009B2D8A">
        <w:t xml:space="preserve">Ak existuje platné rozdelenie, z toho musí vyplývať pravdivosť </w:t>
      </w:r>
      <m:oMath>
        <m:r>
          <w:rPr>
            <w:rFonts w:ascii="Cambria Math" w:hAnsi="Cambria Math"/>
          </w:rPr>
          <m:t>A</m:t>
        </m:r>
      </m:oMath>
      <w:r w:rsidRPr="009B2D8A">
        <w:t>:</w:t>
      </w:r>
    </w:p>
    <w:p w14:paraId="25DEAED0" w14:textId="77777777" w:rsidR="00972FFD" w:rsidRPr="009B2D8A" w:rsidRDefault="00972FFD" w:rsidP="00972FFD">
      <w:pPr>
        <w:spacing w:beforeAutospacing="1" w:afterAutospacing="1"/>
        <w:ind w:left="1440"/>
      </w:pPr>
      <m:oMathPara>
        <m:oMath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B,i,k</m:t>
              </m:r>
            </m:sub>
          </m:sSub>
          <m:r>
            <w:rPr>
              <w:rFonts w:ascii="Cambria Math" w:hAnsi="Cambria Math"/>
            </w:rPr>
            <m:t>∨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C,k,j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A,i,j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</m:oMathPara>
    </w:p>
    <w:p w14:paraId="6AE53B79" w14:textId="69E0F44B" w:rsidR="00972FFD" w:rsidRPr="009B2D8A" w:rsidRDefault="00972FFD" w:rsidP="00972FFD">
      <w:pPr>
        <w:pStyle w:val="Normlnywebov"/>
        <w:ind w:left="1440"/>
      </w:pPr>
      <w:r w:rsidRPr="009B2D8A">
        <w:t xml:space="preserve">pre všetky </w:t>
      </w:r>
      <m:oMath>
        <m:r>
          <w:rPr>
            <w:rFonts w:ascii="Cambria Math" w:hAnsi="Cambria Math"/>
          </w:rPr>
          <m:t>i&lt;k&lt;j</m:t>
        </m:r>
      </m:oMath>
      <w:r w:rsidRPr="009B2D8A">
        <w:t>.</w:t>
      </w:r>
      <w:r w:rsidRPr="009B2D8A">
        <w:br/>
        <w:t xml:space="preserve">Táto klauzula zaručuje, že ak </w:t>
      </w:r>
      <m:oMath>
        <m:r>
          <w:rPr>
            <w:rFonts w:ascii="Cambria Math" w:hAnsi="Cambria Math"/>
          </w:rPr>
          <m:t>B</m:t>
        </m:r>
      </m:oMath>
      <w:r w:rsidR="00CA1B3B">
        <w:t xml:space="preserve"> </w:t>
      </w:r>
      <w:r w:rsidRPr="009B2D8A">
        <w:t xml:space="preserve">generuje úsek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k</m:t>
        </m:r>
      </m:oMath>
      <w:r w:rsidR="00CA1B3B">
        <w:t xml:space="preserve"> </w:t>
      </w:r>
      <w:r w:rsidRPr="009B2D8A">
        <w:t>a</w:t>
      </w:r>
      <w:r w:rsidR="00CA1B3B">
        <w:t> </w:t>
      </w:r>
      <m:oMath>
        <m:r>
          <w:rPr>
            <w:rFonts w:ascii="Cambria Math" w:hAnsi="Cambria Math"/>
          </w:rPr>
          <m:t>C</m:t>
        </m:r>
      </m:oMath>
      <w:r w:rsidR="00CA1B3B">
        <w:t xml:space="preserve"> </w:t>
      </w:r>
      <w:r w:rsidRPr="009B2D8A">
        <w:t xml:space="preserve">úsek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j</m:t>
        </m:r>
      </m:oMath>
      <w:r w:rsidRPr="009B2D8A">
        <w:t xml:space="preserve">, potom </w:t>
      </w:r>
      <m:oMath>
        <m:r>
          <w:rPr>
            <w:rFonts w:ascii="Cambria Math" w:hAnsi="Cambria Math"/>
          </w:rPr>
          <m:t>A</m:t>
        </m:r>
      </m:oMath>
      <w:r w:rsidR="00CA1B3B">
        <w:t xml:space="preserve"> </w:t>
      </w:r>
      <w:r w:rsidRPr="009B2D8A">
        <w:t xml:space="preserve">môže generovať celý úsek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j</m:t>
        </m:r>
      </m:oMath>
      <w:r w:rsidRPr="009B2D8A">
        <w:t>.</w:t>
      </w:r>
    </w:p>
    <w:p w14:paraId="77278FF5" w14:textId="6D57B8FA" w:rsidR="00972FFD" w:rsidRPr="009B2D8A" w:rsidRDefault="00972FFD" w:rsidP="00972FFD">
      <w:pPr>
        <w:pStyle w:val="Normlnywebov"/>
        <w:numPr>
          <w:ilvl w:val="1"/>
          <w:numId w:val="17"/>
        </w:numPr>
      </w:pPr>
      <w:r w:rsidRPr="009B2D8A">
        <w:rPr>
          <w:rStyle w:val="Zvraznenie"/>
        </w:rPr>
        <w:t>(Voliteľná optimalizácia:)</w:t>
      </w:r>
      <w:r w:rsidRPr="009B2D8A">
        <w:t xml:space="preserve"> Ak má gramatika viacero pravidiel s rovnakým ľavostranným </w:t>
      </w:r>
      <w:proofErr w:type="spellStart"/>
      <w:r w:rsidRPr="009B2D8A">
        <w:t>neterminálom</w:t>
      </w:r>
      <w:proofErr w:type="spellEnd"/>
      <w:r w:rsidRPr="009B2D8A">
        <w:t xml:space="preserve"> (napr. </w:t>
      </w:r>
      <m:oMath>
        <m:r>
          <w:rPr>
            <w:rFonts w:ascii="Cambria Math" w:hAnsi="Cambria Math"/>
          </w:rPr>
          <m:t>A→BC</m:t>
        </m:r>
      </m:oMath>
      <w:r w:rsidR="00CA1B3B">
        <w:t xml:space="preserve"> </w:t>
      </w:r>
      <w:r w:rsidRPr="009B2D8A">
        <w:t xml:space="preserve">aj </w:t>
      </w:r>
      <m:oMath>
        <m:r>
          <w:rPr>
            <w:rFonts w:ascii="Cambria Math" w:hAnsi="Cambria Math"/>
          </w:rPr>
          <m:t>A→DE</m:t>
        </m:r>
      </m:oMath>
      <w:r w:rsidRPr="009B2D8A">
        <w:t xml:space="preserve">), potom pre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A,i,j</m:t>
            </m:r>
          </m:sub>
        </m:sSub>
      </m:oMath>
      <w:r w:rsidRPr="009B2D8A">
        <w:t>postačí, ak je splnené aspoň jedno z týchto rozdelení. SAT-solver potom interpretuje rôzne možnosti ako alternatívne riešenia derivácie.</w:t>
      </w:r>
    </w:p>
    <w:p w14:paraId="43CAA5B6" w14:textId="77777777" w:rsidR="00972FFD" w:rsidRPr="009B2D8A" w:rsidRDefault="00972FFD" w:rsidP="00972FFD">
      <w:pPr>
        <w:pStyle w:val="Normlnywebov"/>
        <w:numPr>
          <w:ilvl w:val="0"/>
          <w:numId w:val="17"/>
        </w:numPr>
      </w:pPr>
      <w:r w:rsidRPr="009B2D8A">
        <w:rPr>
          <w:rStyle w:val="Vrazn"/>
        </w:rPr>
        <w:t>Podmienka počiatočného symbolu:</w:t>
      </w:r>
      <w:r w:rsidRPr="009B2D8A">
        <w:br/>
        <w:t xml:space="preserve">Pridajme klauzulu, ktorá vyžaduje, aby počiatočný </w:t>
      </w:r>
      <w:proofErr w:type="spellStart"/>
      <w:r w:rsidRPr="009B2D8A">
        <w:t>neterminál</w:t>
      </w:r>
      <w:proofErr w:type="spellEnd"/>
      <w:r w:rsidRPr="009B2D8A">
        <w:t xml:space="preserve"> pokrýval celý vstupný reťazec.</w:t>
      </w:r>
      <w:r w:rsidRPr="009B2D8A">
        <w:br/>
        <w:t>Teda pridáme napríklad:</w:t>
      </w:r>
    </w:p>
    <w:p w14:paraId="50440CC2" w14:textId="77777777" w:rsidR="00972FFD" w:rsidRPr="009B2D8A" w:rsidRDefault="00972FFD" w:rsidP="00972FFD">
      <w:pPr>
        <w:spacing w:beforeAutospacing="1" w:afterAutospacing="1"/>
        <w:ind w:left="720"/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S,1,n+1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</m:oMathPara>
    </w:p>
    <w:p w14:paraId="5DAA5FEB" w14:textId="77777777" w:rsidR="00972FFD" w:rsidRPr="009B2D8A" w:rsidRDefault="00972FFD" w:rsidP="00972FFD">
      <w:pPr>
        <w:pStyle w:val="Normlnywebov"/>
        <w:ind w:left="720"/>
      </w:pPr>
      <w:r w:rsidRPr="009B2D8A">
        <w:t xml:space="preserve">čím pevne určíme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S,1,n+1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pravda</m:t>
        </m:r>
      </m:oMath>
      <w:r w:rsidRPr="009B2D8A">
        <w:t>.</w:t>
      </w:r>
    </w:p>
    <w:p w14:paraId="6C2E945C" w14:textId="77777777" w:rsidR="00972FFD" w:rsidRPr="009B2D8A" w:rsidRDefault="00972FFD" w:rsidP="00972FFD">
      <w:pPr>
        <w:pStyle w:val="Normlnywebov"/>
        <w:numPr>
          <w:ilvl w:val="0"/>
          <w:numId w:val="17"/>
        </w:numPr>
      </w:pPr>
      <w:r w:rsidRPr="009B2D8A">
        <w:rPr>
          <w:rStyle w:val="Vrazn"/>
        </w:rPr>
        <w:t>Spustenie SAT-</w:t>
      </w:r>
      <w:proofErr w:type="spellStart"/>
      <w:r w:rsidRPr="009B2D8A">
        <w:rPr>
          <w:rStyle w:val="Vrazn"/>
        </w:rPr>
        <w:t>solvera</w:t>
      </w:r>
      <w:proofErr w:type="spellEnd"/>
      <w:r w:rsidRPr="009B2D8A">
        <w:rPr>
          <w:rStyle w:val="Vrazn"/>
        </w:rPr>
        <w:t>:</w:t>
      </w:r>
      <w:r w:rsidRPr="009B2D8A">
        <w:br/>
        <w:t xml:space="preserve">Všetky vyššie uvedené klauzuly sa spoja do jednej konečnej SAT-formuly, zvyčajne v </w:t>
      </w:r>
      <w:proofErr w:type="spellStart"/>
      <w:r w:rsidRPr="009B2D8A">
        <w:t>konjunktívnej</w:t>
      </w:r>
      <w:proofErr w:type="spellEnd"/>
      <w:r w:rsidRPr="009B2D8A">
        <w:t xml:space="preserve"> normálnej forme (CNF).</w:t>
      </w:r>
      <w:r w:rsidRPr="009B2D8A">
        <w:br/>
        <w:t>Túto formulu následne odovzdáme SAT-</w:t>
      </w:r>
      <w:proofErr w:type="spellStart"/>
      <w:r w:rsidRPr="009B2D8A">
        <w:t>solveru</w:t>
      </w:r>
      <w:proofErr w:type="spellEnd"/>
      <w:r w:rsidRPr="009B2D8A">
        <w:t xml:space="preserve"> ako vstup.</w:t>
      </w:r>
    </w:p>
    <w:p w14:paraId="51FE6D08" w14:textId="77777777" w:rsidR="00972FFD" w:rsidRPr="009B2D8A" w:rsidRDefault="00972FFD" w:rsidP="00972FFD">
      <w:pPr>
        <w:pStyle w:val="Normlnywebov"/>
        <w:numPr>
          <w:ilvl w:val="0"/>
          <w:numId w:val="17"/>
        </w:numPr>
      </w:pPr>
      <w:r w:rsidRPr="009B2D8A">
        <w:rPr>
          <w:rStyle w:val="Vrazn"/>
        </w:rPr>
        <w:t>Interpretácia výsledkov:</w:t>
      </w:r>
    </w:p>
    <w:p w14:paraId="28A99D0E" w14:textId="77777777" w:rsidR="00972FFD" w:rsidRPr="009B2D8A" w:rsidRDefault="00972FFD" w:rsidP="00972FFD">
      <w:pPr>
        <w:pStyle w:val="Normlnywebov"/>
        <w:numPr>
          <w:ilvl w:val="1"/>
          <w:numId w:val="17"/>
        </w:numPr>
      </w:pPr>
      <w:r w:rsidRPr="009B2D8A">
        <w:lastRenderedPageBreak/>
        <w:t>Ak SAT-</w:t>
      </w:r>
      <w:proofErr w:type="spellStart"/>
      <w:r w:rsidRPr="009B2D8A">
        <w:t>solver</w:t>
      </w:r>
      <w:proofErr w:type="spellEnd"/>
      <w:r w:rsidRPr="009B2D8A">
        <w:t xml:space="preserve"> nájde </w:t>
      </w:r>
      <w:r w:rsidRPr="009B2D8A">
        <w:rPr>
          <w:rStyle w:val="Vrazn"/>
        </w:rPr>
        <w:t>splniteľné priradenie</w:t>
      </w:r>
      <w:r w:rsidRPr="009B2D8A">
        <w:t xml:space="preserve">, znamená to, že existuje množina hodnôt premenných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A,i,j</m:t>
            </m:r>
          </m:sub>
        </m:sSub>
      </m:oMath>
      <w:r w:rsidRPr="009B2D8A">
        <w:t>, ktorá spĺňa všetky obmedzenia.</w:t>
      </w:r>
      <w:r w:rsidRPr="009B2D8A">
        <w:br/>
        <w:t>Prakticky to znamená, že podľa gramatiky existuje správna derivácia daného slova.</w:t>
      </w:r>
      <w:r w:rsidRPr="009B2D8A">
        <w:br/>
        <w:t xml:space="preserve">Zo splniteľného priradenia možno dokonca spätne zostaviť samotný derivačný strom (napr. podľa toho, ktoré premenné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A,i,j</m:t>
            </m:r>
          </m:sub>
        </m:sSub>
      </m:oMath>
      <w:r w:rsidRPr="009B2D8A">
        <w:t>sú pravdivé).</w:t>
      </w:r>
    </w:p>
    <w:p w14:paraId="0DFAF110" w14:textId="77777777" w:rsidR="00972FFD" w:rsidRPr="009B2D8A" w:rsidRDefault="00972FFD" w:rsidP="00972FFD">
      <w:pPr>
        <w:pStyle w:val="Normlnywebov"/>
        <w:numPr>
          <w:ilvl w:val="1"/>
          <w:numId w:val="17"/>
        </w:numPr>
      </w:pPr>
      <w:r w:rsidRPr="009B2D8A">
        <w:t xml:space="preserve">Ak SAT-formula </w:t>
      </w:r>
      <w:r w:rsidRPr="009B2D8A">
        <w:rPr>
          <w:rStyle w:val="Vrazn"/>
        </w:rPr>
        <w:t>nie je splniteľná</w:t>
      </w:r>
      <w:r w:rsidRPr="009B2D8A">
        <w:t>, znamená to, že neexistuje žiadny spôsob, ako by gramatika mohla vygenerovať dané vstupné slovo.</w:t>
      </w:r>
      <w:r w:rsidRPr="009B2D8A">
        <w:br/>
        <w:t xml:space="preserve">V takom prípade slovo </w:t>
      </w:r>
      <w:r w:rsidRPr="009B2D8A">
        <w:rPr>
          <w:rStyle w:val="Vrazn"/>
        </w:rPr>
        <w:t>nepatrí</w:t>
      </w:r>
      <w:r w:rsidRPr="009B2D8A">
        <w:t xml:space="preserve"> do jazyka definovaného gramatikou.</w:t>
      </w:r>
    </w:p>
    <w:p w14:paraId="494379B7" w14:textId="77777777" w:rsidR="006A060D" w:rsidRPr="009B2D8A" w:rsidRDefault="006A060D" w:rsidP="006A060D">
      <w:pPr>
        <w:pStyle w:val="Nadpis3"/>
      </w:pPr>
      <w:r w:rsidRPr="009B2D8A">
        <w:rPr>
          <w:rStyle w:val="Vrazn"/>
          <w:b w:val="0"/>
          <w:bCs w:val="0"/>
        </w:rPr>
        <w:t>Jednoduchý ilustračný príklad</w:t>
      </w:r>
    </w:p>
    <w:p w14:paraId="3CA13DA5" w14:textId="77777777" w:rsidR="006A060D" w:rsidRPr="009B2D8A" w:rsidRDefault="006A060D" w:rsidP="006A060D">
      <w:pPr>
        <w:pStyle w:val="Normlnywebov"/>
      </w:pPr>
      <w:r w:rsidRPr="009B2D8A">
        <w:t>Uvažujme jednoduchý príklad na znázornenie fungovania metódy.</w:t>
      </w:r>
      <w:r w:rsidRPr="009B2D8A">
        <w:br/>
        <w:t xml:space="preserve">Nech je daná gramatika v </w:t>
      </w:r>
      <w:proofErr w:type="spellStart"/>
      <w:r w:rsidRPr="009B2D8A">
        <w:t>Chomského</w:t>
      </w:r>
      <w:proofErr w:type="spellEnd"/>
      <w:r w:rsidRPr="009B2D8A">
        <w:t xml:space="preserve"> normálnej forme (CNF) nasledovne:</w:t>
      </w:r>
    </w:p>
    <w:p w14:paraId="10C6A674" w14:textId="34E7418B" w:rsidR="006A060D" w:rsidRPr="009B2D8A" w:rsidRDefault="006A060D" w:rsidP="006A060D">
      <w:pPr>
        <w:pStyle w:val="Normlnywebov"/>
      </w:pPr>
      <w:r w:rsidRPr="009B2D8A">
        <w:t xml:space="preserve">• </w:t>
      </w:r>
      <w:proofErr w:type="spellStart"/>
      <w:r w:rsidRPr="009B2D8A">
        <w:rPr>
          <w:rStyle w:val="Vrazn"/>
        </w:rPr>
        <w:t>Neterminály</w:t>
      </w:r>
      <w:proofErr w:type="spellEnd"/>
      <w:r w:rsidRPr="009B2D8A">
        <w:rPr>
          <w:rStyle w:val="Vrazn"/>
        </w:rPr>
        <w:t>:</w:t>
      </w:r>
      <w:r w:rsidRPr="009B2D8A">
        <w:t xml:space="preserve"> </w:t>
      </w:r>
      <m:oMath>
        <m:r>
          <w:rPr>
            <w:rFonts w:ascii="Cambria Math" w:hAnsi="Cambria Math"/>
          </w:rPr>
          <m:t>S,A,B</m:t>
        </m:r>
      </m:oMath>
      <w:r w:rsidRPr="009B2D8A">
        <w:br/>
        <w:t xml:space="preserve">• </w:t>
      </w:r>
      <w:r w:rsidRPr="009B2D8A">
        <w:rPr>
          <w:rStyle w:val="Vrazn"/>
        </w:rPr>
        <w:t>Terminálne pravidlá:</w:t>
      </w:r>
      <w:r w:rsidRPr="009B2D8A">
        <w:t xml:space="preserve"> </w:t>
      </w:r>
      <m:oMath>
        <m:r>
          <w:rPr>
            <w:rFonts w:ascii="Cambria Math" w:hAnsi="Cambria Math"/>
          </w:rPr>
          <m:t>A→a</m:t>
        </m:r>
      </m:oMath>
      <w:r w:rsidRPr="009B2D8A">
        <w:t xml:space="preserve">, </w:t>
      </w:r>
      <m:oMath>
        <m:r>
          <w:rPr>
            <w:rFonts w:ascii="Cambria Math" w:hAnsi="Cambria Math"/>
          </w:rPr>
          <m:t>B→b</m:t>
        </m:r>
      </m:oMath>
      <w:r w:rsidRPr="009B2D8A">
        <w:br/>
        <w:t xml:space="preserve">• </w:t>
      </w:r>
      <w:r w:rsidRPr="009B2D8A">
        <w:rPr>
          <w:rStyle w:val="Vrazn"/>
        </w:rPr>
        <w:t>Neterminálne pravidlo:</w:t>
      </w:r>
      <w:r w:rsidRPr="009B2D8A">
        <w:t xml:space="preserve"> </w:t>
      </w:r>
      <m:oMath>
        <m:r>
          <w:rPr>
            <w:rFonts w:ascii="Cambria Math" w:hAnsi="Cambria Math"/>
          </w:rPr>
          <m:t>S→A</m:t>
        </m:r>
        <m:r>
          <m:rPr>
            <m:nor/>
          </m:rPr>
          <m:t> </m:t>
        </m:r>
        <m:r>
          <w:rPr>
            <w:rFonts w:ascii="Cambria Math" w:hAnsi="Cambria Math"/>
          </w:rPr>
          <m:t>B</m:t>
        </m:r>
      </m:oMath>
    </w:p>
    <w:p w14:paraId="2FEC7CDE" w14:textId="77777777" w:rsidR="006A060D" w:rsidRPr="009B2D8A" w:rsidRDefault="006A060D" w:rsidP="006A060D">
      <w:pPr>
        <w:pStyle w:val="Normlnywebov"/>
      </w:pPr>
      <w:r w:rsidRPr="009B2D8A">
        <w:t xml:space="preserve">Táto gramatika v podstate generuje jazyk </w:t>
      </w:r>
      <m:oMath>
        <m:r>
          <w:rPr>
            <w:rFonts w:ascii="Cambria Math" w:hAnsi="Cambria Math"/>
          </w:rPr>
          <m:t>S→ab</m:t>
        </m:r>
      </m:oMath>
      <w:r w:rsidRPr="009B2D8A">
        <w:t>,</w:t>
      </w:r>
      <w:r w:rsidRPr="009B2D8A">
        <w:br/>
        <w:t>teda jediným slovom, ktoré možno odvodiť, je „</w:t>
      </w:r>
      <w:proofErr w:type="spellStart"/>
      <w:r w:rsidRPr="009B2D8A">
        <w:t>ab</w:t>
      </w:r>
      <w:proofErr w:type="spellEnd"/>
      <w:r w:rsidRPr="009B2D8A">
        <w:t>“.</w:t>
      </w:r>
      <w:r w:rsidRPr="009B2D8A">
        <w:br/>
        <w:t>Preskúmajme, ako funguje SAT-</w:t>
      </w:r>
      <w:proofErr w:type="spellStart"/>
      <w:r w:rsidRPr="009B2D8A">
        <w:t>enkódovanie</w:t>
      </w:r>
      <w:proofErr w:type="spellEnd"/>
      <w:r w:rsidRPr="009B2D8A">
        <w:t xml:space="preserve"> pre vstup </w:t>
      </w:r>
      <m:oMath>
        <m:r>
          <w:rPr>
            <w:rFonts w:ascii="Cambria Math" w:hAnsi="Cambria Math"/>
          </w:rPr>
          <m:t>w=ab</m:t>
        </m:r>
      </m:oMath>
      <w:r w:rsidRPr="009B2D8A">
        <w:t>:</w:t>
      </w:r>
    </w:p>
    <w:p w14:paraId="1E7F2A7D" w14:textId="77777777" w:rsidR="006A060D" w:rsidRPr="009B2D8A" w:rsidRDefault="006A060D" w:rsidP="006A060D">
      <w:pPr>
        <w:pStyle w:val="Normlnywebov"/>
        <w:numPr>
          <w:ilvl w:val="0"/>
          <w:numId w:val="18"/>
        </w:numPr>
      </w:pPr>
      <w:r w:rsidRPr="009B2D8A">
        <w:rPr>
          <w:rStyle w:val="Vrazn"/>
        </w:rPr>
        <w:t>Premenné:</w:t>
      </w:r>
      <w:r w:rsidRPr="009B2D8A">
        <w:br/>
        <w:t>Vytvoria sa premenné</w:t>
      </w:r>
      <w:r w:rsidRPr="009B2D8A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A,1,3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B,1,3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S,2,3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A,1,2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A,2,3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B,1,2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B,2,3</m:t>
            </m:r>
          </m:sub>
        </m:sSub>
      </m:oMath>
      <w:r w:rsidRPr="009B2D8A">
        <w:t>.</w:t>
      </w:r>
      <w:r w:rsidRPr="009B2D8A">
        <w:br/>
        <w:t>Ide o všetky možné kombinácie, hoci väčšina z nich nebude relevantná.</w:t>
      </w:r>
    </w:p>
    <w:p w14:paraId="0F8DCF16" w14:textId="77777777" w:rsidR="006A060D" w:rsidRPr="009B2D8A" w:rsidRDefault="006A060D" w:rsidP="006A060D">
      <w:pPr>
        <w:pStyle w:val="Normlnywebov"/>
        <w:numPr>
          <w:ilvl w:val="0"/>
          <w:numId w:val="18"/>
        </w:numPr>
      </w:pPr>
      <w:r w:rsidRPr="009B2D8A">
        <w:rPr>
          <w:rStyle w:val="Vrazn"/>
        </w:rPr>
        <w:t>Terminálne obmedzenia:</w:t>
      </w:r>
      <w:r w:rsidRPr="009B2D8A">
        <w:br/>
        <w:t xml:space="preserve">Dĺžka slova je </w:t>
      </w:r>
      <m:oMath>
        <m:r>
          <w:rPr>
            <w:rFonts w:ascii="Cambria Math" w:hAnsi="Cambria Math"/>
          </w:rPr>
          <m:t>n=2</m:t>
        </m:r>
      </m:oMath>
      <w:r w:rsidRPr="009B2D8A">
        <w:t>.</w:t>
      </w:r>
    </w:p>
    <w:p w14:paraId="4E4E3205" w14:textId="26CA50A8" w:rsidR="006A060D" w:rsidRPr="009B2D8A" w:rsidRDefault="006A060D" w:rsidP="006A060D">
      <w:pPr>
        <w:pStyle w:val="Normlnywebov"/>
        <w:numPr>
          <w:ilvl w:val="0"/>
          <w:numId w:val="18"/>
        </w:numPr>
      </w:pPr>
      <w:r w:rsidRPr="009B2D8A">
        <w:t xml:space="preserve">Prvý znak je </w:t>
      </w:r>
      <m:oMath>
        <m:r>
          <w:rPr>
            <w:rFonts w:ascii="Cambria Math" w:hAnsi="Cambria Math"/>
          </w:rPr>
          <m:t>a</m:t>
        </m:r>
      </m:oMath>
      <w:r w:rsidRPr="009B2D8A">
        <w:t xml:space="preserve">, preto podľa pravidla </w:t>
      </w:r>
      <m:oMath>
        <m:r>
          <w:rPr>
            <w:rFonts w:ascii="Cambria Math" w:hAnsi="Cambria Math"/>
          </w:rPr>
          <m:t>A→a</m:t>
        </m:r>
      </m:oMath>
      <w:r w:rsidR="00CA1B3B">
        <w:t xml:space="preserve"> </w:t>
      </w:r>
      <w:r w:rsidRPr="009B2D8A">
        <w:t>bude</w:t>
      </w:r>
      <w:r w:rsidRPr="009B2D8A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A,1,2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pravda</m:t>
        </m:r>
      </m:oMath>
      <w:r w:rsidRPr="009B2D8A">
        <w:t xml:space="preserve">(keďže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=a</m:t>
        </m:r>
      </m:oMath>
      <w:r w:rsidRPr="009B2D8A">
        <w:t>),</w:t>
      </w:r>
      <w:r w:rsidRPr="009B2D8A">
        <w:br/>
        <w:t xml:space="preserve">zatiaľ čo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B,1,2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nepravda</m:t>
        </m:r>
      </m:oMath>
      <w:r w:rsidRPr="009B2D8A">
        <w:t xml:space="preserve">(keďže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 w:rsidRPr="009B2D8A">
        <w:t>).</w:t>
      </w:r>
    </w:p>
    <w:p w14:paraId="28E1B80B" w14:textId="77777777" w:rsidR="006A060D" w:rsidRPr="009B2D8A" w:rsidRDefault="006A060D" w:rsidP="006A060D">
      <w:pPr>
        <w:pStyle w:val="Normlnywebov"/>
        <w:numPr>
          <w:ilvl w:val="0"/>
          <w:numId w:val="18"/>
        </w:numPr>
      </w:pPr>
      <w:r w:rsidRPr="009B2D8A">
        <w:t xml:space="preserve">Druhý znak je </w:t>
      </w:r>
      <m:oMath>
        <m:r>
          <w:rPr>
            <w:rFonts w:ascii="Cambria Math" w:hAnsi="Cambria Math"/>
          </w:rPr>
          <m:t>b</m:t>
        </m:r>
      </m:oMath>
      <w:r w:rsidRPr="009B2D8A">
        <w:t xml:space="preserve">, preto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B,2,3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pravda</m:t>
        </m:r>
      </m:oMath>
      <w:r w:rsidRPr="009B2D8A">
        <w:t xml:space="preserve">(lebo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=b</m:t>
        </m:r>
      </m:oMath>
      <w:r w:rsidRPr="009B2D8A">
        <w:t>),</w:t>
      </w:r>
      <w:r w:rsidRPr="009B2D8A">
        <w:br/>
        <w:t xml:space="preserve">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A,2,3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nepravda</m:t>
        </m:r>
      </m:oMath>
      <w:r w:rsidRPr="009B2D8A">
        <w:t>.</w:t>
      </w:r>
    </w:p>
    <w:p w14:paraId="765E49BF" w14:textId="77777777" w:rsidR="006A060D" w:rsidRPr="009B2D8A" w:rsidRDefault="006A060D" w:rsidP="006A060D">
      <w:pPr>
        <w:pStyle w:val="Normlnywebov"/>
        <w:numPr>
          <w:ilvl w:val="0"/>
          <w:numId w:val="18"/>
        </w:numPr>
      </w:pPr>
      <w:r w:rsidRPr="009B2D8A">
        <w:rPr>
          <w:rStyle w:val="Vrazn"/>
        </w:rPr>
        <w:t>Neterminálne obmedzenia (</w:t>
      </w:r>
      <m:oMath>
        <m:r>
          <w:rPr>
            <w:rFonts w:ascii="Cambria Math" w:hAnsi="Cambria Math"/>
          </w:rPr>
          <m:t>S→AB</m:t>
        </m:r>
      </m:oMath>
      <w:r w:rsidRPr="009B2D8A">
        <w:rPr>
          <w:rStyle w:val="Vrazn"/>
        </w:rPr>
        <w:t>):</w:t>
      </w:r>
      <w:r w:rsidRPr="009B2D8A">
        <w:br/>
        <w:t>Platí:</w:t>
      </w:r>
    </w:p>
    <w:p w14:paraId="1A4016BB" w14:textId="77777777" w:rsidR="006A060D" w:rsidRPr="009B2D8A" w:rsidRDefault="00000000" w:rsidP="006A060D">
      <w:pPr>
        <w:spacing w:beforeAutospacing="1" w:afterAutospacing="1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S,1,3</m:t>
              </m:r>
            </m:sub>
          </m:sSub>
          <m:r>
            <w:rPr>
              <w:rFonts w:ascii="Cambria Math" w:hAnsi="Cambria Math"/>
            </w:rPr>
            <m:t>⇒(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A,1,k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B,k,3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</m:oMathPara>
    </w:p>
    <w:p w14:paraId="27B4BE9B" w14:textId="77777777" w:rsidR="006A060D" w:rsidRPr="009B2D8A" w:rsidRDefault="006A060D" w:rsidP="006A060D">
      <w:pPr>
        <w:pStyle w:val="Normlnywebov"/>
        <w:ind w:left="720"/>
      </w:pPr>
      <w:r w:rsidRPr="009B2D8A">
        <w:t xml:space="preserve">pre všetky </w:t>
      </w:r>
      <m:oMath>
        <m:r>
          <w:rPr>
            <w:rFonts w:ascii="Cambria Math" w:hAnsi="Cambria Math"/>
          </w:rPr>
          <m:t>1&lt;k&lt;3</m:t>
        </m:r>
      </m:oMath>
      <w:r w:rsidRPr="009B2D8A">
        <w:t>.</w:t>
      </w:r>
      <w:r w:rsidRPr="009B2D8A">
        <w:br/>
        <w:t xml:space="preserve">Jediná možnosť je </w:t>
      </w:r>
      <m:oMath>
        <m:r>
          <w:rPr>
            <w:rFonts w:ascii="Cambria Math" w:hAnsi="Cambria Math"/>
          </w:rPr>
          <m:t>k=2</m:t>
        </m:r>
      </m:oMath>
      <w:r w:rsidRPr="009B2D8A">
        <w:t>, takže:</w:t>
      </w:r>
    </w:p>
    <w:p w14:paraId="5C00FC66" w14:textId="77777777" w:rsidR="006A060D" w:rsidRPr="009B2D8A" w:rsidRDefault="00000000" w:rsidP="006A060D">
      <w:pPr>
        <w:spacing w:beforeAutospacing="1" w:afterAutospacing="1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S,1,3</m:t>
              </m:r>
            </m:sub>
          </m:sSub>
          <m:r>
            <w:rPr>
              <w:rFonts w:ascii="Cambria Math" w:hAnsi="Cambria Math"/>
            </w:rPr>
            <m:t>⇒(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A,1,2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B,2,3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CDFC8D2" w14:textId="77777777" w:rsidR="006A060D" w:rsidRPr="009B2D8A" w:rsidRDefault="006A060D" w:rsidP="006A060D">
      <w:pPr>
        <w:pStyle w:val="Normlnywebov"/>
        <w:ind w:left="720"/>
      </w:pPr>
      <w:r w:rsidRPr="009B2D8A">
        <w:lastRenderedPageBreak/>
        <w:t>V CNF tvare:</w:t>
      </w:r>
    </w:p>
    <w:p w14:paraId="2027EC1E" w14:textId="77777777" w:rsidR="006A060D" w:rsidRPr="009B2D8A" w:rsidRDefault="006A060D" w:rsidP="006A060D">
      <w:pPr>
        <w:spacing w:beforeAutospacing="1" w:afterAutospacing="1"/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S,1,3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A,1,2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S,1,3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B,2,3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69A0DD8" w14:textId="77777777" w:rsidR="006A060D" w:rsidRPr="009B2D8A" w:rsidRDefault="006A060D" w:rsidP="006A060D">
      <w:pPr>
        <w:pStyle w:val="Normlnywebov"/>
        <w:ind w:left="720"/>
      </w:pPr>
      <w:r w:rsidRPr="009B2D8A">
        <w:t>(Rozdelili sme konjunkciu na dve samostatné klauzuly; nie je potrebné používať pomocnú premennú.)</w:t>
      </w:r>
    </w:p>
    <w:p w14:paraId="4F11F43B" w14:textId="77777777" w:rsidR="006A060D" w:rsidRPr="009B2D8A" w:rsidRDefault="006A060D" w:rsidP="006A060D">
      <w:pPr>
        <w:pStyle w:val="Normlnywebov"/>
        <w:numPr>
          <w:ilvl w:val="0"/>
          <w:numId w:val="18"/>
        </w:numPr>
      </w:pPr>
      <w:r w:rsidRPr="009B2D8A">
        <w:t>Taktiež:</w:t>
      </w:r>
    </w:p>
    <w:p w14:paraId="7ED35053" w14:textId="77777777" w:rsidR="006A060D" w:rsidRPr="009B2D8A" w:rsidRDefault="006A060D" w:rsidP="006A060D">
      <w:pPr>
        <w:spacing w:beforeAutospacing="1" w:afterAutospacing="1"/>
        <w:ind w:left="720"/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A,1,2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B,2,3</m:t>
              </m:r>
            </m:sub>
          </m:sSub>
          <m:r>
            <w:rPr>
              <w:rFonts w:ascii="Cambria Math" w:hAnsi="Cambria Math"/>
            </w:rPr>
            <m:t>)⇒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S,1,3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w:br/>
          </m:r>
        </m:oMath>
      </m:oMathPara>
    </w:p>
    <w:p w14:paraId="0BBD78A4" w14:textId="77777777" w:rsidR="006A060D" w:rsidRPr="009B2D8A" w:rsidRDefault="006A060D" w:rsidP="006A060D">
      <w:pPr>
        <w:pStyle w:val="Normlnywebov"/>
        <w:ind w:left="720"/>
      </w:pPr>
      <w:r w:rsidRPr="009B2D8A">
        <w:t>čo v CNF tvare znamená:</w:t>
      </w:r>
    </w:p>
    <w:p w14:paraId="7EC9E20C" w14:textId="77777777" w:rsidR="006A060D" w:rsidRPr="009B2D8A" w:rsidRDefault="006A060D" w:rsidP="006A060D">
      <w:pPr>
        <w:spacing w:beforeAutospacing="1" w:afterAutospacing="1"/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A,1,2</m:t>
              </m:r>
            </m:sub>
          </m:sSub>
          <m:r>
            <w:rPr>
              <w:rFonts w:ascii="Cambria Math" w:hAnsi="Cambria Math"/>
            </w:rPr>
            <m:t>∨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B,2,3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S,1,3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1F1E896" w14:textId="77777777" w:rsidR="006A060D" w:rsidRPr="009B2D8A" w:rsidRDefault="006A060D" w:rsidP="006A060D">
      <w:pPr>
        <w:pStyle w:val="Normlnywebov"/>
        <w:numPr>
          <w:ilvl w:val="0"/>
          <w:numId w:val="18"/>
        </w:numPr>
      </w:pPr>
      <w:r w:rsidRPr="009B2D8A">
        <w:rPr>
          <w:rStyle w:val="Vrazn"/>
        </w:rPr>
        <w:t>Podmienka počiatočného symbolu:</w:t>
      </w:r>
      <w:r w:rsidRPr="009B2D8A">
        <w:br/>
        <w:t xml:space="preserve">Pridáme klauzulu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S,1,3</m:t>
            </m:r>
          </m:sub>
        </m:sSub>
        <m:r>
          <w:rPr>
            <w:rFonts w:ascii="Cambria Math" w:hAnsi="Cambria Math"/>
          </w:rPr>
          <m:t>)</m:t>
        </m:r>
      </m:oMath>
      <w:r w:rsidRPr="009B2D8A">
        <w:t xml:space="preserve">, čím vynútime, aby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S,1,3</m:t>
            </m:r>
          </m:sub>
        </m:sSub>
      </m:oMath>
      <w:r w:rsidRPr="009B2D8A">
        <w:t>bolo pravdivé.</w:t>
      </w:r>
    </w:p>
    <w:p w14:paraId="587490A4" w14:textId="77777777" w:rsidR="006A060D" w:rsidRPr="009B2D8A" w:rsidRDefault="006A060D" w:rsidP="006A060D">
      <w:pPr>
        <w:pStyle w:val="Normlnywebov"/>
        <w:numPr>
          <w:ilvl w:val="0"/>
          <w:numId w:val="18"/>
        </w:numPr>
      </w:pPr>
      <w:r w:rsidRPr="009B2D8A">
        <w:rPr>
          <w:rStyle w:val="Vrazn"/>
        </w:rPr>
        <w:t>SAT-riešenie:</w:t>
      </w:r>
      <w:r w:rsidRPr="009B2D8A">
        <w:br/>
        <w:t>Na základe známych obmedzení:</w:t>
      </w:r>
    </w:p>
    <w:p w14:paraId="0ADDCEBB" w14:textId="77777777" w:rsidR="006A060D" w:rsidRPr="009B2D8A" w:rsidRDefault="00000000" w:rsidP="006A060D">
      <w:pPr>
        <w:pStyle w:val="Normlnywebov"/>
        <w:numPr>
          <w:ilvl w:val="1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A,1,2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pravda</m:t>
        </m:r>
      </m:oMath>
      <w:r w:rsidR="006A060D" w:rsidRPr="009B2D8A">
        <w:t xml:space="preserve">(lebo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=a</m:t>
        </m:r>
      </m:oMath>
      <w:r w:rsidR="006A060D" w:rsidRPr="009B2D8A">
        <w:t>)</w:t>
      </w:r>
    </w:p>
    <w:p w14:paraId="7A5085AA" w14:textId="77777777" w:rsidR="006A060D" w:rsidRPr="009B2D8A" w:rsidRDefault="00000000" w:rsidP="006A060D">
      <w:pPr>
        <w:pStyle w:val="Normlnywebov"/>
        <w:numPr>
          <w:ilvl w:val="1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B,2,3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pravda</m:t>
        </m:r>
      </m:oMath>
      <w:r w:rsidR="006A060D" w:rsidRPr="009B2D8A">
        <w:t xml:space="preserve">(lebo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=b</m:t>
        </m:r>
      </m:oMath>
      <w:r w:rsidR="006A060D" w:rsidRPr="009B2D8A">
        <w:t>)</w:t>
      </w:r>
    </w:p>
    <w:p w14:paraId="7E24D1A0" w14:textId="77777777" w:rsidR="006A060D" w:rsidRPr="009B2D8A" w:rsidRDefault="00000000" w:rsidP="006A060D">
      <w:pPr>
        <w:pStyle w:val="Normlnywebov"/>
        <w:numPr>
          <w:ilvl w:val="1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S,1,3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pravda</m:t>
        </m:r>
      </m:oMath>
      <w:r w:rsidR="006A060D" w:rsidRPr="009B2D8A">
        <w:t>(vynútené pravidlom)</w:t>
      </w:r>
    </w:p>
    <w:p w14:paraId="658AE587" w14:textId="3A850ABC" w:rsidR="006A060D" w:rsidRPr="009B2D8A" w:rsidRDefault="006A060D" w:rsidP="006A060D">
      <w:pPr>
        <w:pStyle w:val="Normlnywebov"/>
        <w:ind w:left="720"/>
      </w:pPr>
      <w:r w:rsidRPr="009B2D8A">
        <w:t xml:space="preserve">Ostatné premenné možno bez ujmy nastaviť na </w:t>
      </w:r>
      <w:r w:rsidRPr="009B2D8A">
        <w:rPr>
          <w:rStyle w:val="Vrazn"/>
        </w:rPr>
        <w:t>nepravda</w:t>
      </w:r>
      <w:r w:rsidRPr="009B2D8A">
        <w:t>, napr.</w:t>
      </w:r>
      <w:r w:rsidRPr="009B2D8A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A,2,3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nepravda</m:t>
        </m:r>
      </m:oMath>
      <w:r w:rsidRPr="009B2D8A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B,1,2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nepravda</m:t>
        </m:r>
      </m:oMath>
      <w:r w:rsidR="00CA1B3B">
        <w:t xml:space="preserve"> </w:t>
      </w:r>
      <w:r w:rsidRPr="009B2D8A">
        <w:t>atď.</w:t>
      </w:r>
    </w:p>
    <w:p w14:paraId="1C94565E" w14:textId="77777777" w:rsidR="006A060D" w:rsidRPr="009B2D8A" w:rsidRDefault="006A060D" w:rsidP="006A060D">
      <w:pPr>
        <w:pStyle w:val="Normlnywebov"/>
        <w:ind w:left="720"/>
      </w:pPr>
      <w:r w:rsidRPr="009B2D8A">
        <w:t>Takéto priradenie spĺňa všetky klauzuly:</w:t>
      </w:r>
    </w:p>
    <w:p w14:paraId="01C22453" w14:textId="77777777" w:rsidR="006A060D" w:rsidRPr="009B2D8A" w:rsidRDefault="006A060D" w:rsidP="006A060D">
      <w:pPr>
        <w:pStyle w:val="Normlnywebov"/>
        <w:numPr>
          <w:ilvl w:val="1"/>
          <w:numId w:val="18"/>
        </w:numPr>
      </w:pPr>
      <w:r w:rsidRPr="009B2D8A">
        <w:t xml:space="preserve">Implikácia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S,1,3</m:t>
            </m:r>
          </m:sub>
        </m:sSub>
        <m:r>
          <w:rPr>
            <w:rFonts w:ascii="Cambria Math" w:hAnsi="Cambria Math"/>
          </w:rPr>
          <m:t>⇒(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A,1,2</m:t>
            </m:r>
          </m:sub>
        </m:sSub>
        <m: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B,2,3</m:t>
            </m:r>
          </m:sub>
        </m:sSub>
        <m:r>
          <w:rPr>
            <w:rFonts w:ascii="Cambria Math" w:hAnsi="Cambria Math"/>
          </w:rPr>
          <m:t>)</m:t>
        </m:r>
      </m:oMath>
      <w:r w:rsidRPr="009B2D8A">
        <w:t>je splnená,</w:t>
      </w:r>
      <w:r w:rsidRPr="009B2D8A">
        <w:br/>
        <w:t xml:space="preserve">pretože ak je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S,1,3</m:t>
            </m:r>
          </m:sub>
        </m:sSub>
      </m:oMath>
      <w:r w:rsidRPr="009B2D8A">
        <w:t xml:space="preserve">pravda, tak aj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A,1,2</m:t>
            </m:r>
          </m:sub>
        </m:sSub>
      </m:oMath>
      <w:r w:rsidRPr="009B2D8A">
        <w:t xml:space="preserve">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B,2,3</m:t>
            </m:r>
          </m:sub>
        </m:sSub>
      </m:oMath>
      <w:r w:rsidRPr="009B2D8A">
        <w:t>sú pravdivé.</w:t>
      </w:r>
    </w:p>
    <w:p w14:paraId="0FF84545" w14:textId="77777777" w:rsidR="006A060D" w:rsidRPr="009B2D8A" w:rsidRDefault="006A060D" w:rsidP="006A060D">
      <w:pPr>
        <w:pStyle w:val="Normlnywebov"/>
        <w:numPr>
          <w:ilvl w:val="1"/>
          <w:numId w:val="18"/>
        </w:numPr>
      </w:pPr>
      <w:r w:rsidRPr="009B2D8A">
        <w:t xml:space="preserve">Implikácia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A,1,2</m:t>
            </m:r>
          </m:sub>
        </m:sSub>
        <m: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B,2,3</m:t>
            </m:r>
          </m:sub>
        </m:sSub>
        <m:r>
          <w:rPr>
            <w:rFonts w:ascii="Cambria Math" w:hAnsi="Cambria Math"/>
          </w:rPr>
          <m:t>)⇒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S,1,3</m:t>
            </m:r>
          </m:sub>
        </m:sSub>
      </m:oMath>
      <w:r w:rsidRPr="009B2D8A">
        <w:t>tiež platí,</w:t>
      </w:r>
      <w:r w:rsidRPr="009B2D8A">
        <w:br/>
        <w:t>pretože ľavá aj pravá strana sú pravdivé.</w:t>
      </w:r>
    </w:p>
    <w:p w14:paraId="428615A0" w14:textId="77777777" w:rsidR="006A060D" w:rsidRPr="009B2D8A" w:rsidRDefault="006A060D" w:rsidP="006A060D">
      <w:pPr>
        <w:pStyle w:val="Normlnywebov"/>
        <w:numPr>
          <w:ilvl w:val="1"/>
          <w:numId w:val="18"/>
        </w:numPr>
      </w:pPr>
      <w:r w:rsidRPr="009B2D8A">
        <w:t xml:space="preserve">Terminálne klauzuly sú v poriadku –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A,1,2</m:t>
            </m:r>
          </m:sub>
        </m:sSub>
      </m:oMath>
      <w:r w:rsidRPr="009B2D8A">
        <w:t xml:space="preserve">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B,2,3</m:t>
            </m:r>
          </m:sub>
        </m:sSub>
      </m:oMath>
      <w:r w:rsidRPr="009B2D8A">
        <w:t>sú správne priradené.</w:t>
      </w:r>
    </w:p>
    <w:p w14:paraId="2CF87664" w14:textId="77777777" w:rsidR="006A060D" w:rsidRPr="009B2D8A" w:rsidRDefault="006A060D" w:rsidP="006A060D">
      <w:pPr>
        <w:pStyle w:val="Normlnywebov"/>
        <w:numPr>
          <w:ilvl w:val="1"/>
          <w:numId w:val="18"/>
        </w:numPr>
      </w:pPr>
      <w:r w:rsidRPr="009B2D8A">
        <w:t xml:space="preserve">Klauzula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S,1,3</m:t>
            </m:r>
          </m:sub>
        </m:sSub>
        <m:r>
          <w:rPr>
            <w:rFonts w:ascii="Cambria Math" w:hAnsi="Cambria Math"/>
          </w:rPr>
          <m:t>)</m:t>
        </m:r>
      </m:oMath>
      <w:r w:rsidRPr="009B2D8A">
        <w:t>je splnená.</w:t>
      </w:r>
    </w:p>
    <w:p w14:paraId="52E296F2" w14:textId="77777777" w:rsidR="006A060D" w:rsidRPr="009B2D8A" w:rsidRDefault="006A060D" w:rsidP="006A060D">
      <w:pPr>
        <w:pStyle w:val="Normlnywebov"/>
        <w:ind w:left="720"/>
      </w:pPr>
      <w:r w:rsidRPr="009B2D8A">
        <w:t>Keďže existuje takéto splniteľné priradenie, SAT-</w:t>
      </w:r>
      <w:proofErr w:type="spellStart"/>
      <w:r w:rsidRPr="009B2D8A">
        <w:t>solver</w:t>
      </w:r>
      <w:proofErr w:type="spellEnd"/>
      <w:r w:rsidRPr="009B2D8A">
        <w:t xml:space="preserve"> ho nájde (v tomto jednoduchom prípade prakticky okamžite),</w:t>
      </w:r>
      <w:r w:rsidRPr="009B2D8A">
        <w:br/>
        <w:t>a teda slovo „</w:t>
      </w:r>
      <w:proofErr w:type="spellStart"/>
      <w:r w:rsidRPr="009B2D8A">
        <w:t>ab</w:t>
      </w:r>
      <w:proofErr w:type="spellEnd"/>
      <w:r w:rsidRPr="009B2D8A">
        <w:t>“ je prijateľné podľa danej gramatiky.</w:t>
      </w:r>
    </w:p>
    <w:p w14:paraId="0163CE30" w14:textId="183C10FE" w:rsidR="006A060D" w:rsidRPr="009B2D8A" w:rsidRDefault="006A060D" w:rsidP="006A060D">
      <w:pPr>
        <w:pStyle w:val="Normlnywebov"/>
        <w:ind w:left="720"/>
      </w:pPr>
      <w:r w:rsidRPr="009B2D8A">
        <w:t xml:space="preserve">Ak by však vstupné slovo bolo </w:t>
      </w:r>
      <m:oMath>
        <m:r>
          <w:rPr>
            <w:rFonts w:ascii="Cambria Math" w:hAnsi="Cambria Math"/>
          </w:rPr>
          <m:t>w=aa</m:t>
        </m:r>
      </m:oMath>
      <w:r w:rsidRPr="009B2D8A">
        <w:t>, riešenie by neexistovalo:</w:t>
      </w:r>
      <w:r w:rsidRPr="009B2D8A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B,2,3</m:t>
            </m:r>
          </m:sub>
        </m:sSub>
      </m:oMath>
      <w:r w:rsidRPr="009B2D8A">
        <w:t xml:space="preserve">by muselo byť nepravdivé (keďže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 w:rsidRPr="009B2D8A">
        <w:t>),</w:t>
      </w:r>
      <w:r w:rsidRPr="009B2D8A">
        <w:br/>
        <w:t xml:space="preserve">čím by implikácia pre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S,1,3</m:t>
            </m:r>
          </m:sub>
        </m:sSub>
      </m:oMath>
      <w:r w:rsidRPr="009B2D8A">
        <w:t>nebola splnená.</w:t>
      </w:r>
      <w:r w:rsidRPr="009B2D8A">
        <w:br/>
      </w:r>
      <w:r w:rsidRPr="009B2D8A">
        <w:lastRenderedPageBreak/>
        <w:t>SAT-</w:t>
      </w:r>
      <w:proofErr w:type="spellStart"/>
      <w:r w:rsidRPr="009B2D8A">
        <w:t>solver</w:t>
      </w:r>
      <w:proofErr w:type="spellEnd"/>
      <w:r w:rsidRPr="009B2D8A">
        <w:t xml:space="preserve"> by teda správne oznámil, že formula nie je splniteľná,</w:t>
      </w:r>
      <w:r w:rsidRPr="009B2D8A">
        <w:br/>
        <w:t>a slovo „</w:t>
      </w:r>
      <w:proofErr w:type="spellStart"/>
      <w:r w:rsidRPr="009B2D8A">
        <w:t>aa</w:t>
      </w:r>
      <w:proofErr w:type="spellEnd"/>
      <w:r w:rsidRPr="009B2D8A">
        <w:t>“ nemožno vygenerovať danou gramatikou.</w:t>
      </w:r>
      <w:bookmarkStart w:id="5" w:name="citations"/>
      <w:bookmarkEnd w:id="1"/>
      <w:bookmarkEnd w:id="2"/>
      <w:bookmarkEnd w:id="4"/>
    </w:p>
    <w:p w14:paraId="12C55BDD" w14:textId="77777777" w:rsidR="006A060D" w:rsidRPr="009B2D8A" w:rsidRDefault="006A060D" w:rsidP="006A060D">
      <w:pPr>
        <w:pStyle w:val="Normlnywebov"/>
      </w:pPr>
    </w:p>
    <w:p w14:paraId="0C95E083" w14:textId="77777777" w:rsidR="006A060D" w:rsidRPr="009B2D8A" w:rsidRDefault="006A060D" w:rsidP="006A060D">
      <w:pPr>
        <w:pStyle w:val="Nadpis3"/>
      </w:pPr>
      <w:r w:rsidRPr="009B2D8A">
        <w:rPr>
          <w:rStyle w:val="Vrazn"/>
          <w:b w:val="0"/>
          <w:bCs w:val="0"/>
        </w:rPr>
        <w:t>Alternatívne prístupy a poznámky</w:t>
      </w:r>
    </w:p>
    <w:p w14:paraId="6CD2BD4E" w14:textId="77777777" w:rsidR="006A060D" w:rsidRPr="009B2D8A" w:rsidRDefault="006A060D" w:rsidP="006A060D">
      <w:pPr>
        <w:pStyle w:val="Normlnywebov"/>
      </w:pPr>
      <w:r w:rsidRPr="009B2D8A">
        <w:t>Na začiatku sa uvažovalo aj o inom prístupe — konverzii v tvare</w:t>
      </w:r>
      <w:r w:rsidRPr="009B2D8A">
        <w:br/>
      </w:r>
      <w:r w:rsidRPr="009B2D8A">
        <w:rPr>
          <w:rStyle w:val="Vrazn"/>
        </w:rPr>
        <w:t xml:space="preserve">gramatika </w:t>
      </w:r>
      <w:r w:rsidRPr="009B2D8A">
        <w:rPr>
          <w:rStyle w:val="Vrazn"/>
          <w:rFonts w:ascii="Segoe UI Symbol" w:hAnsi="Segoe UI Symbol" w:cs="Segoe UI Symbol"/>
        </w:rPr>
        <w:t>➔</w:t>
      </w:r>
      <w:r w:rsidRPr="009B2D8A">
        <w:rPr>
          <w:rStyle w:val="Vrazn"/>
        </w:rPr>
        <w:t xml:space="preserve"> regulárny výraz </w:t>
      </w:r>
      <w:r w:rsidRPr="009B2D8A">
        <w:rPr>
          <w:rStyle w:val="Vrazn"/>
          <w:rFonts w:ascii="Segoe UI Symbol" w:hAnsi="Segoe UI Symbol" w:cs="Segoe UI Symbol"/>
        </w:rPr>
        <w:t>➔</w:t>
      </w:r>
      <w:r w:rsidRPr="009B2D8A">
        <w:rPr>
          <w:rStyle w:val="Vrazn"/>
        </w:rPr>
        <w:t xml:space="preserve"> SAT</w:t>
      </w:r>
      <w:r w:rsidRPr="009B2D8A">
        <w:t>,</w:t>
      </w:r>
      <w:r w:rsidRPr="009B2D8A">
        <w:br/>
        <w:t xml:space="preserve">tento smer bol však napokon </w:t>
      </w:r>
      <w:r w:rsidRPr="009B2D8A">
        <w:rPr>
          <w:rStyle w:val="Vrazn"/>
        </w:rPr>
        <w:t>zamietnutý</w:t>
      </w:r>
      <w:r w:rsidRPr="009B2D8A">
        <w:t>.</w:t>
      </w:r>
      <w:r w:rsidRPr="009B2D8A">
        <w:br/>
        <w:t xml:space="preserve">Dôvodom je, že všeobecnú </w:t>
      </w:r>
      <w:proofErr w:type="spellStart"/>
      <w:r w:rsidRPr="009B2D8A">
        <w:t>bezkontextovú</w:t>
      </w:r>
      <w:proofErr w:type="spellEnd"/>
      <w:r w:rsidRPr="009B2D8A">
        <w:t xml:space="preserve"> gramatiku nie je možné vo všeobecnosti previesť na ekvivalentný regulárny výraz, pretože množina </w:t>
      </w:r>
      <w:proofErr w:type="spellStart"/>
      <w:r w:rsidRPr="009B2D8A">
        <w:t>bezkontextových</w:t>
      </w:r>
      <w:proofErr w:type="spellEnd"/>
      <w:r w:rsidRPr="009B2D8A">
        <w:t xml:space="preserve"> jazykov je </w:t>
      </w:r>
      <w:r w:rsidRPr="009B2D8A">
        <w:rPr>
          <w:rStyle w:val="Vrazn"/>
        </w:rPr>
        <w:t>prísne väčšia</w:t>
      </w:r>
      <w:r w:rsidRPr="009B2D8A">
        <w:t xml:space="preserve"> ako množina regulárnych jazykov.</w:t>
      </w:r>
      <w:r w:rsidRPr="009B2D8A">
        <w:br/>
        <w:t>Iba v špeciálnych prípadoch, keď gramatika definuje regulárny jazyk, by takýto prevod dával zmysel; vo všeobecnosti by však buď nebol presný, alebo by výsledný regulárny výraz bol extrémne zložitý.</w:t>
      </w:r>
      <w:r w:rsidRPr="009B2D8A">
        <w:br/>
        <w:t xml:space="preserve">Z tohto dôvodu sa priamy prevod </w:t>
      </w:r>
      <w:r w:rsidRPr="009B2D8A">
        <w:rPr>
          <w:rStyle w:val="Vrazn"/>
        </w:rPr>
        <w:t xml:space="preserve">CNF </w:t>
      </w:r>
      <w:r w:rsidRPr="009B2D8A">
        <w:rPr>
          <w:rStyle w:val="Vrazn"/>
          <w:rFonts w:ascii="Segoe UI Symbol" w:hAnsi="Segoe UI Symbol" w:cs="Segoe UI Symbol"/>
        </w:rPr>
        <w:t>➔</w:t>
      </w:r>
      <w:r w:rsidRPr="009B2D8A">
        <w:rPr>
          <w:rStyle w:val="Vrazn"/>
        </w:rPr>
        <w:t xml:space="preserve"> SAT</w:t>
      </w:r>
      <w:r w:rsidRPr="009B2D8A">
        <w:t xml:space="preserve"> javí ako čistejší a štruktúrovanejší prístup.</w:t>
      </w:r>
    </w:p>
    <w:p w14:paraId="6BB5509F" w14:textId="77777777" w:rsidR="006A060D" w:rsidRPr="009B2D8A" w:rsidRDefault="006A060D" w:rsidP="006A060D">
      <w:pPr>
        <w:pStyle w:val="Normlnywebov"/>
      </w:pPr>
      <w:r w:rsidRPr="009B2D8A">
        <w:t xml:space="preserve">Je dôležité zdôrazniť, že výsledná SAT-formula má </w:t>
      </w:r>
      <w:proofErr w:type="spellStart"/>
      <w:r w:rsidRPr="009B2D8A">
        <w:rPr>
          <w:rStyle w:val="Vrazn"/>
        </w:rPr>
        <w:t>polynomiálnu</w:t>
      </w:r>
      <w:proofErr w:type="spellEnd"/>
      <w:r w:rsidRPr="009B2D8A">
        <w:rPr>
          <w:rStyle w:val="Vrazn"/>
        </w:rPr>
        <w:t xml:space="preserve"> veľkosť</w:t>
      </w:r>
      <w:r w:rsidRPr="009B2D8A">
        <w:t xml:space="preserve"> vzhľadom na dĺžku vstupu </w:t>
      </w:r>
      <m:oMath>
        <m:r>
          <w:rPr>
            <w:rFonts w:ascii="Cambria Math" w:hAnsi="Cambria Math"/>
          </w:rPr>
          <m:t>n</m:t>
        </m:r>
      </m:oMath>
      <w:r w:rsidRPr="009B2D8A">
        <w:t>a veľkosť gramatiky,</w:t>
      </w:r>
      <w:r w:rsidRPr="009B2D8A">
        <w:br/>
        <w:t xml:space="preserve">avšak v najhoršom prípade môže obsahovať až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9B2D8A">
        <w:t>premenných a klauzúl.</w:t>
      </w:r>
      <w:r w:rsidRPr="009B2D8A">
        <w:br/>
        <w:t>To síce predstavuje značnú zložitosť, no netreba zabúdať, že moderné SAT-</w:t>
      </w:r>
      <w:proofErr w:type="spellStart"/>
      <w:r w:rsidRPr="009B2D8A">
        <w:t>solvery</w:t>
      </w:r>
      <w:proofErr w:type="spellEnd"/>
      <w:r w:rsidRPr="009B2D8A">
        <w:t xml:space="preserve"> využívajú pokročilé </w:t>
      </w:r>
      <w:r w:rsidRPr="009B2D8A">
        <w:rPr>
          <w:rStyle w:val="Vrazn"/>
        </w:rPr>
        <w:t>heuristiky</w:t>
      </w:r>
      <w:r w:rsidRPr="009B2D8A">
        <w:t xml:space="preserve"> a optimalizačné stratégie.</w:t>
      </w:r>
      <w:r w:rsidRPr="009B2D8A">
        <w:br/>
        <w:t xml:space="preserve">Špecifická štruktúra vzniknutej formuly – ktorá v podstate zodpovedá logickému zobrazeniu </w:t>
      </w:r>
      <w:r w:rsidRPr="009B2D8A">
        <w:rPr>
          <w:rStyle w:val="Vrazn"/>
        </w:rPr>
        <w:t>CYK algoritmu</w:t>
      </w:r>
      <w:r w:rsidRPr="009B2D8A">
        <w:t xml:space="preserve"> – umožňuje </w:t>
      </w:r>
      <w:proofErr w:type="spellStart"/>
      <w:r w:rsidRPr="009B2D8A">
        <w:t>solveru</w:t>
      </w:r>
      <w:proofErr w:type="spellEnd"/>
      <w:r w:rsidRPr="009B2D8A">
        <w:t xml:space="preserve"> tieto vzory efektívne využiť.</w:t>
      </w:r>
    </w:p>
    <w:p w14:paraId="25E2C432" w14:textId="77777777" w:rsidR="006A060D" w:rsidRPr="009B2D8A" w:rsidRDefault="006A060D" w:rsidP="006A060D">
      <w:pPr>
        <w:pStyle w:val="Normlnywebov"/>
      </w:pPr>
      <w:r w:rsidRPr="009B2D8A">
        <w:t xml:space="preserve">Zaujímavou možnosťou je aj použitie </w:t>
      </w:r>
      <w:r w:rsidRPr="009B2D8A">
        <w:rPr>
          <w:rStyle w:val="Vrazn"/>
        </w:rPr>
        <w:t>inkrementálneho SAT prístupu</w:t>
      </w:r>
      <w:r w:rsidRPr="009B2D8A">
        <w:t>:</w:t>
      </w:r>
      <w:r w:rsidRPr="009B2D8A">
        <w:br/>
        <w:t>namiesto riešenia celej formuly naraz sa problém postupne rozširuje – napríklad najprv sa riešia obmedzenia pre kratšie slová alebo kratšie úseky, a až potom sa pridávajú dlhšie segmenty [1].</w:t>
      </w:r>
      <w:r w:rsidRPr="009B2D8A">
        <w:br/>
        <w:t xml:space="preserve">V práci </w:t>
      </w:r>
      <w:proofErr w:type="spellStart"/>
      <w:r w:rsidRPr="009B2D8A">
        <w:rPr>
          <w:rStyle w:val="Vrazn"/>
        </w:rPr>
        <w:t>Axelssona</w:t>
      </w:r>
      <w:proofErr w:type="spellEnd"/>
      <w:r w:rsidRPr="009B2D8A">
        <w:rPr>
          <w:rStyle w:val="Vrazn"/>
        </w:rPr>
        <w:t xml:space="preserve"> a kol. [1]</w:t>
      </w:r>
      <w:r w:rsidRPr="009B2D8A">
        <w:t xml:space="preserve"> sa práve takýto inkrementálny prístup ukázal ako efektívny pri analýze gramatík pomocou SAT-</w:t>
      </w:r>
      <w:proofErr w:type="spellStart"/>
      <w:r w:rsidRPr="009B2D8A">
        <w:t>solverov</w:t>
      </w:r>
      <w:proofErr w:type="spellEnd"/>
      <w:r w:rsidRPr="009B2D8A">
        <w:t>.</w:t>
      </w:r>
    </w:p>
    <w:p w14:paraId="078D8351" w14:textId="77777777" w:rsidR="006A060D" w:rsidRPr="009B2D8A" w:rsidRDefault="006A060D" w:rsidP="006A060D">
      <w:pPr>
        <w:pStyle w:val="Normlnywebov"/>
      </w:pPr>
      <w:r w:rsidRPr="009B2D8A">
        <w:t xml:space="preserve">Celkovo teda navrhovaná metóda spočíva v tom, že </w:t>
      </w:r>
      <w:r w:rsidRPr="009B2D8A">
        <w:rPr>
          <w:rStyle w:val="Vrazn"/>
        </w:rPr>
        <w:t xml:space="preserve">úloha </w:t>
      </w:r>
      <w:proofErr w:type="spellStart"/>
      <w:r w:rsidRPr="009B2D8A">
        <w:rPr>
          <w:rStyle w:val="Vrazn"/>
        </w:rPr>
        <w:t>parsovania</w:t>
      </w:r>
      <w:proofErr w:type="spellEnd"/>
      <w:r w:rsidRPr="009B2D8A">
        <w:rPr>
          <w:rStyle w:val="Vrazn"/>
        </w:rPr>
        <w:t xml:space="preserve"> </w:t>
      </w:r>
      <w:proofErr w:type="spellStart"/>
      <w:r w:rsidRPr="009B2D8A">
        <w:rPr>
          <w:rStyle w:val="Vrazn"/>
        </w:rPr>
        <w:t>bezkontextovej</w:t>
      </w:r>
      <w:proofErr w:type="spellEnd"/>
      <w:r w:rsidRPr="009B2D8A">
        <w:rPr>
          <w:rStyle w:val="Vrazn"/>
        </w:rPr>
        <w:t xml:space="preserve"> gramatiky</w:t>
      </w:r>
      <w:r w:rsidRPr="009B2D8A">
        <w:t xml:space="preserve"> sa formuluje ako </w:t>
      </w:r>
      <w:r w:rsidRPr="009B2D8A">
        <w:rPr>
          <w:rStyle w:val="Vrazn"/>
        </w:rPr>
        <w:t>SAT-problém</w:t>
      </w:r>
      <w:r w:rsidRPr="009B2D8A">
        <w:t xml:space="preserve"> pomocou vyššie definovaných premenných a obmedzení.</w:t>
      </w:r>
      <w:r w:rsidRPr="009B2D8A">
        <w:br/>
        <w:t>Ak sa metóda úspešne implementuje, odporúča sa vykonať experimenty s rôznymi gramatikami a dĺžkami vstupných slov,</w:t>
      </w:r>
      <w:r w:rsidRPr="009B2D8A">
        <w:br/>
        <w:t>aby sa empiricky zmerala jej praktická efektívnosť a porovnala s tradičnými algoritmami, ako je CYK.</w:t>
      </w:r>
      <w:r w:rsidRPr="009B2D8A">
        <w:br/>
        <w:t>Výsledky môžu ukázať, pri akých veľkostiach vstupov je SAT-</w:t>
      </w:r>
      <w:proofErr w:type="spellStart"/>
      <w:r w:rsidRPr="009B2D8A">
        <w:t>solver</w:t>
      </w:r>
      <w:proofErr w:type="spellEnd"/>
      <w:r w:rsidRPr="009B2D8A">
        <w:t xml:space="preserve"> ešte vhodný nástroj a v ktorých prípadoch tento prístup prináša výhodu alebo naopak nevýhodu.</w:t>
      </w:r>
    </w:p>
    <w:p w14:paraId="5AF36309" w14:textId="77777777" w:rsidR="006A060D" w:rsidRPr="009B2D8A" w:rsidRDefault="006A060D" w:rsidP="006A060D">
      <w:pPr>
        <w:pStyle w:val="Normlnywebov"/>
      </w:pPr>
      <w:r w:rsidRPr="009B2D8A">
        <w:rPr>
          <w:rStyle w:val="Vrazn"/>
        </w:rPr>
        <w:t>Referencie:</w:t>
      </w:r>
      <w:r w:rsidRPr="009B2D8A">
        <w:br/>
        <w:t xml:space="preserve">• Roland </w:t>
      </w:r>
      <w:proofErr w:type="spellStart"/>
      <w:r w:rsidRPr="009B2D8A">
        <w:t>Axelsson</w:t>
      </w:r>
      <w:proofErr w:type="spellEnd"/>
      <w:r w:rsidRPr="009B2D8A">
        <w:t xml:space="preserve">, </w:t>
      </w:r>
      <w:proofErr w:type="spellStart"/>
      <w:r w:rsidRPr="009B2D8A">
        <w:t>Keijo</w:t>
      </w:r>
      <w:proofErr w:type="spellEnd"/>
      <w:r w:rsidRPr="009B2D8A">
        <w:t xml:space="preserve"> </w:t>
      </w:r>
      <w:proofErr w:type="spellStart"/>
      <w:r w:rsidRPr="009B2D8A">
        <w:t>Heljanko</w:t>
      </w:r>
      <w:proofErr w:type="spellEnd"/>
      <w:r w:rsidRPr="009B2D8A">
        <w:t xml:space="preserve">, Martin </w:t>
      </w:r>
      <w:proofErr w:type="spellStart"/>
      <w:r w:rsidRPr="009B2D8A">
        <w:t>Lange</w:t>
      </w:r>
      <w:proofErr w:type="spellEnd"/>
      <w:r w:rsidRPr="009B2D8A">
        <w:t xml:space="preserve">: </w:t>
      </w:r>
      <w:proofErr w:type="spellStart"/>
      <w:r w:rsidRPr="009B2D8A">
        <w:rPr>
          <w:rStyle w:val="Zvraznenie"/>
          <w:rFonts w:eastAsiaTheme="majorEastAsia"/>
        </w:rPr>
        <w:t>Analyzing</w:t>
      </w:r>
      <w:proofErr w:type="spellEnd"/>
      <w:r w:rsidRPr="009B2D8A">
        <w:rPr>
          <w:rStyle w:val="Zvraznenie"/>
          <w:rFonts w:eastAsiaTheme="majorEastAsia"/>
        </w:rPr>
        <w:t xml:space="preserve"> </w:t>
      </w:r>
      <w:proofErr w:type="spellStart"/>
      <w:r w:rsidRPr="009B2D8A">
        <w:rPr>
          <w:rStyle w:val="Zvraznenie"/>
          <w:rFonts w:eastAsiaTheme="majorEastAsia"/>
        </w:rPr>
        <w:t>Context-Free</w:t>
      </w:r>
      <w:proofErr w:type="spellEnd"/>
      <w:r w:rsidRPr="009B2D8A">
        <w:rPr>
          <w:rStyle w:val="Zvraznenie"/>
          <w:rFonts w:eastAsiaTheme="majorEastAsia"/>
        </w:rPr>
        <w:t xml:space="preserve"> </w:t>
      </w:r>
      <w:proofErr w:type="spellStart"/>
      <w:r w:rsidRPr="009B2D8A">
        <w:rPr>
          <w:rStyle w:val="Zvraznenie"/>
          <w:rFonts w:eastAsiaTheme="majorEastAsia"/>
        </w:rPr>
        <w:t>Grammars</w:t>
      </w:r>
      <w:proofErr w:type="spellEnd"/>
      <w:r w:rsidRPr="009B2D8A">
        <w:rPr>
          <w:rStyle w:val="Zvraznenie"/>
          <w:rFonts w:eastAsiaTheme="majorEastAsia"/>
        </w:rPr>
        <w:t xml:space="preserve"> </w:t>
      </w:r>
      <w:proofErr w:type="spellStart"/>
      <w:r w:rsidRPr="009B2D8A">
        <w:rPr>
          <w:rStyle w:val="Zvraznenie"/>
          <w:rFonts w:eastAsiaTheme="majorEastAsia"/>
        </w:rPr>
        <w:t>Using</w:t>
      </w:r>
      <w:proofErr w:type="spellEnd"/>
      <w:r w:rsidRPr="009B2D8A">
        <w:rPr>
          <w:rStyle w:val="Zvraznenie"/>
          <w:rFonts w:eastAsiaTheme="majorEastAsia"/>
        </w:rPr>
        <w:t xml:space="preserve"> </w:t>
      </w:r>
      <w:proofErr w:type="spellStart"/>
      <w:r w:rsidRPr="009B2D8A">
        <w:rPr>
          <w:rStyle w:val="Zvraznenie"/>
          <w:rFonts w:eastAsiaTheme="majorEastAsia"/>
        </w:rPr>
        <w:t>an</w:t>
      </w:r>
      <w:proofErr w:type="spellEnd"/>
      <w:r w:rsidRPr="009B2D8A">
        <w:rPr>
          <w:rStyle w:val="Zvraznenie"/>
          <w:rFonts w:eastAsiaTheme="majorEastAsia"/>
        </w:rPr>
        <w:t xml:space="preserve"> </w:t>
      </w:r>
      <w:proofErr w:type="spellStart"/>
      <w:r w:rsidRPr="009B2D8A">
        <w:rPr>
          <w:rStyle w:val="Zvraznenie"/>
          <w:rFonts w:eastAsiaTheme="majorEastAsia"/>
        </w:rPr>
        <w:t>Incremental</w:t>
      </w:r>
      <w:proofErr w:type="spellEnd"/>
      <w:r w:rsidRPr="009B2D8A">
        <w:rPr>
          <w:rStyle w:val="Zvraznenie"/>
          <w:rFonts w:eastAsiaTheme="majorEastAsia"/>
        </w:rPr>
        <w:t xml:space="preserve"> SAT </w:t>
      </w:r>
      <w:proofErr w:type="spellStart"/>
      <w:r w:rsidRPr="009B2D8A">
        <w:rPr>
          <w:rStyle w:val="Zvraznenie"/>
          <w:rFonts w:eastAsiaTheme="majorEastAsia"/>
        </w:rPr>
        <w:t>Solver</w:t>
      </w:r>
      <w:proofErr w:type="spellEnd"/>
      <w:r w:rsidRPr="009B2D8A">
        <w:t>, ICALP 2008 [1].</w:t>
      </w:r>
      <w:r w:rsidRPr="009B2D8A">
        <w:br/>
      </w:r>
      <w:r w:rsidRPr="009B2D8A">
        <w:rPr>
          <w:rStyle w:val="Zvraznenie"/>
          <w:rFonts w:eastAsiaTheme="majorEastAsia"/>
        </w:rPr>
        <w:t xml:space="preserve">(Analýza </w:t>
      </w:r>
      <w:proofErr w:type="spellStart"/>
      <w:r w:rsidRPr="009B2D8A">
        <w:rPr>
          <w:rStyle w:val="Zvraznenie"/>
          <w:rFonts w:eastAsiaTheme="majorEastAsia"/>
        </w:rPr>
        <w:t>bezkontextových</w:t>
      </w:r>
      <w:proofErr w:type="spellEnd"/>
      <w:r w:rsidRPr="009B2D8A">
        <w:rPr>
          <w:rStyle w:val="Zvraznenie"/>
          <w:rFonts w:eastAsiaTheme="majorEastAsia"/>
        </w:rPr>
        <w:t xml:space="preserve"> gramatík pomocou inkrementálneho SAT-</w:t>
      </w:r>
      <w:proofErr w:type="spellStart"/>
      <w:r w:rsidRPr="009B2D8A">
        <w:rPr>
          <w:rStyle w:val="Zvraznenie"/>
          <w:rFonts w:eastAsiaTheme="majorEastAsia"/>
        </w:rPr>
        <w:t>solvera</w:t>
      </w:r>
      <w:proofErr w:type="spellEnd"/>
      <w:r w:rsidRPr="009B2D8A">
        <w:rPr>
          <w:rStyle w:val="Zvraznenie"/>
          <w:rFonts w:eastAsiaTheme="majorEastAsia"/>
        </w:rPr>
        <w:t>)</w:t>
      </w:r>
      <w:r w:rsidRPr="009B2D8A">
        <w:br/>
      </w:r>
      <w:r w:rsidRPr="009B2D8A">
        <w:lastRenderedPageBreak/>
        <w:t xml:space="preserve">• </w:t>
      </w:r>
      <w:proofErr w:type="spellStart"/>
      <w:r w:rsidRPr="009B2D8A">
        <w:t>Keita</w:t>
      </w:r>
      <w:proofErr w:type="spellEnd"/>
      <w:r w:rsidRPr="009B2D8A">
        <w:t xml:space="preserve"> </w:t>
      </w:r>
      <w:proofErr w:type="spellStart"/>
      <w:r w:rsidRPr="009B2D8A">
        <w:t>Imada</w:t>
      </w:r>
      <w:proofErr w:type="spellEnd"/>
      <w:r w:rsidRPr="009B2D8A">
        <w:t xml:space="preserve">, </w:t>
      </w:r>
      <w:proofErr w:type="spellStart"/>
      <w:r w:rsidRPr="009B2D8A">
        <w:t>Katsuhiko</w:t>
      </w:r>
      <w:proofErr w:type="spellEnd"/>
      <w:r w:rsidRPr="009B2D8A">
        <w:t xml:space="preserve"> </w:t>
      </w:r>
      <w:proofErr w:type="spellStart"/>
      <w:r w:rsidRPr="009B2D8A">
        <w:t>Nakamura</w:t>
      </w:r>
      <w:proofErr w:type="spellEnd"/>
      <w:r w:rsidRPr="009B2D8A">
        <w:t xml:space="preserve">: </w:t>
      </w:r>
      <w:proofErr w:type="spellStart"/>
      <w:r w:rsidRPr="009B2D8A">
        <w:rPr>
          <w:rStyle w:val="Zvraznenie"/>
          <w:rFonts w:eastAsiaTheme="majorEastAsia"/>
        </w:rPr>
        <w:t>Learning</w:t>
      </w:r>
      <w:proofErr w:type="spellEnd"/>
      <w:r w:rsidRPr="009B2D8A">
        <w:rPr>
          <w:rStyle w:val="Zvraznenie"/>
          <w:rFonts w:eastAsiaTheme="majorEastAsia"/>
        </w:rPr>
        <w:t xml:space="preserve"> </w:t>
      </w:r>
      <w:proofErr w:type="spellStart"/>
      <w:r w:rsidRPr="009B2D8A">
        <w:rPr>
          <w:rStyle w:val="Zvraznenie"/>
          <w:rFonts w:eastAsiaTheme="majorEastAsia"/>
        </w:rPr>
        <w:t>Context-Free</w:t>
      </w:r>
      <w:proofErr w:type="spellEnd"/>
      <w:r w:rsidRPr="009B2D8A">
        <w:rPr>
          <w:rStyle w:val="Zvraznenie"/>
          <w:rFonts w:eastAsiaTheme="majorEastAsia"/>
        </w:rPr>
        <w:t xml:space="preserve"> </w:t>
      </w:r>
      <w:proofErr w:type="spellStart"/>
      <w:r w:rsidRPr="009B2D8A">
        <w:rPr>
          <w:rStyle w:val="Zvraznenie"/>
          <w:rFonts w:eastAsiaTheme="majorEastAsia"/>
        </w:rPr>
        <w:t>Grammars</w:t>
      </w:r>
      <w:proofErr w:type="spellEnd"/>
      <w:r w:rsidRPr="009B2D8A">
        <w:rPr>
          <w:rStyle w:val="Zvraznenie"/>
          <w:rFonts w:eastAsiaTheme="majorEastAsia"/>
        </w:rPr>
        <w:t xml:space="preserve"> by </w:t>
      </w:r>
      <w:proofErr w:type="spellStart"/>
      <w:r w:rsidRPr="009B2D8A">
        <w:rPr>
          <w:rStyle w:val="Zvraznenie"/>
          <w:rFonts w:eastAsiaTheme="majorEastAsia"/>
        </w:rPr>
        <w:t>Using</w:t>
      </w:r>
      <w:proofErr w:type="spellEnd"/>
      <w:r w:rsidRPr="009B2D8A">
        <w:rPr>
          <w:rStyle w:val="Zvraznenie"/>
          <w:rFonts w:eastAsiaTheme="majorEastAsia"/>
        </w:rPr>
        <w:t xml:space="preserve"> SAT </w:t>
      </w:r>
      <w:proofErr w:type="spellStart"/>
      <w:r w:rsidRPr="009B2D8A">
        <w:rPr>
          <w:rStyle w:val="Zvraznenie"/>
          <w:rFonts w:eastAsiaTheme="majorEastAsia"/>
        </w:rPr>
        <w:t>Solvers</w:t>
      </w:r>
      <w:proofErr w:type="spellEnd"/>
      <w:r w:rsidRPr="009B2D8A">
        <w:t>, ICMLA 2009 [2].</w:t>
      </w:r>
      <w:r w:rsidRPr="009B2D8A">
        <w:br/>
      </w:r>
      <w:r w:rsidRPr="009B2D8A">
        <w:rPr>
          <w:rStyle w:val="Zvraznenie"/>
          <w:rFonts w:eastAsiaTheme="majorEastAsia"/>
        </w:rPr>
        <w:t xml:space="preserve">(Učenie </w:t>
      </w:r>
      <w:proofErr w:type="spellStart"/>
      <w:r w:rsidRPr="009B2D8A">
        <w:rPr>
          <w:rStyle w:val="Zvraznenie"/>
          <w:rFonts w:eastAsiaTheme="majorEastAsia"/>
        </w:rPr>
        <w:t>bezkontextových</w:t>
      </w:r>
      <w:proofErr w:type="spellEnd"/>
      <w:r w:rsidRPr="009B2D8A">
        <w:rPr>
          <w:rStyle w:val="Zvraznenie"/>
          <w:rFonts w:eastAsiaTheme="majorEastAsia"/>
        </w:rPr>
        <w:t xml:space="preserve"> gramatík pomocou SAT-</w:t>
      </w:r>
      <w:proofErr w:type="spellStart"/>
      <w:r w:rsidRPr="009B2D8A">
        <w:rPr>
          <w:rStyle w:val="Zvraznenie"/>
          <w:rFonts w:eastAsiaTheme="majorEastAsia"/>
        </w:rPr>
        <w:t>solverov</w:t>
      </w:r>
      <w:proofErr w:type="spellEnd"/>
      <w:r w:rsidRPr="009B2D8A">
        <w:rPr>
          <w:rStyle w:val="Zvraznenie"/>
          <w:rFonts w:eastAsiaTheme="majorEastAsia"/>
        </w:rPr>
        <w:t>)</w:t>
      </w:r>
    </w:p>
    <w:p w14:paraId="478E5635" w14:textId="77777777" w:rsidR="00A13F86" w:rsidRDefault="00A13F86" w:rsidP="00A13F86">
      <w:pPr>
        <w:pStyle w:val="Nadpis1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Pseudokód</w:t>
      </w:r>
      <w:proofErr w:type="spellEnd"/>
      <w:r>
        <w:t>: Redukcia CFG (v CNF) → SAT</w:t>
      </w:r>
    </w:p>
    <w:p w14:paraId="3A8DFF81" w14:textId="77777777" w:rsidR="00A13F86" w:rsidRDefault="00A13F86" w:rsidP="00A13F86">
      <w:pPr>
        <w:pStyle w:val="Nadpis2"/>
      </w:pPr>
      <w:r>
        <w:t>Vstup</w:t>
      </w:r>
    </w:p>
    <w:p w14:paraId="748FBFF1" w14:textId="77777777" w:rsidR="00A13F86" w:rsidRDefault="00A13F86" w:rsidP="00A13F86">
      <w:pPr>
        <w:pStyle w:val="Normlnywebov"/>
        <w:numPr>
          <w:ilvl w:val="0"/>
          <w:numId w:val="19"/>
        </w:numPr>
      </w:pPr>
      <w:r>
        <w:rPr>
          <w:rStyle w:val="KdHTML"/>
          <w:rFonts w:eastAsiaTheme="majorEastAsia"/>
        </w:rPr>
        <w:t>G = (V, Σ, R, S)</w:t>
      </w:r>
      <w:r>
        <w:t xml:space="preserve"> — </w:t>
      </w:r>
      <w:proofErr w:type="spellStart"/>
      <w:r>
        <w:t>bezkontextová</w:t>
      </w:r>
      <w:proofErr w:type="spellEnd"/>
      <w:r>
        <w:t xml:space="preserve"> gramatika v </w:t>
      </w:r>
      <w:proofErr w:type="spellStart"/>
      <w:r>
        <w:rPr>
          <w:rStyle w:val="Vrazn"/>
        </w:rPr>
        <w:t>Chomského</w:t>
      </w:r>
      <w:proofErr w:type="spellEnd"/>
      <w:r>
        <w:rPr>
          <w:rStyle w:val="Vrazn"/>
        </w:rPr>
        <w:t xml:space="preserve"> normálnej forme (CNF)</w:t>
      </w:r>
    </w:p>
    <w:p w14:paraId="49C376B6" w14:textId="77777777" w:rsidR="00A13F86" w:rsidRDefault="00A13F86" w:rsidP="00A13F86">
      <w:pPr>
        <w:pStyle w:val="Normlnywebov"/>
        <w:numPr>
          <w:ilvl w:val="1"/>
          <w:numId w:val="19"/>
        </w:numPr>
      </w:pPr>
      <w:r>
        <w:rPr>
          <w:rStyle w:val="KdHTML"/>
          <w:rFonts w:eastAsiaTheme="majorEastAsia"/>
        </w:rPr>
        <w:t>V</w:t>
      </w:r>
      <w:r>
        <w:t xml:space="preserve"> – množina </w:t>
      </w:r>
      <w:proofErr w:type="spellStart"/>
      <w:r>
        <w:t>neterminálov</w:t>
      </w:r>
      <w:proofErr w:type="spellEnd"/>
    </w:p>
    <w:p w14:paraId="6AAE0F30" w14:textId="77777777" w:rsidR="00A13F86" w:rsidRDefault="00A13F86" w:rsidP="00A13F86">
      <w:pPr>
        <w:pStyle w:val="Normlnywebov"/>
        <w:numPr>
          <w:ilvl w:val="1"/>
          <w:numId w:val="19"/>
        </w:numPr>
      </w:pPr>
      <w:r>
        <w:rPr>
          <w:rStyle w:val="KdHTML"/>
          <w:rFonts w:eastAsiaTheme="majorEastAsia"/>
        </w:rPr>
        <w:t>Σ</w:t>
      </w:r>
      <w:r>
        <w:t xml:space="preserve"> – množina terminálov</w:t>
      </w:r>
    </w:p>
    <w:p w14:paraId="328993EF" w14:textId="77777777" w:rsidR="00A13F86" w:rsidRDefault="00A13F86" w:rsidP="00A13F86">
      <w:pPr>
        <w:pStyle w:val="Normlnywebov"/>
        <w:numPr>
          <w:ilvl w:val="1"/>
          <w:numId w:val="19"/>
        </w:numPr>
      </w:pPr>
      <w:r>
        <w:rPr>
          <w:rStyle w:val="KdHTML"/>
          <w:rFonts w:eastAsiaTheme="majorEastAsia"/>
        </w:rPr>
        <w:t>R</w:t>
      </w:r>
      <w:r>
        <w:t xml:space="preserve"> – množina pravidiel (produkcií)</w:t>
      </w:r>
    </w:p>
    <w:p w14:paraId="62FCF616" w14:textId="77777777" w:rsidR="00A13F86" w:rsidRDefault="00A13F86" w:rsidP="00A13F86">
      <w:pPr>
        <w:pStyle w:val="Normlnywebov"/>
        <w:numPr>
          <w:ilvl w:val="1"/>
          <w:numId w:val="19"/>
        </w:numPr>
      </w:pPr>
      <w:r>
        <w:rPr>
          <w:rStyle w:val="KdHTML"/>
          <w:rFonts w:eastAsiaTheme="majorEastAsia"/>
        </w:rPr>
        <w:t>S</w:t>
      </w:r>
      <w:r>
        <w:t xml:space="preserve"> – počiatočný symbol</w:t>
      </w:r>
    </w:p>
    <w:p w14:paraId="1D79A806" w14:textId="77777777" w:rsidR="00A13F86" w:rsidRDefault="00A13F86" w:rsidP="00A13F86">
      <w:pPr>
        <w:pStyle w:val="Normlnywebov"/>
        <w:numPr>
          <w:ilvl w:val="1"/>
          <w:numId w:val="19"/>
        </w:numPr>
      </w:pPr>
      <w:r>
        <w:t>Každé pravidlo má tvar:</w:t>
      </w:r>
    </w:p>
    <w:p w14:paraId="5F2FB596" w14:textId="77777777" w:rsidR="00A13F86" w:rsidRDefault="00A13F86" w:rsidP="00A13F86">
      <w:pPr>
        <w:pStyle w:val="Normlnywebov"/>
        <w:numPr>
          <w:ilvl w:val="2"/>
          <w:numId w:val="19"/>
        </w:numPr>
      </w:pPr>
      <w:r>
        <w:rPr>
          <w:rStyle w:val="KdHTML"/>
          <w:rFonts w:eastAsiaTheme="majorEastAsia"/>
        </w:rPr>
        <w:t>A → a</w:t>
      </w:r>
      <w:r>
        <w:t xml:space="preserve"> (terminálne pravidlo)</w:t>
      </w:r>
    </w:p>
    <w:p w14:paraId="4456194D" w14:textId="77777777" w:rsidR="00A13F86" w:rsidRDefault="00A13F86" w:rsidP="00A13F86">
      <w:pPr>
        <w:pStyle w:val="Normlnywebov"/>
        <w:numPr>
          <w:ilvl w:val="2"/>
          <w:numId w:val="19"/>
        </w:numPr>
      </w:pPr>
      <w:r>
        <w:rPr>
          <w:rStyle w:val="KdHTML"/>
          <w:rFonts w:eastAsiaTheme="majorEastAsia"/>
        </w:rPr>
        <w:t>A → B C</w:t>
      </w:r>
      <w:r>
        <w:t xml:space="preserve"> (binárne pravidlo)</w:t>
      </w:r>
    </w:p>
    <w:p w14:paraId="361588B3" w14:textId="77777777" w:rsidR="00A13F86" w:rsidRDefault="00A13F86" w:rsidP="00A13F86">
      <w:pPr>
        <w:pStyle w:val="Normlnywebov"/>
        <w:numPr>
          <w:ilvl w:val="0"/>
          <w:numId w:val="19"/>
        </w:numPr>
      </w:pPr>
      <w:r>
        <w:rPr>
          <w:rStyle w:val="KdHTML"/>
          <w:rFonts w:eastAsiaTheme="majorEastAsia"/>
        </w:rPr>
        <w:t>w = w</w:t>
      </w:r>
      <w:r>
        <w:rPr>
          <w:rStyle w:val="KdHTML"/>
          <w:rFonts w:ascii="Cambria Math" w:eastAsiaTheme="majorEastAsia" w:hAnsi="Cambria Math" w:cs="Cambria Math"/>
        </w:rPr>
        <w:t>₁</w:t>
      </w:r>
      <w:r>
        <w:rPr>
          <w:rStyle w:val="KdHTML"/>
          <w:rFonts w:eastAsiaTheme="majorEastAsia"/>
        </w:rPr>
        <w:t xml:space="preserve"> w</w:t>
      </w:r>
      <w:r>
        <w:rPr>
          <w:rStyle w:val="KdHTML"/>
          <w:rFonts w:ascii="Cambria Math" w:eastAsiaTheme="majorEastAsia" w:hAnsi="Cambria Math" w:cs="Cambria Math"/>
        </w:rPr>
        <w:t>₂</w:t>
      </w:r>
      <w:r>
        <w:rPr>
          <w:rStyle w:val="KdHTML"/>
          <w:rFonts w:eastAsiaTheme="majorEastAsia"/>
        </w:rPr>
        <w:t xml:space="preserve"> ... w</w:t>
      </w:r>
      <w:r>
        <w:rPr>
          <w:rStyle w:val="KdHTML"/>
          <w:rFonts w:ascii="Cambria Math" w:eastAsiaTheme="majorEastAsia" w:hAnsi="Cambria Math" w:cs="Cambria Math"/>
        </w:rPr>
        <w:t>ₙ</w:t>
      </w:r>
      <w:r>
        <w:t xml:space="preserve"> — vstupné slovo (dĺžky </w:t>
      </w:r>
      <w:r>
        <w:rPr>
          <w:rStyle w:val="KdHTML"/>
          <w:rFonts w:eastAsiaTheme="majorEastAsia"/>
        </w:rPr>
        <w:t>n</w:t>
      </w:r>
      <w:r>
        <w:t>)</w:t>
      </w:r>
    </w:p>
    <w:p w14:paraId="7329F9D1" w14:textId="77777777" w:rsidR="00A13F86" w:rsidRDefault="00A13F86" w:rsidP="00A13F86">
      <w:pPr>
        <w:pStyle w:val="Nadpis2"/>
      </w:pPr>
      <w:r>
        <w:t>Výstup</w:t>
      </w:r>
    </w:p>
    <w:p w14:paraId="2C61A902" w14:textId="77777777" w:rsidR="00A13F86" w:rsidRDefault="00A13F86" w:rsidP="00A13F86">
      <w:pPr>
        <w:pStyle w:val="Normlnywebov"/>
        <w:numPr>
          <w:ilvl w:val="0"/>
          <w:numId w:val="20"/>
        </w:numPr>
      </w:pPr>
      <w:r>
        <w:rPr>
          <w:rStyle w:val="KdHTML"/>
          <w:rFonts w:eastAsiaTheme="majorEastAsia"/>
        </w:rPr>
        <w:t>Φ</w:t>
      </w:r>
      <w:r>
        <w:t xml:space="preserve"> — množina klauzúl v </w:t>
      </w:r>
      <w:proofErr w:type="spellStart"/>
      <w:r>
        <w:rPr>
          <w:rStyle w:val="Vrazn"/>
        </w:rPr>
        <w:t>konjunktívnej</w:t>
      </w:r>
      <w:proofErr w:type="spellEnd"/>
      <w:r>
        <w:rPr>
          <w:rStyle w:val="Vrazn"/>
        </w:rPr>
        <w:t xml:space="preserve"> normálnej forme (CNF)</w:t>
      </w:r>
      <w:r>
        <w:br/>
        <w:t xml:space="preserve">Taká, že </w:t>
      </w:r>
      <w:r>
        <w:rPr>
          <w:rStyle w:val="KdHTML"/>
          <w:rFonts w:eastAsiaTheme="majorEastAsia"/>
        </w:rPr>
        <w:t>Φ</w:t>
      </w:r>
      <w:r>
        <w:t xml:space="preserve"> je splniteľná </w:t>
      </w:r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Style w:val="KdHTML"/>
          <w:rFonts w:eastAsiaTheme="majorEastAsia"/>
        </w:rPr>
        <w:t xml:space="preserve">w </w:t>
      </w:r>
      <w:r>
        <w:rPr>
          <w:rStyle w:val="KdHTML"/>
          <w:rFonts w:ascii="Cambria Math" w:eastAsiaTheme="majorEastAsia" w:hAnsi="Cambria Math" w:cs="Cambria Math"/>
        </w:rPr>
        <w:t>∈</w:t>
      </w:r>
      <w:r>
        <w:rPr>
          <w:rStyle w:val="KdHTML"/>
          <w:rFonts w:eastAsiaTheme="majorEastAsia"/>
        </w:rPr>
        <w:t xml:space="preserve"> L(G)</w:t>
      </w:r>
      <w:r>
        <w:t>.</w:t>
      </w:r>
    </w:p>
    <w:p w14:paraId="399D82BA" w14:textId="77777777" w:rsidR="00A13F86" w:rsidRDefault="00000000" w:rsidP="00A13F86">
      <w:r>
        <w:pict w14:anchorId="0D841821">
          <v:rect id="_x0000_i1025" style="width:0;height:1.5pt" o:hralign="center" o:hrstd="t" o:hr="t" fillcolor="#a0a0a0" stroked="f"/>
        </w:pict>
      </w:r>
    </w:p>
    <w:p w14:paraId="6AACDA9B" w14:textId="77777777" w:rsidR="00A13F86" w:rsidRDefault="00A13F86" w:rsidP="00A13F86">
      <w:pPr>
        <w:pStyle w:val="Nadpis2"/>
      </w:pPr>
      <w:r>
        <w:t>Pomocné štruktúry</w:t>
      </w:r>
    </w:p>
    <w:p w14:paraId="044B5FA1" w14:textId="77777777" w:rsidR="00A13F86" w:rsidRDefault="00A13F86" w:rsidP="00A13F86">
      <w:pPr>
        <w:pStyle w:val="Normlnywebov"/>
        <w:numPr>
          <w:ilvl w:val="0"/>
          <w:numId w:val="21"/>
        </w:numPr>
      </w:pPr>
      <w:r>
        <w:rPr>
          <w:rStyle w:val="KdHTML"/>
          <w:rFonts w:eastAsiaTheme="majorEastAsia"/>
        </w:rPr>
        <w:t>X[A][i][j]</w:t>
      </w:r>
      <w:r>
        <w:t xml:space="preserve"> – Booleovská premenná:</w:t>
      </w:r>
      <w:r>
        <w:br/>
        <w:t>„</w:t>
      </w:r>
      <w:proofErr w:type="spellStart"/>
      <w:r>
        <w:t>Neterminál</w:t>
      </w:r>
      <w:proofErr w:type="spellEnd"/>
      <w:r>
        <w:t xml:space="preserve"> A dokáže odvodiť podreťazec w[i..j−1]“</w:t>
      </w:r>
    </w:p>
    <w:p w14:paraId="5AA04581" w14:textId="77777777" w:rsidR="00A13F86" w:rsidRDefault="00A13F86" w:rsidP="00A13F86">
      <w:pPr>
        <w:pStyle w:val="Normlnywebov"/>
        <w:numPr>
          <w:ilvl w:val="0"/>
          <w:numId w:val="21"/>
        </w:numPr>
      </w:pPr>
      <w:r>
        <w:t xml:space="preserve">(voliteľne) </w:t>
      </w:r>
      <w:r>
        <w:rPr>
          <w:rStyle w:val="KdHTML"/>
          <w:rFonts w:eastAsiaTheme="majorEastAsia"/>
        </w:rPr>
        <w:t>Y[A][i][j][k]</w:t>
      </w:r>
      <w:r>
        <w:t xml:space="preserve"> – pomocná (</w:t>
      </w:r>
      <w:proofErr w:type="spellStart"/>
      <w:r>
        <w:t>Tseitinova</w:t>
      </w:r>
      <w:proofErr w:type="spellEnd"/>
      <w:r>
        <w:t xml:space="preserve">) premenná pre rozdelenie podľa pravidla </w:t>
      </w:r>
      <w:r>
        <w:rPr>
          <w:rStyle w:val="KdHTML"/>
          <w:rFonts w:eastAsiaTheme="majorEastAsia"/>
        </w:rPr>
        <w:t>A → B C</w:t>
      </w:r>
      <w:r>
        <w:t xml:space="preserve"> na pozícii </w:t>
      </w:r>
      <w:r>
        <w:rPr>
          <w:rStyle w:val="KdHTML"/>
          <w:rFonts w:eastAsiaTheme="majorEastAsia"/>
        </w:rPr>
        <w:t>k</w:t>
      </w:r>
      <w:r>
        <w:t>.</w:t>
      </w:r>
    </w:p>
    <w:p w14:paraId="3B401D0A" w14:textId="77777777" w:rsidR="007557A7" w:rsidRDefault="007557A7" w:rsidP="00A13F86"/>
    <w:p w14:paraId="0C8AA1CF" w14:textId="77777777" w:rsidR="007557A7" w:rsidRDefault="007557A7" w:rsidP="00A13F86"/>
    <w:p w14:paraId="46985055" w14:textId="77777777" w:rsidR="007557A7" w:rsidRDefault="007557A7" w:rsidP="00A13F86"/>
    <w:p w14:paraId="51975189" w14:textId="3D6E2BEF" w:rsidR="00A13F86" w:rsidRDefault="00000000" w:rsidP="00A13F86">
      <w:r>
        <w:pict w14:anchorId="1F9E706C">
          <v:rect id="_x0000_i1026" style="width:0;height:1.5pt" o:hralign="center" o:hrstd="t" o:hr="t" fillcolor="#a0a0a0" stroked="f"/>
        </w:pict>
      </w:r>
    </w:p>
    <w:p w14:paraId="4FFFB5C0" w14:textId="77777777" w:rsidR="007557A7" w:rsidRDefault="007557A7" w:rsidP="00A13F86">
      <w:pPr>
        <w:pStyle w:val="Nadpis2"/>
      </w:pPr>
    </w:p>
    <w:p w14:paraId="4A9E4E63" w14:textId="77777777" w:rsidR="007557A7" w:rsidRDefault="007557A7" w:rsidP="00A13F86">
      <w:pPr>
        <w:pStyle w:val="Nadpis2"/>
      </w:pPr>
    </w:p>
    <w:p w14:paraId="351FCF49" w14:textId="1FEC62FD" w:rsidR="00A13F86" w:rsidRDefault="00A13F86" w:rsidP="00A13F86">
      <w:pPr>
        <w:pStyle w:val="Nadpis2"/>
      </w:pPr>
      <w:r>
        <w:t>Algoritmus</w:t>
      </w:r>
    </w:p>
    <w:p w14:paraId="205FE72F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>ENCODE_CFG_TO_SAT(G, w):</w:t>
      </w:r>
    </w:p>
    <w:p w14:paraId="1A34AA60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Φ ← </w:t>
      </w:r>
      <w:r>
        <w:rPr>
          <w:rStyle w:val="KdHTML"/>
          <w:rFonts w:ascii="Cambria Math" w:eastAsiaTheme="majorEastAsia" w:hAnsi="Cambria Math" w:cs="Cambria Math"/>
        </w:rPr>
        <w:t>∅</w:t>
      </w:r>
    </w:p>
    <w:p w14:paraId="7178F678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n ← |w|</w:t>
      </w:r>
    </w:p>
    <w:p w14:paraId="48945261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V, Σ, R, S ← komponenty gramatiky G</w:t>
      </w:r>
    </w:p>
    <w:p w14:paraId="7D292595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</w:p>
    <w:p w14:paraId="2E93B6DF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# </w:t>
      </w:r>
      <w:r>
        <w:rPr>
          <w:rStyle w:val="hljs-number"/>
        </w:rPr>
        <w:t>1</w:t>
      </w:r>
      <w:r>
        <w:rPr>
          <w:rStyle w:val="KdHTML"/>
          <w:rFonts w:eastAsiaTheme="majorEastAsia"/>
        </w:rPr>
        <w:t>) Definícia premenných X[A][i][j]</w:t>
      </w:r>
    </w:p>
    <w:p w14:paraId="73DB58A8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pre každý A v V:</w:t>
      </w:r>
    </w:p>
    <w:p w14:paraId="40E52875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pre i od </w:t>
      </w:r>
      <w:r>
        <w:rPr>
          <w:rStyle w:val="hljs-number"/>
        </w:rPr>
        <w:t>1</w:t>
      </w:r>
      <w:r>
        <w:rPr>
          <w:rStyle w:val="KdHTML"/>
          <w:rFonts w:eastAsiaTheme="majorEastAsia"/>
        </w:rPr>
        <w:t xml:space="preserve"> po n:</w:t>
      </w:r>
    </w:p>
    <w:p w14:paraId="324DDB0F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pre j od (i+</w:t>
      </w:r>
      <w:r>
        <w:rPr>
          <w:rStyle w:val="hljs-number"/>
        </w:rPr>
        <w:t>1</w:t>
      </w:r>
      <w:r>
        <w:rPr>
          <w:rStyle w:val="KdHTML"/>
          <w:rFonts w:eastAsiaTheme="majorEastAsia"/>
        </w:rPr>
        <w:t>) po (n+</w:t>
      </w:r>
      <w:r>
        <w:rPr>
          <w:rStyle w:val="hljs-number"/>
        </w:rPr>
        <w:t>1</w:t>
      </w:r>
      <w:r>
        <w:rPr>
          <w:rStyle w:val="KdHTML"/>
          <w:rFonts w:eastAsiaTheme="majorEastAsia"/>
        </w:rPr>
        <w:t>):</w:t>
      </w:r>
    </w:p>
    <w:p w14:paraId="6FD99E05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    deklaruj premennú X[A][i][j]</w:t>
      </w:r>
    </w:p>
    <w:p w14:paraId="0A902247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</w:p>
    <w:p w14:paraId="567FA607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# </w:t>
      </w:r>
      <w:r>
        <w:rPr>
          <w:rStyle w:val="hljs-number"/>
        </w:rPr>
        <w:t>2</w:t>
      </w:r>
      <w:r>
        <w:rPr>
          <w:rStyle w:val="KdHTML"/>
          <w:rFonts w:eastAsiaTheme="majorEastAsia"/>
        </w:rPr>
        <w:t xml:space="preserve">) Terminálne pravidlá (úseky dĺžky </w:t>
      </w:r>
      <w:r>
        <w:rPr>
          <w:rStyle w:val="hljs-number"/>
        </w:rPr>
        <w:t>1</w:t>
      </w:r>
      <w:r>
        <w:rPr>
          <w:rStyle w:val="KdHTML"/>
          <w:rFonts w:eastAsiaTheme="majorEastAsia"/>
        </w:rPr>
        <w:t>)</w:t>
      </w:r>
    </w:p>
    <w:p w14:paraId="7A114922" w14:textId="5BD29E00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# X[A][i][i+</w:t>
      </w:r>
      <w:r>
        <w:rPr>
          <w:rStyle w:val="hljs-number"/>
        </w:rPr>
        <w:t>1</w:t>
      </w:r>
      <w:r>
        <w:rPr>
          <w:rStyle w:val="KdHTML"/>
          <w:rFonts w:eastAsiaTheme="majorEastAsia"/>
        </w:rPr>
        <w:t xml:space="preserve">] </w:t>
      </w:r>
      <w:r>
        <w:rPr>
          <w:rStyle w:val="KdHTML"/>
          <w:rFonts w:ascii="Cambria Math" w:eastAsiaTheme="majorEastAsia" w:hAnsi="Cambria Math" w:cs="Cambria Math"/>
        </w:rPr>
        <w:t>⇔</w:t>
      </w:r>
      <w:r>
        <w:rPr>
          <w:rStyle w:val="KdHTML"/>
          <w:rFonts w:eastAsiaTheme="majorEastAsia"/>
        </w:rPr>
        <w:t xml:space="preserve"> (</w:t>
      </w:r>
      <w:r>
        <w:rPr>
          <w:rStyle w:val="KdHTML"/>
          <w:rFonts w:ascii="Cambria Math" w:eastAsiaTheme="majorEastAsia" w:hAnsi="Cambria Math" w:cs="Cambria Math"/>
        </w:rPr>
        <w:t>∃</w:t>
      </w:r>
      <w:r>
        <w:rPr>
          <w:rStyle w:val="KdHTML"/>
          <w:rFonts w:eastAsiaTheme="majorEastAsia"/>
        </w:rPr>
        <w:t xml:space="preserve"> pravidlo </w:t>
      </w:r>
      <w:proofErr w:type="spellStart"/>
      <w:r>
        <w:rPr>
          <w:rStyle w:val="KdHTML"/>
          <w:rFonts w:eastAsiaTheme="majorEastAsia"/>
        </w:rPr>
        <w:t>A→a</w:t>
      </w:r>
      <w:proofErr w:type="spellEnd"/>
      <w:r>
        <w:rPr>
          <w:rStyle w:val="KdHTML"/>
          <w:rFonts w:eastAsiaTheme="majorEastAsia"/>
        </w:rPr>
        <w:t xml:space="preserve"> </w:t>
      </w:r>
      <w:r>
        <w:rPr>
          <w:rStyle w:val="KdHTML"/>
          <w:rFonts w:ascii="Cambria Math" w:eastAsiaTheme="majorEastAsia" w:hAnsi="Cambria Math" w:cs="Cambria Math"/>
        </w:rPr>
        <w:t>∈</w:t>
      </w:r>
      <w:r>
        <w:rPr>
          <w:rStyle w:val="KdHTML"/>
          <w:rFonts w:eastAsiaTheme="majorEastAsia"/>
        </w:rPr>
        <w:t xml:space="preserve"> R a </w:t>
      </w:r>
      <w:proofErr w:type="spellStart"/>
      <w:r>
        <w:rPr>
          <w:rStyle w:val="KdHTML"/>
          <w:rFonts w:eastAsiaTheme="majorEastAsia"/>
        </w:rPr>
        <w:t>w</w:t>
      </w:r>
      <w:r w:rsidRPr="000D45BF">
        <w:rPr>
          <w:rStyle w:val="KdHTML"/>
          <w:rFonts w:eastAsiaTheme="majorEastAsia"/>
          <w:vertAlign w:val="subscript"/>
        </w:rPr>
        <w:t>i</w:t>
      </w:r>
      <w:proofErr w:type="spellEnd"/>
      <w:r>
        <w:rPr>
          <w:rStyle w:val="KdHTML"/>
          <w:rFonts w:eastAsiaTheme="majorEastAsia"/>
        </w:rPr>
        <w:t xml:space="preserve"> == a)</w:t>
      </w:r>
    </w:p>
    <w:p w14:paraId="042FA174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pre i od </w:t>
      </w:r>
      <w:r>
        <w:rPr>
          <w:rStyle w:val="hljs-number"/>
        </w:rPr>
        <w:t>1</w:t>
      </w:r>
      <w:r>
        <w:rPr>
          <w:rStyle w:val="KdHTML"/>
          <w:rFonts w:eastAsiaTheme="majorEastAsia"/>
        </w:rPr>
        <w:t xml:space="preserve"> po n:</w:t>
      </w:r>
    </w:p>
    <w:p w14:paraId="32519B9C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pre každý A v V:</w:t>
      </w:r>
    </w:p>
    <w:p w14:paraId="7FCB798C" w14:textId="3A044310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ak existuje pravidlo (A → a) </w:t>
      </w:r>
      <w:r>
        <w:rPr>
          <w:rStyle w:val="KdHTML"/>
          <w:rFonts w:ascii="Cambria Math" w:eastAsiaTheme="majorEastAsia" w:hAnsi="Cambria Math" w:cs="Cambria Math"/>
        </w:rPr>
        <w:t>∈</w:t>
      </w:r>
      <w:r>
        <w:rPr>
          <w:rStyle w:val="KdHTML"/>
          <w:rFonts w:eastAsiaTheme="majorEastAsia"/>
        </w:rPr>
        <w:t xml:space="preserve"> R a </w:t>
      </w:r>
      <w:proofErr w:type="spellStart"/>
      <w:r>
        <w:rPr>
          <w:rStyle w:val="KdHTML"/>
          <w:rFonts w:eastAsiaTheme="majorEastAsia"/>
        </w:rPr>
        <w:t>w</w:t>
      </w:r>
      <w:r w:rsidRPr="000D45BF">
        <w:rPr>
          <w:rStyle w:val="KdHTML"/>
          <w:rFonts w:eastAsiaTheme="majorEastAsia"/>
          <w:vertAlign w:val="subscript"/>
        </w:rPr>
        <w:t>i</w:t>
      </w:r>
      <w:proofErr w:type="spellEnd"/>
      <w:r>
        <w:rPr>
          <w:rStyle w:val="KdHTML"/>
          <w:rFonts w:eastAsiaTheme="majorEastAsia"/>
        </w:rPr>
        <w:t xml:space="preserve"> == a:</w:t>
      </w:r>
    </w:p>
    <w:p w14:paraId="3C02F3CF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    Φ ← Φ </w:t>
      </w:r>
      <w:r>
        <w:rPr>
          <w:rStyle w:val="KdHTML"/>
          <w:rFonts w:ascii="Cambria Math" w:eastAsiaTheme="majorEastAsia" w:hAnsi="Cambria Math" w:cs="Cambria Math"/>
        </w:rPr>
        <w:t>∪</w:t>
      </w:r>
      <w:r>
        <w:rPr>
          <w:rStyle w:val="KdHTML"/>
          <w:rFonts w:eastAsiaTheme="majorEastAsia"/>
        </w:rPr>
        <w:t xml:space="preserve"> { (X</w:t>
      </w:r>
      <w:r>
        <w:rPr>
          <w:rStyle w:val="hljs-selector-attr"/>
        </w:rPr>
        <w:t>[A][i][i+1]</w:t>
      </w:r>
      <w:r>
        <w:rPr>
          <w:rStyle w:val="KdHTML"/>
          <w:rFonts w:eastAsiaTheme="majorEastAsia"/>
        </w:rPr>
        <w:t>) }       # jednotková klauzula – TRUE</w:t>
      </w:r>
    </w:p>
    <w:p w14:paraId="58502118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inak:</w:t>
      </w:r>
    </w:p>
    <w:p w14:paraId="151267D8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    Φ ← Φ </w:t>
      </w:r>
      <w:r>
        <w:rPr>
          <w:rStyle w:val="KdHTML"/>
          <w:rFonts w:ascii="Cambria Math" w:eastAsiaTheme="majorEastAsia" w:hAnsi="Cambria Math" w:cs="Cambria Math"/>
        </w:rPr>
        <w:t>∪</w:t>
      </w:r>
      <w:r>
        <w:rPr>
          <w:rStyle w:val="KdHTML"/>
          <w:rFonts w:eastAsiaTheme="majorEastAsia"/>
        </w:rPr>
        <w:t xml:space="preserve"> { (¬X</w:t>
      </w:r>
      <w:r>
        <w:rPr>
          <w:rStyle w:val="hljs-selector-attr"/>
        </w:rPr>
        <w:t>[A][i][i+1]</w:t>
      </w:r>
      <w:r>
        <w:rPr>
          <w:rStyle w:val="KdHTML"/>
          <w:rFonts w:eastAsiaTheme="majorEastAsia"/>
        </w:rPr>
        <w:t>) }      # jednotková klauzula – FALSE</w:t>
      </w:r>
    </w:p>
    <w:p w14:paraId="7E267FF0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</w:p>
    <w:p w14:paraId="26071C6A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# </w:t>
      </w:r>
      <w:r>
        <w:rPr>
          <w:rStyle w:val="hljs-number"/>
        </w:rPr>
        <w:t>3</w:t>
      </w:r>
      <w:r>
        <w:rPr>
          <w:rStyle w:val="KdHTML"/>
          <w:rFonts w:eastAsiaTheme="majorEastAsia"/>
        </w:rPr>
        <w:t xml:space="preserve">) Binárne pravidlá </w:t>
      </w:r>
      <w:r>
        <w:rPr>
          <w:rStyle w:val="hljs-selector-tag"/>
        </w:rPr>
        <w:t>A</w:t>
      </w:r>
      <w:r>
        <w:rPr>
          <w:rStyle w:val="KdHTML"/>
          <w:rFonts w:eastAsiaTheme="majorEastAsia"/>
        </w:rPr>
        <w:t xml:space="preserve"> → </w:t>
      </w:r>
      <w:r>
        <w:rPr>
          <w:rStyle w:val="hljs-selector-tag"/>
        </w:rPr>
        <w:t>B</w:t>
      </w:r>
      <w:r>
        <w:rPr>
          <w:rStyle w:val="KdHTML"/>
          <w:rFonts w:eastAsiaTheme="majorEastAsia"/>
        </w:rPr>
        <w:t xml:space="preserve"> C</w:t>
      </w:r>
    </w:p>
    <w:p w14:paraId="79D9DCA8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pre každé pravidlo (</w:t>
      </w:r>
      <w:r>
        <w:rPr>
          <w:rStyle w:val="hljs-selector-tag"/>
        </w:rPr>
        <w:t>A</w:t>
      </w:r>
      <w:r>
        <w:rPr>
          <w:rStyle w:val="KdHTML"/>
          <w:rFonts w:eastAsiaTheme="majorEastAsia"/>
        </w:rPr>
        <w:t xml:space="preserve"> → </w:t>
      </w:r>
      <w:r>
        <w:rPr>
          <w:rStyle w:val="hljs-selector-tag"/>
        </w:rPr>
        <w:t>B</w:t>
      </w:r>
      <w:r>
        <w:rPr>
          <w:rStyle w:val="KdHTML"/>
          <w:rFonts w:eastAsiaTheme="majorEastAsia"/>
        </w:rPr>
        <w:t xml:space="preserve"> C) v R:</w:t>
      </w:r>
    </w:p>
    <w:p w14:paraId="35F3042E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pre i od </w:t>
      </w:r>
      <w:r>
        <w:rPr>
          <w:rStyle w:val="hljs-number"/>
        </w:rPr>
        <w:t>1</w:t>
      </w:r>
      <w:r>
        <w:rPr>
          <w:rStyle w:val="KdHTML"/>
          <w:rFonts w:eastAsiaTheme="majorEastAsia"/>
        </w:rPr>
        <w:t xml:space="preserve"> po n:</w:t>
      </w:r>
    </w:p>
    <w:p w14:paraId="46F428F6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pre j od (i+</w:t>
      </w:r>
      <w:r>
        <w:rPr>
          <w:rStyle w:val="hljs-number"/>
        </w:rPr>
        <w:t>2</w:t>
      </w:r>
      <w:r>
        <w:rPr>
          <w:rStyle w:val="KdHTML"/>
          <w:rFonts w:eastAsiaTheme="majorEastAsia"/>
        </w:rPr>
        <w:t>) po (n+</w:t>
      </w:r>
      <w:r>
        <w:rPr>
          <w:rStyle w:val="hljs-number"/>
        </w:rPr>
        <w:t>1</w:t>
      </w:r>
      <w:r>
        <w:rPr>
          <w:rStyle w:val="KdHTML"/>
          <w:rFonts w:eastAsiaTheme="majorEastAsia"/>
        </w:rPr>
        <w:t xml:space="preserve">):             # minimálne </w:t>
      </w:r>
      <w:r>
        <w:rPr>
          <w:rStyle w:val="hljs-number"/>
        </w:rPr>
        <w:t>2</w:t>
      </w:r>
      <w:r>
        <w:rPr>
          <w:rStyle w:val="KdHTML"/>
          <w:rFonts w:eastAsiaTheme="majorEastAsia"/>
        </w:rPr>
        <w:t xml:space="preserve"> znaky</w:t>
      </w:r>
    </w:p>
    <w:p w14:paraId="1FD42D73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    pre k od (i+</w:t>
      </w:r>
      <w:r>
        <w:rPr>
          <w:rStyle w:val="hljs-number"/>
        </w:rPr>
        <w:t>1</w:t>
      </w:r>
      <w:r>
        <w:rPr>
          <w:rStyle w:val="KdHTML"/>
          <w:rFonts w:eastAsiaTheme="majorEastAsia"/>
        </w:rPr>
        <w:t>) po (j−</w:t>
      </w:r>
      <w:r>
        <w:rPr>
          <w:rStyle w:val="hljs-number"/>
        </w:rPr>
        <w:t>1</w:t>
      </w:r>
      <w:r>
        <w:rPr>
          <w:rStyle w:val="KdHTML"/>
          <w:rFonts w:eastAsiaTheme="majorEastAsia"/>
        </w:rPr>
        <w:t>):</w:t>
      </w:r>
    </w:p>
    <w:p w14:paraId="29E06494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        deklaruj Y[A][i][j][k]</w:t>
      </w:r>
    </w:p>
    <w:p w14:paraId="207F4667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</w:p>
    <w:p w14:paraId="4DBC9F94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        # Y </w:t>
      </w:r>
      <w:r>
        <w:rPr>
          <w:rStyle w:val="KdHTML"/>
          <w:rFonts w:ascii="Cambria Math" w:eastAsiaTheme="majorEastAsia" w:hAnsi="Cambria Math" w:cs="Cambria Math"/>
        </w:rPr>
        <w:t>⇔</w:t>
      </w:r>
      <w:r>
        <w:rPr>
          <w:rStyle w:val="KdHTML"/>
          <w:rFonts w:eastAsiaTheme="majorEastAsia"/>
        </w:rPr>
        <w:t xml:space="preserve"> (X[B][i][k] </w:t>
      </w:r>
      <w:r>
        <w:rPr>
          <w:rStyle w:val="KdHTML"/>
          <w:rFonts w:ascii="Cambria Math" w:eastAsiaTheme="majorEastAsia" w:hAnsi="Cambria Math" w:cs="Cambria Math"/>
        </w:rPr>
        <w:t>∧</w:t>
      </w:r>
      <w:r>
        <w:rPr>
          <w:rStyle w:val="KdHTML"/>
          <w:rFonts w:eastAsiaTheme="majorEastAsia"/>
        </w:rPr>
        <w:t xml:space="preserve"> X[C][k][j])</w:t>
      </w:r>
    </w:p>
    <w:p w14:paraId="5842D984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        Φ ← Φ </w:t>
      </w:r>
      <w:r>
        <w:rPr>
          <w:rStyle w:val="KdHTML"/>
          <w:rFonts w:ascii="Cambria Math" w:eastAsiaTheme="majorEastAsia" w:hAnsi="Cambria Math" w:cs="Cambria Math"/>
        </w:rPr>
        <w:t>∪</w:t>
      </w:r>
      <w:r>
        <w:rPr>
          <w:rStyle w:val="KdHTML"/>
          <w:rFonts w:eastAsiaTheme="majorEastAsia"/>
        </w:rPr>
        <w:t xml:space="preserve"> { (¬Y</w:t>
      </w:r>
      <w:r>
        <w:rPr>
          <w:rStyle w:val="hljs-selector-attr"/>
        </w:rPr>
        <w:t>[A][i][j][k]</w:t>
      </w:r>
      <w:r>
        <w:rPr>
          <w:rStyle w:val="KdHTML"/>
          <w:rFonts w:eastAsiaTheme="majorEastAsia"/>
        </w:rPr>
        <w:t xml:space="preserve"> </w:t>
      </w:r>
      <w:r>
        <w:rPr>
          <w:rStyle w:val="KdHTML"/>
          <w:rFonts w:ascii="Cambria Math" w:eastAsiaTheme="majorEastAsia" w:hAnsi="Cambria Math" w:cs="Cambria Math"/>
        </w:rPr>
        <w:t>∨</w:t>
      </w:r>
      <w:r>
        <w:rPr>
          <w:rStyle w:val="KdHTML"/>
          <w:rFonts w:eastAsiaTheme="majorEastAsia"/>
        </w:rPr>
        <w:t xml:space="preserve"> X</w:t>
      </w:r>
      <w:r>
        <w:rPr>
          <w:rStyle w:val="hljs-selector-attr"/>
        </w:rPr>
        <w:t>[B][i][k]</w:t>
      </w:r>
      <w:r>
        <w:rPr>
          <w:rStyle w:val="KdHTML"/>
          <w:rFonts w:eastAsiaTheme="majorEastAsia"/>
        </w:rPr>
        <w:t>) }</w:t>
      </w:r>
    </w:p>
    <w:p w14:paraId="179F743F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        Φ ← Φ </w:t>
      </w:r>
      <w:r>
        <w:rPr>
          <w:rStyle w:val="KdHTML"/>
          <w:rFonts w:ascii="Cambria Math" w:eastAsiaTheme="majorEastAsia" w:hAnsi="Cambria Math" w:cs="Cambria Math"/>
        </w:rPr>
        <w:t>∪</w:t>
      </w:r>
      <w:r>
        <w:rPr>
          <w:rStyle w:val="KdHTML"/>
          <w:rFonts w:eastAsiaTheme="majorEastAsia"/>
        </w:rPr>
        <w:t xml:space="preserve"> { (¬Y</w:t>
      </w:r>
      <w:r>
        <w:rPr>
          <w:rStyle w:val="hljs-selector-attr"/>
        </w:rPr>
        <w:t>[A][i][j][k]</w:t>
      </w:r>
      <w:r>
        <w:rPr>
          <w:rStyle w:val="KdHTML"/>
          <w:rFonts w:eastAsiaTheme="majorEastAsia"/>
        </w:rPr>
        <w:t xml:space="preserve"> </w:t>
      </w:r>
      <w:r>
        <w:rPr>
          <w:rStyle w:val="KdHTML"/>
          <w:rFonts w:ascii="Cambria Math" w:eastAsiaTheme="majorEastAsia" w:hAnsi="Cambria Math" w:cs="Cambria Math"/>
        </w:rPr>
        <w:t>∨</w:t>
      </w:r>
      <w:r>
        <w:rPr>
          <w:rStyle w:val="KdHTML"/>
          <w:rFonts w:eastAsiaTheme="majorEastAsia"/>
        </w:rPr>
        <w:t xml:space="preserve"> X</w:t>
      </w:r>
      <w:r>
        <w:rPr>
          <w:rStyle w:val="hljs-selector-attr"/>
        </w:rPr>
        <w:t>[C][k][j]</w:t>
      </w:r>
      <w:r>
        <w:rPr>
          <w:rStyle w:val="KdHTML"/>
          <w:rFonts w:eastAsiaTheme="majorEastAsia"/>
        </w:rPr>
        <w:t>) }</w:t>
      </w:r>
    </w:p>
    <w:p w14:paraId="5B3B5FD0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        Φ ← Φ </w:t>
      </w:r>
      <w:r>
        <w:rPr>
          <w:rStyle w:val="KdHTML"/>
          <w:rFonts w:ascii="Cambria Math" w:eastAsiaTheme="majorEastAsia" w:hAnsi="Cambria Math" w:cs="Cambria Math"/>
        </w:rPr>
        <w:t>∪</w:t>
      </w:r>
      <w:r>
        <w:rPr>
          <w:rStyle w:val="KdHTML"/>
          <w:rFonts w:eastAsiaTheme="majorEastAsia"/>
        </w:rPr>
        <w:t xml:space="preserve"> { (¬X</w:t>
      </w:r>
      <w:r>
        <w:rPr>
          <w:rStyle w:val="hljs-selector-attr"/>
        </w:rPr>
        <w:t>[B][i][k]</w:t>
      </w:r>
      <w:r>
        <w:rPr>
          <w:rStyle w:val="KdHTML"/>
          <w:rFonts w:eastAsiaTheme="majorEastAsia"/>
        </w:rPr>
        <w:t xml:space="preserve"> </w:t>
      </w:r>
      <w:r>
        <w:rPr>
          <w:rStyle w:val="KdHTML"/>
          <w:rFonts w:ascii="Cambria Math" w:eastAsiaTheme="majorEastAsia" w:hAnsi="Cambria Math" w:cs="Cambria Math"/>
        </w:rPr>
        <w:t>∨</w:t>
      </w:r>
      <w:r>
        <w:rPr>
          <w:rStyle w:val="KdHTML"/>
          <w:rFonts w:eastAsiaTheme="majorEastAsia"/>
        </w:rPr>
        <w:t xml:space="preserve"> ¬X</w:t>
      </w:r>
      <w:r>
        <w:rPr>
          <w:rStyle w:val="hljs-selector-attr"/>
        </w:rPr>
        <w:t>[C][k][j]</w:t>
      </w:r>
      <w:r>
        <w:rPr>
          <w:rStyle w:val="KdHTML"/>
          <w:rFonts w:eastAsiaTheme="majorEastAsia"/>
        </w:rPr>
        <w:t xml:space="preserve"> </w:t>
      </w:r>
      <w:r>
        <w:rPr>
          <w:rStyle w:val="KdHTML"/>
          <w:rFonts w:ascii="Cambria Math" w:eastAsiaTheme="majorEastAsia" w:hAnsi="Cambria Math" w:cs="Cambria Math"/>
        </w:rPr>
        <w:t>∨</w:t>
      </w:r>
      <w:r>
        <w:rPr>
          <w:rStyle w:val="KdHTML"/>
          <w:rFonts w:eastAsiaTheme="majorEastAsia"/>
        </w:rPr>
        <w:t xml:space="preserve"> Y</w:t>
      </w:r>
      <w:r>
        <w:rPr>
          <w:rStyle w:val="hljs-selector-attr"/>
        </w:rPr>
        <w:t>[A][i][j][k]</w:t>
      </w:r>
      <w:r>
        <w:rPr>
          <w:rStyle w:val="KdHTML"/>
          <w:rFonts w:eastAsiaTheme="majorEastAsia"/>
        </w:rPr>
        <w:t>) }</w:t>
      </w:r>
    </w:p>
    <w:p w14:paraId="0FD7A0FB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</w:p>
    <w:p w14:paraId="5E477EAB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    # X</w:t>
      </w:r>
      <w:r>
        <w:rPr>
          <w:rStyle w:val="hljs-selector-attr"/>
        </w:rPr>
        <w:t>[A][i][j]</w:t>
      </w:r>
      <w:r>
        <w:rPr>
          <w:rStyle w:val="KdHTML"/>
          <w:rFonts w:eastAsiaTheme="majorEastAsia"/>
        </w:rPr>
        <w:t xml:space="preserve"> </w:t>
      </w:r>
      <w:r>
        <w:rPr>
          <w:rStyle w:val="KdHTML"/>
          <w:rFonts w:ascii="Cambria Math" w:eastAsiaTheme="majorEastAsia" w:hAnsi="Cambria Math" w:cs="Cambria Math"/>
        </w:rPr>
        <w:t>⇔</w:t>
      </w:r>
      <w:r>
        <w:rPr>
          <w:rStyle w:val="KdHTML"/>
          <w:rFonts w:eastAsiaTheme="majorEastAsia"/>
        </w:rPr>
        <w:t xml:space="preserve"> </w:t>
      </w:r>
      <w:r>
        <w:rPr>
          <w:rStyle w:val="KdHTML"/>
          <w:rFonts w:ascii="Cambria Math" w:eastAsiaTheme="majorEastAsia" w:hAnsi="Cambria Math" w:cs="Cambria Math"/>
        </w:rPr>
        <w:t>∨</w:t>
      </w:r>
      <w:r>
        <w:rPr>
          <w:rStyle w:val="KdHTML"/>
          <w:rFonts w:eastAsiaTheme="majorEastAsia"/>
        </w:rPr>
        <w:t>_k Y</w:t>
      </w:r>
      <w:r>
        <w:rPr>
          <w:rStyle w:val="hljs-selector-attr"/>
        </w:rPr>
        <w:t>[A][i][j][k]</w:t>
      </w:r>
    </w:p>
    <w:p w14:paraId="77D35CE1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    pre k od (</w:t>
      </w:r>
      <w:r>
        <w:rPr>
          <w:rStyle w:val="hljs-selector-tag"/>
        </w:rPr>
        <w:t>i</w:t>
      </w:r>
      <w:r>
        <w:rPr>
          <w:rStyle w:val="KdHTML"/>
          <w:rFonts w:eastAsiaTheme="majorEastAsia"/>
        </w:rPr>
        <w:t>+</w:t>
      </w:r>
      <w:r>
        <w:rPr>
          <w:rStyle w:val="hljs-number"/>
        </w:rPr>
        <w:t>1</w:t>
      </w:r>
      <w:r>
        <w:rPr>
          <w:rStyle w:val="KdHTML"/>
          <w:rFonts w:eastAsiaTheme="majorEastAsia"/>
        </w:rPr>
        <w:t>) po (j−</w:t>
      </w:r>
      <w:r>
        <w:rPr>
          <w:rStyle w:val="hljs-number"/>
        </w:rPr>
        <w:t>1</w:t>
      </w:r>
      <w:r>
        <w:rPr>
          <w:rStyle w:val="KdHTML"/>
          <w:rFonts w:eastAsiaTheme="majorEastAsia"/>
        </w:rPr>
        <w:t>):</w:t>
      </w:r>
    </w:p>
    <w:p w14:paraId="029F2020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        Φ ← Φ </w:t>
      </w:r>
      <w:r>
        <w:rPr>
          <w:rStyle w:val="KdHTML"/>
          <w:rFonts w:ascii="Cambria Math" w:eastAsiaTheme="majorEastAsia" w:hAnsi="Cambria Math" w:cs="Cambria Math"/>
        </w:rPr>
        <w:t>∪</w:t>
      </w:r>
      <w:r>
        <w:rPr>
          <w:rStyle w:val="KdHTML"/>
          <w:rFonts w:eastAsiaTheme="majorEastAsia"/>
        </w:rPr>
        <w:t xml:space="preserve"> { (¬X</w:t>
      </w:r>
      <w:r>
        <w:rPr>
          <w:rStyle w:val="hljs-selector-attr"/>
        </w:rPr>
        <w:t>[A][i][j]</w:t>
      </w:r>
      <w:r>
        <w:rPr>
          <w:rStyle w:val="KdHTML"/>
          <w:rFonts w:eastAsiaTheme="majorEastAsia"/>
        </w:rPr>
        <w:t xml:space="preserve"> </w:t>
      </w:r>
      <w:r>
        <w:rPr>
          <w:rStyle w:val="KdHTML"/>
          <w:rFonts w:ascii="Cambria Math" w:eastAsiaTheme="majorEastAsia" w:hAnsi="Cambria Math" w:cs="Cambria Math"/>
        </w:rPr>
        <w:t>∨</w:t>
      </w:r>
      <w:r>
        <w:rPr>
          <w:rStyle w:val="KdHTML"/>
          <w:rFonts w:eastAsiaTheme="majorEastAsia"/>
        </w:rPr>
        <w:t xml:space="preserve"> Y</w:t>
      </w:r>
      <w:r>
        <w:rPr>
          <w:rStyle w:val="hljs-selector-attr"/>
        </w:rPr>
        <w:t>[A][i][j][k]</w:t>
      </w:r>
      <w:r>
        <w:rPr>
          <w:rStyle w:val="KdHTML"/>
          <w:rFonts w:eastAsiaTheme="majorEastAsia"/>
        </w:rPr>
        <w:t xml:space="preserve">) }  # X </w:t>
      </w:r>
      <w:r>
        <w:rPr>
          <w:rStyle w:val="KdHTML"/>
          <w:rFonts w:ascii="Cambria Math" w:eastAsiaTheme="majorEastAsia" w:hAnsi="Cambria Math" w:cs="Cambria Math"/>
        </w:rPr>
        <w:t>⇒</w:t>
      </w:r>
      <w:r>
        <w:rPr>
          <w:rStyle w:val="KdHTML"/>
          <w:rFonts w:eastAsiaTheme="majorEastAsia"/>
        </w:rPr>
        <w:t xml:space="preserve"> </w:t>
      </w:r>
      <w:r>
        <w:rPr>
          <w:rStyle w:val="KdHTML"/>
          <w:rFonts w:ascii="Cambria Math" w:eastAsiaTheme="majorEastAsia" w:hAnsi="Cambria Math" w:cs="Cambria Math"/>
        </w:rPr>
        <w:t>∨</w:t>
      </w:r>
      <w:r>
        <w:rPr>
          <w:rStyle w:val="KdHTML"/>
          <w:rFonts w:eastAsiaTheme="majorEastAsia"/>
        </w:rPr>
        <w:t>Y</w:t>
      </w:r>
    </w:p>
    <w:p w14:paraId="2DA00CD2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                Φ ← Φ </w:t>
      </w:r>
      <w:r>
        <w:rPr>
          <w:rStyle w:val="KdHTML"/>
          <w:rFonts w:ascii="Cambria Math" w:eastAsiaTheme="majorEastAsia" w:hAnsi="Cambria Math" w:cs="Cambria Math"/>
        </w:rPr>
        <w:t>∪</w:t>
      </w:r>
      <w:r>
        <w:rPr>
          <w:rStyle w:val="KdHTML"/>
          <w:rFonts w:eastAsiaTheme="majorEastAsia"/>
        </w:rPr>
        <w:t xml:space="preserve"> { (¬Y</w:t>
      </w:r>
      <w:r>
        <w:rPr>
          <w:rStyle w:val="hljs-selector-attr"/>
        </w:rPr>
        <w:t>[A][i][j][k]</w:t>
      </w:r>
      <w:r>
        <w:rPr>
          <w:rStyle w:val="KdHTML"/>
          <w:rFonts w:eastAsiaTheme="majorEastAsia"/>
        </w:rPr>
        <w:t xml:space="preserve"> </w:t>
      </w:r>
      <w:r>
        <w:rPr>
          <w:rStyle w:val="KdHTML"/>
          <w:rFonts w:ascii="Cambria Math" w:eastAsiaTheme="majorEastAsia" w:hAnsi="Cambria Math" w:cs="Cambria Math"/>
        </w:rPr>
        <w:t>∨</w:t>
      </w:r>
      <w:r>
        <w:rPr>
          <w:rStyle w:val="KdHTML"/>
          <w:rFonts w:eastAsiaTheme="majorEastAsia"/>
        </w:rPr>
        <w:t xml:space="preserve"> X</w:t>
      </w:r>
      <w:r>
        <w:rPr>
          <w:rStyle w:val="hljs-selector-attr"/>
        </w:rPr>
        <w:t>[A][i][j]</w:t>
      </w:r>
      <w:r>
        <w:rPr>
          <w:rStyle w:val="KdHTML"/>
          <w:rFonts w:eastAsiaTheme="majorEastAsia"/>
        </w:rPr>
        <w:t xml:space="preserve">) }  # Y </w:t>
      </w:r>
      <w:r>
        <w:rPr>
          <w:rStyle w:val="KdHTML"/>
          <w:rFonts w:ascii="Cambria Math" w:eastAsiaTheme="majorEastAsia" w:hAnsi="Cambria Math" w:cs="Cambria Math"/>
        </w:rPr>
        <w:t>⇒</w:t>
      </w:r>
      <w:r>
        <w:rPr>
          <w:rStyle w:val="KdHTML"/>
          <w:rFonts w:eastAsiaTheme="majorEastAsia"/>
        </w:rPr>
        <w:t xml:space="preserve"> X</w:t>
      </w:r>
    </w:p>
    <w:p w14:paraId="701899AC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</w:p>
    <w:p w14:paraId="7ACC53F7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# </w:t>
      </w:r>
      <w:r>
        <w:rPr>
          <w:rStyle w:val="hljs-number"/>
        </w:rPr>
        <w:t>4</w:t>
      </w:r>
      <w:r>
        <w:rPr>
          <w:rStyle w:val="KdHTML"/>
          <w:rFonts w:eastAsiaTheme="majorEastAsia"/>
        </w:rPr>
        <w:t>) Počiatočný symbol musí pokrývať celé slovo</w:t>
      </w:r>
    </w:p>
    <w:p w14:paraId="0BBE2DEF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Φ ← Φ </w:t>
      </w:r>
      <w:r>
        <w:rPr>
          <w:rStyle w:val="KdHTML"/>
          <w:rFonts w:ascii="Cambria Math" w:eastAsiaTheme="majorEastAsia" w:hAnsi="Cambria Math" w:cs="Cambria Math"/>
        </w:rPr>
        <w:t>∪</w:t>
      </w:r>
      <w:r>
        <w:rPr>
          <w:rStyle w:val="KdHTML"/>
          <w:rFonts w:eastAsiaTheme="majorEastAsia"/>
        </w:rPr>
        <w:t xml:space="preserve"> { (X</w:t>
      </w:r>
      <w:r>
        <w:rPr>
          <w:rStyle w:val="hljs-selector-attr"/>
        </w:rPr>
        <w:t>[S][1][n+1]</w:t>
      </w:r>
      <w:r>
        <w:rPr>
          <w:rStyle w:val="KdHTML"/>
          <w:rFonts w:eastAsiaTheme="majorEastAsia"/>
        </w:rPr>
        <w:t>) }    # jednotková klauzula – S generuje celé w</w:t>
      </w:r>
    </w:p>
    <w:p w14:paraId="19F4DF67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</w:p>
    <w:p w14:paraId="622B2106" w14:textId="77777777" w:rsidR="00A13F86" w:rsidRDefault="00A13F86" w:rsidP="00A13F86">
      <w:pPr>
        <w:pStyle w:val="PredformtovanHTML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 xml:space="preserve">    </w:t>
      </w:r>
      <w:proofErr w:type="spellStart"/>
      <w:r>
        <w:rPr>
          <w:rStyle w:val="KdHTML"/>
          <w:rFonts w:eastAsiaTheme="majorEastAsia"/>
        </w:rPr>
        <w:t>return</w:t>
      </w:r>
      <w:proofErr w:type="spellEnd"/>
      <w:r>
        <w:rPr>
          <w:rStyle w:val="KdHTML"/>
          <w:rFonts w:eastAsiaTheme="majorEastAsia"/>
        </w:rPr>
        <w:t xml:space="preserve"> Φ</w:t>
      </w:r>
    </w:p>
    <w:p w14:paraId="5019B59E" w14:textId="77777777" w:rsidR="007557A7" w:rsidRDefault="007557A7" w:rsidP="00A13F86"/>
    <w:p w14:paraId="5076B854" w14:textId="77777777" w:rsidR="007557A7" w:rsidRDefault="007557A7" w:rsidP="00A13F86"/>
    <w:p w14:paraId="54152798" w14:textId="77777777" w:rsidR="007557A7" w:rsidRDefault="007557A7" w:rsidP="00A13F86"/>
    <w:p w14:paraId="7C642C15" w14:textId="77777777" w:rsidR="007557A7" w:rsidRDefault="007557A7" w:rsidP="00A13F86"/>
    <w:p w14:paraId="2B9EBC45" w14:textId="4A9CCCA8" w:rsidR="00A13F86" w:rsidRDefault="00000000" w:rsidP="00A13F86">
      <w:r>
        <w:lastRenderedPageBreak/>
        <w:pict w14:anchorId="1C4BAF2F">
          <v:rect id="_x0000_i1027" style="width:0;height:1.5pt" o:hralign="center" o:hrstd="t" o:hr="t" fillcolor="#a0a0a0" stroked="f"/>
        </w:pict>
      </w:r>
    </w:p>
    <w:p w14:paraId="03A97BC9" w14:textId="77777777" w:rsidR="00A13F86" w:rsidRDefault="00A13F86" w:rsidP="00A13F86">
      <w:pPr>
        <w:pStyle w:val="Nadpis2"/>
      </w:pPr>
      <w:r>
        <w:rPr>
          <w:rFonts w:ascii="Segoe UI Emoji" w:hAnsi="Segoe UI Emoji" w:cs="Segoe UI Emoji"/>
        </w:rPr>
        <w:t>🧠</w:t>
      </w:r>
      <w:r>
        <w:t xml:space="preserve"> Logické vysvetlenie</w:t>
      </w:r>
    </w:p>
    <w:p w14:paraId="17FE83E5" w14:textId="77777777" w:rsidR="00A13F86" w:rsidRDefault="00A13F86" w:rsidP="00A13F86">
      <w:pPr>
        <w:pStyle w:val="Normlnywebov"/>
        <w:numPr>
          <w:ilvl w:val="0"/>
          <w:numId w:val="22"/>
        </w:numPr>
      </w:pPr>
      <w:r>
        <w:t xml:space="preserve">Každá premenná </w:t>
      </w:r>
      <w:r>
        <w:rPr>
          <w:rStyle w:val="KdHTML"/>
          <w:rFonts w:eastAsiaTheme="majorEastAsia"/>
        </w:rPr>
        <w:t>X[A][i][j]</w:t>
      </w:r>
      <w:r>
        <w:t xml:space="preserve"> predstavuje, že </w:t>
      </w:r>
      <w:proofErr w:type="spellStart"/>
      <w:r>
        <w:rPr>
          <w:rStyle w:val="Vrazn"/>
        </w:rPr>
        <w:t>neterminál</w:t>
      </w:r>
      <w:proofErr w:type="spellEnd"/>
      <w:r>
        <w:rPr>
          <w:rStyle w:val="Vrazn"/>
        </w:rPr>
        <w:t xml:space="preserve"> A</w:t>
      </w:r>
      <w:r>
        <w:t xml:space="preserve"> môže odvodiť </w:t>
      </w:r>
      <w:proofErr w:type="spellStart"/>
      <w:r>
        <w:t>podslovo</w:t>
      </w:r>
      <w:proofErr w:type="spellEnd"/>
      <w:r>
        <w:t xml:space="preserve"> od pozície </w:t>
      </w:r>
      <w:r>
        <w:rPr>
          <w:rStyle w:val="KdHTML"/>
          <w:rFonts w:eastAsiaTheme="majorEastAsia"/>
        </w:rPr>
        <w:t>i</w:t>
      </w:r>
      <w:r>
        <w:t xml:space="preserve"> po </w:t>
      </w:r>
      <w:r>
        <w:rPr>
          <w:rStyle w:val="KdHTML"/>
          <w:rFonts w:eastAsiaTheme="majorEastAsia"/>
        </w:rPr>
        <w:t>j−1</w:t>
      </w:r>
      <w:r>
        <w:t>.</w:t>
      </w:r>
    </w:p>
    <w:p w14:paraId="1A16B2AC" w14:textId="77777777" w:rsidR="00A13F86" w:rsidRDefault="00A13F86" w:rsidP="00A13F86">
      <w:pPr>
        <w:pStyle w:val="Normlnywebov"/>
        <w:numPr>
          <w:ilvl w:val="0"/>
          <w:numId w:val="22"/>
        </w:numPr>
      </w:pPr>
      <w:r>
        <w:t xml:space="preserve">Terminálne pravidlá určujú základné (jednopísmenové) klauzuly – teda „A → a“ sa viaže priamo na </w:t>
      </w:r>
      <w:proofErr w:type="spellStart"/>
      <w:r>
        <w:rPr>
          <w:rStyle w:val="KdHTML"/>
          <w:rFonts w:eastAsiaTheme="majorEastAsia"/>
        </w:rPr>
        <w:t>w_i</w:t>
      </w:r>
      <w:proofErr w:type="spellEnd"/>
      <w:r>
        <w:t>.</w:t>
      </w:r>
    </w:p>
    <w:p w14:paraId="73D13916" w14:textId="77777777" w:rsidR="00A13F86" w:rsidRDefault="00A13F86" w:rsidP="00A13F86">
      <w:pPr>
        <w:pStyle w:val="Normlnywebov"/>
        <w:numPr>
          <w:ilvl w:val="0"/>
          <w:numId w:val="22"/>
        </w:numPr>
      </w:pPr>
      <w:r>
        <w:t xml:space="preserve">Binárne pravidlá </w:t>
      </w:r>
      <w:r>
        <w:rPr>
          <w:rStyle w:val="KdHTML"/>
          <w:rFonts w:eastAsiaTheme="majorEastAsia"/>
        </w:rPr>
        <w:t>A → B C</w:t>
      </w:r>
      <w:r>
        <w:t xml:space="preserve"> popisujú vzťah:</w:t>
      </w:r>
    </w:p>
    <w:p w14:paraId="3C880192" w14:textId="77777777" w:rsidR="00A13F86" w:rsidRDefault="00000000" w:rsidP="00A13F86">
      <w:pPr>
        <w:spacing w:beforeAutospacing="1" w:afterAutospacing="1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A,i,j</m:t>
              </m:r>
            </m:sub>
          </m:sSub>
          <m:r>
            <w:rPr>
              <w:rFonts w:ascii="Cambria Math" w:hAnsi="Cambria Math"/>
            </w:rPr>
            <m:t>⇔</m:t>
          </m:r>
          <m:nary>
            <m:naryPr>
              <m:chr m:val="⋁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k=i+1</m:t>
              </m:r>
            </m:sub>
            <m:sup>
              <m:r>
                <w:rPr>
                  <w:rFonts w:ascii="Cambria Math" w:hAnsi="Cambria Math"/>
                </w:rPr>
                <m:t>j-1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B,i,k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C,k,j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</m:oMathPara>
    </w:p>
    <w:p w14:paraId="48B10C30" w14:textId="77777777" w:rsidR="00A13F86" w:rsidRDefault="00A13F86" w:rsidP="00A13F86">
      <w:pPr>
        <w:pStyle w:val="Normlnywebov"/>
        <w:ind w:left="720"/>
      </w:pPr>
      <w:r>
        <w:t xml:space="preserve">Každý možný bod </w:t>
      </w:r>
      <w:r>
        <w:rPr>
          <w:rStyle w:val="KdHTML"/>
          <w:rFonts w:eastAsiaTheme="majorEastAsia"/>
        </w:rPr>
        <w:t>k</w:t>
      </w:r>
      <w:r>
        <w:t xml:space="preserve"> rozdeľuje </w:t>
      </w:r>
      <w:proofErr w:type="spellStart"/>
      <w:r>
        <w:t>podslovo</w:t>
      </w:r>
      <w:proofErr w:type="spellEnd"/>
      <w:r>
        <w:t xml:space="preserve"> na dve časti, ktoré musia byť </w:t>
      </w:r>
      <w:proofErr w:type="spellStart"/>
      <w:r>
        <w:t>generovateľné</w:t>
      </w:r>
      <w:proofErr w:type="spellEnd"/>
      <w:r>
        <w:t xml:space="preserve"> </w:t>
      </w:r>
      <w:r>
        <w:rPr>
          <w:rStyle w:val="KdHTML"/>
          <w:rFonts w:eastAsiaTheme="majorEastAsia"/>
        </w:rPr>
        <w:t>B</w:t>
      </w:r>
      <w:r>
        <w:t xml:space="preserve"> a </w:t>
      </w:r>
      <w:r>
        <w:rPr>
          <w:rStyle w:val="KdHTML"/>
          <w:rFonts w:eastAsiaTheme="majorEastAsia"/>
        </w:rPr>
        <w:t>C</w:t>
      </w:r>
      <w:r>
        <w:t>.</w:t>
      </w:r>
    </w:p>
    <w:p w14:paraId="4B2D7896" w14:textId="77777777" w:rsidR="00A13F86" w:rsidRDefault="00A13F86" w:rsidP="00A13F86">
      <w:pPr>
        <w:pStyle w:val="Normlnywebov"/>
        <w:numPr>
          <w:ilvl w:val="0"/>
          <w:numId w:val="22"/>
        </w:numPr>
      </w:pPr>
      <w:r>
        <w:t xml:space="preserve">Pomocné premenné </w:t>
      </w:r>
      <w:r>
        <w:rPr>
          <w:rStyle w:val="KdHTML"/>
          <w:rFonts w:eastAsiaTheme="majorEastAsia"/>
        </w:rPr>
        <w:t>Y[A][i][j][k]</w:t>
      </w:r>
      <w:r>
        <w:t xml:space="preserve"> umožňujú preložiť tento výraz do CNF (pomocou </w:t>
      </w:r>
      <w:proofErr w:type="spellStart"/>
      <w:r>
        <w:t>Tseitinovej</w:t>
      </w:r>
      <w:proofErr w:type="spellEnd"/>
      <w:r>
        <w:t xml:space="preserve"> transformácie).</w:t>
      </w:r>
    </w:p>
    <w:p w14:paraId="2A77E298" w14:textId="77777777" w:rsidR="00A13F86" w:rsidRDefault="00A13F86" w:rsidP="00A13F86">
      <w:pPr>
        <w:pStyle w:val="Normlnywebov"/>
        <w:numPr>
          <w:ilvl w:val="0"/>
          <w:numId w:val="22"/>
        </w:numPr>
      </w:pPr>
      <w:r>
        <w:t xml:space="preserve">Nakoniec je pridaná jednotková klauzula </w:t>
      </w:r>
      <w:r>
        <w:rPr>
          <w:rStyle w:val="KdHTML"/>
          <w:rFonts w:eastAsiaTheme="majorEastAsia"/>
        </w:rPr>
        <w:t>(X[S][1][n+1])</w:t>
      </w:r>
      <w:r>
        <w:t>, ktorá núti SAT-</w:t>
      </w:r>
      <w:proofErr w:type="spellStart"/>
      <w:r>
        <w:t>solver</w:t>
      </w:r>
      <w:proofErr w:type="spellEnd"/>
      <w:r>
        <w:t xml:space="preserve">, aby hľadal riešenie, kde počiatočný symbol </w:t>
      </w:r>
      <w:r>
        <w:rPr>
          <w:rStyle w:val="KdHTML"/>
          <w:rFonts w:eastAsiaTheme="majorEastAsia"/>
        </w:rPr>
        <w:t>S</w:t>
      </w:r>
      <w:r>
        <w:t xml:space="preserve"> generuje celé vstupné slovo.</w:t>
      </w:r>
    </w:p>
    <w:p w14:paraId="543C9B5D" w14:textId="77777777" w:rsidR="00A13F86" w:rsidRDefault="00000000" w:rsidP="00A13F86">
      <w:r>
        <w:pict w14:anchorId="1E8C70A6">
          <v:rect id="_x0000_i1028" style="width:0;height:1.5pt" o:hralign="center" o:hrstd="t" o:hr="t" fillcolor="#a0a0a0" stroked="f"/>
        </w:pict>
      </w:r>
    </w:p>
    <w:p w14:paraId="342116D4" w14:textId="77777777" w:rsidR="00A13F86" w:rsidRDefault="00A13F86" w:rsidP="00A13F86">
      <w:pPr>
        <w:pStyle w:val="Nadpis2"/>
      </w:pPr>
      <w:r>
        <w:rPr>
          <w:rFonts w:ascii="Segoe UI Emoji" w:hAnsi="Segoe UI Emoji" w:cs="Segoe UI Emoji"/>
        </w:rPr>
        <w:t>🧩</w:t>
      </w:r>
      <w:r>
        <w:t xml:space="preserve"> Zložitosť</w:t>
      </w:r>
    </w:p>
    <w:p w14:paraId="747586E6" w14:textId="77777777" w:rsidR="00A13F86" w:rsidRDefault="00A13F86" w:rsidP="00A13F86">
      <w:pPr>
        <w:pStyle w:val="Normlnywebov"/>
        <w:numPr>
          <w:ilvl w:val="0"/>
          <w:numId w:val="23"/>
        </w:numPr>
      </w:pPr>
      <w:r>
        <w:t xml:space="preserve">Počet premenných </w:t>
      </w:r>
      <w:r>
        <w:rPr>
          <w:rStyle w:val="KdHTML"/>
          <w:rFonts w:eastAsiaTheme="majorEastAsia"/>
        </w:rPr>
        <w:t>X</w:t>
      </w:r>
      <w:r>
        <w:t xml:space="preserve">: </w:t>
      </w:r>
      <w:r>
        <w:rPr>
          <w:rStyle w:val="KdHTML"/>
          <w:rFonts w:eastAsiaTheme="majorEastAsia"/>
        </w:rPr>
        <w:t>|V| * O(n²)</w:t>
      </w:r>
    </w:p>
    <w:p w14:paraId="5BC5151F" w14:textId="77777777" w:rsidR="00A13F86" w:rsidRDefault="00A13F86" w:rsidP="00A13F86">
      <w:pPr>
        <w:pStyle w:val="Normlnywebov"/>
        <w:numPr>
          <w:ilvl w:val="0"/>
          <w:numId w:val="23"/>
        </w:numPr>
      </w:pPr>
      <w:r>
        <w:t xml:space="preserve">Počet pomocných </w:t>
      </w:r>
      <w:r>
        <w:rPr>
          <w:rStyle w:val="KdHTML"/>
          <w:rFonts w:eastAsiaTheme="majorEastAsia"/>
        </w:rPr>
        <w:t>Y</w:t>
      </w:r>
      <w:r>
        <w:t xml:space="preserve">: </w:t>
      </w:r>
      <w:r>
        <w:rPr>
          <w:rStyle w:val="KdHTML"/>
          <w:rFonts w:eastAsiaTheme="majorEastAsia"/>
        </w:rPr>
        <w:t>O(|</w:t>
      </w:r>
      <w:proofErr w:type="spellStart"/>
      <w:r>
        <w:rPr>
          <w:rStyle w:val="KdHTML"/>
          <w:rFonts w:eastAsiaTheme="majorEastAsia"/>
        </w:rPr>
        <w:t>R_bin</w:t>
      </w:r>
      <w:proofErr w:type="spellEnd"/>
      <w:r>
        <w:rPr>
          <w:rStyle w:val="KdHTML"/>
          <w:rFonts w:eastAsiaTheme="majorEastAsia"/>
        </w:rPr>
        <w:t>| * n³)</w:t>
      </w:r>
    </w:p>
    <w:p w14:paraId="32C831EF" w14:textId="77777777" w:rsidR="00A13F86" w:rsidRDefault="00A13F86" w:rsidP="00A13F86">
      <w:pPr>
        <w:pStyle w:val="Normlnywebov"/>
        <w:numPr>
          <w:ilvl w:val="0"/>
          <w:numId w:val="23"/>
        </w:numPr>
      </w:pPr>
      <w:r>
        <w:t xml:space="preserve">Počet klauzúl: </w:t>
      </w:r>
      <w:r>
        <w:rPr>
          <w:rStyle w:val="KdHTML"/>
          <w:rFonts w:eastAsiaTheme="majorEastAsia"/>
        </w:rPr>
        <w:t>O(|</w:t>
      </w:r>
      <w:proofErr w:type="spellStart"/>
      <w:r>
        <w:rPr>
          <w:rStyle w:val="KdHTML"/>
          <w:rFonts w:eastAsiaTheme="majorEastAsia"/>
        </w:rPr>
        <w:t>R_bin</w:t>
      </w:r>
      <w:proofErr w:type="spellEnd"/>
      <w:r>
        <w:rPr>
          <w:rStyle w:val="KdHTML"/>
          <w:rFonts w:eastAsiaTheme="majorEastAsia"/>
        </w:rPr>
        <w:t>| * n³)</w:t>
      </w:r>
      <w:r>
        <w:br/>
        <w:t xml:space="preserve">Teda rovnaká </w:t>
      </w:r>
      <w:proofErr w:type="spellStart"/>
      <w:r>
        <w:t>asymptotická</w:t>
      </w:r>
      <w:proofErr w:type="spellEnd"/>
      <w:r>
        <w:t xml:space="preserve"> zložitosť ako CYK algoritmus </w:t>
      </w:r>
      <w:r>
        <w:rPr>
          <w:rStyle w:val="KdHTML"/>
          <w:rFonts w:eastAsiaTheme="majorEastAsia"/>
        </w:rPr>
        <w:t>O(|R| * n³)</w:t>
      </w:r>
      <w:r>
        <w:t>.</w:t>
      </w:r>
    </w:p>
    <w:p w14:paraId="45307856" w14:textId="77777777" w:rsidR="00A13F86" w:rsidRDefault="00000000" w:rsidP="00A13F86">
      <w:r>
        <w:pict w14:anchorId="0CCA4A3A">
          <v:rect id="_x0000_i1029" style="width:0;height:1.5pt" o:hralign="center" o:hrstd="t" o:hr="t" fillcolor="#a0a0a0" stroked="f"/>
        </w:pict>
      </w:r>
    </w:p>
    <w:p w14:paraId="6F856543" w14:textId="77777777" w:rsidR="00A13F86" w:rsidRDefault="00A13F86" w:rsidP="00A13F86">
      <w:pPr>
        <w:pStyle w:val="Nadpis2"/>
      </w:pPr>
      <w:r>
        <w:rPr>
          <w:rFonts w:ascii="Segoe UI Emoji" w:hAnsi="Segoe UI Emoji" w:cs="Segoe UI Emoji"/>
        </w:rPr>
        <w:t>💡</w:t>
      </w:r>
      <w:r>
        <w:t xml:space="preserve"> Poznámky k implementácii</w:t>
      </w:r>
    </w:p>
    <w:p w14:paraId="6B8ABC5D" w14:textId="77777777" w:rsidR="00A13F86" w:rsidRDefault="00A13F86" w:rsidP="00A13F86">
      <w:pPr>
        <w:pStyle w:val="Normlnywebov"/>
        <w:numPr>
          <w:ilvl w:val="0"/>
          <w:numId w:val="24"/>
        </w:numPr>
      </w:pPr>
      <w:r>
        <w:t xml:space="preserve">Klauzuly je možné priamo exportovať do formátu </w:t>
      </w:r>
      <w:r>
        <w:rPr>
          <w:rStyle w:val="Vrazn"/>
        </w:rPr>
        <w:t>DIMACS CNF</w:t>
      </w:r>
      <w:r>
        <w:t>, ktorý akceptujú bežné SAT-</w:t>
      </w:r>
      <w:proofErr w:type="spellStart"/>
      <w:r>
        <w:t>solvery</w:t>
      </w:r>
      <w:proofErr w:type="spellEnd"/>
      <w:r>
        <w:t xml:space="preserve"> (ako </w:t>
      </w:r>
      <w:proofErr w:type="spellStart"/>
      <w:r>
        <w:t>MiniSat</w:t>
      </w:r>
      <w:proofErr w:type="spellEnd"/>
      <w:r>
        <w:t xml:space="preserve">, </w:t>
      </w:r>
      <w:proofErr w:type="spellStart"/>
      <w:r>
        <w:t>Glucose</w:t>
      </w:r>
      <w:proofErr w:type="spellEnd"/>
      <w:r>
        <w:t xml:space="preserve">, </w:t>
      </w:r>
      <w:proofErr w:type="spellStart"/>
      <w:r>
        <w:t>Kissat</w:t>
      </w:r>
      <w:proofErr w:type="spellEnd"/>
      <w:r>
        <w:t>).</w:t>
      </w:r>
    </w:p>
    <w:p w14:paraId="446933E5" w14:textId="77777777" w:rsidR="00A13F86" w:rsidRDefault="00A13F86" w:rsidP="00A13F86">
      <w:pPr>
        <w:pStyle w:val="Normlnywebov"/>
        <w:numPr>
          <w:ilvl w:val="0"/>
          <w:numId w:val="24"/>
        </w:numPr>
      </w:pPr>
      <w:r>
        <w:t xml:space="preserve">Na urýchlenie možno použiť </w:t>
      </w:r>
      <w:r>
        <w:rPr>
          <w:rStyle w:val="Vrazn"/>
        </w:rPr>
        <w:t>inkrementálny SAT</w:t>
      </w:r>
      <w:r>
        <w:t xml:space="preserve">: najprv riešiť krátke </w:t>
      </w:r>
      <w:proofErr w:type="spellStart"/>
      <w:r>
        <w:t>podslová</w:t>
      </w:r>
      <w:proofErr w:type="spellEnd"/>
      <w:r>
        <w:t xml:space="preserve"> a postupne pridávať dlhšie.</w:t>
      </w:r>
    </w:p>
    <w:p w14:paraId="12F8B8A1" w14:textId="77777777" w:rsidR="00A13F86" w:rsidRDefault="00A13F86" w:rsidP="00A13F86">
      <w:pPr>
        <w:pStyle w:val="Normlnywebov"/>
        <w:numPr>
          <w:ilvl w:val="0"/>
          <w:numId w:val="24"/>
        </w:numPr>
      </w:pPr>
      <w:r>
        <w:t xml:space="preserve">Z nájdeného splniteľného priradenia sa dá spätne zostaviť </w:t>
      </w:r>
      <w:r>
        <w:rPr>
          <w:rStyle w:val="Vrazn"/>
        </w:rPr>
        <w:t>derivačný strom</w:t>
      </w:r>
      <w:r>
        <w:t xml:space="preserve"> — ak vieme, ktoré </w:t>
      </w:r>
      <w:r>
        <w:rPr>
          <w:rStyle w:val="KdHTML"/>
          <w:rFonts w:eastAsiaTheme="majorEastAsia"/>
        </w:rPr>
        <w:t>Y[A][i][j][k]</w:t>
      </w:r>
      <w:r>
        <w:t xml:space="preserve"> sú pravdivé.</w:t>
      </w:r>
    </w:p>
    <w:bookmarkEnd w:id="5"/>
    <w:p w14:paraId="0D4BC02F" w14:textId="77777777" w:rsidR="006A060D" w:rsidRPr="009B2D8A" w:rsidRDefault="006A060D" w:rsidP="006A060D">
      <w:pPr>
        <w:pStyle w:val="Normlnywebov"/>
      </w:pPr>
    </w:p>
    <w:sectPr w:rsidR="006A060D" w:rsidRPr="009B2D8A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B4E8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6023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3DD6A4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AB866F0"/>
    <w:multiLevelType w:val="multilevel"/>
    <w:tmpl w:val="C3C2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26CE6"/>
    <w:multiLevelType w:val="multilevel"/>
    <w:tmpl w:val="26CE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D71BC"/>
    <w:multiLevelType w:val="multilevel"/>
    <w:tmpl w:val="FEC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E347B"/>
    <w:multiLevelType w:val="multilevel"/>
    <w:tmpl w:val="2D1E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D5E78"/>
    <w:multiLevelType w:val="multilevel"/>
    <w:tmpl w:val="E7B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A3DFF"/>
    <w:multiLevelType w:val="multilevel"/>
    <w:tmpl w:val="67164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66C49"/>
    <w:multiLevelType w:val="multilevel"/>
    <w:tmpl w:val="1BFA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B0E1F"/>
    <w:multiLevelType w:val="multilevel"/>
    <w:tmpl w:val="CEE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512A4"/>
    <w:multiLevelType w:val="multilevel"/>
    <w:tmpl w:val="B322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23AB9"/>
    <w:multiLevelType w:val="multilevel"/>
    <w:tmpl w:val="FF9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F5008"/>
    <w:multiLevelType w:val="multilevel"/>
    <w:tmpl w:val="2978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988709">
    <w:abstractNumId w:val="0"/>
  </w:num>
  <w:num w:numId="2" w16cid:durableId="335500122">
    <w:abstractNumId w:val="1"/>
  </w:num>
  <w:num w:numId="3" w16cid:durableId="1088815773">
    <w:abstractNumId w:val="1"/>
  </w:num>
  <w:num w:numId="4" w16cid:durableId="1832406676">
    <w:abstractNumId w:val="1"/>
  </w:num>
  <w:num w:numId="5" w16cid:durableId="640768294">
    <w:abstractNumId w:val="1"/>
  </w:num>
  <w:num w:numId="6" w16cid:durableId="135495055">
    <w:abstractNumId w:val="1"/>
  </w:num>
  <w:num w:numId="7" w16cid:durableId="1546915375">
    <w:abstractNumId w:val="1"/>
  </w:num>
  <w:num w:numId="8" w16cid:durableId="220871682">
    <w:abstractNumId w:val="1"/>
  </w:num>
  <w:num w:numId="9" w16cid:durableId="5094427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0343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6904177">
    <w:abstractNumId w:val="1"/>
  </w:num>
  <w:num w:numId="12" w16cid:durableId="640430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4464849">
    <w:abstractNumId w:val="1"/>
  </w:num>
  <w:num w:numId="14" w16cid:durableId="465515724">
    <w:abstractNumId w:val="10"/>
  </w:num>
  <w:num w:numId="15" w16cid:durableId="649360229">
    <w:abstractNumId w:val="12"/>
  </w:num>
  <w:num w:numId="16" w16cid:durableId="1218854954">
    <w:abstractNumId w:val="5"/>
  </w:num>
  <w:num w:numId="17" w16cid:durableId="1902712553">
    <w:abstractNumId w:val="3"/>
  </w:num>
  <w:num w:numId="18" w16cid:durableId="1220481173">
    <w:abstractNumId w:val="8"/>
  </w:num>
  <w:num w:numId="19" w16cid:durableId="1300109627">
    <w:abstractNumId w:val="9"/>
  </w:num>
  <w:num w:numId="20" w16cid:durableId="1341544699">
    <w:abstractNumId w:val="4"/>
  </w:num>
  <w:num w:numId="21" w16cid:durableId="30882545">
    <w:abstractNumId w:val="7"/>
  </w:num>
  <w:num w:numId="22" w16cid:durableId="2083260367">
    <w:abstractNumId w:val="13"/>
  </w:num>
  <w:num w:numId="23" w16cid:durableId="439107018">
    <w:abstractNumId w:val="11"/>
  </w:num>
  <w:num w:numId="24" w16cid:durableId="1626230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3F"/>
    <w:rsid w:val="00027CF0"/>
    <w:rsid w:val="00085966"/>
    <w:rsid w:val="000D45BF"/>
    <w:rsid w:val="00373A14"/>
    <w:rsid w:val="00401A3F"/>
    <w:rsid w:val="00407181"/>
    <w:rsid w:val="00424B5B"/>
    <w:rsid w:val="0046325A"/>
    <w:rsid w:val="006A060D"/>
    <w:rsid w:val="007557A7"/>
    <w:rsid w:val="00797314"/>
    <w:rsid w:val="008526A9"/>
    <w:rsid w:val="00972FFD"/>
    <w:rsid w:val="009B2D8A"/>
    <w:rsid w:val="00A13F86"/>
    <w:rsid w:val="00C55DAE"/>
    <w:rsid w:val="00CA1B3B"/>
    <w:rsid w:val="00D8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17BE"/>
  <w15:docId w15:val="{93F12DC0-2A07-4B8E-B871-32DAA72C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Pr>
      <w:lang w:val="sk-SK"/>
    </w:rPr>
  </w:style>
  <w:style w:type="paragraph" w:styleId="Nadpis1">
    <w:name w:val="heading 1"/>
    <w:basedOn w:val="Normlny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Zkladntext">
    <w:name w:val="Body Text"/>
    <w:basedOn w:val="Normlny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ov">
    <w:name w:val="Title"/>
    <w:basedOn w:val="Normlny"/>
    <w:next w:val="Zkladntext"/>
    <w:link w:val="Nzo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zov"/>
    <w:next w:val="Zkladntext"/>
    <w:link w:val="Podtitu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y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lny"/>
    <w:qFormat/>
  </w:style>
  <w:style w:type="character" w:customStyle="1" w:styleId="Nadpis1Char">
    <w:name w:val="Nadpis 1 Char"/>
    <w:basedOn w:val="Predvolenpsmoodseku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Oznaitext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mkypodiarou">
    <w:name w:val="footnote text"/>
    <w:basedOn w:val="Normlny"/>
    <w:uiPriority w:val="9"/>
    <w:unhideWhenUsed/>
    <w:qFormat/>
  </w:style>
  <w:style w:type="paragraph" w:customStyle="1" w:styleId="FootnoteBlockText">
    <w:name w:val="Footnote Block Text"/>
    <w:basedOn w:val="Textpoznmkypodiarou"/>
    <w:next w:val="Textpoznmkypodi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y"/>
  </w:style>
  <w:style w:type="paragraph" w:styleId="Popis">
    <w:name w:val="caption"/>
    <w:basedOn w:val="Normlny"/>
    <w:link w:val="PopisChar"/>
    <w:pPr>
      <w:spacing w:after="120"/>
    </w:pPr>
    <w:rPr>
      <w:i/>
    </w:rPr>
  </w:style>
  <w:style w:type="paragraph" w:customStyle="1" w:styleId="TableCaption">
    <w:name w:val="Table Caption"/>
    <w:basedOn w:val="Popis"/>
    <w:pPr>
      <w:keepNext/>
    </w:pPr>
  </w:style>
  <w:style w:type="paragraph" w:customStyle="1" w:styleId="ImageCaption">
    <w:name w:val="Image Caption"/>
    <w:basedOn w:val="Popis"/>
  </w:style>
  <w:style w:type="paragraph" w:customStyle="1" w:styleId="Figure">
    <w:name w:val="Figure"/>
    <w:basedOn w:val="Norm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PopisChar">
    <w:name w:val="Popis Char"/>
    <w:basedOn w:val="Predvolenpsmoodseku"/>
    <w:link w:val="Popis"/>
  </w:style>
  <w:style w:type="character" w:customStyle="1" w:styleId="VerbatimChar">
    <w:name w:val="Verbatim Char"/>
    <w:basedOn w:val="Popi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PopisChar"/>
  </w:style>
  <w:style w:type="character" w:styleId="Odkaznapoznmkupodiarou">
    <w:name w:val="footnote reference"/>
    <w:basedOn w:val="PopisChar"/>
    <w:rPr>
      <w:vertAlign w:val="superscript"/>
    </w:rPr>
  </w:style>
  <w:style w:type="character" w:styleId="Hypertextovprepojenie">
    <w:name w:val="Hyperlink"/>
    <w:basedOn w:val="PopisChar"/>
    <w:rPr>
      <w:color w:val="156082" w:themeColor="accent1"/>
    </w:rPr>
  </w:style>
  <w:style w:type="paragraph" w:styleId="Hlavika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Vrazn">
    <w:name w:val="Strong"/>
    <w:basedOn w:val="Predvolenpsmoodseku"/>
    <w:uiPriority w:val="22"/>
    <w:qFormat/>
    <w:rsid w:val="00027CF0"/>
    <w:rPr>
      <w:b/>
      <w:bCs/>
    </w:rPr>
  </w:style>
  <w:style w:type="paragraph" w:styleId="Normlnywebov">
    <w:name w:val="Normal (Web)"/>
    <w:basedOn w:val="Normlny"/>
    <w:uiPriority w:val="99"/>
    <w:unhideWhenUsed/>
    <w:rsid w:val="00027CF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sk-SK"/>
    </w:rPr>
  </w:style>
  <w:style w:type="character" w:styleId="Zvraznenie">
    <w:name w:val="Emphasis"/>
    <w:basedOn w:val="Predvolenpsmoodseku"/>
    <w:uiPriority w:val="20"/>
    <w:qFormat/>
    <w:rsid w:val="00027CF0"/>
    <w:rPr>
      <w:i/>
      <w:iCs/>
    </w:rPr>
  </w:style>
  <w:style w:type="character" w:styleId="KdHTML">
    <w:name w:val="HTML Code"/>
    <w:basedOn w:val="Predvolenpsmoodseku"/>
    <w:uiPriority w:val="99"/>
    <w:unhideWhenUsed/>
    <w:rsid w:val="00A13F86"/>
    <w:rPr>
      <w:rFonts w:ascii="Courier New" w:eastAsia="Times New Roman" w:hAnsi="Courier New" w:cs="Courier New"/>
      <w:sz w:val="20"/>
      <w:szCs w:val="20"/>
    </w:rPr>
  </w:style>
  <w:style w:type="paragraph" w:styleId="PredformtovanHTML">
    <w:name w:val="HTML Preformatted"/>
    <w:basedOn w:val="Normlny"/>
    <w:link w:val="PredformtovanHTMLChar"/>
    <w:uiPriority w:val="99"/>
    <w:unhideWhenUsed/>
    <w:rsid w:val="00A13F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rsid w:val="00A13F86"/>
    <w:rPr>
      <w:rFonts w:ascii="Courier New" w:eastAsia="Times New Roman" w:hAnsi="Courier New" w:cs="Courier New"/>
      <w:sz w:val="20"/>
      <w:szCs w:val="20"/>
      <w:lang w:val="sk-SK" w:eastAsia="sk-SK"/>
    </w:rPr>
  </w:style>
  <w:style w:type="character" w:customStyle="1" w:styleId="hljs-number">
    <w:name w:val="hljs-number"/>
    <w:basedOn w:val="Predvolenpsmoodseku"/>
    <w:rsid w:val="00A13F86"/>
  </w:style>
  <w:style w:type="character" w:customStyle="1" w:styleId="hljs-selector-attr">
    <w:name w:val="hljs-selector-attr"/>
    <w:basedOn w:val="Predvolenpsmoodseku"/>
    <w:rsid w:val="00A13F86"/>
  </w:style>
  <w:style w:type="character" w:customStyle="1" w:styleId="hljs-selector-tag">
    <w:name w:val="hljs-selector-tag"/>
    <w:basedOn w:val="Predvolenpsmoodseku"/>
    <w:rsid w:val="00A13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3398</Words>
  <Characters>19369</Characters>
  <Application>Microsoft Office Word</Application>
  <DocSecurity>0</DocSecurity>
  <Lines>161</Lines>
  <Paragraphs>45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jozef.nyitrai.17@gmail.com</dc:creator>
  <cp:keywords/>
  <cp:lastModifiedBy>jozef.nyitrai.17@gmail.com</cp:lastModifiedBy>
  <cp:revision>2</cp:revision>
  <dcterms:created xsi:type="dcterms:W3CDTF">2025-10-13T18:27:00Z</dcterms:created>
  <dcterms:modified xsi:type="dcterms:W3CDTF">2025-10-13T18:27:00Z</dcterms:modified>
  <dc:language>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