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D5BEF" w14:textId="5F4721AC" w:rsidR="00582941" w:rsidRDefault="00CD3ECC">
      <w:pPr>
        <w:rPr>
          <w:lang w:val="en-GB"/>
        </w:rPr>
      </w:pPr>
      <w:r>
        <w:rPr>
          <w:lang w:val="en-GB"/>
        </w:rPr>
        <w:t>DWA:</w:t>
      </w:r>
    </w:p>
    <w:p w14:paraId="46E39E5F" w14:textId="3E20E6D9" w:rsidR="00CD3ECC" w:rsidRDefault="00CD3ECC">
      <w:pPr>
        <w:rPr>
          <w:lang w:val="en-GB"/>
        </w:rPr>
      </w:pPr>
      <w:proofErr w:type="gramStart"/>
      <w:r>
        <w:rPr>
          <w:lang w:val="en-GB"/>
        </w:rPr>
        <w:t>Pre Processing</w:t>
      </w:r>
      <w:proofErr w:type="gramEnd"/>
      <w:r>
        <w:rPr>
          <w:lang w:val="en-GB"/>
        </w:rPr>
        <w:t xml:space="preserve">: </w:t>
      </w:r>
      <w:proofErr w:type="spellStart"/>
      <w:r>
        <w:rPr>
          <w:lang w:val="en-GB"/>
        </w:rPr>
        <w:t>Zeitintervall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harmonisierung</w:t>
      </w:r>
      <w:proofErr w:type="spellEnd"/>
    </w:p>
    <w:p w14:paraId="0F44F9A3" w14:textId="7B8891ED" w:rsidR="00F26589" w:rsidRPr="00F26589" w:rsidRDefault="00F26589">
      <w:proofErr w:type="gramStart"/>
      <w:r w:rsidRPr="00F26589">
        <w:t>Tabelle ?</w:t>
      </w:r>
      <w:proofErr w:type="gramEnd"/>
      <w:r w:rsidRPr="00F26589">
        <w:t xml:space="preserve">: </w:t>
      </w:r>
      <w:r w:rsidR="00225AA0">
        <w:t>Nutzungs</w:t>
      </w:r>
      <w:r>
        <w:t>gruppen</w:t>
      </w:r>
      <w:r w:rsidRPr="00F26589">
        <w:t xml:space="preserve"> für die </w:t>
      </w:r>
      <w:r w:rsidR="00225AA0">
        <w:t>automatisierten Prüfung</w:t>
      </w:r>
      <w:r>
        <w:t>.</w:t>
      </w:r>
      <w:r w:rsidR="00225AA0">
        <w:t xml:space="preserve"> </w:t>
      </w:r>
      <w:r w:rsidR="002B25C8">
        <w:t>Diese entstammen</w:t>
      </w:r>
      <w:r w:rsidR="00225AA0">
        <w:t xml:space="preserve"> aus</w:t>
      </w:r>
      <w:r w:rsidR="002B25C8">
        <w:t xml:space="preserve"> der </w:t>
      </w:r>
      <w:r w:rsidR="00225AA0">
        <w:t>automatisierte</w:t>
      </w:r>
      <w:r w:rsidR="002B25C8">
        <w:t>n</w:t>
      </w:r>
      <w:r w:rsidR="00225AA0">
        <w:t xml:space="preserve"> Qualitätsprüfung </w:t>
      </w:r>
      <w:proofErr w:type="spellStart"/>
      <w:r w:rsidR="00225AA0">
        <w:t>SaQC</w:t>
      </w:r>
      <w:proofErr w:type="spellEnd"/>
      <w:r w:rsidR="002B25C8">
        <w:t xml:space="preserve">, die in </w:t>
      </w:r>
      <w:r w:rsidR="002B25C8">
        <w:t>Schmidt et al.</w:t>
      </w:r>
      <w:r w:rsidR="002B25C8">
        <w:t xml:space="preserve"> (</w:t>
      </w:r>
      <w:r w:rsidR="002B25C8">
        <w:t>2022</w:t>
      </w:r>
      <w:r w:rsidR="002B25C8">
        <w:t xml:space="preserve">) </w:t>
      </w:r>
      <w:r w:rsidR="00225AA0">
        <w:t xml:space="preserve">wissenschaftlich beschreiben und </w:t>
      </w:r>
      <w:r w:rsidR="002B25C8">
        <w:t xml:space="preserve">zur freien Nutzung herausgeben sind. Der Text ist aus dem Englischen </w:t>
      </w:r>
      <w:r w:rsidR="00A654DE">
        <w:t>übersetzt</w:t>
      </w:r>
      <w:r w:rsidR="002B25C8">
        <w:t xml:space="preserve"> und </w:t>
      </w:r>
      <w:r w:rsidR="00A654DE">
        <w:t>teilweise vereinfacht.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5"/>
        <w:gridCol w:w="6796"/>
      </w:tblGrid>
      <w:tr w:rsidR="00CD3ECC" w:rsidRPr="00CD3ECC" w14:paraId="55076F14" w14:textId="77777777" w:rsidTr="00CD3ECC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1C90E" w14:textId="4A7854CF" w:rsidR="00CD3ECC" w:rsidRPr="00CD3ECC" w:rsidRDefault="00CD3ECC" w:rsidP="00CD3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SFSX0800" w:eastAsia="Times New Roman" w:hAnsi="SFSX0800" w:cs="Times New Roman"/>
                <w:b/>
                <w:bCs/>
                <w:color w:val="000000"/>
                <w:sz w:val="16"/>
                <w:szCs w:val="16"/>
                <w:lang w:eastAsia="de-DE"/>
              </w:rPr>
              <w:t>Gruppe</w:t>
            </w:r>
          </w:p>
        </w:tc>
        <w:tc>
          <w:tcPr>
            <w:tcW w:w="6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AD2D7" w14:textId="77777777" w:rsidR="00CD3ECC" w:rsidRPr="00CD3ECC" w:rsidRDefault="00CD3ECC" w:rsidP="00CD3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CD3ECC">
              <w:rPr>
                <w:rFonts w:ascii="SFSX0800" w:eastAsia="Times New Roman" w:hAnsi="SFSX0800" w:cs="Times New Roman"/>
                <w:b/>
                <w:bCs/>
                <w:color w:val="000000"/>
                <w:sz w:val="16"/>
                <w:szCs w:val="16"/>
                <w:lang w:eastAsia="de-DE"/>
              </w:rPr>
              <w:t>Objective</w:t>
            </w:r>
            <w:proofErr w:type="spellEnd"/>
            <w:r w:rsidRPr="00CD3ECC">
              <w:rPr>
                <w:rFonts w:ascii="SFSX0800" w:eastAsia="Times New Roman" w:hAnsi="SFSX0800" w:cs="Times New Roman"/>
                <w:b/>
                <w:bCs/>
                <w:color w:val="000000"/>
                <w:sz w:val="16"/>
                <w:szCs w:val="16"/>
                <w:lang w:eastAsia="de-DE"/>
              </w:rPr>
              <w:t xml:space="preserve"> </w:t>
            </w:r>
          </w:p>
        </w:tc>
      </w:tr>
      <w:tr w:rsidR="00CD3ECC" w:rsidRPr="00225AA0" w14:paraId="563741EF" w14:textId="77777777" w:rsidTr="00CD3ECC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D26DD" w14:textId="537BCD19" w:rsidR="00CD3ECC" w:rsidRPr="00CD3ECC" w:rsidRDefault="00225AA0" w:rsidP="00CD3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SFSX0800" w:eastAsia="Times New Roman" w:hAnsi="SFSX0800" w:cs="Times New Roman"/>
                <w:b/>
                <w:bCs/>
                <w:color w:val="000000"/>
                <w:sz w:val="16"/>
                <w:szCs w:val="16"/>
                <w:lang w:eastAsia="de-DE"/>
              </w:rPr>
              <w:t>Vor-/ Nachbearbeitung</w:t>
            </w:r>
            <w:r w:rsidR="00CD3ECC" w:rsidRPr="00CD3ECC">
              <w:rPr>
                <w:rFonts w:ascii="SFSX0800" w:eastAsia="Times New Roman" w:hAnsi="SFSX0800" w:cs="Times New Roman"/>
                <w:b/>
                <w:bCs/>
                <w:color w:val="000000"/>
                <w:sz w:val="16"/>
                <w:szCs w:val="16"/>
                <w:lang w:eastAsia="de-DE"/>
              </w:rPr>
              <w:t xml:space="preserve"> </w:t>
            </w:r>
          </w:p>
        </w:tc>
        <w:tc>
          <w:tcPr>
            <w:tcW w:w="6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8A288" w14:textId="32355555" w:rsidR="00225AA0" w:rsidRPr="00CD3ECC" w:rsidRDefault="00225AA0" w:rsidP="00CD3ECC">
            <w:pPr>
              <w:spacing w:after="0" w:line="240" w:lineRule="auto"/>
              <w:rPr>
                <w:rFonts w:ascii="SFSI0800" w:eastAsia="Times New Roman" w:hAnsi="SFSI0800" w:cs="Times New Roman"/>
                <w:i/>
                <w:iCs/>
                <w:color w:val="000000"/>
                <w:sz w:val="16"/>
                <w:szCs w:val="16"/>
                <w:lang w:eastAsia="de-DE"/>
              </w:rPr>
            </w:pPr>
            <w:r w:rsidRPr="00225AA0">
              <w:rPr>
                <w:rFonts w:ascii="SFSI0800" w:eastAsia="Times New Roman" w:hAnsi="SFSI0800" w:cs="Times New Roman"/>
                <w:i/>
                <w:iCs/>
                <w:color w:val="000000"/>
                <w:sz w:val="16"/>
                <w:szCs w:val="16"/>
                <w:lang w:eastAsia="de-DE"/>
              </w:rPr>
              <w:t>Bearbeitung vor und nach d</w:t>
            </w:r>
            <w:r>
              <w:rPr>
                <w:rFonts w:ascii="SFSI0800" w:eastAsia="Times New Roman" w:hAnsi="SFSI0800" w:cs="Times New Roman"/>
                <w:i/>
                <w:iCs/>
                <w:color w:val="000000"/>
                <w:sz w:val="16"/>
                <w:szCs w:val="16"/>
                <w:lang w:eastAsia="de-DE"/>
              </w:rPr>
              <w:t>er Prüfung</w:t>
            </w:r>
          </w:p>
        </w:tc>
      </w:tr>
      <w:tr w:rsidR="00CD3ECC" w:rsidRPr="007D75F7" w14:paraId="26C7D801" w14:textId="77777777" w:rsidTr="00CD3ECC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949EA" w14:textId="0D33CF20" w:rsidR="00CD3ECC" w:rsidRPr="00CD3ECC" w:rsidRDefault="00CD3ECC" w:rsidP="00CD3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Neu</w:t>
            </w:r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Positionierung</w:t>
            </w:r>
            <w:r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br/>
            </w:r>
            <w:proofErr w:type="spellStart"/>
            <w:r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Glätung</w:t>
            </w:r>
            <w:proofErr w:type="spellEnd"/>
            <w:r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</w:t>
            </w:r>
            <w:r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br/>
              <w:t xml:space="preserve">Transformation </w:t>
            </w:r>
            <w:r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br/>
            </w:r>
            <w:proofErr w:type="spellStart"/>
            <w:r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Flag</w:t>
            </w:r>
            <w:proofErr w:type="spellEnd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Übertragung</w:t>
            </w:r>
            <w:r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</w:t>
            </w:r>
          </w:p>
        </w:tc>
        <w:tc>
          <w:tcPr>
            <w:tcW w:w="6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4F394" w14:textId="729F8897" w:rsidR="007D75F7" w:rsidRDefault="008045BA" w:rsidP="007D75F7">
            <w:pPr>
              <w:spacing w:after="0" w:line="240" w:lineRule="auto"/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</w:pPr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Positionierung der</w:t>
            </w:r>
            <w:r w:rsidR="00CD3ECC" w:rsidRPr="007D75F7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Daten auf gleichlange Zeitabschnitte durch versetzen</w:t>
            </w:r>
            <w:r w:rsidR="007D75F7" w:rsidRPr="007D75F7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, interpol</w:t>
            </w:r>
            <w:r w:rsidR="00A654DE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ie</w:t>
            </w:r>
            <w:r w:rsidR="007D75F7" w:rsidRPr="007D75F7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ren oder </w:t>
            </w:r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n</w:t>
            </w:r>
            <w:r w:rsidRPr="007D75F7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eu</w:t>
            </w:r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g</w:t>
            </w:r>
            <w:r w:rsidRPr="007D75F7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enerier</w:t>
            </w:r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en</w:t>
            </w:r>
            <w:r w:rsidR="00CD3ECC"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br/>
            </w:r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Kurveng</w:t>
            </w:r>
            <w:r w:rsidRPr="007D75F7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lättung</w:t>
            </w:r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</w:t>
            </w:r>
            <w:r w:rsidR="007D75F7" w:rsidRPr="007D75F7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durch parametrische oder nicht parametrische Methoden</w:t>
            </w:r>
          </w:p>
          <w:p w14:paraId="30C5528D" w14:textId="792C5C31" w:rsidR="007D75F7" w:rsidRPr="00CD3ECC" w:rsidRDefault="007D75F7" w:rsidP="007D75F7">
            <w:pPr>
              <w:spacing w:after="0" w:line="240" w:lineRule="auto"/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</w:pPr>
            <w:r w:rsidRPr="007D75F7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Herleitung neuer </w:t>
            </w:r>
            <w:r w:rsidR="008045BA" w:rsidRPr="007D75F7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Variablen</w:t>
            </w:r>
            <w:r w:rsidRPr="007D75F7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durch Transformation oder Funktionsanwendu</w:t>
            </w:r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ng</w:t>
            </w:r>
            <w:r w:rsidR="00CD3ECC"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br/>
            </w:r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Übertrag</w:t>
            </w:r>
            <w:r w:rsidR="008045BA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ung der</w:t>
            </w:r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Flags von neugen</w:t>
            </w:r>
            <w:r w:rsidR="008045BA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er</w:t>
            </w:r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ierten Daten auf originale Daten</w:t>
            </w:r>
          </w:p>
        </w:tc>
      </w:tr>
      <w:tr w:rsidR="00CD3ECC" w:rsidRPr="00C42DB1" w14:paraId="6506C80B" w14:textId="77777777" w:rsidTr="00CD3ECC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6738E" w14:textId="32887977" w:rsidR="00CD3ECC" w:rsidRPr="00CD3ECC" w:rsidRDefault="00C42DB1" w:rsidP="00CD3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SFSX0800" w:eastAsia="Times New Roman" w:hAnsi="SFSX0800" w:cs="Times New Roman"/>
                <w:b/>
                <w:bCs/>
                <w:color w:val="000000"/>
                <w:sz w:val="16"/>
                <w:szCs w:val="16"/>
                <w:lang w:eastAsia="de-DE"/>
              </w:rPr>
              <w:t>Grundlegende</w:t>
            </w:r>
            <w:r w:rsidR="00CD3ECC" w:rsidRPr="00CD3ECC">
              <w:rPr>
                <w:rFonts w:ascii="SFSX0800" w:eastAsia="Times New Roman" w:hAnsi="SFSX0800" w:cs="Times New Roman"/>
                <w:b/>
                <w:bCs/>
                <w:color w:val="000000"/>
                <w:sz w:val="16"/>
                <w:szCs w:val="16"/>
                <w:lang w:eastAsia="de-DE"/>
              </w:rPr>
              <w:t xml:space="preserve"> </w:t>
            </w:r>
            <w:r>
              <w:rPr>
                <w:rFonts w:ascii="SFSX0800" w:eastAsia="Times New Roman" w:hAnsi="SFSX0800" w:cs="Times New Roman"/>
                <w:b/>
                <w:bCs/>
                <w:color w:val="000000"/>
                <w:sz w:val="16"/>
                <w:szCs w:val="16"/>
                <w:lang w:eastAsia="de-DE"/>
              </w:rPr>
              <w:t>Prüfung</w:t>
            </w:r>
          </w:p>
        </w:tc>
        <w:tc>
          <w:tcPr>
            <w:tcW w:w="6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BFC96" w14:textId="541F95C0" w:rsidR="00C42DB1" w:rsidRPr="00CD3ECC" w:rsidRDefault="00C42DB1" w:rsidP="00CD3ECC">
            <w:pPr>
              <w:spacing w:after="0" w:line="240" w:lineRule="auto"/>
              <w:rPr>
                <w:rFonts w:ascii="SFSI0800" w:eastAsia="Times New Roman" w:hAnsi="SFSI0800" w:cs="Times New Roman"/>
                <w:i/>
                <w:iCs/>
                <w:color w:val="000000"/>
                <w:sz w:val="16"/>
                <w:szCs w:val="16"/>
                <w:lang w:eastAsia="de-DE"/>
              </w:rPr>
            </w:pPr>
            <w:r w:rsidRPr="00C42DB1">
              <w:rPr>
                <w:rFonts w:ascii="SFSI0800" w:eastAsia="Times New Roman" w:hAnsi="SFSI0800" w:cs="Times New Roman"/>
                <w:i/>
                <w:iCs/>
                <w:color w:val="000000"/>
                <w:sz w:val="16"/>
                <w:szCs w:val="16"/>
                <w:lang w:eastAsia="de-DE"/>
              </w:rPr>
              <w:t xml:space="preserve">Niedrige algorithmische Komplexität und </w:t>
            </w:r>
            <w:proofErr w:type="spellStart"/>
            <w:r w:rsidRPr="00C42DB1">
              <w:rPr>
                <w:rFonts w:ascii="SFSI0800" w:eastAsia="Times New Roman" w:hAnsi="SFSI0800" w:cs="Times New Roman"/>
                <w:i/>
                <w:iCs/>
                <w:color w:val="000000"/>
                <w:sz w:val="16"/>
                <w:szCs w:val="16"/>
                <w:lang w:eastAsia="de-DE"/>
              </w:rPr>
              <w:t>P</w:t>
            </w:r>
            <w:r>
              <w:rPr>
                <w:rFonts w:ascii="SFSI0800" w:eastAsia="Times New Roman" w:hAnsi="SFSI0800" w:cs="Times New Roman"/>
                <w:i/>
                <w:iCs/>
                <w:color w:val="000000"/>
                <w:sz w:val="16"/>
                <w:szCs w:val="16"/>
                <w:lang w:eastAsia="de-DE"/>
              </w:rPr>
              <w:t>arametrisierungsaufwand</w:t>
            </w:r>
            <w:proofErr w:type="spellEnd"/>
          </w:p>
        </w:tc>
      </w:tr>
      <w:tr w:rsidR="00CD3ECC" w:rsidRPr="008045BA" w14:paraId="60998082" w14:textId="77777777" w:rsidTr="00CD3ECC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53FC6" w14:textId="0B563BC5" w:rsidR="00CD3ECC" w:rsidRPr="00CD3ECC" w:rsidRDefault="00A654DE" w:rsidP="00CD3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654DE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Konstanz</w:t>
            </w:r>
            <w:r w:rsidR="00CD3ECC"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</w:t>
            </w:r>
            <w:r w:rsidR="00CD3ECC"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br/>
            </w:r>
            <w:r w:rsidRPr="00A654DE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Brüche</w:t>
            </w:r>
            <w:r w:rsidR="00CD3ECC"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</w:t>
            </w:r>
            <w:r w:rsidR="00CD3ECC"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br/>
            </w:r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Ausreißer</w:t>
            </w:r>
            <w:r w:rsidR="00CD3ECC"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</w:t>
            </w:r>
            <w:r w:rsidR="00CD3ECC"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br/>
            </w:r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Manuelles </w:t>
            </w:r>
            <w:proofErr w:type="spellStart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Flagging</w:t>
            </w:r>
            <w:proofErr w:type="spellEnd"/>
            <w:r w:rsidR="00CD3ECC"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</w:t>
            </w:r>
          </w:p>
        </w:tc>
        <w:tc>
          <w:tcPr>
            <w:tcW w:w="6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21F45" w14:textId="6D47F247" w:rsidR="008045BA" w:rsidRDefault="007D75F7" w:rsidP="008045BA">
            <w:pPr>
              <w:spacing w:after="0" w:line="240" w:lineRule="auto"/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</w:pPr>
            <w:r w:rsidRPr="008045BA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Prüfung auf ungewolltes stationären Verhalten</w:t>
            </w:r>
            <w:r w:rsidR="008045BA" w:rsidRPr="008045BA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durch </w:t>
            </w:r>
            <w:r w:rsidR="008045BA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d</w:t>
            </w:r>
            <w:r w:rsidR="008045BA" w:rsidRPr="008045BA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eterministische und varianzbasierte</w:t>
            </w:r>
            <w:r w:rsidR="008045BA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Methoden</w:t>
            </w:r>
            <w:r w:rsidR="00CD3ECC"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br/>
            </w:r>
            <w:r w:rsidR="008045BA" w:rsidRPr="008045BA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Prüfung auf fehlende/isolierte Werte oder Sprünge</w:t>
            </w:r>
            <w:r w:rsidR="00CD3ECC"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br/>
            </w:r>
            <w:r w:rsidR="008045BA" w:rsidRPr="008045BA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Prüfung auf </w:t>
            </w:r>
            <w:proofErr w:type="spellStart"/>
            <w:r w:rsidR="008045BA" w:rsidRPr="008045BA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Ausreißser</w:t>
            </w:r>
            <w:proofErr w:type="spellEnd"/>
            <w:r w:rsidR="008045BA" w:rsidRPr="008045BA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und Sprünge durch </w:t>
            </w:r>
            <w:proofErr w:type="spellStart"/>
            <w:r w:rsidR="008045BA" w:rsidRPr="008045BA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determi</w:t>
            </w:r>
            <w:r w:rsidR="008045BA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ni</w:t>
            </w:r>
            <w:r w:rsidR="008045BA" w:rsidRPr="008045BA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sitisch</w:t>
            </w:r>
            <w:r w:rsidR="008045BA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e</w:t>
            </w:r>
            <w:proofErr w:type="spellEnd"/>
            <w:r w:rsidR="008045BA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und statistische Methoden</w:t>
            </w:r>
          </w:p>
          <w:p w14:paraId="25DC7522" w14:textId="683CD9B5" w:rsidR="008045BA" w:rsidRPr="00CD3ECC" w:rsidRDefault="008045BA" w:rsidP="008045BA">
            <w:pPr>
              <w:spacing w:after="0" w:line="240" w:lineRule="auto"/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</w:pPr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Integrierung von </w:t>
            </w:r>
            <w:proofErr w:type="spellStart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manueler</w:t>
            </w:r>
            <w:proofErr w:type="spellEnd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Prüfung durch Experten aus externen Dokumenten</w:t>
            </w:r>
          </w:p>
        </w:tc>
      </w:tr>
      <w:tr w:rsidR="00C42DB1" w:rsidRPr="00C42DB1" w14:paraId="32322D0C" w14:textId="77777777" w:rsidTr="00CD3ECC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3E0E7" w14:textId="5649FDC5" w:rsidR="00C42DB1" w:rsidRPr="00CD3ECC" w:rsidRDefault="00C42DB1" w:rsidP="00C4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SFSX0800" w:eastAsia="Times New Roman" w:hAnsi="SFSX0800" w:cs="Times New Roman"/>
                <w:b/>
                <w:bCs/>
                <w:color w:val="000000"/>
                <w:sz w:val="16"/>
                <w:szCs w:val="16"/>
                <w:lang w:eastAsia="de-DE"/>
              </w:rPr>
              <w:t>Fortgeschrittene Prüfung</w:t>
            </w:r>
            <w:r w:rsidRPr="00CD3ECC">
              <w:rPr>
                <w:rFonts w:ascii="SFSX0800" w:eastAsia="Times New Roman" w:hAnsi="SFSX0800" w:cs="Times New Roman"/>
                <w:b/>
                <w:bCs/>
                <w:color w:val="000000"/>
                <w:sz w:val="16"/>
                <w:szCs w:val="16"/>
                <w:lang w:eastAsia="de-DE"/>
              </w:rPr>
              <w:t xml:space="preserve"> </w:t>
            </w:r>
          </w:p>
        </w:tc>
        <w:tc>
          <w:tcPr>
            <w:tcW w:w="6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7EA69" w14:textId="1BD57D1A" w:rsidR="00C42DB1" w:rsidRPr="00CD3ECC" w:rsidRDefault="00C42DB1" w:rsidP="00C4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SFSI0800" w:eastAsia="Times New Roman" w:hAnsi="SFSI0800" w:cs="Times New Roman"/>
                <w:i/>
                <w:iCs/>
                <w:color w:val="000000"/>
                <w:sz w:val="16"/>
                <w:szCs w:val="16"/>
                <w:lang w:eastAsia="de-DE"/>
              </w:rPr>
              <w:t>Hohe</w:t>
            </w:r>
            <w:r w:rsidRPr="00C42DB1">
              <w:rPr>
                <w:rFonts w:ascii="SFSI0800" w:eastAsia="Times New Roman" w:hAnsi="SFSI0800" w:cs="Times New Roman"/>
                <w:i/>
                <w:iCs/>
                <w:color w:val="000000"/>
                <w:sz w:val="16"/>
                <w:szCs w:val="16"/>
                <w:lang w:eastAsia="de-DE"/>
              </w:rPr>
              <w:t xml:space="preserve"> algorithmische Komplexität und </w:t>
            </w:r>
            <w:proofErr w:type="spellStart"/>
            <w:r w:rsidRPr="00C42DB1">
              <w:rPr>
                <w:rFonts w:ascii="SFSI0800" w:eastAsia="Times New Roman" w:hAnsi="SFSI0800" w:cs="Times New Roman"/>
                <w:i/>
                <w:iCs/>
                <w:color w:val="000000"/>
                <w:sz w:val="16"/>
                <w:szCs w:val="16"/>
                <w:lang w:eastAsia="de-DE"/>
              </w:rPr>
              <w:t>P</w:t>
            </w:r>
            <w:r>
              <w:rPr>
                <w:rFonts w:ascii="SFSI0800" w:eastAsia="Times New Roman" w:hAnsi="SFSI0800" w:cs="Times New Roman"/>
                <w:i/>
                <w:iCs/>
                <w:color w:val="000000"/>
                <w:sz w:val="16"/>
                <w:szCs w:val="16"/>
                <w:lang w:eastAsia="de-DE"/>
              </w:rPr>
              <w:t>arametrisierungsaufwand</w:t>
            </w:r>
            <w:proofErr w:type="spellEnd"/>
          </w:p>
        </w:tc>
      </w:tr>
      <w:tr w:rsidR="00C42DB1" w:rsidRPr="00C42DB1" w14:paraId="6E2E7804" w14:textId="77777777" w:rsidTr="00CD3ECC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6E4C0" w14:textId="1FFB67A8" w:rsidR="00C42DB1" w:rsidRPr="00CD3ECC" w:rsidRDefault="00A654DE" w:rsidP="00C4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654DE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Rauschen</w:t>
            </w:r>
            <w:r w:rsidR="00C42DB1"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</w:t>
            </w:r>
            <w:r w:rsidR="00C42DB1"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br/>
            </w:r>
            <w:r w:rsidRPr="00A654DE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Systemveränderung</w:t>
            </w:r>
            <w:r w:rsidR="00C42DB1"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</w:t>
            </w:r>
            <w:r w:rsidR="00C42DB1"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br/>
              <w:t xml:space="preserve">Drift </w:t>
            </w:r>
            <w:r w:rsidR="00C42DB1"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br/>
            </w:r>
            <w:r w:rsidRPr="00A654DE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Mustererkennung</w:t>
            </w:r>
            <w:r w:rsidR="00C42DB1"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</w:t>
            </w:r>
            <w:r w:rsidR="00C42DB1"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br/>
            </w:r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Experten Funktionen</w:t>
            </w:r>
            <w:r w:rsidR="00C42DB1"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</w:t>
            </w:r>
            <w:r w:rsidR="00C42DB1"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br/>
            </w:r>
            <w:proofErr w:type="spellStart"/>
            <w:r w:rsidR="00C42DB1"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Machine</w:t>
            </w:r>
            <w:proofErr w:type="spellEnd"/>
            <w:r w:rsidR="00C42DB1"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="00C42DB1"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learning</w:t>
            </w:r>
            <w:proofErr w:type="spellEnd"/>
            <w:r w:rsidR="00C42DB1"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</w:t>
            </w:r>
          </w:p>
        </w:tc>
        <w:tc>
          <w:tcPr>
            <w:tcW w:w="6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8F777" w14:textId="0841B7CC" w:rsidR="00C42DB1" w:rsidRDefault="00C42DB1" w:rsidP="00C42DB1">
            <w:pPr>
              <w:spacing w:after="0" w:line="240" w:lineRule="auto"/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</w:pPr>
            <w:proofErr w:type="spellStart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>Trennung</w:t>
            </w:r>
            <w:proofErr w:type="spellEnd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 xml:space="preserve"> ds </w:t>
            </w:r>
            <w:proofErr w:type="spellStart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>Rauschens</w:t>
            </w:r>
            <w:proofErr w:type="spellEnd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 xml:space="preserve"> von </w:t>
            </w:r>
            <w:proofErr w:type="spellStart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>dem</w:t>
            </w:r>
            <w:proofErr w:type="spellEnd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 xml:space="preserve"> </w:t>
            </w:r>
            <w:proofErr w:type="spellStart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>richtigen</w:t>
            </w:r>
            <w:proofErr w:type="spellEnd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 xml:space="preserve"> Signal </w:t>
            </w:r>
            <w:proofErr w:type="spellStart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>durch</w:t>
            </w:r>
            <w:proofErr w:type="spellEnd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 xml:space="preserve"> </w:t>
            </w:r>
            <w:proofErr w:type="spellStart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>Filtermethoden</w:t>
            </w:r>
            <w:proofErr w:type="spellEnd"/>
          </w:p>
          <w:p w14:paraId="267DD50E" w14:textId="34157F57" w:rsidR="00C42DB1" w:rsidRDefault="00C42DB1" w:rsidP="00C42DB1">
            <w:pPr>
              <w:spacing w:after="0" w:line="240" w:lineRule="auto"/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</w:pPr>
            <w:proofErr w:type="spellStart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>Prüfung</w:t>
            </w:r>
            <w:proofErr w:type="spellEnd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 xml:space="preserve"> auf </w:t>
            </w:r>
            <w:proofErr w:type="spellStart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>Punkte</w:t>
            </w:r>
            <w:proofErr w:type="spellEnd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 xml:space="preserve"> </w:t>
            </w:r>
            <w:proofErr w:type="spellStart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>aus</w:t>
            </w:r>
            <w:proofErr w:type="spellEnd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 xml:space="preserve"> </w:t>
            </w:r>
            <w:proofErr w:type="spellStart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>unerwünschten</w:t>
            </w:r>
            <w:proofErr w:type="spellEnd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 xml:space="preserve"> </w:t>
            </w:r>
            <w:proofErr w:type="spellStart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>Systemstadien</w:t>
            </w:r>
            <w:proofErr w:type="spellEnd"/>
          </w:p>
          <w:p w14:paraId="4D9F0ED2" w14:textId="77777777" w:rsidR="00C42DB1" w:rsidRDefault="00C42DB1" w:rsidP="00C42DB1">
            <w:pPr>
              <w:spacing w:after="0" w:line="240" w:lineRule="auto"/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</w:pPr>
            <w:proofErr w:type="spellStart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>Prüfung</w:t>
            </w:r>
            <w:proofErr w:type="spellEnd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 xml:space="preserve"> und </w:t>
            </w:r>
            <w:proofErr w:type="spellStart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>Korrektur</w:t>
            </w:r>
            <w:proofErr w:type="spellEnd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 xml:space="preserve"> von </w:t>
            </w:r>
            <w:proofErr w:type="spellStart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>Sensoren</w:t>
            </w:r>
            <w:proofErr w:type="spellEnd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 xml:space="preserve"> Drift </w:t>
            </w:r>
            <w:proofErr w:type="spellStart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>durch</w:t>
            </w:r>
            <w:proofErr w:type="spellEnd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 xml:space="preserve"> </w:t>
            </w:r>
            <w:proofErr w:type="spellStart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>Abweichung</w:t>
            </w:r>
            <w:proofErr w:type="spellEnd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 xml:space="preserve"> </w:t>
            </w:r>
            <w:proofErr w:type="spellStart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>vom</w:t>
            </w:r>
            <w:proofErr w:type="spellEnd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 xml:space="preserve"> </w:t>
            </w:r>
            <w:proofErr w:type="spellStart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>Referenzsystemzustands</w:t>
            </w:r>
            <w:proofErr w:type="spellEnd"/>
            <w:r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t xml:space="preserve"> </w:t>
            </w:r>
            <w:r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val="en-GB" w:eastAsia="de-DE"/>
              </w:rPr>
              <w:br/>
              <w:t>Detection of undesired patterns in the data based on Dynamic time Warping and Wavelets</w:t>
            </w:r>
          </w:p>
          <w:p w14:paraId="03B9A7AE" w14:textId="77777777" w:rsidR="00F26589" w:rsidRDefault="00C42DB1" w:rsidP="00C42DB1">
            <w:pPr>
              <w:spacing w:after="0" w:line="240" w:lineRule="auto"/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</w:pPr>
            <w:r w:rsidRPr="00C42DB1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Prüfung auf </w:t>
            </w:r>
            <w:proofErr w:type="spellStart"/>
            <w:r w:rsidRPr="00C42DB1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unerwünsche</w:t>
            </w:r>
            <w:proofErr w:type="spellEnd"/>
            <w:r w:rsidRPr="00C42DB1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Muster in den Daten durch </w:t>
            </w:r>
            <w:proofErr w:type="gramStart"/>
            <w:r w:rsidRPr="00C42DB1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dynamisch ?</w:t>
            </w:r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???</w:t>
            </w:r>
            <w:proofErr w:type="gramEnd"/>
            <w:r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</w:t>
            </w:r>
            <w:r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br/>
            </w:r>
            <w:r w:rsidRPr="00C42DB1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Kombinierung von bestehenden/</w:t>
            </w:r>
            <w:proofErr w:type="spellStart"/>
            <w:r w:rsidRPr="00C42DB1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integrieerten</w:t>
            </w:r>
            <w:proofErr w:type="spellEnd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individuellen</w:t>
            </w:r>
            <w:r w:rsidRPr="00C42DB1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Experten T</w:t>
            </w:r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est</w:t>
            </w:r>
            <w:r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br/>
              <w:t xml:space="preserve">Training </w:t>
            </w:r>
            <w:proofErr w:type="spellStart"/>
            <w:r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of</w:t>
            </w:r>
            <w:proofErr w:type="spellEnd"/>
            <w:r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machine</w:t>
            </w:r>
            <w:proofErr w:type="spellEnd"/>
            <w:r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learning</w:t>
            </w:r>
            <w:proofErr w:type="spellEnd"/>
            <w:r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models</w:t>
            </w:r>
            <w:proofErr w:type="spellEnd"/>
            <w:r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for</w:t>
            </w:r>
            <w:proofErr w:type="spellEnd"/>
            <w:r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flagging</w:t>
            </w:r>
            <w:proofErr w:type="spellEnd"/>
            <w:r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and </w:t>
            </w:r>
            <w:proofErr w:type="spellStart"/>
            <w:r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data</w:t>
            </w:r>
            <w:proofErr w:type="spellEnd"/>
            <w:r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imputation</w:t>
            </w:r>
            <w:proofErr w:type="spellEnd"/>
            <w:r w:rsidRPr="00CD3ECC"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</w:t>
            </w:r>
          </w:p>
          <w:p w14:paraId="1FB266DA" w14:textId="3260942A" w:rsidR="00F26589" w:rsidRPr="00CD3ECC" w:rsidRDefault="00F26589" w:rsidP="00C42DB1">
            <w:pPr>
              <w:spacing w:after="0" w:line="240" w:lineRule="auto"/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Traininierung</w:t>
            </w:r>
            <w:proofErr w:type="spellEnd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von </w:t>
            </w:r>
            <w:proofErr w:type="spellStart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>Machine</w:t>
            </w:r>
            <w:proofErr w:type="spellEnd"/>
            <w:r>
              <w:rPr>
                <w:rFonts w:ascii="SFSS0800" w:eastAsia="Times New Roman" w:hAnsi="SFSS0800" w:cs="Times New Roman"/>
                <w:color w:val="000000"/>
                <w:sz w:val="16"/>
                <w:szCs w:val="16"/>
                <w:lang w:eastAsia="de-DE"/>
              </w:rPr>
              <w:t xml:space="preserve"> Learning Modellen für Flaggen und Data???</w:t>
            </w:r>
          </w:p>
        </w:tc>
      </w:tr>
    </w:tbl>
    <w:p w14:paraId="78FBA51F" w14:textId="77777777" w:rsidR="00CD3ECC" w:rsidRPr="00C42DB1" w:rsidRDefault="00CD3ECC"/>
    <w:sectPr w:rsidR="00CD3ECC" w:rsidRPr="00C42DB1" w:rsidSect="00516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SX0800">
    <w:altName w:val="Cambria"/>
    <w:panose1 w:val="00000000000000000000"/>
    <w:charset w:val="00"/>
    <w:family w:val="roman"/>
    <w:notTrueType/>
    <w:pitch w:val="default"/>
  </w:font>
  <w:font w:name="SFSI0800">
    <w:altName w:val="Cambria"/>
    <w:panose1 w:val="00000000000000000000"/>
    <w:charset w:val="00"/>
    <w:family w:val="roman"/>
    <w:notTrueType/>
    <w:pitch w:val="default"/>
  </w:font>
  <w:font w:name="SFSS080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CC"/>
    <w:rsid w:val="000E029C"/>
    <w:rsid w:val="00225AA0"/>
    <w:rsid w:val="00285D44"/>
    <w:rsid w:val="002B25C8"/>
    <w:rsid w:val="00516E53"/>
    <w:rsid w:val="00582941"/>
    <w:rsid w:val="007733DA"/>
    <w:rsid w:val="007D75F7"/>
    <w:rsid w:val="008045BA"/>
    <w:rsid w:val="00844A53"/>
    <w:rsid w:val="008B207F"/>
    <w:rsid w:val="00933C0A"/>
    <w:rsid w:val="00A654DE"/>
    <w:rsid w:val="00C42DB1"/>
    <w:rsid w:val="00CD3ECC"/>
    <w:rsid w:val="00D93A0B"/>
    <w:rsid w:val="00DB6534"/>
    <w:rsid w:val="00F2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6CD4"/>
  <w15:chartTrackingRefBased/>
  <w15:docId w15:val="{A1CCAC5D-645D-4255-AA7C-99BED205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D3ECC"/>
    <w:rPr>
      <w:rFonts w:ascii="SFSX0800" w:hAnsi="SFSX0800" w:hint="default"/>
      <w:b/>
      <w:bCs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CD3ECC"/>
    <w:rPr>
      <w:rFonts w:ascii="SFSI0800" w:hAnsi="SFSI0800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CD3ECC"/>
    <w:rPr>
      <w:rFonts w:ascii="SFSS0800" w:hAnsi="SFSS0800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7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1719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</dc:creator>
  <cp:keywords/>
  <dc:description/>
  <cp:lastModifiedBy>Karuna</cp:lastModifiedBy>
  <cp:revision>1</cp:revision>
  <dcterms:created xsi:type="dcterms:W3CDTF">2022-09-22T09:02:00Z</dcterms:created>
  <dcterms:modified xsi:type="dcterms:W3CDTF">2022-09-22T10:06:00Z</dcterms:modified>
</cp:coreProperties>
</file>