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3B7FDE" w14:textId="77777777" w:rsidR="00F4566C" w:rsidRPr="00F4566C" w:rsidRDefault="00F4566C" w:rsidP="00F4566C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240" w:lineRule="auto"/>
        <w:outlineLvl w:val="0"/>
        <w:rPr>
          <w:rFonts w:ascii="Arial" w:eastAsia="Times New Roman" w:hAnsi="Arial" w:cs="Arial"/>
          <w:color w:val="6A6A6A"/>
          <w:kern w:val="36"/>
          <w:sz w:val="60"/>
          <w:szCs w:val="60"/>
          <w14:ligatures w14:val="none"/>
        </w:rPr>
      </w:pPr>
      <w:r w:rsidRPr="00F4566C">
        <w:rPr>
          <w:rFonts w:ascii="Arial" w:eastAsia="Times New Roman" w:hAnsi="Arial" w:cs="Arial"/>
          <w:color w:val="6A6A6A"/>
          <w:kern w:val="36"/>
          <w:sz w:val="60"/>
          <w:szCs w:val="60"/>
          <w14:ligatures w14:val="none"/>
        </w:rPr>
        <w:br/>
        <w:t>Model Number: </w:t>
      </w:r>
      <w:r w:rsidRPr="00F4566C">
        <w:rPr>
          <w:rFonts w:ascii="Arial" w:eastAsia="Times New Roman" w:hAnsi="Arial" w:cs="Arial"/>
          <w:color w:val="6A6A6A"/>
          <w:kern w:val="36"/>
          <w:sz w:val="60"/>
          <w:szCs w:val="60"/>
          <w:bdr w:val="single" w:sz="2" w:space="0" w:color="F6F6F6" w:frame="1"/>
          <w14:ligatures w14:val="none"/>
        </w:rPr>
        <w:t>WDS500G1R0A-68A4W0</w:t>
      </w:r>
    </w:p>
    <w:p w14:paraId="0DA51D3A" w14:textId="77777777" w:rsidR="00F4566C" w:rsidRPr="00F4566C" w:rsidRDefault="00F4566C" w:rsidP="00F4566C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630" w:lineRule="atLeast"/>
        <w:outlineLvl w:val="0"/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  <w14:ligatures w14:val="none"/>
        </w:rPr>
      </w:pPr>
      <w:r w:rsidRPr="00F4566C"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  <w14:ligatures w14:val="none"/>
        </w:rPr>
        <w:t>WD Red SA500 NAS SATA SSD 2.5”/7mm Cased </w:t>
      </w:r>
      <w:r w:rsidRPr="00F4566C">
        <w:rPr>
          <w:rFonts w:ascii="Arial" w:eastAsia="Times New Roman" w:hAnsi="Arial" w:cs="Arial"/>
          <w:b/>
          <w:bCs/>
          <w:color w:val="000000"/>
          <w:kern w:val="36"/>
          <w:sz w:val="60"/>
          <w:szCs w:val="60"/>
          <w:bdr w:val="single" w:sz="2" w:space="0" w:color="F6F6F6" w:frame="1"/>
          <w14:ligatures w14:val="none"/>
        </w:rPr>
        <w:t>- 500GB</w:t>
      </w:r>
    </w:p>
    <w:p w14:paraId="125EE8AE" w14:textId="77777777" w:rsidR="00F4566C" w:rsidRPr="00F4566C" w:rsidRDefault="00F4566C" w:rsidP="00F4566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7"/>
          <w:szCs w:val="27"/>
          <w14:ligatures w14:val="none"/>
        </w:rPr>
      </w:pPr>
      <w:r w:rsidRPr="00F4566C">
        <w:rPr>
          <w:rFonts w:ascii="inherit" w:eastAsia="Times New Roman" w:hAnsi="inherit" w:cs="Arial"/>
          <w:color w:val="000000"/>
          <w:kern w:val="0"/>
          <w:sz w:val="27"/>
          <w:szCs w:val="27"/>
          <w:bdr w:val="none" w:sz="0" w:space="0" w:color="auto" w:frame="1"/>
          <w14:ligatures w14:val="none"/>
        </w:rPr>
        <w:t>4.8 out of 5 stars, average rating value. Read 5 Reviews. Same page link.</w:t>
      </w:r>
    </w:p>
    <w:p w14:paraId="5E110DF0" w14:textId="77777777" w:rsidR="00F4566C" w:rsidRPr="00F4566C" w:rsidRDefault="00F4566C" w:rsidP="00F4566C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Arial"/>
          <w:color w:val="ED1C24"/>
          <w:kern w:val="0"/>
          <w:sz w:val="24"/>
          <w:szCs w:val="24"/>
          <w14:ligatures w14:val="none"/>
        </w:rPr>
      </w:pPr>
      <w:r w:rsidRPr="00F4566C">
        <w:rPr>
          <w:rFonts w:ascii="Roboto" w:eastAsia="Times New Roman" w:hAnsi="Roboto" w:cs="Arial"/>
          <w:color w:val="ED1C24"/>
          <w:kern w:val="0"/>
          <w:sz w:val="24"/>
          <w:szCs w:val="24"/>
          <w14:ligatures w14:val="none"/>
        </w:rPr>
        <w:t>4.8</w:t>
      </w:r>
    </w:p>
    <w:p w14:paraId="4F5088E7" w14:textId="77777777" w:rsidR="00F4566C" w:rsidRPr="00F4566C" w:rsidRDefault="00F4566C" w:rsidP="00F4566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7"/>
          <w:szCs w:val="27"/>
          <w14:ligatures w14:val="none"/>
        </w:rPr>
      </w:pPr>
      <w:r w:rsidRPr="00F4566C">
        <w:rPr>
          <w:rFonts w:ascii="inherit" w:eastAsia="Times New Roman" w:hAnsi="inherit" w:cs="Arial"/>
          <w:color w:val="000000"/>
          <w:kern w:val="0"/>
          <w:sz w:val="27"/>
          <w:szCs w:val="27"/>
          <w14:ligatures w14:val="none"/>
        </w:rPr>
        <w:t> </w:t>
      </w:r>
    </w:p>
    <w:p w14:paraId="5FA0E227" w14:textId="77777777" w:rsidR="00F4566C" w:rsidRPr="00F4566C" w:rsidRDefault="00F4566C" w:rsidP="00F4566C">
      <w:pPr>
        <w:shd w:val="clear" w:color="auto" w:fill="FFFFFF"/>
        <w:spacing w:after="0" w:line="240" w:lineRule="auto"/>
        <w:textAlignment w:val="baseline"/>
        <w:rPr>
          <w:rFonts w:ascii="Roboto" w:eastAsia="Times New Roman" w:hAnsi="Roboto" w:cs="Arial"/>
          <w:color w:val="ED1C24"/>
          <w:kern w:val="0"/>
          <w:sz w:val="24"/>
          <w:szCs w:val="24"/>
          <w14:ligatures w14:val="none"/>
        </w:rPr>
      </w:pPr>
      <w:r w:rsidRPr="00F4566C">
        <w:rPr>
          <w:rFonts w:ascii="Roboto" w:eastAsia="Times New Roman" w:hAnsi="Roboto" w:cs="Arial"/>
          <w:color w:val="ED1C24"/>
          <w:kern w:val="0"/>
          <w:sz w:val="24"/>
          <w:szCs w:val="24"/>
          <w14:ligatures w14:val="none"/>
        </w:rPr>
        <w:t>(5)</w:t>
      </w:r>
    </w:p>
    <w:p w14:paraId="3A10E303" w14:textId="77777777" w:rsidR="00F4566C" w:rsidRPr="00F4566C" w:rsidRDefault="00F4566C" w:rsidP="00F4566C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000000"/>
          <w:kern w:val="0"/>
          <w:sz w:val="27"/>
          <w:szCs w:val="27"/>
          <w14:ligatures w14:val="none"/>
        </w:rPr>
      </w:pPr>
      <w:r w:rsidRPr="00F4566C">
        <w:rPr>
          <w:rFonts w:ascii="inherit" w:eastAsia="Times New Roman" w:hAnsi="inherit" w:cs="Arial"/>
          <w:color w:val="000000"/>
          <w:kern w:val="0"/>
          <w:sz w:val="27"/>
          <w:szCs w:val="27"/>
          <w14:ligatures w14:val="none"/>
        </w:rPr>
        <w:t>Write a review</w:t>
      </w:r>
    </w:p>
    <w:p w14:paraId="34E1B2B2" w14:textId="77777777" w:rsidR="00F4566C" w:rsidRPr="00F4566C" w:rsidRDefault="00F4566C" w:rsidP="00F4566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color w:val="6A6A6A"/>
          <w:kern w:val="0"/>
          <w:sz w:val="24"/>
          <w:szCs w:val="24"/>
          <w:bdr w:val="single" w:sz="2" w:space="0" w:color="F6F6F6" w:frame="1"/>
          <w14:ligatures w14:val="none"/>
        </w:rPr>
        <w:t>Boost your SSD NAS system’s performance and responsiveness with the WD Red™ SA500 NAS SATA SSD. Your NAS system is always on, making a reliable drive </w:t>
      </w:r>
      <w:r w:rsidRPr="00F4566C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...</w:t>
      </w:r>
      <w:r w:rsidRPr="00F4566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hyperlink r:id="rId5" w:anchor="product-highlights" w:history="1">
        <w:r w:rsidRPr="00F4566C">
          <w:rPr>
            <w:rFonts w:ascii="Arial" w:eastAsia="Times New Roman" w:hAnsi="Arial" w:cs="Arial"/>
            <w:color w:val="6A6A6A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See more</w:t>
        </w:r>
      </w:hyperlink>
    </w:p>
    <w:p w14:paraId="519130E1" w14:textId="77777777" w:rsidR="00F4566C" w:rsidRPr="00F4566C" w:rsidRDefault="00F4566C" w:rsidP="00F4566C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Capacity</w:t>
      </w:r>
    </w:p>
    <w:p w14:paraId="4A0CF5E3" w14:textId="77777777" w:rsidR="00F4566C" w:rsidRPr="00F4566C" w:rsidRDefault="00F4566C" w:rsidP="00F4566C">
      <w:pPr>
        <w:numPr>
          <w:ilvl w:val="0"/>
          <w:numId w:val="1"/>
        </w:num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500GB</w:t>
      </w:r>
    </w:p>
    <w:p w14:paraId="6E41F09C" w14:textId="77777777" w:rsidR="00F4566C" w:rsidRPr="00F4566C" w:rsidRDefault="00F4566C" w:rsidP="00F4566C">
      <w:pPr>
        <w:numPr>
          <w:ilvl w:val="0"/>
          <w:numId w:val="1"/>
        </w:num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1TB</w:t>
      </w:r>
    </w:p>
    <w:p w14:paraId="72B88721" w14:textId="77777777" w:rsidR="00F4566C" w:rsidRPr="00F4566C" w:rsidRDefault="00F4566C" w:rsidP="00F4566C">
      <w:pPr>
        <w:numPr>
          <w:ilvl w:val="0"/>
          <w:numId w:val="1"/>
        </w:num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2TB</w:t>
      </w:r>
    </w:p>
    <w:p w14:paraId="2C2503F0" w14:textId="77777777" w:rsidR="00F4566C" w:rsidRPr="00F4566C" w:rsidRDefault="00F4566C" w:rsidP="00F4566C">
      <w:pPr>
        <w:numPr>
          <w:ilvl w:val="0"/>
          <w:numId w:val="1"/>
        </w:num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4TB</w:t>
      </w:r>
    </w:p>
    <w:p w14:paraId="2314C6E9" w14:textId="77777777" w:rsidR="00F4566C" w:rsidRPr="00F4566C" w:rsidRDefault="00F4566C" w:rsidP="00F4566C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after="0" w:line="720" w:lineRule="atLeast"/>
        <w:rPr>
          <w:rFonts w:ascii="Arial" w:eastAsia="Times New Roman" w:hAnsi="Arial" w:cs="Arial"/>
          <w:b/>
          <w:bCs/>
          <w:color w:val="000000"/>
          <w:spacing w:val="-12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b/>
          <w:bCs/>
          <w:color w:val="000000"/>
          <w:spacing w:val="-12"/>
          <w:kern w:val="0"/>
          <w:sz w:val="24"/>
          <w:szCs w:val="24"/>
          <w:bdr w:val="single" w:sz="2" w:space="0" w:color="F6F6F6" w:frame="1"/>
          <w14:ligatures w14:val="none"/>
        </w:rPr>
        <w:t>$69.99Price $69.99</w:t>
      </w:r>
    </w:p>
    <w:p w14:paraId="6F1F9F60" w14:textId="77777777" w:rsidR="00F4566C" w:rsidRPr="00F4566C" w:rsidRDefault="00F4566C" w:rsidP="00F4566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Add to Cart</w:t>
      </w:r>
    </w:p>
    <w:p w14:paraId="2B3211B3" w14:textId="77777777" w:rsidR="00F4566C" w:rsidRPr="00F4566C" w:rsidRDefault="00F4566C" w:rsidP="00F4566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Compare</w:t>
      </w:r>
    </w:p>
    <w:p w14:paraId="3ADDC231" w14:textId="77777777" w:rsidR="00F4566C" w:rsidRPr="00F4566C" w:rsidRDefault="00F4566C" w:rsidP="00F4566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Find a Reseller</w:t>
      </w:r>
    </w:p>
    <w:p w14:paraId="686F942F" w14:textId="77777777" w:rsidR="00F4566C" w:rsidRPr="00F4566C" w:rsidRDefault="00F4566C" w:rsidP="00F4566C">
      <w:pPr>
        <w:shd w:val="clear" w:color="auto" w:fill="FFFFFF"/>
        <w:spacing w:after="0" w:line="315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Buy Direct from SanDisk</w:t>
      </w:r>
    </w:p>
    <w:p w14:paraId="1B94CCBB" w14:textId="77777777" w:rsidR="00F4566C" w:rsidRPr="00F4566C" w:rsidRDefault="00F4566C" w:rsidP="00F4566C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F3F3F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color w:val="3F3F3F"/>
          <w:kern w:val="0"/>
          <w:sz w:val="24"/>
          <w:szCs w:val="24"/>
          <w:bdr w:val="single" w:sz="2" w:space="0" w:color="F6F6F6" w:frame="1"/>
          <w14:ligatures w14:val="none"/>
        </w:rPr>
        <w:t>Free standard shipping on eligible orders of $50+. </w:t>
      </w:r>
      <w:hyperlink r:id="rId6" w:anchor="store-value-prop-non-login" w:history="1">
        <w:r w:rsidRPr="00F4566C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Details</w:t>
        </w:r>
      </w:hyperlink>
    </w:p>
    <w:p w14:paraId="367EECDD" w14:textId="77777777" w:rsidR="00F4566C" w:rsidRPr="00F4566C" w:rsidRDefault="00F4566C" w:rsidP="00F4566C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F3F3F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color w:val="3F3F3F"/>
          <w:kern w:val="0"/>
          <w:sz w:val="24"/>
          <w:szCs w:val="24"/>
          <w:bdr w:val="single" w:sz="2" w:space="0" w:color="F6F6F6" w:frame="1"/>
          <w14:ligatures w14:val="none"/>
        </w:rPr>
        <w:t>Free 30-Day Returns </w:t>
      </w:r>
      <w:hyperlink r:id="rId7" w:anchor="value-prop-buy-direct-std-returns-modal" w:history="1">
        <w:r w:rsidRPr="00F4566C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Learn More</w:t>
        </w:r>
      </w:hyperlink>
    </w:p>
    <w:p w14:paraId="3E51A656" w14:textId="77777777" w:rsidR="00F4566C" w:rsidRPr="00F4566C" w:rsidRDefault="00F4566C" w:rsidP="00F4566C">
      <w:pPr>
        <w:shd w:val="clear" w:color="auto" w:fill="FFFFFF"/>
        <w:spacing w:after="0" w:line="270" w:lineRule="atLeast"/>
        <w:rPr>
          <w:rFonts w:ascii="Arial" w:eastAsia="Times New Roman" w:hAnsi="Arial" w:cs="Arial"/>
          <w:color w:val="3F3F3F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color w:val="3F3F3F"/>
          <w:kern w:val="0"/>
          <w:sz w:val="24"/>
          <w:szCs w:val="24"/>
          <w:bdr w:val="single" w:sz="2" w:space="0" w:color="F6F6F6" w:frame="1"/>
          <w14:ligatures w14:val="none"/>
        </w:rPr>
        <w:t>Guaranteed Authentic Products</w:t>
      </w:r>
    </w:p>
    <w:p w14:paraId="5D671917" w14:textId="202E7675" w:rsidR="00F4566C" w:rsidRPr="00F4566C" w:rsidRDefault="00F4566C" w:rsidP="00F4566C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noProof/>
          <w:color w:val="000000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2E389451" wp14:editId="37BB1C03">
                <wp:extent cx="304800" cy="304800"/>
                <wp:effectExtent l="0" t="0" r="0" b="0"/>
                <wp:docPr id="4" name="Rectangle 4" descr="560MB/s,Sequential Read Performan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18FA09" id="Rectangle 4" o:spid="_x0000_s1026" alt="560MB/s,Sequential Read Performan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73A7E1E" w14:textId="77777777" w:rsidR="00F4566C" w:rsidRPr="00F4566C" w:rsidRDefault="00F4566C" w:rsidP="00F4566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lastRenderedPageBreak/>
        <w:t>560MB/s</w:t>
      </w:r>
    </w:p>
    <w:p w14:paraId="7A051AEA" w14:textId="77777777" w:rsidR="00F4566C" w:rsidRPr="00F4566C" w:rsidRDefault="00F4566C" w:rsidP="00F4566C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b/>
          <w:bCs/>
          <w:color w:val="7F7F7F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b/>
          <w:bCs/>
          <w:color w:val="7F7F7F"/>
          <w:kern w:val="0"/>
          <w:sz w:val="24"/>
          <w:szCs w:val="24"/>
          <w14:ligatures w14:val="none"/>
        </w:rPr>
        <w:t>Sequential Read Performance</w:t>
      </w:r>
    </w:p>
    <w:p w14:paraId="30E670EE" w14:textId="25E0986B" w:rsidR="00F4566C" w:rsidRPr="00F4566C" w:rsidRDefault="00F4566C" w:rsidP="00F4566C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noProof/>
          <w:color w:val="000000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4B9EB4AD" wp14:editId="463CCF11">
                <wp:extent cx="304800" cy="304800"/>
                <wp:effectExtent l="0" t="0" r="0" b="0"/>
                <wp:docPr id="3" name="Rectangle 3" descr="SATA,Interfac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7D9002" id="Rectangle 3" o:spid="_x0000_s1026" alt="SATA,Interface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3871FEC" w14:textId="77777777" w:rsidR="00F4566C" w:rsidRPr="00F4566C" w:rsidRDefault="00F4566C" w:rsidP="00F4566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SATA</w:t>
      </w:r>
    </w:p>
    <w:p w14:paraId="41E062D2" w14:textId="77777777" w:rsidR="00F4566C" w:rsidRPr="00F4566C" w:rsidRDefault="00F4566C" w:rsidP="00F4566C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b/>
          <w:bCs/>
          <w:color w:val="7F7F7F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b/>
          <w:bCs/>
          <w:color w:val="7F7F7F"/>
          <w:kern w:val="0"/>
          <w:sz w:val="24"/>
          <w:szCs w:val="24"/>
          <w14:ligatures w14:val="none"/>
        </w:rPr>
        <w:t>Interface</w:t>
      </w:r>
    </w:p>
    <w:p w14:paraId="583BF412" w14:textId="3611F58F" w:rsidR="00F4566C" w:rsidRPr="00F4566C" w:rsidRDefault="00F4566C" w:rsidP="00F4566C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noProof/>
          <w:color w:val="000000"/>
          <w:kern w:val="0"/>
          <w:sz w:val="24"/>
          <w:szCs w:val="24"/>
          <w14:ligatures w14:val="none"/>
        </w:rPr>
        <mc:AlternateContent>
          <mc:Choice Requires="wps">
            <w:drawing>
              <wp:inline distT="0" distB="0" distL="0" distR="0" wp14:anchorId="2286351B" wp14:editId="31662122">
                <wp:extent cx="304800" cy="304800"/>
                <wp:effectExtent l="0" t="0" r="0" b="0"/>
                <wp:docPr id="2" name="Rectangle 2" descr="5-Year Limited Warranty,Warranty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59E5BE" id="Rectangle 2" o:spid="_x0000_s1026" alt="5-Year Limited Warranty,Warranty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F0F31F4" w14:textId="77777777" w:rsidR="00F4566C" w:rsidRPr="00F4566C" w:rsidRDefault="00F4566C" w:rsidP="00F4566C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5-Year Limited Warranty</w:t>
      </w:r>
    </w:p>
    <w:p w14:paraId="54FC2831" w14:textId="77777777" w:rsidR="00F4566C" w:rsidRPr="00F4566C" w:rsidRDefault="00F4566C" w:rsidP="00F4566C">
      <w:pPr>
        <w:shd w:val="clear" w:color="auto" w:fill="FFFFFF"/>
        <w:spacing w:after="0" w:line="360" w:lineRule="atLeast"/>
        <w:jc w:val="center"/>
        <w:rPr>
          <w:rFonts w:ascii="Arial" w:eastAsia="Times New Roman" w:hAnsi="Arial" w:cs="Arial"/>
          <w:b/>
          <w:bCs/>
          <w:color w:val="7F7F7F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b/>
          <w:bCs/>
          <w:color w:val="7F7F7F"/>
          <w:kern w:val="0"/>
          <w:sz w:val="24"/>
          <w:szCs w:val="24"/>
          <w14:ligatures w14:val="none"/>
        </w:rPr>
        <w:t>Warranty</w:t>
      </w:r>
    </w:p>
    <w:p w14:paraId="689ED5BC" w14:textId="77777777" w:rsidR="00F4566C" w:rsidRPr="00F4566C" w:rsidRDefault="00F4566C" w:rsidP="00F4566C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after="0" w:line="900" w:lineRule="atLeast"/>
        <w:outlineLvl w:val="2"/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</w:pPr>
      <w:r w:rsidRPr="00F4566C"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  <w:t>The Power of Red Comes to SSD</w:t>
      </w:r>
    </w:p>
    <w:p w14:paraId="307A89C1" w14:textId="77777777" w:rsidR="00F4566C" w:rsidRPr="00F4566C" w:rsidRDefault="00F4566C" w:rsidP="00F4566C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Boost your SSD NAS system’s performance and responsiveness with the WD Red™ SA500 NAS SATA SSD. Your NAS system is always on, making a reliable drive essential. Unlike standard NAS SSDs, WD Red NAS SATA SSDs are specifically designed and tested for 24/7 usage.</w:t>
      </w:r>
    </w:p>
    <w:p w14:paraId="68037FA3" w14:textId="77777777" w:rsidR="00F4566C" w:rsidRPr="00F4566C" w:rsidRDefault="00F4566C" w:rsidP="00F4566C">
      <w:pPr>
        <w:pBdr>
          <w:top w:val="single" w:sz="2" w:space="0" w:color="F6F6F6"/>
          <w:left w:val="single" w:sz="2" w:space="18" w:color="F6F6F6"/>
          <w:bottom w:val="single" w:sz="2" w:space="0" w:color="F6F6F6"/>
          <w:right w:val="single" w:sz="2" w:space="18" w:color="F6F6F6"/>
        </w:pBd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bdr w:val="single" w:sz="2" w:space="0" w:color="F6F6F6" w:frame="1"/>
          <w14:ligatures w14:val="none"/>
        </w:rPr>
        <w:t>Supercharge your NAS</w:t>
      </w:r>
      <w:r w:rsidRPr="00F4566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/>
        <w:t>Durability together with efficient caching of big files make the WD Red™ SA500 NAS SATA SSD ideal for OLTP databases, multi-user environments, photo rendering, 4K and 8K video editing and other demanding applications.</w:t>
      </w:r>
    </w:p>
    <w:p w14:paraId="694477D7" w14:textId="77777777" w:rsidR="00F4566C" w:rsidRPr="00F4566C" w:rsidRDefault="00F4566C" w:rsidP="00F4566C">
      <w:pPr>
        <w:pBdr>
          <w:top w:val="single" w:sz="2" w:space="0" w:color="F6F6F6"/>
          <w:left w:val="single" w:sz="2" w:space="18" w:color="F6F6F6"/>
          <w:bottom w:val="single" w:sz="2" w:space="0" w:color="F6F6F6"/>
          <w:right w:val="single" w:sz="2" w:space="18" w:color="F6F6F6"/>
        </w:pBd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bdr w:val="single" w:sz="2" w:space="0" w:color="F6F6F6" w:frame="1"/>
          <w14:ligatures w14:val="none"/>
        </w:rPr>
        <w:t>Access big files fast</w:t>
      </w:r>
      <w:r w:rsidRPr="00F4566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/>
        <w:t xml:space="preserve">WD Red™ SA500 500 GB SSD </w:t>
      </w:r>
      <w:proofErr w:type="gramStart"/>
      <w:r w:rsidRPr="00F4566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2.5 inch</w:t>
      </w:r>
      <w:proofErr w:type="gramEnd"/>
      <w:r w:rsidRPr="00F4566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 xml:space="preserve"> SSD storage is optimized for caching in NAS systems to rapidly access your most frequently used content. </w:t>
      </w:r>
    </w:p>
    <w:p w14:paraId="02B654F7" w14:textId="77777777" w:rsidR="00F4566C" w:rsidRPr="00F4566C" w:rsidRDefault="00F4566C" w:rsidP="00F4566C">
      <w:pPr>
        <w:pBdr>
          <w:top w:val="single" w:sz="2" w:space="0" w:color="F6F6F6"/>
          <w:left w:val="single" w:sz="2" w:space="18" w:color="F6F6F6"/>
          <w:bottom w:val="single" w:sz="2" w:space="0" w:color="F6F6F6"/>
          <w:right w:val="single" w:sz="2" w:space="18" w:color="F6F6F6"/>
        </w:pBd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bdr w:val="single" w:sz="2" w:space="0" w:color="F6F6F6" w:frame="1"/>
          <w14:ligatures w14:val="none"/>
        </w:rPr>
        <w:t>Give it your tough workloads</w:t>
      </w:r>
      <w:r w:rsidRPr="00F4566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/>
        <w:t>WD Red™ SSD’s superior endurance can handle the heavy read and write loads demanded by NAS, giving you the reliability you need in a 24/7 environment. </w:t>
      </w:r>
    </w:p>
    <w:p w14:paraId="27E643C0" w14:textId="77777777" w:rsidR="00F4566C" w:rsidRPr="00F4566C" w:rsidRDefault="00F4566C" w:rsidP="00F4566C">
      <w:pPr>
        <w:pBdr>
          <w:top w:val="single" w:sz="2" w:space="0" w:color="F6F6F6"/>
          <w:left w:val="single" w:sz="2" w:space="18" w:color="F6F6F6"/>
          <w:bottom w:val="single" w:sz="2" w:space="0" w:color="F6F6F6"/>
          <w:right w:val="single" w:sz="2" w:space="18" w:color="F6F6F6"/>
        </w:pBd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bdr w:val="single" w:sz="2" w:space="0" w:color="F6F6F6" w:frame="1"/>
          <w14:ligatures w14:val="none"/>
        </w:rPr>
        <w:t>Work more efficiently</w:t>
      </w:r>
      <w:r w:rsidRPr="00F4566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/>
        <w:t>Purpose-built for NAS with proven Western Digital® 3D NAND, the WD Red™ NAS Solid State Drive delivers maximum SATA performance to boost your productivity and effectiveness at home or in the office.</w:t>
      </w:r>
    </w:p>
    <w:p w14:paraId="47C1E32F" w14:textId="77777777" w:rsidR="00F4566C" w:rsidRPr="00F4566C" w:rsidRDefault="00F4566C" w:rsidP="00F4566C">
      <w:pPr>
        <w:pBdr>
          <w:top w:val="single" w:sz="2" w:space="0" w:color="F6F6F6"/>
          <w:left w:val="single" w:sz="2" w:space="18" w:color="F6F6F6"/>
          <w:bottom w:val="single" w:sz="2" w:space="0" w:color="F6F6F6"/>
          <w:right w:val="single" w:sz="2" w:space="18" w:color="F6F6F6"/>
        </w:pBd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bdr w:val="single" w:sz="2" w:space="0" w:color="F6F6F6" w:frame="1"/>
          <w14:ligatures w14:val="none"/>
        </w:rPr>
        <w:t>Use it for your demanding applications</w:t>
      </w:r>
      <w:r w:rsidRPr="00F4566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/>
        <w:t>The drive reduces latency and improves responsiveness for OLTP databases, multi-user environments, photo rendering, 4K and 8K video editing, and more.</w:t>
      </w:r>
    </w:p>
    <w:p w14:paraId="74356906" w14:textId="77777777" w:rsidR="00F4566C" w:rsidRPr="00F4566C" w:rsidRDefault="00F4566C" w:rsidP="00F4566C">
      <w:pPr>
        <w:pBdr>
          <w:top w:val="single" w:sz="2" w:space="0" w:color="F6F6F6"/>
          <w:left w:val="single" w:sz="2" w:space="18" w:color="F6F6F6"/>
          <w:bottom w:val="single" w:sz="2" w:space="0" w:color="F6F6F6"/>
          <w:right w:val="single" w:sz="2" w:space="18" w:color="F6F6F6"/>
        </w:pBd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b/>
          <w:bCs/>
          <w:color w:val="000000"/>
          <w:kern w:val="0"/>
          <w:sz w:val="36"/>
          <w:szCs w:val="36"/>
          <w:bdr w:val="single" w:sz="2" w:space="0" w:color="F6F6F6" w:frame="1"/>
          <w14:ligatures w14:val="none"/>
        </w:rPr>
        <w:lastRenderedPageBreak/>
        <w:t>Build with flexibility</w:t>
      </w:r>
      <w:r w:rsidRPr="00F4566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br/>
        <w:t>Customize your NAS to meet your most demanding storage needs with capacities ranging from 500GB up to 4TB</w:t>
      </w:r>
      <w:hyperlink r:id="rId8" w:anchor="disclosures1" w:tgtFrame="_self" w:history="1">
        <w:r w:rsidRPr="00F4566C">
          <w:rPr>
            <w:rFonts w:ascii="Arial" w:eastAsia="Times New Roman" w:hAnsi="Arial" w:cs="Arial"/>
            <w:color w:val="0000FF"/>
            <w:kern w:val="0"/>
            <w:sz w:val="18"/>
            <w:szCs w:val="18"/>
            <w:u w:val="single"/>
            <w:bdr w:val="single" w:sz="2" w:space="0" w:color="F6F6F6" w:frame="1"/>
            <w:vertAlign w:val="superscript"/>
            <w14:ligatures w14:val="none"/>
          </w:rPr>
          <w:t>1</w:t>
        </w:r>
      </w:hyperlink>
      <w:r w:rsidRPr="00F4566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.</w:t>
      </w:r>
    </w:p>
    <w:p w14:paraId="400AFB0C" w14:textId="77777777" w:rsidR="00F4566C" w:rsidRPr="00F4566C" w:rsidRDefault="00F4566C" w:rsidP="00F4566C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after="0" w:line="660" w:lineRule="atLeast"/>
        <w:outlineLvl w:val="1"/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</w:pPr>
      <w:r w:rsidRPr="00F4566C"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  <w:t>Specifications</w:t>
      </w:r>
    </w:p>
    <w:p w14:paraId="004DDC8C" w14:textId="77777777" w:rsidR="00F4566C" w:rsidRPr="00F4566C" w:rsidRDefault="00F4566C" w:rsidP="00F4566C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Capacity</w:t>
      </w:r>
    </w:p>
    <w:p w14:paraId="46128A86" w14:textId="77777777" w:rsidR="00F4566C" w:rsidRPr="00F4566C" w:rsidRDefault="00F4566C" w:rsidP="00F4566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500GB</w:t>
      </w:r>
    </w:p>
    <w:p w14:paraId="50592234" w14:textId="77777777" w:rsidR="00F4566C" w:rsidRPr="00F4566C" w:rsidRDefault="00F4566C" w:rsidP="00F4566C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Form Factor</w:t>
      </w:r>
    </w:p>
    <w:p w14:paraId="0681FFDB" w14:textId="77777777" w:rsidR="00F4566C" w:rsidRPr="00F4566C" w:rsidRDefault="00F4566C" w:rsidP="00F4566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2.5-Inch</w:t>
      </w:r>
    </w:p>
    <w:p w14:paraId="44413BAA" w14:textId="77777777" w:rsidR="00F4566C" w:rsidRPr="00F4566C" w:rsidRDefault="00F4566C" w:rsidP="00F4566C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Sequential Read Performance</w:t>
      </w:r>
    </w:p>
    <w:p w14:paraId="159AD110" w14:textId="77777777" w:rsidR="00F4566C" w:rsidRPr="00F4566C" w:rsidRDefault="00F4566C" w:rsidP="00F4566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560MB/s</w:t>
      </w:r>
    </w:p>
    <w:p w14:paraId="6F53004B" w14:textId="77777777" w:rsidR="00F4566C" w:rsidRPr="00F4566C" w:rsidRDefault="00F4566C" w:rsidP="00F4566C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Sequential Write Performance</w:t>
      </w:r>
    </w:p>
    <w:p w14:paraId="5E3F20E6" w14:textId="77777777" w:rsidR="00F4566C" w:rsidRPr="00F4566C" w:rsidRDefault="00F4566C" w:rsidP="00F4566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530MB/s</w:t>
      </w:r>
    </w:p>
    <w:p w14:paraId="36DE07E0" w14:textId="77777777" w:rsidR="00F4566C" w:rsidRPr="00F4566C" w:rsidRDefault="00F4566C" w:rsidP="00F4566C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Random Read</w:t>
      </w:r>
    </w:p>
    <w:p w14:paraId="7EE0DA90" w14:textId="77777777" w:rsidR="00F4566C" w:rsidRPr="00F4566C" w:rsidRDefault="00F4566C" w:rsidP="00F4566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95K IOPS</w:t>
      </w:r>
    </w:p>
    <w:p w14:paraId="132DBD60" w14:textId="77777777" w:rsidR="00F4566C" w:rsidRPr="00F4566C" w:rsidRDefault="00F4566C" w:rsidP="00F4566C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Random Write</w:t>
      </w:r>
    </w:p>
    <w:p w14:paraId="5CC6D77A" w14:textId="77777777" w:rsidR="00F4566C" w:rsidRPr="00F4566C" w:rsidRDefault="00F4566C" w:rsidP="00F4566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85K IOPS</w:t>
      </w:r>
    </w:p>
    <w:p w14:paraId="534547B9" w14:textId="77777777" w:rsidR="00F4566C" w:rsidRPr="00F4566C" w:rsidRDefault="00F4566C" w:rsidP="00F4566C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Interface</w:t>
      </w:r>
    </w:p>
    <w:p w14:paraId="23DD6D55" w14:textId="77777777" w:rsidR="00F4566C" w:rsidRPr="00F4566C" w:rsidRDefault="00F4566C" w:rsidP="00F4566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SATA</w:t>
      </w:r>
    </w:p>
    <w:p w14:paraId="00B829A7" w14:textId="77777777" w:rsidR="00F4566C" w:rsidRPr="00F4566C" w:rsidRDefault="00F4566C" w:rsidP="00F4566C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Dimensions (L x W x H)</w:t>
      </w:r>
    </w:p>
    <w:p w14:paraId="3422A1FE" w14:textId="77777777" w:rsidR="00F4566C" w:rsidRPr="00F4566C" w:rsidRDefault="00F4566C" w:rsidP="00F4566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3.94" x 2.75" x 0.28"</w:t>
      </w:r>
    </w:p>
    <w:p w14:paraId="2FAD5B34" w14:textId="77777777" w:rsidR="00F4566C" w:rsidRPr="00F4566C" w:rsidRDefault="00F4566C" w:rsidP="00F4566C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Warranty</w:t>
      </w:r>
    </w:p>
    <w:p w14:paraId="28909546" w14:textId="77777777" w:rsidR="00F4566C" w:rsidRPr="00F4566C" w:rsidRDefault="00F4566C" w:rsidP="00F4566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5-Year Limited Warranty</w:t>
      </w:r>
    </w:p>
    <w:p w14:paraId="4DBB632D" w14:textId="77777777" w:rsidR="00F4566C" w:rsidRPr="00F4566C" w:rsidRDefault="00F4566C" w:rsidP="00F4566C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Endurance (TBW)</w:t>
      </w:r>
    </w:p>
    <w:p w14:paraId="28D89525" w14:textId="77777777" w:rsidR="00F4566C" w:rsidRPr="00F4566C" w:rsidRDefault="00F4566C" w:rsidP="00F4566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350</w:t>
      </w:r>
    </w:p>
    <w:p w14:paraId="17DE7BDE" w14:textId="77777777" w:rsidR="00F4566C" w:rsidRPr="00F4566C" w:rsidRDefault="00F4566C" w:rsidP="00F4566C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Weight</w:t>
      </w:r>
    </w:p>
    <w:p w14:paraId="4D42BBCE" w14:textId="77777777" w:rsidR="00F4566C" w:rsidRPr="00F4566C" w:rsidRDefault="00F4566C" w:rsidP="00F4566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37.4gms</w:t>
      </w:r>
    </w:p>
    <w:p w14:paraId="142BA49B" w14:textId="77777777" w:rsidR="00F4566C" w:rsidRPr="00F4566C" w:rsidRDefault="00F4566C" w:rsidP="00F4566C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Model Number</w:t>
      </w:r>
    </w:p>
    <w:p w14:paraId="69568ED2" w14:textId="77777777" w:rsidR="00F4566C" w:rsidRPr="00F4566C" w:rsidRDefault="00F4566C" w:rsidP="00F4566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WDS500G1R0A</w:t>
      </w:r>
    </w:p>
    <w:p w14:paraId="38B1F730" w14:textId="77777777" w:rsidR="00F4566C" w:rsidRPr="00F4566C" w:rsidRDefault="00F4566C" w:rsidP="00F4566C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Operating Temperature</w:t>
      </w:r>
    </w:p>
    <w:p w14:paraId="1E64D1AB" w14:textId="77777777" w:rsidR="00F4566C" w:rsidRPr="00F4566C" w:rsidRDefault="00F4566C" w:rsidP="00F4566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0°C to 70°C</w:t>
      </w:r>
    </w:p>
    <w:p w14:paraId="1CCC4FCF" w14:textId="77777777" w:rsidR="00F4566C" w:rsidRPr="00F4566C" w:rsidRDefault="00F4566C" w:rsidP="00F4566C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Non-Operating Temperature</w:t>
      </w:r>
    </w:p>
    <w:p w14:paraId="651E8500" w14:textId="77777777" w:rsidR="00F4566C" w:rsidRPr="00F4566C" w:rsidRDefault="00F4566C" w:rsidP="00F4566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-55°C to 85°C</w:t>
      </w:r>
    </w:p>
    <w:p w14:paraId="5EE131CE" w14:textId="77777777" w:rsidR="00F4566C" w:rsidRPr="00F4566C" w:rsidRDefault="00F4566C" w:rsidP="00F4566C">
      <w:pPr>
        <w:shd w:val="clear" w:color="auto" w:fill="FFFFFF"/>
        <w:spacing w:after="0" w:line="36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Certifications</w:t>
      </w:r>
    </w:p>
    <w:p w14:paraId="00409FC1" w14:textId="77777777" w:rsidR="00F4566C" w:rsidRPr="00F4566C" w:rsidRDefault="00F4566C" w:rsidP="00F4566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 xml:space="preserve">FCC, UL, TUV, KC, RCM, BSMI, VCCI, Morocco, CE, </w:t>
      </w:r>
      <w:proofErr w:type="gramStart"/>
      <w:r w:rsidRPr="00F4566C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>UKCA ,</w:t>
      </w:r>
      <w:proofErr w:type="gramEnd"/>
      <w:r w:rsidRPr="00F4566C">
        <w:rPr>
          <w:rFonts w:ascii="Arial" w:eastAsia="Times New Roman" w:hAnsi="Arial" w:cs="Arial"/>
          <w:color w:val="465052"/>
          <w:kern w:val="0"/>
          <w:sz w:val="24"/>
          <w:szCs w:val="24"/>
          <w14:ligatures w14:val="none"/>
        </w:rPr>
        <w:t xml:space="preserve"> CB-Scheme</w:t>
      </w:r>
    </w:p>
    <w:p w14:paraId="4A3D6284" w14:textId="77777777" w:rsidR="00F4566C" w:rsidRPr="00F4566C" w:rsidRDefault="00F4566C" w:rsidP="00F4566C">
      <w:pPr>
        <w:shd w:val="clear" w:color="auto" w:fill="FFFFFF"/>
        <w:spacing w:after="0" w:line="54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lastRenderedPageBreak/>
        <w:t>Product Features</w:t>
      </w:r>
    </w:p>
    <w:p w14:paraId="2FF92CA9" w14:textId="77777777" w:rsidR="00F4566C" w:rsidRPr="00F4566C" w:rsidRDefault="00F4566C" w:rsidP="00F4566C">
      <w:pPr>
        <w:numPr>
          <w:ilvl w:val="0"/>
          <w:numId w:val="2"/>
        </w:numPr>
        <w:pBdr>
          <w:top w:val="single" w:sz="2" w:space="0" w:color="F6F6F6"/>
          <w:left w:val="single" w:sz="2" w:space="14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36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Endurance of up to 2500TBW </w:t>
      </w:r>
    </w:p>
    <w:p w14:paraId="053314EF" w14:textId="77777777" w:rsidR="00F4566C" w:rsidRPr="00F4566C" w:rsidRDefault="00F4566C" w:rsidP="00F4566C">
      <w:pPr>
        <w:numPr>
          <w:ilvl w:val="0"/>
          <w:numId w:val="2"/>
        </w:numPr>
        <w:pBdr>
          <w:top w:val="single" w:sz="2" w:space="0" w:color="F6F6F6"/>
          <w:left w:val="single" w:sz="2" w:space="14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36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Ideal for caching in NAS systems to rapidly access your most frequently used files</w:t>
      </w:r>
    </w:p>
    <w:p w14:paraId="13B6B785" w14:textId="77777777" w:rsidR="00F4566C" w:rsidRPr="00F4566C" w:rsidRDefault="00F4566C" w:rsidP="00F4566C">
      <w:pPr>
        <w:numPr>
          <w:ilvl w:val="0"/>
          <w:numId w:val="2"/>
        </w:numPr>
        <w:pBdr>
          <w:top w:val="single" w:sz="2" w:space="0" w:color="F6F6F6"/>
          <w:left w:val="single" w:sz="2" w:space="14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Reduces latency and improves responsiveness for OLTP databases, multi-user environments, photo rendering, 4K and 8K video editing, and more</w:t>
      </w:r>
    </w:p>
    <w:p w14:paraId="63AB209D" w14:textId="77777777" w:rsidR="00F4566C" w:rsidRPr="00F4566C" w:rsidRDefault="00F4566C" w:rsidP="00F4566C">
      <w:pPr>
        <w:shd w:val="clear" w:color="auto" w:fill="FFFFFF"/>
        <w:spacing w:after="0" w:line="540" w:lineRule="atLeast"/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14:ligatures w14:val="none"/>
        </w:rPr>
        <w:t>Model Numbers</w:t>
      </w:r>
    </w:p>
    <w:p w14:paraId="370F02D3" w14:textId="77777777" w:rsidR="00F4566C" w:rsidRPr="00F4566C" w:rsidRDefault="00F4566C" w:rsidP="00F4566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500GB:</w:t>
      </w:r>
      <w:r w:rsidRPr="00F4566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hyperlink r:id="rId9" w:history="1">
        <w:r w:rsidRPr="00F4566C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WDS500G1R0A-68A4W0</w:t>
        </w:r>
      </w:hyperlink>
    </w:p>
    <w:p w14:paraId="55EC1FAF" w14:textId="77777777" w:rsidR="00F4566C" w:rsidRPr="00F4566C" w:rsidRDefault="00F4566C" w:rsidP="00F4566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1TB:</w:t>
      </w:r>
      <w:r w:rsidRPr="00F4566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hyperlink r:id="rId10" w:history="1">
        <w:r w:rsidRPr="00F4566C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WDS100T1R0A-68A4W0</w:t>
        </w:r>
      </w:hyperlink>
    </w:p>
    <w:p w14:paraId="5E885DE8" w14:textId="77777777" w:rsidR="00F4566C" w:rsidRPr="00F4566C" w:rsidRDefault="00F4566C" w:rsidP="00F4566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2TB:</w:t>
      </w:r>
      <w:r w:rsidRPr="00F4566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hyperlink r:id="rId11" w:history="1">
        <w:r w:rsidRPr="00F4566C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WDS200T2R0A-68CKB0</w:t>
        </w:r>
      </w:hyperlink>
    </w:p>
    <w:p w14:paraId="30876540" w14:textId="77777777" w:rsidR="00F4566C" w:rsidRPr="00F4566C" w:rsidRDefault="00F4566C" w:rsidP="00F4566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b/>
          <w:bCs/>
          <w:color w:val="000000"/>
          <w:kern w:val="0"/>
          <w:sz w:val="24"/>
          <w:szCs w:val="24"/>
          <w:bdr w:val="single" w:sz="2" w:space="0" w:color="F6F6F6" w:frame="1"/>
          <w14:ligatures w14:val="none"/>
        </w:rPr>
        <w:t>4TB:</w:t>
      </w:r>
      <w:r w:rsidRPr="00F4566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 </w:t>
      </w:r>
      <w:hyperlink r:id="rId12" w:history="1">
        <w:r w:rsidRPr="00F4566C">
          <w:rPr>
            <w:rFonts w:ascii="Arial" w:eastAsia="Times New Roman" w:hAnsi="Arial" w:cs="Arial"/>
            <w:color w:val="0000FF"/>
            <w:kern w:val="0"/>
            <w:sz w:val="24"/>
            <w:szCs w:val="24"/>
            <w:u w:val="single"/>
            <w:bdr w:val="single" w:sz="2" w:space="0" w:color="F6F6F6" w:frame="1"/>
            <w14:ligatures w14:val="none"/>
          </w:rPr>
          <w:t>WDS400T2R0A-68CKB0</w:t>
        </w:r>
      </w:hyperlink>
    </w:p>
    <w:p w14:paraId="5544052A" w14:textId="77777777" w:rsidR="00F4566C" w:rsidRPr="00F4566C" w:rsidRDefault="00F4566C" w:rsidP="00F4566C">
      <w:pPr>
        <w:pBdr>
          <w:top w:val="single" w:sz="2" w:space="0" w:color="F6F6F6"/>
          <w:left w:val="single" w:sz="2" w:space="0" w:color="F6F6F6"/>
          <w:bottom w:val="single" w:sz="2" w:space="0" w:color="F6F6F6"/>
          <w:right w:val="single" w:sz="2" w:space="0" w:color="F6F6F6"/>
        </w:pBdr>
        <w:shd w:val="clear" w:color="auto" w:fill="FFFFFF"/>
        <w:spacing w:before="100" w:beforeAutospacing="1" w:after="100" w:afterAutospacing="1" w:line="660" w:lineRule="atLeast"/>
        <w:outlineLvl w:val="1"/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</w:pPr>
      <w:r w:rsidRPr="00F4566C">
        <w:rPr>
          <w:rFonts w:ascii="Arial" w:eastAsia="Times New Roman" w:hAnsi="Arial" w:cs="Arial"/>
          <w:b/>
          <w:bCs/>
          <w:color w:val="000000"/>
          <w:kern w:val="0"/>
          <w:sz w:val="60"/>
          <w:szCs w:val="60"/>
          <w14:ligatures w14:val="none"/>
        </w:rPr>
        <w:t>Ratings &amp; Reviews</w:t>
      </w:r>
    </w:p>
    <w:p w14:paraId="2D870FF3" w14:textId="77777777" w:rsidR="00F4566C" w:rsidRPr="00F4566C" w:rsidRDefault="00F4566C" w:rsidP="00F4566C">
      <w:pPr>
        <w:spacing w:before="100" w:beforeAutospacing="1" w:after="0" w:line="585" w:lineRule="atLeast"/>
        <w:outlineLvl w:val="1"/>
        <w:rPr>
          <w:rFonts w:ascii="Roboto" w:eastAsia="Times New Roman" w:hAnsi="Roboto" w:cs="Arial"/>
          <w:b/>
          <w:bCs/>
          <w:color w:val="000000"/>
          <w:kern w:val="0"/>
          <w:sz w:val="48"/>
          <w:szCs w:val="48"/>
          <w14:ligatures w14:val="none"/>
        </w:rPr>
      </w:pPr>
      <w:r w:rsidRPr="00F4566C">
        <w:rPr>
          <w:rFonts w:ascii="Roboto" w:eastAsia="Times New Roman" w:hAnsi="Roboto" w:cs="Arial"/>
          <w:b/>
          <w:bCs/>
          <w:color w:val="000000"/>
          <w:kern w:val="0"/>
          <w:sz w:val="48"/>
          <w:szCs w:val="48"/>
          <w14:ligatures w14:val="none"/>
        </w:rPr>
        <w:t>Reviews</w:t>
      </w:r>
    </w:p>
    <w:p w14:paraId="317BA223" w14:textId="77804431" w:rsidR="00F4566C" w:rsidRPr="00F4566C" w:rsidRDefault="00F4566C" w:rsidP="00F4566C">
      <w:pPr>
        <w:shd w:val="clear" w:color="auto" w:fill="FFFFFF"/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noProof/>
          <w:color w:val="000000"/>
          <w:kern w:val="0"/>
          <w:sz w:val="24"/>
          <w:szCs w:val="24"/>
          <w14:ligatures w14:val="none"/>
        </w:rPr>
        <w:drawing>
          <wp:inline distT="0" distB="0" distL="0" distR="0" wp14:anchorId="11B001A3" wp14:editId="5A6BE014">
            <wp:extent cx="762000" cy="285750"/>
            <wp:effectExtent l="0" t="0" r="0" b="0"/>
            <wp:docPr id="1" name="Picture 1" descr="The trustmark icon that reveals a popup describing BV authenticit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he trustmark icon that reveals a popup describing BV authenticity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00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07EFC7" w14:textId="77777777" w:rsidR="00F4566C" w:rsidRPr="00F4566C" w:rsidRDefault="00F4566C" w:rsidP="00F4566C">
      <w:pPr>
        <w:spacing w:after="0" w:line="293" w:lineRule="atLeast"/>
        <w:outlineLvl w:val="2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Rating Snapshot</w:t>
      </w:r>
    </w:p>
    <w:p w14:paraId="1E86A80C" w14:textId="77777777" w:rsidR="00F4566C" w:rsidRPr="00F4566C" w:rsidRDefault="00F4566C" w:rsidP="00F4566C">
      <w:pPr>
        <w:spacing w:after="0" w:line="360" w:lineRule="atLeast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Select a row below to filter reviews.</w:t>
      </w:r>
    </w:p>
    <w:p w14:paraId="2EE9867D" w14:textId="77777777" w:rsidR="00F4566C" w:rsidRPr="00F4566C" w:rsidRDefault="00F4566C" w:rsidP="00F4566C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 xml:space="preserve">5 </w:t>
      </w:r>
      <w:proofErr w:type="spellStart"/>
      <w:r w:rsidRPr="00F4566C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stars</w:t>
      </w:r>
      <w:r w:rsidRPr="00F4566C">
        <w:rPr>
          <w:rFonts w:ascii="Roboto" w:eastAsia="Times New Roman" w:hAnsi="Roboto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stars</w:t>
      </w:r>
      <w:proofErr w:type="spellEnd"/>
    </w:p>
    <w:p w14:paraId="4FD930BE" w14:textId="77777777" w:rsidR="00F4566C" w:rsidRPr="00F4566C" w:rsidRDefault="00F4566C" w:rsidP="00F4566C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4</w:t>
      </w:r>
    </w:p>
    <w:p w14:paraId="5A2FBFDD" w14:textId="77777777" w:rsidR="00F4566C" w:rsidRPr="00F4566C" w:rsidRDefault="00F4566C" w:rsidP="00F4566C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Roboto" w:eastAsia="Times New Roman" w:hAnsi="Roboto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4 reviews with 5 stars.</w:t>
      </w:r>
    </w:p>
    <w:p w14:paraId="74E06F21" w14:textId="77777777" w:rsidR="00F4566C" w:rsidRPr="00F4566C" w:rsidRDefault="00F4566C" w:rsidP="00F4566C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 xml:space="preserve">4 </w:t>
      </w:r>
      <w:proofErr w:type="spellStart"/>
      <w:r w:rsidRPr="00F4566C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stars</w:t>
      </w:r>
      <w:r w:rsidRPr="00F4566C">
        <w:rPr>
          <w:rFonts w:ascii="Roboto" w:eastAsia="Times New Roman" w:hAnsi="Roboto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stars</w:t>
      </w:r>
      <w:proofErr w:type="spellEnd"/>
    </w:p>
    <w:p w14:paraId="611429C4" w14:textId="77777777" w:rsidR="00F4566C" w:rsidRPr="00F4566C" w:rsidRDefault="00F4566C" w:rsidP="00F4566C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1</w:t>
      </w:r>
    </w:p>
    <w:p w14:paraId="5D9329E1" w14:textId="77777777" w:rsidR="00F4566C" w:rsidRPr="00F4566C" w:rsidRDefault="00F4566C" w:rsidP="00F4566C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Roboto" w:eastAsia="Times New Roman" w:hAnsi="Roboto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1 review with 4 stars.</w:t>
      </w:r>
    </w:p>
    <w:p w14:paraId="71BA893B" w14:textId="77777777" w:rsidR="00F4566C" w:rsidRPr="00F4566C" w:rsidRDefault="00F4566C" w:rsidP="00F4566C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 xml:space="preserve">3 </w:t>
      </w:r>
      <w:proofErr w:type="spellStart"/>
      <w:r w:rsidRPr="00F4566C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stars</w:t>
      </w:r>
      <w:r w:rsidRPr="00F4566C">
        <w:rPr>
          <w:rFonts w:ascii="Roboto" w:eastAsia="Times New Roman" w:hAnsi="Roboto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stars</w:t>
      </w:r>
      <w:proofErr w:type="spellEnd"/>
    </w:p>
    <w:p w14:paraId="1C2F9D3D" w14:textId="77777777" w:rsidR="00F4566C" w:rsidRPr="00F4566C" w:rsidRDefault="00F4566C" w:rsidP="00F4566C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0</w:t>
      </w:r>
    </w:p>
    <w:p w14:paraId="69AFE9ED" w14:textId="77777777" w:rsidR="00F4566C" w:rsidRPr="00F4566C" w:rsidRDefault="00F4566C" w:rsidP="00F4566C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Roboto" w:eastAsia="Times New Roman" w:hAnsi="Roboto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0 reviews with 3 stars.</w:t>
      </w:r>
    </w:p>
    <w:p w14:paraId="1CAE0EDA" w14:textId="77777777" w:rsidR="00F4566C" w:rsidRPr="00F4566C" w:rsidRDefault="00F4566C" w:rsidP="00F4566C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 xml:space="preserve">2 </w:t>
      </w:r>
      <w:proofErr w:type="spellStart"/>
      <w:r w:rsidRPr="00F4566C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stars</w:t>
      </w:r>
      <w:r w:rsidRPr="00F4566C">
        <w:rPr>
          <w:rFonts w:ascii="Roboto" w:eastAsia="Times New Roman" w:hAnsi="Roboto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stars</w:t>
      </w:r>
      <w:proofErr w:type="spellEnd"/>
    </w:p>
    <w:p w14:paraId="5C7C8E4C" w14:textId="77777777" w:rsidR="00F4566C" w:rsidRPr="00F4566C" w:rsidRDefault="00F4566C" w:rsidP="00F4566C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0</w:t>
      </w:r>
    </w:p>
    <w:p w14:paraId="316BCFEE" w14:textId="77777777" w:rsidR="00F4566C" w:rsidRPr="00F4566C" w:rsidRDefault="00F4566C" w:rsidP="00F4566C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Roboto" w:eastAsia="Times New Roman" w:hAnsi="Roboto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0 reviews with 2 stars.</w:t>
      </w:r>
    </w:p>
    <w:p w14:paraId="10149A88" w14:textId="77777777" w:rsidR="00F4566C" w:rsidRPr="00F4566C" w:rsidRDefault="00F4566C" w:rsidP="00F4566C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lastRenderedPageBreak/>
        <w:t xml:space="preserve">1 </w:t>
      </w:r>
      <w:proofErr w:type="spellStart"/>
      <w:r w:rsidRPr="00F4566C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star</w:t>
      </w:r>
      <w:r w:rsidRPr="00F4566C">
        <w:rPr>
          <w:rFonts w:ascii="Roboto" w:eastAsia="Times New Roman" w:hAnsi="Roboto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stars</w:t>
      </w:r>
      <w:proofErr w:type="spellEnd"/>
    </w:p>
    <w:p w14:paraId="0179084F" w14:textId="77777777" w:rsidR="00F4566C" w:rsidRPr="00F4566C" w:rsidRDefault="00F4566C" w:rsidP="00F4566C">
      <w:pPr>
        <w:spacing w:after="0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0</w:t>
      </w:r>
    </w:p>
    <w:p w14:paraId="1B407B52" w14:textId="77777777" w:rsidR="00F4566C" w:rsidRPr="00F4566C" w:rsidRDefault="00F4566C" w:rsidP="00F4566C">
      <w:pPr>
        <w:spacing w:after="75" w:line="360" w:lineRule="atLeast"/>
        <w:textAlignment w:val="center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Roboto" w:eastAsia="Times New Roman" w:hAnsi="Roboto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0 reviews with 1 star.</w:t>
      </w:r>
    </w:p>
    <w:p w14:paraId="13C7AA3F" w14:textId="77777777" w:rsidR="00F4566C" w:rsidRPr="00F4566C" w:rsidRDefault="00F4566C" w:rsidP="00F4566C">
      <w:pPr>
        <w:spacing w:after="0" w:line="293" w:lineRule="atLeast"/>
        <w:outlineLvl w:val="2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Overall Rating</w:t>
      </w:r>
    </w:p>
    <w:p w14:paraId="6DDAED5E" w14:textId="77777777" w:rsidR="00F4566C" w:rsidRPr="00F4566C" w:rsidRDefault="00F4566C" w:rsidP="00F4566C">
      <w:pPr>
        <w:spacing w:after="0" w:line="600" w:lineRule="atLeast"/>
        <w:rPr>
          <w:rFonts w:ascii="Roboto" w:eastAsia="Times New Roman" w:hAnsi="Roboto" w:cs="Arial"/>
          <w:color w:val="000000"/>
          <w:kern w:val="0"/>
          <w:sz w:val="68"/>
          <w:szCs w:val="68"/>
          <w14:ligatures w14:val="none"/>
        </w:rPr>
      </w:pPr>
      <w:r w:rsidRPr="00F4566C">
        <w:rPr>
          <w:rFonts w:ascii="Roboto" w:eastAsia="Times New Roman" w:hAnsi="Roboto" w:cs="Arial"/>
          <w:color w:val="000000"/>
          <w:kern w:val="0"/>
          <w:sz w:val="68"/>
          <w:szCs w:val="68"/>
          <w14:ligatures w14:val="none"/>
        </w:rPr>
        <w:t>4.8</w:t>
      </w:r>
    </w:p>
    <w:p w14:paraId="02D1135E" w14:textId="77777777" w:rsidR="00F4566C" w:rsidRPr="00F4566C" w:rsidRDefault="00F4566C" w:rsidP="00F4566C">
      <w:pPr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5 Reviews</w:t>
      </w:r>
    </w:p>
    <w:p w14:paraId="29E0C1B6" w14:textId="77777777" w:rsidR="00F4566C" w:rsidRPr="00F4566C" w:rsidRDefault="00F4566C" w:rsidP="00F4566C">
      <w:pPr>
        <w:spacing w:after="75" w:line="360" w:lineRule="atLeast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2 out of 2 (100%) reviewers recommend this product</w:t>
      </w:r>
    </w:p>
    <w:p w14:paraId="2E741E50" w14:textId="77777777" w:rsidR="00F4566C" w:rsidRPr="00F4566C" w:rsidRDefault="00F4566C" w:rsidP="00F4566C">
      <w:pPr>
        <w:spacing w:after="0" w:line="293" w:lineRule="atLeast"/>
        <w:outlineLvl w:val="2"/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Roboto" w:eastAsia="Times New Roman" w:hAnsi="Roboto" w:cs="Arial"/>
          <w:color w:val="000000"/>
          <w:kern w:val="0"/>
          <w:sz w:val="24"/>
          <w:szCs w:val="24"/>
          <w14:ligatures w14:val="none"/>
        </w:rPr>
        <w:t>Review this Product</w:t>
      </w:r>
    </w:p>
    <w:p w14:paraId="37BBC093" w14:textId="77777777" w:rsidR="00F4566C" w:rsidRPr="00F4566C" w:rsidRDefault="00F4566C" w:rsidP="00F4566C">
      <w:pPr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Select to rate the item with 1 star. This action will open submission form.</w:t>
      </w:r>
    </w:p>
    <w:p w14:paraId="38D79541" w14:textId="77777777" w:rsidR="00F4566C" w:rsidRPr="00F4566C" w:rsidRDefault="00F4566C" w:rsidP="00F4566C">
      <w:pPr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Select to rate the item with 2 stars. This action will open submission form.</w:t>
      </w:r>
    </w:p>
    <w:p w14:paraId="4185ADE3" w14:textId="77777777" w:rsidR="00F4566C" w:rsidRPr="00F4566C" w:rsidRDefault="00F4566C" w:rsidP="00F4566C">
      <w:pPr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Select to rate the item with 3 stars. This action will open submission form.</w:t>
      </w:r>
    </w:p>
    <w:p w14:paraId="406CBE0C" w14:textId="77777777" w:rsidR="00F4566C" w:rsidRPr="00F4566C" w:rsidRDefault="00F4566C" w:rsidP="00F4566C">
      <w:pPr>
        <w:spacing w:after="0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Select to rate the item with 4 stars. This action will open submission form.</w:t>
      </w:r>
    </w:p>
    <w:p w14:paraId="26C3B15F" w14:textId="77777777" w:rsidR="00F4566C" w:rsidRPr="00F4566C" w:rsidRDefault="00F4566C" w:rsidP="00F4566C">
      <w:pPr>
        <w:spacing w:after="75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color w:val="000000"/>
          <w:kern w:val="0"/>
          <w:sz w:val="24"/>
          <w:szCs w:val="24"/>
          <w:bdr w:val="none" w:sz="0" w:space="0" w:color="auto" w:frame="1"/>
          <w14:ligatures w14:val="none"/>
        </w:rPr>
        <w:t>Select to rate the item with 5 stars. This action will open submission form.</w:t>
      </w:r>
    </w:p>
    <w:p w14:paraId="3C784947" w14:textId="77777777" w:rsidR="00F4566C" w:rsidRPr="00F4566C" w:rsidRDefault="00F4566C" w:rsidP="00F4566C">
      <w:pPr>
        <w:spacing w:after="75" w:line="360" w:lineRule="atLeast"/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</w:pPr>
      <w:r w:rsidRPr="00F4566C">
        <w:rPr>
          <w:rFonts w:ascii="Arial" w:eastAsia="Times New Roman" w:hAnsi="Arial" w:cs="Arial"/>
          <w:color w:val="000000"/>
          <w:kern w:val="0"/>
          <w:sz w:val="24"/>
          <w:szCs w:val="24"/>
          <w14:ligatures w14:val="none"/>
        </w:rPr>
        <w:t>Adding a review will require a valid email for verification</w:t>
      </w:r>
    </w:p>
    <w:p w14:paraId="3A25C9A0" w14:textId="77777777" w:rsidR="009612A6" w:rsidRDefault="009612A6"/>
    <w:sectPr w:rsidR="009612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5522A4"/>
    <w:multiLevelType w:val="multilevel"/>
    <w:tmpl w:val="46C0A1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77476C"/>
    <w:multiLevelType w:val="multilevel"/>
    <w:tmpl w:val="79869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6172448">
    <w:abstractNumId w:val="0"/>
  </w:num>
  <w:num w:numId="2" w16cid:durableId="139585437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566C"/>
    <w:rsid w:val="009612A6"/>
    <w:rsid w:val="00CB0A31"/>
    <w:rsid w:val="00F4566C"/>
    <w:rsid w:val="00F87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6D924"/>
  <w15:chartTrackingRefBased/>
  <w15:docId w15:val="{A265DDAF-EBC5-4D29-8998-E1483842C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566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F456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Heading3">
    <w:name w:val="heading 3"/>
    <w:basedOn w:val="Normal"/>
    <w:link w:val="Heading3Char"/>
    <w:uiPriority w:val="9"/>
    <w:qFormat/>
    <w:rsid w:val="00F4566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66C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F4566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F4566C"/>
    <w:rPr>
      <w:rFonts w:ascii="Times New Roman" w:eastAsia="Times New Roman" w:hAnsi="Times New Roman" w:cs="Times New Roman"/>
      <w:b/>
      <w:bCs/>
      <w:kern w:val="0"/>
      <w:sz w:val="27"/>
      <w:szCs w:val="27"/>
      <w14:ligatures w14:val="none"/>
    </w:rPr>
  </w:style>
  <w:style w:type="character" w:customStyle="1" w:styleId="text-skeleton">
    <w:name w:val="text-skeleton"/>
    <w:basedOn w:val="DefaultParagraphFont"/>
    <w:rsid w:val="00F4566C"/>
  </w:style>
  <w:style w:type="character" w:customStyle="1" w:styleId="bvoffscreentext">
    <w:name w:val="bv_offscreen_text"/>
    <w:basedOn w:val="DefaultParagraphFont"/>
    <w:rsid w:val="00F4566C"/>
  </w:style>
  <w:style w:type="character" w:customStyle="1" w:styleId="content">
    <w:name w:val="content"/>
    <w:basedOn w:val="DefaultParagraphFont"/>
    <w:rsid w:val="00F4566C"/>
  </w:style>
  <w:style w:type="character" w:styleId="Hyperlink">
    <w:name w:val="Hyperlink"/>
    <w:basedOn w:val="DefaultParagraphFont"/>
    <w:uiPriority w:val="99"/>
    <w:semiHidden/>
    <w:unhideWhenUsed/>
    <w:rsid w:val="00F4566C"/>
    <w:rPr>
      <w:color w:val="0000FF"/>
      <w:u w:val="single"/>
    </w:rPr>
  </w:style>
  <w:style w:type="paragraph" w:customStyle="1" w:styleId="mt-4">
    <w:name w:val="mt-4"/>
    <w:basedOn w:val="Normal"/>
    <w:rsid w:val="00F45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active-variant-axis">
    <w:name w:val="active-variant-axis"/>
    <w:basedOn w:val="Normal"/>
    <w:rsid w:val="00F45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customStyle="1" w:styleId="mb-1">
    <w:name w:val="mb-1"/>
    <w:basedOn w:val="Normal"/>
    <w:rsid w:val="00F45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sr-only">
    <w:name w:val="sr-only"/>
    <w:basedOn w:val="DefaultParagraphFont"/>
    <w:rsid w:val="00F4566C"/>
  </w:style>
  <w:style w:type="character" w:customStyle="1" w:styleId="leading-none">
    <w:name w:val="leading-none"/>
    <w:basedOn w:val="DefaultParagraphFont"/>
    <w:rsid w:val="00F4566C"/>
  </w:style>
  <w:style w:type="character" w:customStyle="1" w:styleId="relative">
    <w:name w:val="relative"/>
    <w:basedOn w:val="DefaultParagraphFont"/>
    <w:rsid w:val="00F4566C"/>
  </w:style>
  <w:style w:type="paragraph" w:styleId="NormalWeb">
    <w:name w:val="Normal (Web)"/>
    <w:basedOn w:val="Normal"/>
    <w:uiPriority w:val="99"/>
    <w:semiHidden/>
    <w:unhideWhenUsed/>
    <w:rsid w:val="00F45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F4566C"/>
    <w:rPr>
      <w:b/>
      <w:bCs/>
    </w:rPr>
  </w:style>
  <w:style w:type="character" w:customStyle="1" w:styleId="font-bold">
    <w:name w:val="font-bold"/>
    <w:basedOn w:val="DefaultParagraphFont"/>
    <w:rsid w:val="00F4566C"/>
  </w:style>
  <w:style w:type="character" w:customStyle="1" w:styleId="inline-block">
    <w:name w:val="inline-block"/>
    <w:basedOn w:val="DefaultParagraphFont"/>
    <w:rsid w:val="00F4566C"/>
  </w:style>
  <w:style w:type="character" w:customStyle="1" w:styleId="bv-rnrbm6gry-0">
    <w:name w:val="bv-rnr__bm6gry-0"/>
    <w:basedOn w:val="DefaultParagraphFont"/>
    <w:rsid w:val="00F4566C"/>
  </w:style>
  <w:style w:type="paragraph" w:customStyle="1" w:styleId="primary-rating-star-container">
    <w:name w:val="primary-rating-star-container"/>
    <w:basedOn w:val="Normal"/>
    <w:rsid w:val="00F456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bv-rnrsc-1jy9jb6-0">
    <w:name w:val="bv-rnr__sc-1jy9jb6-0"/>
    <w:basedOn w:val="DefaultParagraphFont"/>
    <w:rsid w:val="00F456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1829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822466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425350773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0" w:color="F6F6F6"/>
                <w:bottom w:val="single" w:sz="2" w:space="0" w:color="F6F6F6"/>
                <w:right w:val="single" w:sz="2" w:space="0" w:color="F6F6F6"/>
              </w:divBdr>
              <w:divsChild>
                <w:div w:id="1376584069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50058343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686977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2034841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155954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87166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6543370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93154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805997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67406669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5166562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810976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5559670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5725939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49398150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80048813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5050958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119276154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30795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166844000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1846216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202132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0450283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45185047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50759190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203761144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2081780357">
                                                                  <w:marLeft w:val="0"/>
                                                                  <w:marRight w:val="0"/>
                                                                  <w:marTop w:val="24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564827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2811113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17218499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98942997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448155785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4231076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74479056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7241836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3893770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45789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27181341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6302400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61690745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5066773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</w:div>
                                                                                <w:div w:id="1548562731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96161962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522357773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96878180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3693810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40679897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94675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  <w:divsChild>
                                                            <w:div w:id="14343959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F6F6F6"/>
                                                                <w:left w:val="single" w:sz="2" w:space="0" w:color="F6F6F6"/>
                                                                <w:bottom w:val="single" w:sz="2" w:space="0" w:color="F6F6F6"/>
                                                                <w:right w:val="single" w:sz="2" w:space="0" w:color="F6F6F6"/>
                                                              </w:divBdr>
                                                              <w:divsChild>
                                                                <w:div w:id="136447442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F6F6F6"/>
                                                                    <w:left w:val="single" w:sz="2" w:space="0" w:color="F6F6F6"/>
                                                                    <w:bottom w:val="single" w:sz="2" w:space="0" w:color="F6F6F6"/>
                                                                    <w:right w:val="single" w:sz="2" w:space="0" w:color="F6F6F6"/>
                                                                  </w:divBdr>
                                                                  <w:divsChild>
                                                                    <w:div w:id="115009553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62234878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189689345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0569236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04668461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73960224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3690240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0442557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44592975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66651669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single" w:sz="2" w:space="0" w:color="F6F6F6"/>
                                                                                    <w:left w:val="single" w:sz="2" w:space="0" w:color="F6F6F6"/>
                                                                                    <w:bottom w:val="single" w:sz="2" w:space="0" w:color="F6F6F6"/>
                                                                                    <w:right w:val="single" w:sz="2" w:space="0" w:color="F6F6F6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1296825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single" w:sz="2" w:space="0" w:color="F6F6F6"/>
                                                                                        <w:left w:val="single" w:sz="2" w:space="0" w:color="F6F6F6"/>
                                                                                        <w:bottom w:val="single" w:sz="2" w:space="0" w:color="F6F6F6"/>
                                                                                        <w:right w:val="single" w:sz="2" w:space="0" w:color="F6F6F6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61027178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single" w:sz="2" w:space="0" w:color="F6F6F6"/>
                                                                                            <w:left w:val="single" w:sz="2" w:space="0" w:color="F6F6F6"/>
                                                                                            <w:bottom w:val="single" w:sz="2" w:space="0" w:color="F6F6F6"/>
                                                                                            <w:right w:val="single" w:sz="2" w:space="0" w:color="F6F6F6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073308208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single" w:sz="2" w:space="0" w:color="F6F6F6"/>
                                                                                                <w:left w:val="single" w:sz="2" w:space="0" w:color="F6F6F6"/>
                                                                                                <w:bottom w:val="single" w:sz="2" w:space="0" w:color="F6F6F6"/>
                                                                                                <w:right w:val="single" w:sz="2" w:space="0" w:color="F6F6F6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854800047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single" w:sz="2" w:space="0" w:color="F6F6F6"/>
                                                                                                    <w:left w:val="single" w:sz="2" w:space="0" w:color="F6F6F6"/>
                                                                                                    <w:bottom w:val="single" w:sz="2" w:space="0" w:color="F6F6F6"/>
                                                                                                    <w:right w:val="single" w:sz="2" w:space="0" w:color="F6F6F6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75412952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F6F6F6"/>
                                                                        <w:left w:val="single" w:sz="2" w:space="0" w:color="F6F6F6"/>
                                                                        <w:bottom w:val="single" w:sz="2" w:space="0" w:color="F6F6F6"/>
                                                                        <w:right w:val="single" w:sz="2" w:space="0" w:color="F6F6F6"/>
                                                                      </w:divBdr>
                                                                      <w:divsChild>
                                                                        <w:div w:id="139855715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F6F6F6"/>
                                                                            <w:left w:val="single" w:sz="2" w:space="0" w:color="F6F6F6"/>
                                                                            <w:bottom w:val="single" w:sz="2" w:space="0" w:color="F6F6F6"/>
                                                                            <w:right w:val="single" w:sz="2" w:space="0" w:color="F6F6F6"/>
                                                                          </w:divBdr>
                                                                          <w:divsChild>
                                                                            <w:div w:id="2115125528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single" w:sz="2" w:space="0" w:color="F6F6F6"/>
                                                                                <w:left w:val="single" w:sz="2" w:space="0" w:color="F6F6F6"/>
                                                                                <w:bottom w:val="single" w:sz="2" w:space="0" w:color="F6F6F6"/>
                                                                                <w:right w:val="single" w:sz="2" w:space="0" w:color="F6F6F6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820147662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59936445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9752628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243510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623682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4412179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4003251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210310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3253240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4801210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258250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3435134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8540361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502204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50549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07258105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63925840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7927939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1078518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212156401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5388741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2029213988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12" w:color="F6F6F6"/>
                        <w:bottom w:val="single" w:sz="2" w:space="0" w:color="F6F6F6"/>
                        <w:right w:val="single" w:sz="2" w:space="12" w:color="F6F6F6"/>
                      </w:divBdr>
                      <w:divsChild>
                        <w:div w:id="19591460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21386470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408454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5385172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756395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787697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8464792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3024679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9971471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281155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4833555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21275791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8925404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70921619">
                                                  <w:marLeft w:val="-360"/>
                                                  <w:marRight w:val="-36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20062766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656571924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128717744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539708979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1010328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4246464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10970911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716327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2232221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856843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7502718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255869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69437710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823443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8482484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78275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6536939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8838051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0304918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9879699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0153779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204991131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0224345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2201420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3245084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68686330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522675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56749529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38498971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85789267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8358020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94057304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425177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2926361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1099375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13410120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05952131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439450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6410833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54016582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5831776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375802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6718315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079700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03666328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4969649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4832790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350376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9782187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195659535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47490334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55608878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3313723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3851802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  <w:divsChild>
                                                        <w:div w:id="153880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  <w:div w:id="69280337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F6F6F6"/>
                                                            <w:left w:val="single" w:sz="2" w:space="0" w:color="F6F6F6"/>
                                                            <w:bottom w:val="single" w:sz="2" w:space="0" w:color="F6F6F6"/>
                                                            <w:right w:val="single" w:sz="2" w:space="0" w:color="F6F6F6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3108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15998756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1664550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2206759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87700784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89715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89963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20249363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137187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179926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F6F6F6"/>
                                            <w:left w:val="single" w:sz="2" w:space="0" w:color="F6F6F6"/>
                                            <w:bottom w:val="single" w:sz="2" w:space="0" w:color="F6F6F6"/>
                                            <w:right w:val="single" w:sz="2" w:space="0" w:color="F6F6F6"/>
                                          </w:divBdr>
                                          <w:divsChild>
                                            <w:div w:id="3883857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</w:div>
                                            <w:div w:id="404492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6F6F6"/>
                                                <w:left w:val="single" w:sz="2" w:space="0" w:color="F6F6F6"/>
                                                <w:bottom w:val="single" w:sz="2" w:space="0" w:color="F6F6F6"/>
                                                <w:right w:val="single" w:sz="2" w:space="0" w:color="F6F6F6"/>
                                              </w:divBdr>
                                              <w:divsChild>
                                                <w:div w:id="110442096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F6F6F6"/>
                                                    <w:left w:val="single" w:sz="2" w:space="0" w:color="F6F6F6"/>
                                                    <w:bottom w:val="single" w:sz="2" w:space="0" w:color="F6F6F6"/>
                                                    <w:right w:val="single" w:sz="2" w:space="0" w:color="F6F6F6"/>
                                                  </w:divBdr>
                                                  <w:divsChild>
                                                    <w:div w:id="17423697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76680696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09714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  <w:div w:id="170151425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F6F6F6"/>
                                                        <w:left w:val="single" w:sz="2" w:space="0" w:color="F6F6F6"/>
                                                        <w:bottom w:val="single" w:sz="2" w:space="0" w:color="F6F6F6"/>
                                                        <w:right w:val="single" w:sz="2" w:space="0" w:color="F6F6F6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83173794">
          <w:marLeft w:val="0"/>
          <w:marRight w:val="0"/>
          <w:marTop w:val="0"/>
          <w:marBottom w:val="0"/>
          <w:divBdr>
            <w:top w:val="single" w:sz="2" w:space="0" w:color="F6F6F6"/>
            <w:left w:val="single" w:sz="2" w:space="0" w:color="F6F6F6"/>
            <w:bottom w:val="single" w:sz="2" w:space="0" w:color="F6F6F6"/>
            <w:right w:val="single" w:sz="2" w:space="0" w:color="F6F6F6"/>
          </w:divBdr>
          <w:divsChild>
            <w:div w:id="1169251102">
              <w:marLeft w:val="0"/>
              <w:marRight w:val="0"/>
              <w:marTop w:val="0"/>
              <w:marBottom w:val="0"/>
              <w:divBdr>
                <w:top w:val="single" w:sz="2" w:space="0" w:color="F6F6F6"/>
                <w:left w:val="single" w:sz="2" w:space="12" w:color="F6F6F6"/>
                <w:bottom w:val="single" w:sz="2" w:space="0" w:color="F6F6F6"/>
                <w:right w:val="single" w:sz="2" w:space="12" w:color="F6F6F6"/>
              </w:divBdr>
              <w:divsChild>
                <w:div w:id="1882552670">
                  <w:marLeft w:val="0"/>
                  <w:marRight w:val="0"/>
                  <w:marTop w:val="0"/>
                  <w:marBottom w:val="0"/>
                  <w:divBdr>
                    <w:top w:val="single" w:sz="2" w:space="0" w:color="F6F6F6"/>
                    <w:left w:val="single" w:sz="2" w:space="0" w:color="F6F6F6"/>
                    <w:bottom w:val="single" w:sz="2" w:space="0" w:color="F6F6F6"/>
                    <w:right w:val="single" w:sz="2" w:space="0" w:color="F6F6F6"/>
                  </w:divBdr>
                  <w:divsChild>
                    <w:div w:id="110067982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F6F6F6"/>
                        <w:left w:val="single" w:sz="2" w:space="0" w:color="F6F6F6"/>
                        <w:bottom w:val="single" w:sz="2" w:space="0" w:color="F6F6F6"/>
                        <w:right w:val="single" w:sz="2" w:space="0" w:color="F6F6F6"/>
                      </w:divBdr>
                      <w:divsChild>
                        <w:div w:id="881332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831479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</w:div>
                          </w:divsChild>
                        </w:div>
                        <w:div w:id="16887536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F6F6F6"/>
                            <w:left w:val="single" w:sz="2" w:space="0" w:color="F6F6F6"/>
                            <w:bottom w:val="single" w:sz="2" w:space="0" w:color="F6F6F6"/>
                            <w:right w:val="single" w:sz="2" w:space="0" w:color="F6F6F6"/>
                          </w:divBdr>
                          <w:divsChild>
                            <w:div w:id="17571695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F6F6F6"/>
                                <w:left w:val="single" w:sz="2" w:space="0" w:color="F6F6F6"/>
                                <w:bottom w:val="single" w:sz="2" w:space="0" w:color="F6F6F6"/>
                                <w:right w:val="single" w:sz="2" w:space="0" w:color="F6F6F6"/>
                              </w:divBdr>
                              <w:divsChild>
                                <w:div w:id="6637758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F6F6F6"/>
                                    <w:left w:val="single" w:sz="2" w:space="0" w:color="F6F6F6"/>
                                    <w:bottom w:val="single" w:sz="2" w:space="0" w:color="F6F6F6"/>
                                    <w:right w:val="single" w:sz="2" w:space="0" w:color="F6F6F6"/>
                                  </w:divBdr>
                                  <w:divsChild>
                                    <w:div w:id="8804834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F6F6F6"/>
                                        <w:left w:val="single" w:sz="2" w:space="0" w:color="F6F6F6"/>
                                        <w:bottom w:val="single" w:sz="2" w:space="0" w:color="F6F6F6"/>
                                        <w:right w:val="single" w:sz="2" w:space="0" w:color="F6F6F6"/>
                                      </w:divBdr>
                                      <w:divsChild>
                                        <w:div w:id="19797254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066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9467804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387610959">
                                                  <w:marLeft w:val="150"/>
                                                  <w:marRight w:val="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493265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  <w:div w:id="126117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single" w:sz="6" w:space="0" w:color="000000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305708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78321392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5851685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  <w:div w:id="47442010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972861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9992855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5749227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3932373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2889169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2834945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244193521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15768942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994611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8907692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803606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207858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  <w:div w:id="9188342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0408361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60276225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31064139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55542086">
                                                              <w:marLeft w:val="75"/>
                                                              <w:marRight w:val="75"/>
                                                              <w:marTop w:val="0"/>
                                                              <w:marBottom w:val="75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61440642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91883344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146860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412047947">
                                                                  <w:marLeft w:val="0"/>
                                                                  <w:marRight w:val="0"/>
                                                                  <w:marTop w:val="75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27791021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2680306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2096707526">
                                                                  <w:marLeft w:val="75"/>
                                                                  <w:marRight w:val="75"/>
                                                                  <w:marTop w:val="0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89970771">
                                                                      <w:marLeft w:val="-68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3946774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0917785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17669624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5362250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  <w:div w:id="785656186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  <w:div w:id="1049769115">
                                                                  <w:marLeft w:val="75"/>
                                                                  <w:marRight w:val="75"/>
                                                                  <w:marTop w:val="105"/>
                                                                  <w:marBottom w:val="75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op.sandisk.com/products/ssd/internal-ssd/wd-red-sata-2-5-ssd?sku=WDS500G1R0A-68A4W0" TargetMode="External"/><Relationship Id="rId13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shop.sandisk.com/products/ssd/internal-ssd/wd-red-sata-2-5-ssd?sku=WDS500G1R0A-68A4W0" TargetMode="External"/><Relationship Id="rId12" Type="http://schemas.openxmlformats.org/officeDocument/2006/relationships/hyperlink" Target="https://shop.sandisk.com/products/ssd/internal-ssd/wd-red-sata-2-5-ssd?sku=WDS400T2R0A-68CKB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hop.sandisk.com/products/ssd/internal-ssd/wd-red-sata-2-5-ssd?sku=WDS500G1R0A-68A4W0" TargetMode="External"/><Relationship Id="rId11" Type="http://schemas.openxmlformats.org/officeDocument/2006/relationships/hyperlink" Target="https://shop.sandisk.com/products/ssd/internal-ssd/wd-red-sata-2-5-ssd?sku=WDS200T2R0A-68CKB0" TargetMode="External"/><Relationship Id="rId5" Type="http://schemas.openxmlformats.org/officeDocument/2006/relationships/hyperlink" Target="https://shop.sandisk.com/products/ssd/internal-ssd/wd-red-sata-2-5-ssd?sku=WDS500G1R0A-68A4W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shop.sandisk.com/products/ssd/internal-ssd/wd-red-sata-2-5-ssd?sku=WDS100T1R0A-68A4W0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hop.sandisk.com/products/ssd/internal-ssd/wd-red-sata-2-5-ssd?sku=WDS500G1R0A-68A4W0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709</Words>
  <Characters>4042</Characters>
  <Application>Microsoft Office Word</Application>
  <DocSecurity>0</DocSecurity>
  <Lines>33</Lines>
  <Paragraphs>9</Paragraphs>
  <ScaleCrop>false</ScaleCrop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2024-12-12T04:59:00Z</dcterms:created>
  <dcterms:modified xsi:type="dcterms:W3CDTF">2024-12-12T04:59:00Z</dcterms:modified>
</cp:coreProperties>
</file>