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E109" w14:textId="77777777" w:rsidR="00232B7E" w:rsidRPr="00232B7E" w:rsidRDefault="00232B7E" w:rsidP="00232B7E">
      <w:pPr>
        <w:spacing w:after="0" w:line="570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14:ligatures w14:val="none"/>
        </w:rPr>
      </w:pPr>
      <w:r w:rsidRPr="00232B7E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14:ligatures w14:val="none"/>
        </w:rPr>
        <w:t>980 PRO w/ Heatsink PCIe</w:t>
      </w:r>
      <w:r w:rsidRPr="00232B7E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bdr w:val="none" w:sz="0" w:space="0" w:color="auto" w:frame="1"/>
          <w:vertAlign w:val="superscript"/>
          <w14:ligatures w14:val="none"/>
        </w:rPr>
        <w:t>®</w:t>
      </w:r>
      <w:r w:rsidRPr="00232B7E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14:ligatures w14:val="none"/>
        </w:rPr>
        <w:t xml:space="preserve"> 4.0 </w:t>
      </w:r>
      <w:proofErr w:type="spellStart"/>
      <w:r w:rsidRPr="00232B7E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14:ligatures w14:val="none"/>
        </w:rPr>
        <w:t>NVMe</w:t>
      </w:r>
      <w:proofErr w:type="spellEnd"/>
      <w:r w:rsidRPr="00232B7E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bdr w:val="none" w:sz="0" w:space="0" w:color="auto" w:frame="1"/>
          <w:vertAlign w:val="superscript"/>
          <w14:ligatures w14:val="none"/>
        </w:rPr>
        <w:t>®</w:t>
      </w:r>
      <w:r w:rsidRPr="00232B7E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14:ligatures w14:val="none"/>
        </w:rPr>
        <w:t> SSD 1TB</w:t>
      </w:r>
    </w:p>
    <w:p w14:paraId="6373DA9A" w14:textId="77777777" w:rsidR="00232B7E" w:rsidRPr="00232B7E" w:rsidRDefault="00232B7E" w:rsidP="00232B7E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232B7E">
        <w:rPr>
          <w:rFonts w:ascii="SamsungOneLatinWeb" w:eastAsia="Times New Roman" w:hAnsi="SamsungOneLatinWeb" w:cs="Times New Roman"/>
          <w:b/>
          <w:bCs/>
          <w:color w:val="AFAFAF"/>
          <w:spacing w:val="-2"/>
          <w:kern w:val="0"/>
          <w:sz w:val="18"/>
          <w:szCs w:val="18"/>
          <w:bdr w:val="none" w:sz="0" w:space="0" w:color="auto" w:frame="1"/>
          <w14:ligatures w14:val="none"/>
        </w:rPr>
        <w:t>MZ-V8P1T0 /MZ-V8P1T0CW</w:t>
      </w:r>
    </w:p>
    <w:p w14:paraId="6E9638F5" w14:textId="77777777" w:rsidR="00232B7E" w:rsidRPr="00232B7E" w:rsidRDefault="00232B7E" w:rsidP="00232B7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232B7E">
        <w:rPr>
          <w:rFonts w:ascii="inherit" w:eastAsia="Times New Roman" w:hAnsi="inherit" w:cs="Times New Roman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4.9 out of 5 stars, average rating value. Read 151 Reviews. Same page link.</w:t>
      </w:r>
    </w:p>
    <w:p w14:paraId="1414083E" w14:textId="77777777" w:rsidR="00232B7E" w:rsidRPr="00232B7E" w:rsidRDefault="00232B7E" w:rsidP="00232B7E">
      <w:pPr>
        <w:spacing w:after="0" w:line="240" w:lineRule="auto"/>
        <w:textAlignment w:val="baseline"/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</w:pPr>
      <w:r w:rsidRPr="00232B7E"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  <w:t>4.9</w:t>
      </w:r>
    </w:p>
    <w:p w14:paraId="5F8CE21A" w14:textId="77777777" w:rsidR="00232B7E" w:rsidRPr="00232B7E" w:rsidRDefault="00232B7E" w:rsidP="00232B7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232B7E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ACAE666" w14:textId="77777777" w:rsidR="00232B7E" w:rsidRPr="00232B7E" w:rsidRDefault="00232B7E" w:rsidP="00232B7E">
      <w:pPr>
        <w:spacing w:after="0" w:line="240" w:lineRule="auto"/>
        <w:textAlignment w:val="baseline"/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</w:pPr>
      <w:r w:rsidRPr="00232B7E">
        <w:rPr>
          <w:rFonts w:ascii="SamsungOne" w:eastAsia="Times New Roman" w:hAnsi="SamsungOne" w:cs="Times New Roman"/>
          <w:color w:val="0077C8"/>
          <w:kern w:val="0"/>
          <w:sz w:val="20"/>
          <w:szCs w:val="20"/>
          <w14:ligatures w14:val="none"/>
        </w:rPr>
        <w:t>(151)</w:t>
      </w:r>
    </w:p>
    <w:p w14:paraId="14F5A090" w14:textId="77777777" w:rsidR="00232B7E" w:rsidRPr="00232B7E" w:rsidRDefault="00232B7E" w:rsidP="00232B7E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232B7E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Write a review</w:t>
      </w:r>
    </w:p>
    <w:p w14:paraId="2E1D6F0F" w14:textId="77777777" w:rsidR="00232B7E" w:rsidRPr="00232B7E" w:rsidRDefault="00232B7E" w:rsidP="00232B7E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232B7E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t> </w:t>
      </w:r>
    </w:p>
    <w:p w14:paraId="3A3A5583" w14:textId="77777777" w:rsidR="00232B7E" w:rsidRPr="00232B7E" w:rsidRDefault="00232B7E" w:rsidP="00232B7E">
      <w:pPr>
        <w:spacing w:line="240" w:lineRule="auto"/>
        <w:textAlignment w:val="baseline"/>
        <w:rPr>
          <w:rFonts w:ascii="inherit" w:eastAsia="Times New Roman" w:hAnsi="inherit" w:cs="Times New Roman"/>
          <w:color w:val="0077C8"/>
          <w:kern w:val="0"/>
          <w:position w:val="8"/>
          <w:sz w:val="18"/>
          <w:szCs w:val="18"/>
          <w14:ligatures w14:val="none"/>
        </w:rPr>
      </w:pPr>
      <w:r w:rsidRPr="00232B7E">
        <w:rPr>
          <w:rFonts w:ascii="inherit" w:eastAsia="Times New Roman" w:hAnsi="inherit" w:cs="Times New Roman"/>
          <w:color w:val="0077C8"/>
          <w:kern w:val="0"/>
          <w:position w:val="8"/>
          <w:sz w:val="18"/>
          <w:szCs w:val="18"/>
          <w14:ligatures w14:val="none"/>
        </w:rPr>
        <w:t>Share your product experience</w:t>
      </w:r>
    </w:p>
    <w:p w14:paraId="6AEF4BDE" w14:textId="1DAB0F89" w:rsidR="00232B7E" w:rsidRPr="00232B7E" w:rsidRDefault="00232B7E" w:rsidP="00232B7E">
      <w:pPr>
        <w:spacing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232B7E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mc:AlternateContent>
          <mc:Choice Requires="wps">
            <w:drawing>
              <wp:inline distT="0" distB="0" distL="0" distR="0" wp14:anchorId="7099B7EB" wp14:editId="5D082CC9">
                <wp:extent cx="304800" cy="304800"/>
                <wp:effectExtent l="0" t="0" r="0" b="0"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0A81BA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3E7636" w14:textId="77777777" w:rsidR="00232B7E" w:rsidRPr="00232B7E" w:rsidRDefault="00232B7E" w:rsidP="00232B7E">
      <w:pPr>
        <w:numPr>
          <w:ilvl w:val="0"/>
          <w:numId w:val="1"/>
        </w:numPr>
        <w:spacing w:after="0" w:line="315" w:lineRule="atLeast"/>
        <w:textAlignment w:val="baseline"/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</w:pPr>
      <w:r w:rsidRPr="00232B7E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>• True PCIe</w:t>
      </w:r>
      <w:r w:rsidRPr="00232B7E">
        <w:rPr>
          <w:rFonts w:ascii="inherit" w:eastAsia="Times New Roman" w:hAnsi="inherit" w:cs="Times New Roman"/>
          <w:color w:val="363636"/>
          <w:kern w:val="0"/>
          <w:sz w:val="21"/>
          <w:szCs w:val="21"/>
          <w:bdr w:val="none" w:sz="0" w:space="0" w:color="auto" w:frame="1"/>
          <w:vertAlign w:val="superscript"/>
          <w14:ligatures w14:val="none"/>
        </w:rPr>
        <w:t>®</w:t>
      </w:r>
      <w:r w:rsidRPr="00232B7E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 xml:space="preserve"> 4.0 </w:t>
      </w:r>
      <w:proofErr w:type="spellStart"/>
      <w:r w:rsidRPr="00232B7E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>NVMe</w:t>
      </w:r>
      <w:proofErr w:type="spellEnd"/>
      <w:r w:rsidRPr="00232B7E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 xml:space="preserve">™ speed (up to 7,000 MB/s for seq. </w:t>
      </w:r>
      <w:proofErr w:type="gramStart"/>
      <w:r w:rsidRPr="00232B7E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>reads,  5,100</w:t>
      </w:r>
      <w:proofErr w:type="gramEnd"/>
      <w:r w:rsidRPr="00232B7E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>MB/s for seq. writes)</w:t>
      </w:r>
      <w:r w:rsidRPr="00232B7E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br/>
      </w:r>
      <w:r w:rsidRPr="00232B7E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br/>
        <w:t>•  Ideal for heavy computing, high resolution graphics and PC gaming. </w:t>
      </w:r>
      <w:r w:rsidRPr="00232B7E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br/>
      </w:r>
      <w:r w:rsidRPr="00232B7E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br/>
        <w:t xml:space="preserve">• For console gaming, compatible only with </w:t>
      </w:r>
      <w:proofErr w:type="spellStart"/>
      <w:r w:rsidRPr="00232B7E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>Playstation</w:t>
      </w:r>
      <w:proofErr w:type="spellEnd"/>
      <w:r w:rsidRPr="00232B7E">
        <w:rPr>
          <w:rFonts w:ascii="inherit" w:eastAsia="Times New Roman" w:hAnsi="inherit" w:cs="Times New Roman"/>
          <w:color w:val="363636"/>
          <w:kern w:val="0"/>
          <w:sz w:val="21"/>
          <w:szCs w:val="21"/>
          <w:bdr w:val="none" w:sz="0" w:space="0" w:color="auto" w:frame="1"/>
          <w:vertAlign w:val="superscript"/>
          <w14:ligatures w14:val="none"/>
        </w:rPr>
        <w:t>®</w:t>
      </w:r>
      <w:r w:rsidRPr="00232B7E">
        <w:rPr>
          <w:rFonts w:ascii="inherit" w:eastAsia="Times New Roman" w:hAnsi="inherit" w:cs="Times New Roman"/>
          <w:color w:val="363636"/>
          <w:kern w:val="0"/>
          <w:sz w:val="21"/>
          <w:szCs w:val="21"/>
          <w14:ligatures w14:val="none"/>
        </w:rPr>
        <w:t> 5.</w:t>
      </w:r>
    </w:p>
    <w:p w14:paraId="6C49EB7A" w14:textId="77777777" w:rsidR="00232B7E" w:rsidRPr="00232B7E" w:rsidRDefault="00232B7E" w:rsidP="00232B7E">
      <w:pPr>
        <w:spacing w:line="270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spacing w:val="5"/>
          <w:kern w:val="0"/>
          <w:sz w:val="24"/>
          <w:szCs w:val="24"/>
          <w14:ligatures w14:val="none"/>
        </w:rPr>
      </w:pPr>
      <w:r w:rsidRPr="00232B7E">
        <w:rPr>
          <w:rFonts w:ascii="SamsungSansSharp" w:eastAsia="Times New Roman" w:hAnsi="SamsungSansSharp" w:cs="Times New Roman"/>
          <w:b/>
          <w:bCs/>
          <w:color w:val="000000"/>
          <w:spacing w:val="6"/>
          <w:kern w:val="0"/>
          <w:sz w:val="30"/>
          <w:szCs w:val="30"/>
          <w:bdr w:val="none" w:sz="0" w:space="0" w:color="auto" w:frame="1"/>
          <w14:ligatures w14:val="none"/>
        </w:rPr>
        <w:t>Storage</w:t>
      </w:r>
    </w:p>
    <w:p w14:paraId="6ADB9CE1" w14:textId="77777777" w:rsidR="00232B7E" w:rsidRPr="00232B7E" w:rsidRDefault="00232B7E" w:rsidP="00232B7E">
      <w:pPr>
        <w:spacing w:after="150" w:line="240" w:lineRule="auto"/>
        <w:ind w:right="150"/>
        <w:textAlignment w:val="baseline"/>
        <w:rPr>
          <w:rFonts w:ascii="SamsungOneLatinWeb" w:eastAsia="Times New Roman" w:hAnsi="SamsungOneLatinWeb" w:cs="Times New Roman"/>
          <w:color w:val="20A2FF"/>
          <w:kern w:val="0"/>
          <w:sz w:val="2"/>
          <w:szCs w:val="2"/>
          <w:bdr w:val="single" w:sz="12" w:space="0" w:color="0077C8" w:frame="1"/>
          <w:shd w:val="clear" w:color="auto" w:fill="FFFFFF"/>
          <w14:ligatures w14:val="none"/>
        </w:rPr>
      </w:pPr>
      <w:r w:rsidRPr="00232B7E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begin"/>
      </w:r>
      <w:r w:rsidRPr="00232B7E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instrText>HYPERLINK "https://www.samsung.com/us/computing/memory-storage/solid-state-drives/980-pro-w-heatsink-pcie-4-0-nvme-ssd-1tb-mz-v8p1t0cw/" \t "_self"</w:instrText>
      </w:r>
      <w:r w:rsidRPr="00232B7E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r>
      <w:r w:rsidRPr="00232B7E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separate"/>
      </w:r>
    </w:p>
    <w:p w14:paraId="061E63CB" w14:textId="77777777" w:rsidR="00232B7E" w:rsidRPr="00232B7E" w:rsidRDefault="00232B7E" w:rsidP="00232B7E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32B7E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12" w:space="0" w:color="0077C8" w:frame="1"/>
          <w:shd w:val="clear" w:color="auto" w:fill="FFFFFF"/>
          <w14:ligatures w14:val="none"/>
        </w:rPr>
        <w:t>1TB</w:t>
      </w:r>
    </w:p>
    <w:p w14:paraId="56E7268E" w14:textId="77777777" w:rsidR="00232B7E" w:rsidRPr="00232B7E" w:rsidRDefault="00232B7E" w:rsidP="00232B7E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14:ligatures w14:val="none"/>
        </w:rPr>
      </w:pPr>
      <w:r w:rsidRPr="00232B7E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$119.99</w:t>
      </w:r>
      <w:r w:rsidRPr="00232B7E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14:ligatures w14:val="none"/>
        </w:rPr>
        <w:t> </w:t>
      </w:r>
      <w:r w:rsidRPr="00232B7E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$164.99</w:t>
      </w:r>
    </w:p>
    <w:p w14:paraId="7CBEFE2F" w14:textId="77777777" w:rsidR="00232B7E" w:rsidRPr="00232B7E" w:rsidRDefault="00232B7E" w:rsidP="00232B7E">
      <w:pPr>
        <w:spacing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232B7E"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  <w:fldChar w:fldCharType="end"/>
      </w:r>
    </w:p>
    <w:p w14:paraId="462A40CB" w14:textId="77777777" w:rsidR="00232B7E" w:rsidRPr="00232B7E" w:rsidRDefault="00232B7E" w:rsidP="00232B7E">
      <w:pPr>
        <w:shd w:val="clear" w:color="auto" w:fill="F7F7F7"/>
        <w:spacing w:after="0" w:line="36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</w:pPr>
      <w:r w:rsidRPr="00232B7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980 PRO w/ Heatsink PCIe</w:t>
      </w:r>
      <w:r w:rsidRPr="00232B7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:vertAlign w:val="superscript"/>
          <w14:ligatures w14:val="none"/>
        </w:rPr>
        <w:t>®</w:t>
      </w:r>
      <w:r w:rsidRPr="00232B7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 4.0 </w:t>
      </w:r>
      <w:proofErr w:type="spellStart"/>
      <w:r w:rsidRPr="00232B7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NVMe</w:t>
      </w:r>
      <w:proofErr w:type="spellEnd"/>
      <w:r w:rsidRPr="00232B7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:vertAlign w:val="superscript"/>
          <w14:ligatures w14:val="none"/>
        </w:rPr>
        <w:t>®</w:t>
      </w:r>
      <w:r w:rsidRPr="00232B7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 SSD 1TB</w:t>
      </w:r>
      <w:r w:rsidRPr="00232B7E">
        <w:rPr>
          <w:rFonts w:ascii="inherit" w:eastAsia="Times New Roman" w:hAnsi="inherit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$119.99</w:t>
      </w:r>
    </w:p>
    <w:p w14:paraId="5E047EFD" w14:textId="03867981" w:rsidR="00232B7E" w:rsidRPr="00232B7E" w:rsidRDefault="00232B7E" w:rsidP="00232B7E">
      <w:pPr>
        <w:shd w:val="clear" w:color="auto" w:fill="F7F7F7"/>
        <w:spacing w:after="0" w:line="24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2"/>
          <w:szCs w:val="2"/>
          <w14:ligatures w14:val="none"/>
        </w:rPr>
      </w:pPr>
      <w:r w:rsidRPr="00232B7E">
        <w:rPr>
          <w:rFonts w:ascii="inherit" w:eastAsia="Times New Roman" w:hAnsi="inherit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54319A5F" wp14:editId="77DD655C">
            <wp:extent cx="276225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A88B" w14:textId="77777777" w:rsidR="00232B7E" w:rsidRPr="00232B7E" w:rsidRDefault="00232B7E" w:rsidP="00232B7E">
      <w:pPr>
        <w:shd w:val="clear" w:color="auto" w:fill="F7F7F7"/>
        <w:spacing w:after="60" w:line="240" w:lineRule="atLeast"/>
        <w:textAlignment w:val="baseline"/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</w:pPr>
      <w:r w:rsidRPr="00232B7E"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  <w:t xml:space="preserve">In-Store </w:t>
      </w:r>
      <w:proofErr w:type="spellStart"/>
      <w:proofErr w:type="gramStart"/>
      <w:r w:rsidRPr="00232B7E"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  <w:t>Pickup:</w:t>
      </w:r>
      <w:r w:rsidRPr="00232B7E">
        <w:rPr>
          <w:rFonts w:ascii="SamsungOneLatinWeb" w:eastAsia="Times New Roman" w:hAnsi="SamsungOneLatinWeb" w:cs="Times New Roman"/>
          <w:b/>
          <w:bCs/>
          <w:color w:val="4297FF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proofErr w:type="spellEnd"/>
      <w:proofErr w:type="gramEnd"/>
      <w:r w:rsidRPr="00232B7E">
        <w:rPr>
          <w:rFonts w:ascii="SamsungOneLatinWeb" w:eastAsia="Times New Roman" w:hAnsi="SamsungOneLatinWeb" w:cs="Times New Roman"/>
          <w:b/>
          <w:bCs/>
          <w:color w:val="4297FF"/>
          <w:kern w:val="0"/>
          <w:sz w:val="20"/>
          <w:szCs w:val="20"/>
          <w:bdr w:val="none" w:sz="0" w:space="0" w:color="auto" w:frame="1"/>
          <w14:ligatures w14:val="none"/>
        </w:rPr>
        <w:t xml:space="preserve"> Store</w:t>
      </w:r>
    </w:p>
    <w:p w14:paraId="2EB6C745" w14:textId="77777777" w:rsidR="00232B7E" w:rsidRPr="00232B7E" w:rsidRDefault="00232B7E" w:rsidP="00232B7E">
      <w:pPr>
        <w:shd w:val="clear" w:color="auto" w:fill="F7F7F7"/>
        <w:spacing w:after="0" w:line="240" w:lineRule="atLeast"/>
        <w:textAlignment w:val="baseline"/>
        <w:rPr>
          <w:rFonts w:ascii="inherit" w:eastAsia="Times New Roman" w:hAnsi="inherit" w:cs="Times New Roman"/>
          <w:kern w:val="0"/>
          <w:sz w:val="2"/>
          <w:szCs w:val="2"/>
          <w14:ligatures w14:val="none"/>
        </w:rPr>
      </w:pPr>
      <w:r w:rsidRPr="00232B7E">
        <w:rPr>
          <w:rFonts w:ascii="SamsungOneLatinWeb" w:eastAsia="Times New Roman" w:hAnsi="SamsungOneLatinWeb" w:cs="Times New Roman"/>
          <w:color w:val="4A4A4A"/>
          <w:kern w:val="0"/>
          <w:sz w:val="18"/>
          <w:szCs w:val="18"/>
          <w:bdr w:val="none" w:sz="0" w:space="0" w:color="auto" w:frame="1"/>
          <w14:ligatures w14:val="none"/>
        </w:rPr>
        <w:t>Pickup unavailable for this ZIP</w:t>
      </w:r>
    </w:p>
    <w:p w14:paraId="350775C3" w14:textId="7993498F" w:rsidR="00232B7E" w:rsidRPr="00232B7E" w:rsidRDefault="00232B7E" w:rsidP="00232B7E">
      <w:pPr>
        <w:shd w:val="clear" w:color="auto" w:fill="F7F7F7"/>
        <w:spacing w:after="0" w:line="24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2"/>
          <w:szCs w:val="2"/>
          <w14:ligatures w14:val="none"/>
        </w:rPr>
      </w:pPr>
      <w:r w:rsidRPr="00232B7E">
        <w:rPr>
          <w:rFonts w:ascii="inherit" w:eastAsia="Times New Roman" w:hAnsi="inherit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0DFC0CDA" wp14:editId="291DDC25">
            <wp:extent cx="285750" cy="171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8F8E" w14:textId="77777777" w:rsidR="00232B7E" w:rsidRPr="00232B7E" w:rsidRDefault="00232B7E" w:rsidP="00232B7E">
      <w:pPr>
        <w:shd w:val="clear" w:color="auto" w:fill="F7F7F7"/>
        <w:spacing w:after="60" w:line="240" w:lineRule="atLeast"/>
        <w:textAlignment w:val="baseline"/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</w:pPr>
      <w:r w:rsidRPr="00232B7E">
        <w:rPr>
          <w:rFonts w:ascii="SamsungOneLatinWeb" w:eastAsia="Times New Roman" w:hAnsi="SamsungOneLatinWeb" w:cs="Times New Roman"/>
          <w:b/>
          <w:bCs/>
          <w:kern w:val="0"/>
          <w:sz w:val="20"/>
          <w:szCs w:val="20"/>
          <w14:ligatures w14:val="none"/>
        </w:rPr>
        <w:t>Delivery for:</w:t>
      </w:r>
      <w:r w:rsidRPr="00232B7E">
        <w:rPr>
          <w:rFonts w:ascii="SamsungOneLatinWeb" w:eastAsia="Times New Roman" w:hAnsi="SamsungOneLatinWeb" w:cs="Times New Roman"/>
          <w:b/>
          <w:bCs/>
          <w:color w:val="4297FF"/>
          <w:kern w:val="0"/>
          <w:sz w:val="20"/>
          <w:szCs w:val="20"/>
          <w:bdr w:val="none" w:sz="0" w:space="0" w:color="auto" w:frame="1"/>
          <w14:ligatures w14:val="none"/>
        </w:rPr>
        <w:t>96928</w:t>
      </w:r>
    </w:p>
    <w:p w14:paraId="26B932FF" w14:textId="77777777" w:rsidR="00232B7E" w:rsidRPr="00232B7E" w:rsidRDefault="00232B7E" w:rsidP="00232B7E">
      <w:pPr>
        <w:shd w:val="clear" w:color="auto" w:fill="F7F7F7"/>
        <w:spacing w:after="0" w:line="210" w:lineRule="atLeast"/>
        <w:textAlignment w:val="baseline"/>
        <w:rPr>
          <w:rFonts w:ascii="SamsungOneLatinWeb" w:eastAsia="Times New Roman" w:hAnsi="SamsungOneLatinWeb" w:cs="Times New Roman"/>
          <w:color w:val="4A4A4A"/>
          <w:kern w:val="0"/>
          <w:sz w:val="18"/>
          <w:szCs w:val="18"/>
          <w14:ligatures w14:val="none"/>
        </w:rPr>
      </w:pPr>
      <w:r w:rsidRPr="00232B7E">
        <w:rPr>
          <w:rFonts w:ascii="SamsungOneLatinWeb" w:eastAsia="Times New Roman" w:hAnsi="SamsungOneLatinWeb" w:cs="Times New Roman"/>
          <w:color w:val="4A4A4A"/>
          <w:kern w:val="0"/>
          <w:sz w:val="18"/>
          <w:szCs w:val="18"/>
          <w14:ligatures w14:val="none"/>
        </w:rPr>
        <w:t>Delivery unavailable for this ZIP</w:t>
      </w:r>
    </w:p>
    <w:p w14:paraId="29E63695" w14:textId="77777777" w:rsidR="00232B7E" w:rsidRPr="00232B7E" w:rsidRDefault="00232B7E" w:rsidP="00232B7E">
      <w:pPr>
        <w:shd w:val="clear" w:color="auto" w:fill="F7F7F7"/>
        <w:spacing w:after="0" w:line="36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232B7E"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14:ligatures w14:val="none"/>
        </w:rPr>
        <w:t>Total</w:t>
      </w:r>
    </w:p>
    <w:p w14:paraId="7FC8B2B7" w14:textId="77777777" w:rsidR="00232B7E" w:rsidRPr="00232B7E" w:rsidRDefault="00232B7E" w:rsidP="00232B7E">
      <w:pPr>
        <w:shd w:val="clear" w:color="auto" w:fill="F7F7F7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B7E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$119.99</w:t>
      </w:r>
      <w:r w:rsidRPr="00232B7E">
        <w:rPr>
          <w:rFonts w:ascii="inherit" w:eastAsia="Times New Roman" w:hAnsi="inherit" w:cs="Times New Roman"/>
          <w:strike/>
          <w:color w:val="A6A6A6"/>
          <w:kern w:val="0"/>
          <w:sz w:val="20"/>
          <w:szCs w:val="20"/>
          <w:bdr w:val="none" w:sz="0" w:space="0" w:color="auto" w:frame="1"/>
          <w14:ligatures w14:val="none"/>
        </w:rPr>
        <w:t> $164.99</w:t>
      </w:r>
    </w:p>
    <w:p w14:paraId="517D0659" w14:textId="77777777" w:rsidR="00232B7E" w:rsidRPr="00232B7E" w:rsidRDefault="00232B7E" w:rsidP="00232B7E">
      <w:pPr>
        <w:shd w:val="clear" w:color="auto" w:fill="F7F7F7"/>
        <w:spacing w:after="0" w:line="360" w:lineRule="atLeast"/>
        <w:jc w:val="center"/>
        <w:textAlignment w:val="baseline"/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</w:pPr>
      <w:r w:rsidRPr="00232B7E"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14:ligatures w14:val="none"/>
        </w:rPr>
        <w:t>You Saved Today</w:t>
      </w:r>
      <w:r w:rsidRPr="00232B7E">
        <w:rPr>
          <w:rFonts w:ascii="inherit" w:eastAsia="Times New Roman" w:hAnsi="inherit" w:cs="Times New Roman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$45.00</w:t>
      </w:r>
    </w:p>
    <w:p w14:paraId="44696584" w14:textId="6B6AF3B1" w:rsidR="00232B7E" w:rsidRPr="00232B7E" w:rsidRDefault="00232B7E" w:rsidP="00232B7E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232B7E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1985AE9C" wp14:editId="1363817A">
            <wp:extent cx="914400" cy="914400"/>
            <wp:effectExtent l="0" t="0" r="0" b="0"/>
            <wp:docPr id="14" name="Picture 14" descr="Samsung Reward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msung Reward Poi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42FC" w14:textId="77777777" w:rsidR="00232B7E" w:rsidRPr="00232B7E" w:rsidRDefault="00232B7E" w:rsidP="00232B7E">
      <w:pPr>
        <w:shd w:val="clear" w:color="auto" w:fill="F7F7F7"/>
        <w:spacing w:after="150" w:line="210" w:lineRule="atLeast"/>
        <w:textAlignment w:val="baseline"/>
        <w:rPr>
          <w:rFonts w:ascii="SamsungOneLatinWeb" w:eastAsia="Times New Roman" w:hAnsi="SamsungOneLatinWeb" w:cs="Times New Roman"/>
          <w:b/>
          <w:bCs/>
          <w:spacing w:val="18"/>
          <w:kern w:val="0"/>
          <w:sz w:val="18"/>
          <w:szCs w:val="18"/>
          <w14:ligatures w14:val="none"/>
        </w:rPr>
      </w:pPr>
      <w:r w:rsidRPr="00232B7E">
        <w:rPr>
          <w:rFonts w:ascii="SamsungOneLatinWeb" w:eastAsia="Times New Roman" w:hAnsi="SamsungOneLatinWeb" w:cs="Times New Roman"/>
          <w:b/>
          <w:bCs/>
          <w:spacing w:val="18"/>
          <w:kern w:val="0"/>
          <w:sz w:val="18"/>
          <w:szCs w:val="18"/>
          <w14:ligatures w14:val="none"/>
        </w:rPr>
        <w:t>Log in to earn up to 3 points per $1</w:t>
      </w:r>
    </w:p>
    <w:p w14:paraId="2CDE82B5" w14:textId="77777777" w:rsidR="00232B7E" w:rsidRPr="00232B7E" w:rsidRDefault="00232B7E" w:rsidP="00232B7E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hyperlink r:id="rId8" w:history="1">
        <w:r w:rsidRPr="00232B7E">
          <w:rPr>
            <w:rFonts w:ascii="SamsungOneLatinWeb" w:eastAsia="Times New Roman" w:hAnsi="SamsungOneLatinWeb" w:cs="Times New Roman"/>
            <w:b/>
            <w:bCs/>
            <w:caps/>
            <w:color w:val="FFFFFF"/>
            <w:spacing w:val="60"/>
            <w:kern w:val="0"/>
            <w:sz w:val="20"/>
            <w:szCs w:val="20"/>
            <w:bdr w:val="single" w:sz="6" w:space="13" w:color="auto" w:frame="1"/>
            <w14:ligatures w14:val="none"/>
          </w:rPr>
          <w:t>ADD TO CART</w:t>
        </w:r>
      </w:hyperlink>
    </w:p>
    <w:p w14:paraId="6F492654" w14:textId="77777777" w:rsidR="00232B7E" w:rsidRPr="00232B7E" w:rsidRDefault="00232B7E" w:rsidP="00232B7E">
      <w:pPr>
        <w:shd w:val="clear" w:color="auto" w:fill="F7F7F7"/>
        <w:spacing w:line="240" w:lineRule="atLeast"/>
        <w:textAlignment w:val="baseline"/>
        <w:rPr>
          <w:rFonts w:ascii="SamsungOneLatinWeb" w:eastAsia="Times New Roman" w:hAnsi="SamsungOneLatinWeb" w:cs="Times New Roman"/>
          <w:kern w:val="0"/>
          <w:sz w:val="18"/>
          <w:szCs w:val="18"/>
          <w14:ligatures w14:val="none"/>
        </w:rPr>
      </w:pPr>
      <w:r w:rsidRPr="00232B7E">
        <w:rPr>
          <w:rFonts w:ascii="SamsungOneLatinWeb" w:eastAsia="Times New Roman" w:hAnsi="SamsungOneLatinWeb" w:cs="Times New Roman"/>
          <w:kern w:val="0"/>
          <w:sz w:val="18"/>
          <w:szCs w:val="18"/>
          <w14:ligatures w14:val="none"/>
        </w:rPr>
        <w:lastRenderedPageBreak/>
        <w:t>Supported payment types:</w:t>
      </w:r>
    </w:p>
    <w:p w14:paraId="645056C8" w14:textId="445EE42A" w:rsidR="00232B7E" w:rsidRPr="00232B7E" w:rsidRDefault="00232B7E" w:rsidP="00232B7E">
      <w:pPr>
        <w:shd w:val="clear" w:color="auto" w:fill="F7F7F7"/>
        <w:spacing w:after="0" w:line="240" w:lineRule="auto"/>
        <w:textAlignment w:val="baseline"/>
        <w:rPr>
          <w:rFonts w:ascii="SamsungOneLatinWeb" w:eastAsia="Times New Roman" w:hAnsi="SamsungOneLatinWeb" w:cs="Times New Roman"/>
          <w:kern w:val="0"/>
          <w:sz w:val="2"/>
          <w:szCs w:val="2"/>
          <w14:ligatures w14:val="none"/>
        </w:rPr>
      </w:pPr>
      <w:r w:rsidRPr="00232B7E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38885EFA" wp14:editId="3F9EA64E">
            <wp:extent cx="361950" cy="304800"/>
            <wp:effectExtent l="0" t="0" r="0" b="0"/>
            <wp:docPr id="13" name="Picture 13" descr="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dit Ca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B7E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62B08186" wp14:editId="78AE9E0F">
            <wp:extent cx="685800" cy="200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B7E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2865D051" wp14:editId="0324DDDD">
            <wp:extent cx="266700" cy="161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B7E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64F576B6" wp14:editId="0485C927">
            <wp:extent cx="409575" cy="209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B7E">
        <w:rPr>
          <w:rFonts w:ascii="SamsungOneLatinWeb" w:eastAsia="Times New Roman" w:hAnsi="SamsungOneLatinWeb" w:cs="Times New Roman"/>
          <w:noProof/>
          <w:kern w:val="0"/>
          <w:sz w:val="2"/>
          <w:szCs w:val="2"/>
          <w14:ligatures w14:val="none"/>
        </w:rPr>
        <w:drawing>
          <wp:inline distT="0" distB="0" distL="0" distR="0" wp14:anchorId="37D8024E" wp14:editId="43F72377">
            <wp:extent cx="1304925" cy="200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10A4" w14:textId="06493F2D" w:rsidR="00232B7E" w:rsidRPr="00232B7E" w:rsidRDefault="00232B7E" w:rsidP="00232B7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B7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74DD2A2C" wp14:editId="47F46811">
                <wp:extent cx="304800" cy="304800"/>
                <wp:effectExtent l="0" t="0" r="0" b="0"/>
                <wp:docPr id="8" name="Rectangle 8" descr="Compatibil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47E26" id="Rectangle 8" o:spid="_x0000_s1026" alt="Compatibil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71698E" w14:textId="77777777" w:rsidR="00232B7E" w:rsidRPr="00232B7E" w:rsidRDefault="00232B7E" w:rsidP="00232B7E">
      <w:pPr>
        <w:spacing w:after="0" w:line="480" w:lineRule="atLeast"/>
        <w:jc w:val="center"/>
        <w:textAlignment w:val="baseline"/>
        <w:rPr>
          <w:rFonts w:ascii="SamsungOneLatinWeb" w:eastAsia="Times New Roman" w:hAnsi="SamsungOneLatinWeb" w:cs="Times New Roman"/>
          <w:kern w:val="0"/>
          <w:sz w:val="24"/>
          <w:szCs w:val="24"/>
          <w14:ligatures w14:val="none"/>
        </w:rPr>
      </w:pPr>
      <w:r w:rsidRPr="00232B7E">
        <w:rPr>
          <w:rFonts w:ascii="SamsungOneLatinWeb" w:eastAsia="Times New Roman" w:hAnsi="SamsungOneLatinWeb" w:cs="Times New Roman"/>
          <w:kern w:val="0"/>
          <w:sz w:val="24"/>
          <w:szCs w:val="24"/>
          <w14:ligatures w14:val="none"/>
        </w:rPr>
        <w:t>Compatibility</w:t>
      </w:r>
    </w:p>
    <w:p w14:paraId="46EB175F" w14:textId="5F9747A4" w:rsidR="00232B7E" w:rsidRPr="00232B7E" w:rsidRDefault="00232B7E" w:rsidP="00232B7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B7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63A7D0E5" wp14:editId="3F8B570C">
                <wp:extent cx="304800" cy="304800"/>
                <wp:effectExtent l="0" t="0" r="0" b="0"/>
                <wp:docPr id="7" name="Rectangle 7" descr="Thermal prote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82CF9" id="Rectangle 7" o:spid="_x0000_s1026" alt="Thermal protec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EC667C" w14:textId="77777777" w:rsidR="00232B7E" w:rsidRPr="00232B7E" w:rsidRDefault="00232B7E" w:rsidP="00232B7E">
      <w:pPr>
        <w:spacing w:after="0" w:line="480" w:lineRule="atLeast"/>
        <w:jc w:val="center"/>
        <w:textAlignment w:val="baseline"/>
        <w:rPr>
          <w:rFonts w:ascii="SamsungOneLatinWeb" w:eastAsia="Times New Roman" w:hAnsi="SamsungOneLatinWeb" w:cs="Times New Roman"/>
          <w:kern w:val="0"/>
          <w:sz w:val="24"/>
          <w:szCs w:val="24"/>
          <w14:ligatures w14:val="none"/>
        </w:rPr>
      </w:pPr>
      <w:r w:rsidRPr="00232B7E">
        <w:rPr>
          <w:rFonts w:ascii="SamsungOneLatinWeb" w:eastAsia="Times New Roman" w:hAnsi="SamsungOneLatinWeb" w:cs="Times New Roman"/>
          <w:kern w:val="0"/>
          <w:sz w:val="24"/>
          <w:szCs w:val="24"/>
          <w14:ligatures w14:val="none"/>
        </w:rPr>
        <w:t>Thermal protection</w:t>
      </w:r>
    </w:p>
    <w:p w14:paraId="5F248E1E" w14:textId="46D260F7" w:rsidR="00232B7E" w:rsidRPr="00232B7E" w:rsidRDefault="00232B7E" w:rsidP="00232B7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B7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3805C539" wp14:editId="74ADB3A9">
                <wp:extent cx="304800" cy="304800"/>
                <wp:effectExtent l="0" t="0" r="0" b="0"/>
                <wp:docPr id="6" name="Rectangle 6" descr="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C74E3" id="Rectangle 6" o:spid="_x0000_s1026" alt="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6D0465" w14:textId="77777777" w:rsidR="00232B7E" w:rsidRPr="00232B7E" w:rsidRDefault="00232B7E" w:rsidP="00232B7E">
      <w:pPr>
        <w:spacing w:after="0" w:line="480" w:lineRule="atLeast"/>
        <w:jc w:val="center"/>
        <w:textAlignment w:val="baseline"/>
        <w:rPr>
          <w:rFonts w:ascii="SamsungOneLatinWeb" w:eastAsia="Times New Roman" w:hAnsi="SamsungOneLatinWeb" w:cs="Times New Roman"/>
          <w:kern w:val="0"/>
          <w:sz w:val="24"/>
          <w:szCs w:val="24"/>
          <w14:ligatures w14:val="none"/>
        </w:rPr>
      </w:pPr>
      <w:r w:rsidRPr="00232B7E">
        <w:rPr>
          <w:rFonts w:ascii="SamsungOneLatinWeb" w:eastAsia="Times New Roman" w:hAnsi="SamsungOneLatinWeb" w:cs="Times New Roman"/>
          <w:kern w:val="0"/>
          <w:sz w:val="24"/>
          <w:szCs w:val="24"/>
          <w14:ligatures w14:val="none"/>
        </w:rPr>
        <w:t>Interface</w:t>
      </w:r>
    </w:p>
    <w:p w14:paraId="294E54F5" w14:textId="058E1936" w:rsidR="00232B7E" w:rsidRPr="00232B7E" w:rsidRDefault="00232B7E" w:rsidP="00232B7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B7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506BE1FD" wp14:editId="71B69C10">
                <wp:extent cx="304800" cy="304800"/>
                <wp:effectExtent l="0" t="0" r="0" b="0"/>
                <wp:docPr id="5" name="Rectangle 5" descr=" 7,000 MB/s Sequential Read Spe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070C30" id="Rectangle 5" o:spid="_x0000_s1026" alt=" 7,000 MB/s Sequential Read Spe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1E12AC" w14:textId="77777777" w:rsidR="00232B7E" w:rsidRPr="00232B7E" w:rsidRDefault="00232B7E" w:rsidP="00232B7E">
      <w:pPr>
        <w:spacing w:after="0" w:line="480" w:lineRule="atLeast"/>
        <w:jc w:val="center"/>
        <w:textAlignment w:val="baseline"/>
        <w:rPr>
          <w:rFonts w:ascii="SamsungOneLatinWeb" w:eastAsia="Times New Roman" w:hAnsi="SamsungOneLatinWeb" w:cs="Times New Roman"/>
          <w:kern w:val="0"/>
          <w:sz w:val="24"/>
          <w:szCs w:val="24"/>
          <w14:ligatures w14:val="none"/>
        </w:rPr>
      </w:pPr>
      <w:r w:rsidRPr="00232B7E">
        <w:rPr>
          <w:rFonts w:ascii="SamsungOneLatinWeb" w:eastAsia="Times New Roman" w:hAnsi="SamsungOneLatinWeb" w:cs="Times New Roman"/>
          <w:kern w:val="0"/>
          <w:sz w:val="24"/>
          <w:szCs w:val="24"/>
          <w14:ligatures w14:val="none"/>
        </w:rPr>
        <w:t>7,000 MB/s Sequential Read Speed</w:t>
      </w:r>
    </w:p>
    <w:p w14:paraId="45BF17E4" w14:textId="77777777" w:rsidR="00232B7E" w:rsidRPr="00232B7E" w:rsidRDefault="00232B7E" w:rsidP="00232B7E">
      <w:pPr>
        <w:shd w:val="clear" w:color="auto" w:fill="000000"/>
        <w:spacing w:after="170" w:line="240" w:lineRule="auto"/>
        <w:jc w:val="center"/>
        <w:textAlignment w:val="baseline"/>
        <w:outlineLvl w:val="1"/>
        <w:rPr>
          <w:rFonts w:ascii="SamsungSansSharp" w:eastAsia="Times New Roman" w:hAnsi="SamsungSansSharp" w:cs="Times New Roman"/>
          <w:b/>
          <w:bCs/>
          <w:color w:val="FFFFFF"/>
          <w:kern w:val="0"/>
          <w:sz w:val="60"/>
          <w:szCs w:val="60"/>
          <w14:ligatures w14:val="none"/>
        </w:rPr>
      </w:pPr>
      <w:r w:rsidRPr="00232B7E">
        <w:rPr>
          <w:rFonts w:ascii="SamsungSansSharp" w:eastAsia="Times New Roman" w:hAnsi="SamsungSansSharp" w:cs="Times New Roman"/>
          <w:b/>
          <w:bCs/>
          <w:color w:val="FFFFFF"/>
          <w:kern w:val="0"/>
          <w:sz w:val="60"/>
          <w:szCs w:val="60"/>
          <w14:ligatures w14:val="none"/>
        </w:rPr>
        <w:t>Next-level performance</w:t>
      </w:r>
      <w:r w:rsidRPr="00232B7E">
        <w:rPr>
          <w:rFonts w:ascii="SamsungSansSharp" w:eastAsia="Times New Roman" w:hAnsi="SamsungSansSharp" w:cs="Times New Roman"/>
          <w:b/>
          <w:bCs/>
          <w:color w:val="FFFFFF"/>
          <w:kern w:val="0"/>
          <w:sz w:val="60"/>
          <w:szCs w:val="60"/>
          <w14:ligatures w14:val="none"/>
        </w:rPr>
        <w:br/>
        <w:t>with maximum heat control</w:t>
      </w:r>
    </w:p>
    <w:p w14:paraId="4F0463A3" w14:textId="77777777" w:rsidR="00232B7E" w:rsidRPr="00232B7E" w:rsidRDefault="00232B7E" w:rsidP="00232B7E">
      <w:pPr>
        <w:shd w:val="clear" w:color="auto" w:fill="000000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</w:pP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>Unleash the power of the Samsung 980 PRO with Heatsink for next-level computing and gaming. With a PCIe</w:t>
      </w: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:bdr w:val="none" w:sz="0" w:space="0" w:color="auto" w:frame="1"/>
          <w:vertAlign w:val="superscript"/>
          <w14:ligatures w14:val="none"/>
        </w:rPr>
        <w:t>® </w:t>
      </w: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 xml:space="preserve">4.0 </w:t>
      </w:r>
      <w:proofErr w:type="spellStart"/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>NVMe</w:t>
      </w:r>
      <w:proofErr w:type="spellEnd"/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>™ interface, get up to 2x the data transfer rate of PCIe</w:t>
      </w: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:bdr w:val="none" w:sz="0" w:space="0" w:color="auto" w:frame="1"/>
          <w:vertAlign w:val="superscript"/>
          <w14:ligatures w14:val="none"/>
        </w:rPr>
        <w:t>®</w:t>
      </w: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> 3.0* while remaining compatible with PCIe</w:t>
      </w: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:bdr w:val="none" w:sz="0" w:space="0" w:color="auto" w:frame="1"/>
          <w:vertAlign w:val="superscript"/>
          <w14:ligatures w14:val="none"/>
        </w:rPr>
        <w:t>®</w:t>
      </w: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> 3.0.</w:t>
      </w: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br/>
      </w: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br/>
        <w:t xml:space="preserve">The integrated heatsink disperses heat to maintain speed, power efficiency, and thermal control, preventing downtime from overheating on </w:t>
      </w:r>
      <w:proofErr w:type="spellStart"/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>Playstation</w:t>
      </w:r>
      <w:proofErr w:type="spellEnd"/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:bdr w:val="none" w:sz="0" w:space="0" w:color="auto" w:frame="1"/>
          <w:vertAlign w:val="superscript"/>
          <w14:ligatures w14:val="none"/>
        </w:rPr>
        <w:t>®</w:t>
      </w: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> 5 and PCs.</w:t>
      </w:r>
    </w:p>
    <w:p w14:paraId="766F4DF0" w14:textId="77777777" w:rsidR="00232B7E" w:rsidRPr="00232B7E" w:rsidRDefault="00232B7E" w:rsidP="00232B7E">
      <w:pPr>
        <w:shd w:val="clear" w:color="auto" w:fill="000000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</w:pPr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>* Results are based on a comparison with Samsung PCIe</w:t>
      </w:r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:bdr w:val="none" w:sz="0" w:space="0" w:color="auto" w:frame="1"/>
          <w:vertAlign w:val="superscript"/>
          <w14:ligatures w14:val="none"/>
        </w:rPr>
        <w:t>®</w:t>
      </w:r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 xml:space="preserve"> 3.0 </w:t>
      </w:r>
      <w:proofErr w:type="spellStart"/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>NVMe</w:t>
      </w:r>
      <w:proofErr w:type="spellEnd"/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 xml:space="preserve"> SSDs and SATA SSDs.</w:t>
      </w:r>
    </w:p>
    <w:p w14:paraId="270DD558" w14:textId="0D73DF0E" w:rsidR="00232B7E" w:rsidRPr="00232B7E" w:rsidRDefault="00232B7E" w:rsidP="00232B7E">
      <w:pPr>
        <w:shd w:val="clear" w:color="auto" w:fill="000000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232B7E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55C98F49" wp14:editId="1E7BC651">
            <wp:extent cx="5943600" cy="3629660"/>
            <wp:effectExtent l="0" t="0" r="0" b="8890"/>
            <wp:docPr id="4" name="Picture 4" descr="Next-level performance with maximum heat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ext-level performance with maximum heat contro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4CD6" w14:textId="77777777" w:rsidR="00232B7E" w:rsidRPr="00232B7E" w:rsidRDefault="00232B7E" w:rsidP="00232B7E">
      <w:pPr>
        <w:shd w:val="clear" w:color="auto" w:fill="000000"/>
        <w:spacing w:after="170" w:line="240" w:lineRule="auto"/>
        <w:jc w:val="center"/>
        <w:textAlignment w:val="baseline"/>
        <w:outlineLvl w:val="1"/>
        <w:rPr>
          <w:rFonts w:ascii="SamsungSansSharp" w:eastAsia="Times New Roman" w:hAnsi="SamsungSansSharp" w:cs="Times New Roman"/>
          <w:b/>
          <w:bCs/>
          <w:color w:val="FFFFFF"/>
          <w:kern w:val="0"/>
          <w:sz w:val="60"/>
          <w:szCs w:val="60"/>
          <w14:ligatures w14:val="none"/>
        </w:rPr>
      </w:pPr>
      <w:r w:rsidRPr="00232B7E">
        <w:rPr>
          <w:rFonts w:ascii="SamsungSansSharp" w:eastAsia="Times New Roman" w:hAnsi="SamsungSansSharp" w:cs="Times New Roman"/>
          <w:b/>
          <w:bCs/>
          <w:color w:val="FFFFFF"/>
          <w:kern w:val="0"/>
          <w:sz w:val="60"/>
          <w:szCs w:val="60"/>
          <w14:ligatures w14:val="none"/>
        </w:rPr>
        <w:t>Top Speed</w:t>
      </w:r>
    </w:p>
    <w:p w14:paraId="17968C9B" w14:textId="77777777" w:rsidR="00232B7E" w:rsidRPr="00232B7E" w:rsidRDefault="00232B7E" w:rsidP="00232B7E">
      <w:pPr>
        <w:shd w:val="clear" w:color="auto" w:fill="000000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</w:pP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 xml:space="preserve">Get read speeds up to 7,000 MB/s¹ with 980 </w:t>
      </w:r>
      <w:proofErr w:type="gramStart"/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>PRO</w:t>
      </w:r>
      <w:proofErr w:type="gramEnd"/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> with Heatsink and push the limits of what SSDs can do. Powered by an in-house controller designed to harmonize the flash memory components and the interface for top speed – with a PCIe</w:t>
      </w: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:bdr w:val="none" w:sz="0" w:space="0" w:color="auto" w:frame="1"/>
          <w:vertAlign w:val="superscript"/>
          <w14:ligatures w14:val="none"/>
        </w:rPr>
        <w:t>®</w:t>
      </w: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> 4.0² interface that’s 2x faster than PCIe</w:t>
      </w: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:bdr w:val="none" w:sz="0" w:space="0" w:color="auto" w:frame="1"/>
          <w:vertAlign w:val="superscript"/>
          <w14:ligatures w14:val="none"/>
        </w:rPr>
        <w:t>®</w:t>
      </w: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 xml:space="preserve"> 3.0 SSDs³ and 12x faster than Samsung SATA SSDs⁴ – every component of this </w:t>
      </w:r>
      <w:proofErr w:type="spellStart"/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>NVMe</w:t>
      </w:r>
      <w:proofErr w:type="spellEnd"/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>™ SSD is manufactured by Samsung for</w:t>
      </w: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br/>
        <w:t>performance that lasts.</w:t>
      </w:r>
    </w:p>
    <w:p w14:paraId="059CC824" w14:textId="77777777" w:rsidR="00232B7E" w:rsidRPr="00232B7E" w:rsidRDefault="00232B7E" w:rsidP="00232B7E">
      <w:pPr>
        <w:shd w:val="clear" w:color="auto" w:fill="000000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</w:pPr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 xml:space="preserve">1 Performance may vary depending on the SSD’s firmware version and the system hardware &amp; system configuration. Performance measurements are based on </w:t>
      </w:r>
      <w:proofErr w:type="spellStart"/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>IOmeter</w:t>
      </w:r>
      <w:proofErr w:type="spellEnd"/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 xml:space="preserve"> 1.1.0. The write performances were measured with Intelligent </w:t>
      </w:r>
      <w:proofErr w:type="spellStart"/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>TurboWrite</w:t>
      </w:r>
      <w:proofErr w:type="spellEnd"/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 xml:space="preserve"> technology being activated. </w:t>
      </w:r>
    </w:p>
    <w:p w14:paraId="6AB6B889" w14:textId="77777777" w:rsidR="00232B7E" w:rsidRPr="00232B7E" w:rsidRDefault="00232B7E" w:rsidP="00232B7E">
      <w:pPr>
        <w:shd w:val="clear" w:color="auto" w:fill="000000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</w:pPr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> </w:t>
      </w:r>
    </w:p>
    <w:p w14:paraId="7ED24718" w14:textId="77777777" w:rsidR="00232B7E" w:rsidRPr="00232B7E" w:rsidRDefault="00232B7E" w:rsidP="00232B7E">
      <w:pPr>
        <w:shd w:val="clear" w:color="auto" w:fill="000000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</w:pPr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 xml:space="preserve">2 To maximize the performance of the 980 </w:t>
      </w:r>
      <w:proofErr w:type="gramStart"/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>PRO</w:t>
      </w:r>
      <w:proofErr w:type="gramEnd"/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>, please check whether your system supports PCIe</w:t>
      </w:r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:bdr w:val="none" w:sz="0" w:space="0" w:color="auto" w:frame="1"/>
          <w:vertAlign w:val="superscript"/>
          <w14:ligatures w14:val="none"/>
        </w:rPr>
        <w:t>®</w:t>
      </w:r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> 4.0 at the Intel or AMD website.</w:t>
      </w:r>
    </w:p>
    <w:p w14:paraId="63FE5010" w14:textId="77777777" w:rsidR="00232B7E" w:rsidRPr="00232B7E" w:rsidRDefault="00232B7E" w:rsidP="00232B7E">
      <w:pPr>
        <w:shd w:val="clear" w:color="auto" w:fill="000000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</w:pPr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> </w:t>
      </w:r>
    </w:p>
    <w:p w14:paraId="2E5268D4" w14:textId="77777777" w:rsidR="00232B7E" w:rsidRPr="00232B7E" w:rsidRDefault="00232B7E" w:rsidP="00232B7E">
      <w:pPr>
        <w:shd w:val="clear" w:color="auto" w:fill="000000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</w:pPr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 xml:space="preserve">3 Results are based on a comparison with Samsung PCIe 3.0 </w:t>
      </w:r>
      <w:proofErr w:type="spellStart"/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>NVMe</w:t>
      </w:r>
      <w:proofErr w:type="spellEnd"/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 xml:space="preserve"> SSDs and SATA SSDs.</w:t>
      </w:r>
    </w:p>
    <w:p w14:paraId="2A8C5FE3" w14:textId="77777777" w:rsidR="00232B7E" w:rsidRPr="00232B7E" w:rsidRDefault="00232B7E" w:rsidP="00232B7E">
      <w:pPr>
        <w:shd w:val="clear" w:color="auto" w:fill="000000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</w:pPr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> </w:t>
      </w:r>
    </w:p>
    <w:p w14:paraId="66475D41" w14:textId="77777777" w:rsidR="00232B7E" w:rsidRPr="00232B7E" w:rsidRDefault="00232B7E" w:rsidP="00232B7E">
      <w:pPr>
        <w:shd w:val="clear" w:color="auto" w:fill="000000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</w:pPr>
      <w:r w:rsidRPr="00232B7E">
        <w:rPr>
          <w:rFonts w:ascii="inherit" w:eastAsia="Times New Roman" w:hAnsi="inherit" w:cs="Times New Roman"/>
          <w:i/>
          <w:iCs/>
          <w:color w:val="FFFFFF"/>
          <w:kern w:val="0"/>
          <w:sz w:val="14"/>
          <w:szCs w:val="14"/>
          <w14:ligatures w14:val="none"/>
        </w:rPr>
        <w:t>4 Test system configuration: AMD Ryzen 9 3900X 12-Core Processor CPU@3.79GHz, DDR4 2666MHz 16GBx2, OS-Windows 10 Pro 64bit, Chipset-ASUS-X570-ROG CROSSHAIR VIII FORMULA</w:t>
      </w:r>
    </w:p>
    <w:p w14:paraId="5AD185FD" w14:textId="7A4C07BA" w:rsidR="00232B7E" w:rsidRPr="00232B7E" w:rsidRDefault="00232B7E" w:rsidP="00232B7E">
      <w:pPr>
        <w:shd w:val="clear" w:color="auto" w:fill="000000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232B7E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308ABE55" wp14:editId="5E51919C">
            <wp:extent cx="5943600" cy="3204210"/>
            <wp:effectExtent l="0" t="0" r="0" b="0"/>
            <wp:docPr id="3" name="Picture 3" descr="Maximum 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ximum Spe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3305" w14:textId="77777777" w:rsidR="00232B7E" w:rsidRPr="00232B7E" w:rsidRDefault="00232B7E" w:rsidP="00232B7E">
      <w:pPr>
        <w:shd w:val="clear" w:color="auto" w:fill="000000"/>
        <w:spacing w:after="170" w:line="240" w:lineRule="auto"/>
        <w:jc w:val="center"/>
        <w:textAlignment w:val="baseline"/>
        <w:outlineLvl w:val="1"/>
        <w:rPr>
          <w:rFonts w:ascii="SamsungSansSharp" w:eastAsia="Times New Roman" w:hAnsi="SamsungSansSharp" w:cs="Times New Roman"/>
          <w:b/>
          <w:bCs/>
          <w:color w:val="FFFFFF"/>
          <w:kern w:val="0"/>
          <w:sz w:val="60"/>
          <w:szCs w:val="60"/>
          <w14:ligatures w14:val="none"/>
        </w:rPr>
      </w:pPr>
      <w:r w:rsidRPr="00232B7E">
        <w:rPr>
          <w:rFonts w:ascii="SamsungSansSharp" w:eastAsia="Times New Roman" w:hAnsi="SamsungSansSharp" w:cs="Times New Roman"/>
          <w:b/>
          <w:bCs/>
          <w:color w:val="FFFFFF"/>
          <w:kern w:val="0"/>
          <w:sz w:val="60"/>
          <w:szCs w:val="60"/>
          <w14:ligatures w14:val="none"/>
        </w:rPr>
        <w:t>A winning combination</w:t>
      </w:r>
    </w:p>
    <w:p w14:paraId="42C8272D" w14:textId="77777777" w:rsidR="00232B7E" w:rsidRPr="00232B7E" w:rsidRDefault="00232B7E" w:rsidP="00232B7E">
      <w:pPr>
        <w:shd w:val="clear" w:color="auto" w:fill="000000"/>
        <w:spacing w:after="224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</w:pP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 xml:space="preserve">The 980 </w:t>
      </w:r>
      <w:proofErr w:type="gramStart"/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>PRO</w:t>
      </w:r>
      <w:proofErr w:type="gramEnd"/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 xml:space="preserve"> with Heatsink delivers an additional layer</w:t>
      </w: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br/>
        <w:t>of thermal control for smart heat management to reduce heat. Achieve fully immersive gameplay with sustained high-performance bandwidth and throughput for heavy-duty applications in gaming, graphics, data analytics, and more. Load games fast, so you can play more and wait less.</w:t>
      </w:r>
    </w:p>
    <w:p w14:paraId="1393B374" w14:textId="69868322" w:rsidR="00232B7E" w:rsidRPr="00232B7E" w:rsidRDefault="00232B7E" w:rsidP="00232B7E">
      <w:pPr>
        <w:shd w:val="clear" w:color="auto" w:fill="000000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27"/>
          <w:szCs w:val="27"/>
          <w14:ligatures w14:val="none"/>
        </w:rPr>
      </w:pPr>
      <w:r w:rsidRPr="00232B7E">
        <w:rPr>
          <w:rFonts w:ascii="SamsungOneLatinWeb" w:eastAsia="Times New Roman" w:hAnsi="SamsungOneLatinWeb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55B4A269" wp14:editId="007A2914">
            <wp:extent cx="5943600" cy="3529330"/>
            <wp:effectExtent l="0" t="0" r="0" b="0"/>
            <wp:docPr id="2" name="Picture 2" descr="A winning comb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winning combin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3545" w14:textId="26B8279A" w:rsidR="00232B7E" w:rsidRPr="00232B7E" w:rsidRDefault="00232B7E" w:rsidP="00232B7E">
      <w:pPr>
        <w:shd w:val="clear" w:color="auto" w:fill="000000"/>
        <w:spacing w:after="0" w:line="240" w:lineRule="auto"/>
        <w:jc w:val="center"/>
        <w:textAlignment w:val="center"/>
        <w:rPr>
          <w:rFonts w:ascii="inherit" w:eastAsia="Times New Roman" w:hAnsi="inherit" w:cs="Times New Roman"/>
          <w:color w:val="000000"/>
          <w:kern w:val="0"/>
          <w:sz w:val="2"/>
          <w:szCs w:val="2"/>
          <w14:ligatures w14:val="none"/>
        </w:rPr>
      </w:pPr>
      <w:r w:rsidRPr="00232B7E">
        <w:rPr>
          <w:rFonts w:ascii="inherit" w:eastAsia="Times New Roman" w:hAnsi="inherit" w:cs="Times New Roman"/>
          <w:noProof/>
          <w:color w:val="000000"/>
          <w:kern w:val="0"/>
          <w:sz w:val="2"/>
          <w:szCs w:val="2"/>
          <w14:ligatures w14:val="none"/>
        </w:rPr>
        <w:lastRenderedPageBreak/>
        <w:drawing>
          <wp:inline distT="0" distB="0" distL="0" distR="0" wp14:anchorId="0DC786B1" wp14:editId="1EBBD3C6">
            <wp:extent cx="5943600" cy="5540375"/>
            <wp:effectExtent l="0" t="0" r="0" b="3175"/>
            <wp:docPr id="1" name="Picture 1" descr="Smart thermal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mart thermal contro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6085" w14:textId="77777777" w:rsidR="00232B7E" w:rsidRPr="00232B7E" w:rsidRDefault="00232B7E" w:rsidP="00232B7E">
      <w:pPr>
        <w:shd w:val="clear" w:color="auto" w:fill="000000"/>
        <w:spacing w:after="169" w:line="240" w:lineRule="auto"/>
        <w:textAlignment w:val="baseline"/>
        <w:outlineLvl w:val="1"/>
        <w:rPr>
          <w:rFonts w:ascii="SamsungSansSharp" w:eastAsia="Times New Roman" w:hAnsi="SamsungSansSharp" w:cs="Times New Roman"/>
          <w:b/>
          <w:bCs/>
          <w:color w:val="FFFFFF"/>
          <w:kern w:val="0"/>
          <w:sz w:val="60"/>
          <w:szCs w:val="60"/>
          <w14:ligatures w14:val="none"/>
        </w:rPr>
      </w:pPr>
      <w:r w:rsidRPr="00232B7E">
        <w:rPr>
          <w:rFonts w:ascii="SamsungSansSharp" w:eastAsia="Times New Roman" w:hAnsi="SamsungSansSharp" w:cs="Times New Roman"/>
          <w:b/>
          <w:bCs/>
          <w:color w:val="FFFFFF"/>
          <w:kern w:val="0"/>
          <w:sz w:val="60"/>
          <w:szCs w:val="60"/>
          <w14:ligatures w14:val="none"/>
        </w:rPr>
        <w:t>Smart thermal control</w:t>
      </w:r>
    </w:p>
    <w:p w14:paraId="1483C0F6" w14:textId="77777777" w:rsidR="00232B7E" w:rsidRPr="00232B7E" w:rsidRDefault="00232B7E" w:rsidP="00232B7E">
      <w:pPr>
        <w:shd w:val="clear" w:color="auto" w:fill="000000"/>
        <w:spacing w:after="146" w:line="240" w:lineRule="auto"/>
        <w:textAlignment w:val="baseline"/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</w:pPr>
      <w:r w:rsidRPr="00232B7E">
        <w:rPr>
          <w:rFonts w:ascii="SamsungOneLatinWeb" w:eastAsia="Times New Roman" w:hAnsi="SamsungOneLatinWeb" w:cs="Times New Roman"/>
          <w:color w:val="FFFFFF"/>
          <w:kern w:val="0"/>
          <w:sz w:val="24"/>
          <w:szCs w:val="24"/>
          <w14:ligatures w14:val="none"/>
        </w:rPr>
        <w:t>High-performance SSDs require high-performance thermal con</w:t>
      </w:r>
    </w:p>
    <w:p w14:paraId="305F8DAE" w14:textId="77777777" w:rsidR="009612A6" w:rsidRDefault="009612A6"/>
    <w:sectPr w:rsidR="009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amsung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E3F9E"/>
    <w:multiLevelType w:val="multilevel"/>
    <w:tmpl w:val="C4F6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18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7E"/>
    <w:rsid w:val="00232B7E"/>
    <w:rsid w:val="009612A6"/>
    <w:rsid w:val="00E37CE0"/>
    <w:rsid w:val="00F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873A"/>
  <w15:chartTrackingRefBased/>
  <w15:docId w15:val="{E6CF79DB-B69E-4884-B990-79BBD8EE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B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32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7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32B7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232B7E"/>
    <w:rPr>
      <w:b/>
      <w:bCs/>
    </w:rPr>
  </w:style>
  <w:style w:type="character" w:customStyle="1" w:styleId="bvoffscreentext">
    <w:name w:val="bv_offscreen_text"/>
    <w:basedOn w:val="DefaultParagraphFont"/>
    <w:rsid w:val="00232B7E"/>
  </w:style>
  <w:style w:type="paragraph" w:customStyle="1" w:styleId="product-detailsinfo-description--line">
    <w:name w:val="product-details__info-description--line"/>
    <w:basedOn w:val="Normal"/>
    <w:rsid w:val="00232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32B7E"/>
    <w:rPr>
      <w:color w:val="0000FF"/>
      <w:u w:val="single"/>
    </w:rPr>
  </w:style>
  <w:style w:type="character" w:customStyle="1" w:styleId="epp-price">
    <w:name w:val="epp-price"/>
    <w:basedOn w:val="DefaultParagraphFont"/>
    <w:rsid w:val="00232B7E"/>
  </w:style>
  <w:style w:type="character" w:customStyle="1" w:styleId="delete">
    <w:name w:val="delete"/>
    <w:basedOn w:val="DefaultParagraphFont"/>
    <w:rsid w:val="00232B7E"/>
  </w:style>
  <w:style w:type="character" w:customStyle="1" w:styleId="epp-suggested">
    <w:name w:val="epp-suggested"/>
    <w:basedOn w:val="DefaultParagraphFont"/>
    <w:rsid w:val="00232B7E"/>
  </w:style>
  <w:style w:type="character" w:customStyle="1" w:styleId="summaryrow-title">
    <w:name w:val="summary__row-title"/>
    <w:basedOn w:val="DefaultParagraphFont"/>
    <w:rsid w:val="00232B7E"/>
  </w:style>
  <w:style w:type="character" w:customStyle="1" w:styleId="title">
    <w:name w:val="title"/>
    <w:basedOn w:val="DefaultParagraphFont"/>
    <w:rsid w:val="00232B7E"/>
  </w:style>
  <w:style w:type="character" w:customStyle="1" w:styleId="summaryrow-price">
    <w:name w:val="summary__row-price"/>
    <w:basedOn w:val="DefaultParagraphFont"/>
    <w:rsid w:val="00232B7E"/>
  </w:style>
  <w:style w:type="character" w:customStyle="1" w:styleId="storename">
    <w:name w:val="storename"/>
    <w:basedOn w:val="DefaultParagraphFont"/>
    <w:rsid w:val="00232B7E"/>
  </w:style>
  <w:style w:type="character" w:customStyle="1" w:styleId="pickupmessage">
    <w:name w:val="pickupmessage"/>
    <w:basedOn w:val="DefaultParagraphFont"/>
    <w:rsid w:val="00232B7E"/>
  </w:style>
  <w:style w:type="character" w:customStyle="1" w:styleId="bold">
    <w:name w:val="bold"/>
    <w:basedOn w:val="DefaultParagraphFont"/>
    <w:rsid w:val="00232B7E"/>
  </w:style>
  <w:style w:type="character" w:customStyle="1" w:styleId="total">
    <w:name w:val="total"/>
    <w:basedOn w:val="DefaultParagraphFont"/>
    <w:rsid w:val="00232B7E"/>
  </w:style>
  <w:style w:type="paragraph" w:customStyle="1" w:styleId="product-detailsinfo-rewarddesc">
    <w:name w:val="product-details__info-reward__desc"/>
    <w:basedOn w:val="Normal"/>
    <w:rsid w:val="00232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ype-cp2">
    <w:name w:val="type-cp2"/>
    <w:basedOn w:val="Normal"/>
    <w:rsid w:val="00232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7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649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9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none" w:sz="0" w:space="17" w:color="auto"/>
                    <w:bottom w:val="single" w:sz="2" w:space="0" w:color="auto"/>
                    <w:right w:val="single" w:sz="2" w:space="1" w:color="auto"/>
                  </w:divBdr>
                  <w:divsChild>
                    <w:div w:id="5608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0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8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4597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0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0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5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33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5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2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85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456963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6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777814">
                          <w:marLeft w:val="0"/>
                          <w:marRight w:val="0"/>
                          <w:marTop w:val="4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1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5491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325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94261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33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66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3976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6037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6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75438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89201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5716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99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41566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A6A6A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6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67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3043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6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4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170068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670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62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6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70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8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9" w:color="auto"/>
                        <w:bottom w:val="single" w:sz="2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1255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0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3350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1217">
                                      <w:marLeft w:val="245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271232143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3731">
                                      <w:marLeft w:val="368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3651112">
                                          <w:marLeft w:val="0"/>
                                          <w:marRight w:val="0"/>
                                          <w:marTop w:val="19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53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9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39363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99029">
                                      <w:marLeft w:val="245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56805704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19122">
                                      <w:marLeft w:val="368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509688">
                                          <w:marLeft w:val="0"/>
                                          <w:marRight w:val="0"/>
                                          <w:marTop w:val="19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9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21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95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11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33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17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86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00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0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3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459474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18514">
                                      <w:marLeft w:val="245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577126314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09405">
                                      <w:marLeft w:val="368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9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23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1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48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6570451">
                                          <w:marLeft w:val="1229"/>
                                          <w:marRight w:val="1229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48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2024-12-12T05:40:00Z</dcterms:created>
  <dcterms:modified xsi:type="dcterms:W3CDTF">2024-12-12T05:40:00Z</dcterms:modified>
</cp:coreProperties>
</file>