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Visualization Proposal</w:t>
      </w:r>
    </w:p>
    <w:p>
      <w:pPr>
        <w:keepNext/>
        <w:spacing w:after="200"/>
      </w:pPr>
      <w:r>
        <w:rPr>
          <w:sz w:val="22"/>
        </w:rPr>
        <w:t>Seojin Park</w:t>
      </w:r>
    </w:p>
    <w:p>
      <w:pPr>
        <w:keepNext/>
        <w:spacing w:before="60" w:after="60"/>
      </w:pPr>
      <w:r>
        <w:rPr>
          <w:b/>
          <w:sz w:val="22"/>
        </w:rPr>
        <w:t>Map coloring algorithms step by step</w:t>
      </w:r>
    </w:p>
    <w:p>
      <w:r>
        <w:rPr>
          <w:sz w:val="26"/>
        </w:rPr>
        <w:t>Knowing that four colors suffice does not make it clear which color to choose next. I plan to build an interactive map-coloring demonstration for people who have heard of the four-color theorem but have little background in graph theory. It will show how different algorithms make choices and what happens when a coloring attempt gets stuck.</w:t>
      </w:r>
    </w:p>
    <w:p>
      <w:r>
        <w:rPr>
          <w:sz w:val="26"/>
        </w:rPr>
        <w:t>The program will be a self-contained HTML page. Users first color a prepared map themselves, with conflicting boundaries marked on the screen. They can then turn on the corresponding graph: each region becomes a vertex, and neighboring regions are joined by an edge. Selecting a region or vertex highlights both. Each region is a connected polygonal area, and two regions count as neighbors only if they share a boundary segment. Touching at a point does not count.</w:t>
      </w:r>
    </w:p>
    <w:p>
      <w:r>
        <w:rPr>
          <w:sz w:val="26"/>
        </w:rPr>
        <w:t>The main comparison is between greedy coloring, DSATUR, and backtracking, all restricted to four colors. Greedy coloring follows a chosen vertex order and takes the first available color. DSATUR chooses a vertex whose colored neighbors use the most distinct colors. Backtracking returns to an earlier choice when no color is available. Users can step through a run, play it automatically, or change the greedy order and try again.</w:t>
      </w:r>
    </w:p>
    <w:p>
      <w:r>
        <w:rPr>
          <w:sz w:val="26"/>
        </w:rPr>
        <w:t>Some examples will let a greedy run get stuck even though a valid four-coloring exists. The display will show which earlier choices caused the problem and how backtracking changes them. If time permits, I will add Kempe chain recoloring, which swaps two colors within a connected component formed by those colors. This operation will be shown as one way to change a partial coloring, with no claim that it always completes a four-coloring.</w:t>
      </w:r>
    </w:p>
    <w:p>
      <w:r>
        <w:rPr>
          <w:sz w:val="26"/>
        </w:rPr>
        <w:t>A finished colored map hides the sequence of choices. During a run, the active region, its available colors, and any backtracking will remain visible. Short explanations will appear beside the current step. I will use clearly distinguishable colors and an outline to mark the active region. The first version will use prepared maps rather than include a map editor or real geographic data.</w:t>
      </w:r>
    </w:p>
    <w:p>
      <w:r>
        <w:rPr>
          <w:sz w:val="26"/>
        </w:rPr>
        <w:t>The November 1 demo will include manual coloring, the graph overlay, and stepwise greedy coloring and backtracking. DSATUR will follow, with Kempe recoloring added if time permits. I will use AI for code drafts and explanations. A separate checker will verify that every completed coloring assigns different colors to adjacent regions, and I will trace small examples by hand to check the displayed steps. The report will describe errors I found in the generated code or explanations and how I fixed them.</w:t>
      </w:r>
    </w:p>
    <w:sectPr w:rsidR="00FC693F" w:rsidRPr="0006063C" w:rsidSect="00034616">
      <w:pgSz w:w="12240" w:h="15840"/>
      <w:pgMar w:top="1080" w:right="1224" w:bottom="1080" w:left="122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4" w:lineRule="auto" w:after="120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5"/>
      <w:kern w:val="28"/>
      <w:sz w:val="52"/>
      <w:szCs w:val="52"/>
      <w:color w:val="0000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Proposal</dc:title>
  <dc:subject>AI-Based Discovery in Mathematics project proposal</dc:subject>
  <dc:creator>Seojin Park</dc:creator>
  <cp:keywords/>
  <dc:description/>
  <cp:lastModifiedBy>Seojin Park</cp:lastModifiedBy>
  <cp:revision>1</cp:revision>
  <dcterms:created xsi:type="dcterms:W3CDTF">2013-12-23T23:15:00Z</dcterms:created>
  <dcterms:modified xsi:type="dcterms:W3CDTF">2013-12-23T23:15:00Z</dcterms:modified>
  <cp:category/>
</cp:coreProperties>
</file>