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20"/>
      </w:pPr>
      <w:r>
        <w:drawing>
          <wp:inline xmlns:wp="http://schemas.openxmlformats.org/drawingml/2006/wordprocessingDrawing" distT="0" distB="0" distL="0" distR="0">
            <wp:extent cx="1080000" cy="1063256"/>
            <wp:docPr id="10" name="Logo Camila de Liz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-camila.png"/>
                    <pic:cNvPicPr/>
                  </pic:nvPicPr>
                  <pic:blipFill>
                    <a:blip xmlns:r="http://schemas.openxmlformats.org/officeDocument/2006/relationships"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6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OUTORGANTE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{{CLIENTE_MAI}}, {{QUALIFICACAO_SEDE}}.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OUTORGADA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CAMILA DE LIZ PEREIRA, brasileira, casada, advogada, inscrita na OAB/SC sob o nº 32.680, RG nº 5.154.195 SSP/SC, CPF nº 006.928.439-30, e-mail contato@livpi.com.br, com escritório profissional à Rua Vergílio Ramos, nº 73, Lages/SC.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OBJETIVO</w:t>
      </w:r>
    </w:p>
    <w:p>
      <w:pPr>
        <w:jc w:val="both"/>
        <w:spacing w:after="260" w:line="276" w:lineRule="auto"/>
      </w:pPr>
      <w:r>
        <w:rPr>
          <w:sz w:val="22"/>
          <w:szCs w:val="22"/>
        </w:rPr>
        <w:t xml:space="preserve">Representação do OUTORGANTE perante o Instituto Nacional da Propriedade Industrial – INPI, especificamente para fins de elaboração, apresentação e acompanhamento de manifestação à oposição apresentada no pedido de registro da marca {{MARCA}}, processo nº {{PROCESSO}}.</w:t>
      </w:r>
    </w:p>
    <w:p>
      <w:pPr>
        <w:jc w:val="both"/>
        <w:spacing w:after="70" w:line="276" w:lineRule="auto"/>
      </w:pPr>
      <w:r>
        <w:rPr>
          <w:b/>
          <w:sz w:val="22"/>
          <w:szCs w:val="22"/>
        </w:rPr>
        <w:t xml:space="preserve">PODERES ESPECÍFICOS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Pelo presente instrumento, o OUTORGANTE nomeia e constitui sua bastante procuradora a OUTORGADA, conferindo-lhe poderes para representá-lo perante o Instituto Nacional da Propriedade Industrial – INPI, especificamente no âmbito do pedido de registro da marca {{MARCA}}, processo nº {{PROCESSO}}, para fins de apresentação e acompanhamento de manifestação à oposição apresentada por terceiro.</w:t>
      </w:r>
    </w:p>
    <w:p>
      <w:pPr>
        <w:jc w:val="both"/>
        <w:spacing w:after="150" w:line="276" w:lineRule="auto"/>
      </w:pPr>
      <w:r>
        <w:rPr>
          <w:sz w:val="22"/>
          <w:szCs w:val="22"/>
        </w:rPr>
        <w:t xml:space="preserve">Para o cumprimento deste mandato, poderá a OUTORGADA protocolar petições e manifestações, apresentar documentos, provas, argumentos e esclarecimentos, cumprir exigências diretamente relacionadas à manifestação objeto deste mandato, consultar e acompanhar o processo, solicitar informações, vistas e cópias, providenciar e acompanhar o recolhimento de taxas e retribuições eventualmente necessárias, receber comunicações administrativas e praticar os demais atos perante o INPI que sejam necessários à adequada apresentação e acompanhamento da manifestação à oposição.</w:t>
      </w:r>
    </w:p>
    <w:p>
      <w:pPr>
        <w:jc w:val="both"/>
        <w:spacing w:after="320" w:line="276" w:lineRule="auto"/>
      </w:pPr>
      <w:r>
        <w:rPr>
          <w:sz w:val="22"/>
          <w:szCs w:val="22"/>
        </w:rPr>
        <w:t xml:space="preserve">Os poderes conferidos por este instrumento ficam restritos à atuação administrativa relacionada ao processo nº {{PROCESSO}}, não abrangendo poderes para ceder ou transferir a marca ou o pedido de registro, desistir do pedido, renunciar a direitos, reconhecer direitos ou pretensões de terceiros, celebrar acordos, interpor recursos administrativos ou promover medidas judiciais, salvo mediante nova autorização expressa do OUTORGANTE.</w:t>
      </w:r>
    </w:p>
    <w:p>
      <w:pPr>
        <w:jc w:val="both"/>
        <w:spacing w:after="760" w:line="276" w:lineRule="auto"/>
      </w:pPr>
      <w:r>
        <w:rPr>
          <w:sz w:val="22"/>
          <w:szCs w:val="22"/>
        </w:rPr>
        <w:t xml:space="preserve">Lages/SC, {{DATA}}.</w:t>
      </w:r>
    </w:p>
    <w:p>
      <w:pPr>
        <w:jc w:val="center"/>
        <w:spacing w:after="5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30" w:line="276" w:lineRule="auto"/>
      </w:pPr>
      <w:r>
        <w:rPr>
          <w:b/>
          <w:sz w:val="22"/>
          <w:szCs w:val="22"/>
        </w:rPr>
        <w:t xml:space="preserve">{{CLIENTE_MAI}}</w:t>
      </w:r>
    </w:p>
    <w:p>
      <w:pPr>
        <w:jc w:val="center"/>
        <w:spacing w:after="30" w:line="276" w:lineRule="auto"/>
      </w:pPr>
      <w:r>
        <w:rPr>
          <w:sz w:val="22"/>
          <w:szCs w:val="22"/>
        </w:rPr>
        <w:t xml:space="preserve">OUTORGANTE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Representante: {{REPRESENTANTE}}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<Relationship Id="rIdLogo" Type="http://schemas.openxmlformats.org/officeDocument/2006/relationships/image" Target="media/image1.png"/></Relationships>
</file>