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51" w:rsidRDefault="00A07351" w:rsidP="00A07351">
      <w:pPr>
        <w:rPr>
          <w:b/>
        </w:rPr>
      </w:pPr>
      <w:r w:rsidRPr="00A07351">
        <w:rPr>
          <w:b/>
        </w:rPr>
        <w:t>GUION</w:t>
      </w:r>
    </w:p>
    <w:p w:rsidR="00B5690A" w:rsidRPr="00A07351" w:rsidRDefault="00B5690A" w:rsidP="00A07351">
      <w:pPr>
        <w:rPr>
          <w:b/>
        </w:rPr>
      </w:pPr>
      <w:r>
        <w:rPr>
          <w:b/>
        </w:rPr>
        <w:t xml:space="preserve">Buenos días yo soy SU NOMBRE y vamos a </w:t>
      </w:r>
      <w:proofErr w:type="gramStart"/>
      <w:r>
        <w:rPr>
          <w:b/>
        </w:rPr>
        <w:t>presentar …</w:t>
      </w:r>
      <w:proofErr w:type="gramEnd"/>
      <w:r>
        <w:rPr>
          <w:b/>
        </w:rPr>
        <w:t xml:space="preserve"> </w:t>
      </w:r>
      <w:proofErr w:type="spellStart"/>
      <w:r>
        <w:rPr>
          <w:b/>
        </w:rPr>
        <w:t>bla</w:t>
      </w:r>
      <w:proofErr w:type="spellEnd"/>
      <w:r>
        <w:rPr>
          <w:b/>
        </w:rPr>
        <w:t xml:space="preserve"> </w:t>
      </w:r>
      <w:proofErr w:type="spellStart"/>
      <w:r>
        <w:rPr>
          <w:b/>
        </w:rPr>
        <w:t>bla</w:t>
      </w:r>
      <w:proofErr w:type="spellEnd"/>
      <w:r>
        <w:rPr>
          <w:b/>
        </w:rPr>
        <w:t xml:space="preserve"> </w:t>
      </w:r>
      <w:proofErr w:type="spellStart"/>
      <w:r>
        <w:rPr>
          <w:b/>
        </w:rPr>
        <w:t>bla</w:t>
      </w:r>
      <w:proofErr w:type="spellEnd"/>
      <w:r>
        <w:rPr>
          <w:b/>
        </w:rPr>
        <w:t>…</w:t>
      </w:r>
    </w:p>
    <w:p w:rsidR="00000000" w:rsidRPr="00A07351" w:rsidRDefault="00C74515" w:rsidP="00A07351">
      <w:pPr>
        <w:numPr>
          <w:ilvl w:val="0"/>
          <w:numId w:val="1"/>
        </w:numPr>
      </w:pPr>
      <w:r w:rsidRPr="00A07351">
        <w:t xml:space="preserve">INTRODUCCIÓN </w:t>
      </w:r>
    </w:p>
    <w:p w:rsidR="00A07351" w:rsidRPr="00A07351" w:rsidRDefault="00A07351" w:rsidP="00A07351">
      <w:r w:rsidRPr="00A07351">
        <w:tab/>
        <w:t xml:space="preserve">Visualizamos una aplicación web que funcione como plataforma para dar a conocer los productos a la mayor parte del público objetivo de la empresa </w:t>
      </w:r>
      <w:proofErr w:type="spellStart"/>
      <w:r w:rsidRPr="00A07351">
        <w:t>JYMPStore</w:t>
      </w:r>
      <w:proofErr w:type="spellEnd"/>
      <w:r w:rsidRPr="00A07351">
        <w:t xml:space="preserve">, además de proveer una solución para la compra de los productos en línea, facilitándonos administración y estudios de mercadotecnia. </w:t>
      </w:r>
    </w:p>
    <w:p w:rsidR="00A07351" w:rsidRPr="00045C12" w:rsidRDefault="00C74515" w:rsidP="00322FF4">
      <w:pPr>
        <w:numPr>
          <w:ilvl w:val="0"/>
          <w:numId w:val="2"/>
        </w:numPr>
      </w:pPr>
      <w:r w:rsidRPr="00A07351">
        <w:rPr>
          <w:lang w:val="es-MX"/>
        </w:rPr>
        <w:t xml:space="preserve">FURPS+ </w:t>
      </w:r>
      <w:r w:rsidR="00A07351" w:rsidRPr="00A07351">
        <w:rPr>
          <w:lang w:val="es-MX"/>
        </w:rPr>
        <w:t>, un útil nemotécnico que significa los siguientes tipos de requisitos:</w:t>
      </w:r>
    </w:p>
    <w:p w:rsidR="00045C12" w:rsidRPr="00A07351" w:rsidRDefault="00045C12" w:rsidP="00045C12">
      <w:r w:rsidRPr="00045C12">
        <w:rPr>
          <w:highlight w:val="green"/>
        </w:rPr>
        <w:t>/*</w:t>
      </w:r>
      <w:r w:rsidRPr="00045C12">
        <w:rPr>
          <w:highlight w:val="green"/>
          <w:lang w:val="es-MX"/>
        </w:rPr>
        <w:t>LO QUE ESTA EN NEGRITAS ESTA EN LAS DIAPOS, LO DEMAS ES PARA COMPRENDER Y COMENTAR*/</w:t>
      </w:r>
    </w:p>
    <w:p w:rsidR="00A07351" w:rsidRDefault="00A07351" w:rsidP="001B6A5A">
      <w:pPr>
        <w:numPr>
          <w:ilvl w:val="0"/>
          <w:numId w:val="3"/>
        </w:numPr>
      </w:pPr>
      <w:r w:rsidRPr="00A07351">
        <w:rPr>
          <w:lang w:val="es-MX"/>
        </w:rPr>
        <w:t>Funcional (</w:t>
      </w:r>
      <w:proofErr w:type="spellStart"/>
      <w:r w:rsidRPr="00A07351">
        <w:rPr>
          <w:lang w:val="es-MX"/>
        </w:rPr>
        <w:t>Functional</w:t>
      </w:r>
      <w:proofErr w:type="spellEnd"/>
      <w:r w:rsidRPr="00A07351">
        <w:rPr>
          <w:lang w:val="es-MX"/>
        </w:rPr>
        <w:t xml:space="preserve">):   </w:t>
      </w:r>
      <w:r w:rsidRPr="00045C12">
        <w:rPr>
          <w:b/>
          <w:lang w:val="es-MX"/>
        </w:rPr>
        <w:t>SEGURIDAD:</w:t>
      </w:r>
      <w:r w:rsidRPr="00A07351">
        <w:rPr>
          <w:lang w:val="es-MX"/>
        </w:rPr>
        <w:t xml:space="preserve"> </w:t>
      </w:r>
      <w:r w:rsidR="00C74515" w:rsidRPr="00A07351">
        <w:t xml:space="preserve">Tanto clientes como administradores del sistema deben de autenticarse para utilizar ciertas funcionalidades, para realizar el registro de un usuario, es necesario realizar una confirmación mediante el correo </w:t>
      </w:r>
      <w:r w:rsidR="00C74515" w:rsidRPr="00A07351">
        <w:t>electrónico proporcionado.</w:t>
      </w:r>
    </w:p>
    <w:p w:rsidR="00A07351" w:rsidRPr="00A07351" w:rsidRDefault="00A07351" w:rsidP="00A07351">
      <w:pPr>
        <w:numPr>
          <w:ilvl w:val="0"/>
          <w:numId w:val="3"/>
        </w:numPr>
        <w:rPr>
          <w:lang w:val="es-MX"/>
        </w:rPr>
      </w:pPr>
      <w:r w:rsidRPr="00A07351">
        <w:rPr>
          <w:lang w:val="es-MX"/>
        </w:rPr>
        <w:t>Facilidad de uso (</w:t>
      </w:r>
      <w:proofErr w:type="spellStart"/>
      <w:r w:rsidRPr="00A07351">
        <w:rPr>
          <w:lang w:val="es-MX"/>
        </w:rPr>
        <w:t>Usability</w:t>
      </w:r>
      <w:proofErr w:type="spellEnd"/>
      <w:r w:rsidRPr="00A07351">
        <w:rPr>
          <w:lang w:val="es-MX"/>
        </w:rPr>
        <w:t xml:space="preserve">): </w:t>
      </w:r>
      <w:r w:rsidRPr="00045C12">
        <w:rPr>
          <w:b/>
          <w:lang w:val="es-MX"/>
        </w:rPr>
        <w:t>FACTORES HUMANOS</w:t>
      </w:r>
      <w:r>
        <w:rPr>
          <w:lang w:val="es-MX"/>
        </w:rPr>
        <w:t xml:space="preserve">: </w:t>
      </w:r>
      <w:r w:rsidRPr="00A07351">
        <w:rPr>
          <w:lang w:val="es-MX"/>
        </w:rPr>
        <w:t>El cliente será capaz de ubicar fácilmente las diferentes secciones con las que contará el sistema, no se le complicará mucho el entender lo que dicho sistema ofrece.</w:t>
      </w:r>
    </w:p>
    <w:p w:rsidR="00045C12" w:rsidRDefault="00A07351" w:rsidP="00045C12">
      <w:pPr>
        <w:ind w:left="720"/>
      </w:pPr>
      <w:r w:rsidRPr="00A07351">
        <w:rPr>
          <w:lang w:val="es-MX"/>
        </w:rPr>
        <w:t>El sistema tendrá una interfaz amigable y llamativa que será capaz de atraer la atención del cliente provocando que navegue por el sitio durante más tiempo y logrando que vuelva a utilizarlo posteriormente.</w:t>
      </w:r>
    </w:p>
    <w:p w:rsidR="00893C88" w:rsidRDefault="00A07351" w:rsidP="00A07351">
      <w:pPr>
        <w:numPr>
          <w:ilvl w:val="0"/>
          <w:numId w:val="3"/>
        </w:numPr>
      </w:pPr>
      <w:r w:rsidRPr="00045C12">
        <w:rPr>
          <w:lang w:val="es-MX"/>
        </w:rPr>
        <w:t>Fiabilidad (</w:t>
      </w:r>
      <w:proofErr w:type="spellStart"/>
      <w:r w:rsidRPr="00045C12">
        <w:rPr>
          <w:lang w:val="es-MX"/>
        </w:rPr>
        <w:t>Reliability</w:t>
      </w:r>
      <w:proofErr w:type="spellEnd"/>
      <w:r w:rsidRPr="00045C12">
        <w:rPr>
          <w:lang w:val="es-MX"/>
        </w:rPr>
        <w:t>):</w:t>
      </w:r>
      <w:r w:rsidR="00045C12">
        <w:rPr>
          <w:lang w:val="es-MX"/>
        </w:rPr>
        <w:t xml:space="preserve"> </w:t>
      </w:r>
      <w:r w:rsidR="00045C12" w:rsidRPr="00045C12">
        <w:rPr>
          <w:b/>
          <w:bCs/>
          <w:lang w:val="es-MX"/>
        </w:rPr>
        <w:t>CAPACIDAD DE RECUPERACIÓN DE UN FALLO</w:t>
      </w:r>
      <w:r w:rsidRPr="00045C12">
        <w:rPr>
          <w:lang w:val="es-MX"/>
        </w:rPr>
        <w:t xml:space="preserve"> </w:t>
      </w:r>
      <w:r w:rsidR="00045C12" w:rsidRPr="00045C12">
        <w:rPr>
          <w:lang w:val="es-MX"/>
        </w:rPr>
        <w:t>De producirse algún fallo, el sistema tratará de controlarlo y regresar a un estado funcional anterior. Si el fallo que ocurra es debido a un servicio externo, el sistema tratará de lograr la comunicación con dicho servicio de alguna otra manera, tratando de solucionar el problema lo más pronto posible y sin mucho inconveniente para el cliente.</w:t>
      </w:r>
    </w:p>
    <w:p w:rsidR="00893C88" w:rsidRPr="00893C88" w:rsidRDefault="00A07351" w:rsidP="00893C88">
      <w:pPr>
        <w:pStyle w:val="Prrafodelista"/>
        <w:numPr>
          <w:ilvl w:val="0"/>
          <w:numId w:val="3"/>
        </w:numPr>
        <w:rPr>
          <w:rFonts w:asciiTheme="minorHAnsi" w:eastAsiaTheme="minorHAnsi" w:hAnsiTheme="minorHAnsi" w:cstheme="minorBidi"/>
          <w:sz w:val="22"/>
          <w:szCs w:val="22"/>
          <w:lang w:val="es-MX" w:eastAsia="en-US"/>
        </w:rPr>
      </w:pPr>
      <w:r w:rsidRPr="00893C88">
        <w:rPr>
          <w:rFonts w:asciiTheme="minorHAnsi" w:eastAsiaTheme="minorEastAsia" w:hAnsiTheme="minorHAnsi"/>
          <w:lang w:val="es-MX"/>
        </w:rPr>
        <w:t xml:space="preserve">Rendimiento (Performance): </w:t>
      </w:r>
      <w:r w:rsidR="00893C88" w:rsidRPr="00893C88">
        <w:rPr>
          <w:rFonts w:asciiTheme="minorHAnsi" w:hAnsiTheme="minorHAnsi"/>
          <w:b/>
          <w:lang w:val="es-MX"/>
        </w:rPr>
        <w:t>TIEMPOS DE RESPUESTA,</w:t>
      </w:r>
      <w:r w:rsidR="00893C88" w:rsidRPr="00893C88">
        <w:rPr>
          <w:rFonts w:asciiTheme="minorHAnsi" w:hAnsiTheme="minorHAnsi"/>
          <w:lang w:val="es-MX"/>
        </w:rPr>
        <w:t xml:space="preserve"> </w:t>
      </w:r>
    </w:p>
    <w:p w:rsidR="00893C88" w:rsidRPr="00893C88" w:rsidRDefault="00893C88" w:rsidP="00893C88">
      <w:pPr>
        <w:pStyle w:val="Prrafodelista"/>
        <w:rPr>
          <w:rFonts w:asciiTheme="minorHAnsi" w:hAnsiTheme="minorHAnsi"/>
        </w:rPr>
      </w:pPr>
      <w:r w:rsidRPr="00893C88">
        <w:rPr>
          <w:rFonts w:asciiTheme="minorHAnsi" w:hAnsiTheme="minorHAnsi"/>
        </w:rPr>
        <w:t>El sistema deberá mostrar la información solicitada por el cliente sin mucha demora, deberá ser capaz de soportar mucha concurrencia para evitar la sobrecarga del servidor y que afecte la disponibilidad del sistema.</w:t>
      </w:r>
    </w:p>
    <w:p w:rsidR="00893C88" w:rsidRPr="00893C88" w:rsidRDefault="00893C88" w:rsidP="00893C88">
      <w:pPr>
        <w:pStyle w:val="Prrafodelista"/>
        <w:rPr>
          <w:rFonts w:asciiTheme="minorHAnsi" w:hAnsiTheme="minorHAnsi"/>
        </w:rPr>
      </w:pPr>
      <w:r w:rsidRPr="00893C88">
        <w:rPr>
          <w:rFonts w:asciiTheme="minorHAnsi" w:hAnsiTheme="minorHAnsi"/>
        </w:rPr>
        <w:t>El sistema buscará efectuar la transacción de compra de producto en el menor tiempo posible, de manera que esto no afecte a las ventas ni a la imagen del negocio</w:t>
      </w:r>
    </w:p>
    <w:p w:rsidR="00893C88" w:rsidRPr="00154160" w:rsidRDefault="00893C88" w:rsidP="00154160">
      <w:pPr>
        <w:pStyle w:val="Prrafodelista"/>
        <w:numPr>
          <w:ilvl w:val="0"/>
          <w:numId w:val="3"/>
        </w:numPr>
        <w:rPr>
          <w:rFonts w:asciiTheme="minorHAnsi" w:hAnsiTheme="minorHAnsi"/>
        </w:rPr>
      </w:pPr>
      <w:r w:rsidRPr="00893C88">
        <w:rPr>
          <w:rFonts w:asciiTheme="minorHAnsi" w:hAnsiTheme="minorHAnsi"/>
          <w:lang w:val="es-MX"/>
        </w:rPr>
        <w:t>Soporte (</w:t>
      </w:r>
      <w:proofErr w:type="spellStart"/>
      <w:r w:rsidRPr="00893C88">
        <w:rPr>
          <w:rFonts w:asciiTheme="minorHAnsi" w:hAnsiTheme="minorHAnsi"/>
          <w:lang w:val="es-MX"/>
        </w:rPr>
        <w:t>Supportability</w:t>
      </w:r>
      <w:proofErr w:type="spellEnd"/>
      <w:r w:rsidRPr="00893C88">
        <w:rPr>
          <w:rFonts w:asciiTheme="minorHAnsi" w:hAnsiTheme="minorHAnsi"/>
          <w:lang w:val="es-MX"/>
        </w:rPr>
        <w:t xml:space="preserve">): adaptabilidad, facilidad de mantenimiento, internacionalización, </w:t>
      </w:r>
      <w:proofErr w:type="spellStart"/>
      <w:r w:rsidRPr="00893C88">
        <w:rPr>
          <w:rFonts w:asciiTheme="minorHAnsi" w:hAnsiTheme="minorHAnsi"/>
          <w:lang w:val="es-MX"/>
        </w:rPr>
        <w:t>configurabilidad</w:t>
      </w:r>
      <w:proofErr w:type="spellEnd"/>
      <w:r w:rsidRPr="00893C88">
        <w:rPr>
          <w:rFonts w:asciiTheme="minorHAnsi" w:hAnsiTheme="minorHAnsi"/>
          <w:lang w:val="es-MX"/>
        </w:rPr>
        <w:t>.</w:t>
      </w:r>
      <w:r>
        <w:rPr>
          <w:rFonts w:asciiTheme="minorHAnsi" w:hAnsiTheme="minorHAnsi"/>
          <w:lang w:val="es-MX"/>
        </w:rPr>
        <w:t xml:space="preserve">  </w:t>
      </w:r>
      <w:r w:rsidRPr="00154160">
        <w:rPr>
          <w:rFonts w:asciiTheme="minorHAnsi" w:hAnsiTheme="minorHAnsi"/>
          <w:highlight w:val="green"/>
          <w:lang w:val="es-MX"/>
        </w:rPr>
        <w:t>/*NO TENEMOS NADA*/</w:t>
      </w:r>
      <w:r w:rsidRPr="00154160">
        <w:rPr>
          <w:rFonts w:asciiTheme="minorHAnsi" w:hAnsiTheme="minorHAnsi"/>
          <w:lang w:val="es-MX"/>
        </w:rPr>
        <w:t xml:space="preserve">  </w:t>
      </w:r>
    </w:p>
    <w:p w:rsidR="00154160" w:rsidRDefault="00154160" w:rsidP="00693EB9">
      <w:r w:rsidRPr="00693EB9">
        <w:drawing>
          <wp:anchor distT="0" distB="0" distL="114300" distR="114300" simplePos="0" relativeHeight="251659264" behindDoc="0" locked="0" layoutInCell="1" allowOverlap="1" wp14:anchorId="4AA391B0" wp14:editId="0018F3E5">
            <wp:simplePos x="0" y="0"/>
            <wp:positionH relativeFrom="margin">
              <wp:posOffset>433449</wp:posOffset>
            </wp:positionH>
            <wp:positionV relativeFrom="paragraph">
              <wp:posOffset>85354</wp:posOffset>
            </wp:positionV>
            <wp:extent cx="5094515" cy="398371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3174" r="7132"/>
                    <a:stretch/>
                  </pic:blipFill>
                  <pic:spPr bwMode="auto">
                    <a:xfrm>
                      <a:off x="0" y="0"/>
                      <a:ext cx="5095104" cy="39841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93EB9" w:rsidRDefault="00693EB9" w:rsidP="00693EB9"/>
    <w:p w:rsidR="00154160" w:rsidRDefault="00154160" w:rsidP="00693EB9"/>
    <w:p w:rsidR="00154160" w:rsidRDefault="00154160" w:rsidP="00693EB9"/>
    <w:p w:rsidR="00154160" w:rsidRDefault="00154160" w:rsidP="00693EB9"/>
    <w:p w:rsidR="00154160" w:rsidRDefault="00154160" w:rsidP="00693EB9"/>
    <w:p w:rsidR="00154160" w:rsidRDefault="00154160" w:rsidP="00693EB9"/>
    <w:p w:rsidR="00154160" w:rsidRDefault="00154160" w:rsidP="00693EB9"/>
    <w:p w:rsidR="00154160" w:rsidRDefault="00154160" w:rsidP="00693EB9"/>
    <w:p w:rsidR="00154160" w:rsidRDefault="00154160" w:rsidP="00693EB9"/>
    <w:p w:rsidR="00154160" w:rsidRDefault="00154160" w:rsidP="00693EB9"/>
    <w:p w:rsidR="00154160" w:rsidRDefault="00154160" w:rsidP="00693EB9"/>
    <w:p w:rsidR="00154160" w:rsidRDefault="00154160" w:rsidP="00693EB9"/>
    <w:p w:rsidR="00693EB9" w:rsidRPr="00693EB9" w:rsidRDefault="00693EB9" w:rsidP="00893C88">
      <w:pPr>
        <w:ind w:left="360"/>
        <w:rPr>
          <w:b/>
        </w:rPr>
      </w:pPr>
      <w:r>
        <w:rPr>
          <w:b/>
          <w:lang w:val="es-MX"/>
        </w:rPr>
        <w:lastRenderedPageBreak/>
        <w:t>*</w:t>
      </w:r>
      <w:r w:rsidRPr="00693EB9">
        <w:rPr>
          <w:b/>
          <w:lang w:val="es-MX"/>
        </w:rPr>
        <w:t>Lista de Riesgos /plan de gestión de Riesgos</w:t>
      </w:r>
    </w:p>
    <w:tbl>
      <w:tblPr>
        <w:tblW w:w="8517" w:type="dxa"/>
        <w:tblCellMar>
          <w:left w:w="0" w:type="dxa"/>
          <w:right w:w="0" w:type="dxa"/>
        </w:tblCellMar>
        <w:tblLook w:val="04A0" w:firstRow="1" w:lastRow="0" w:firstColumn="1" w:lastColumn="0" w:noHBand="0" w:noVBand="1"/>
      </w:tblPr>
      <w:tblGrid>
        <w:gridCol w:w="4109"/>
        <w:gridCol w:w="4408"/>
      </w:tblGrid>
      <w:tr w:rsidR="00693EB9" w:rsidRPr="00693EB9" w:rsidTr="00693EB9">
        <w:trPr>
          <w:trHeight w:val="407"/>
        </w:trPr>
        <w:tc>
          <w:tcPr>
            <w:tcW w:w="4109" w:type="dxa"/>
            <w:tcBorders>
              <w:top w:val="single" w:sz="8" w:space="0" w:color="FFFFFF"/>
              <w:left w:val="single" w:sz="8" w:space="0" w:color="FFFFFF"/>
              <w:bottom w:val="single" w:sz="24" w:space="0" w:color="FFFFFF"/>
              <w:right w:val="single" w:sz="8" w:space="0" w:color="FFFFFF"/>
            </w:tcBorders>
            <w:shd w:val="clear" w:color="auto" w:fill="FFC000"/>
            <w:tcMar>
              <w:top w:w="15" w:type="dxa"/>
              <w:left w:w="108" w:type="dxa"/>
              <w:bottom w:w="0" w:type="dxa"/>
              <w:right w:w="108" w:type="dxa"/>
            </w:tcMar>
            <w:hideMark/>
          </w:tcPr>
          <w:p w:rsidR="00693EB9" w:rsidRPr="00693EB9" w:rsidRDefault="00693EB9" w:rsidP="00693EB9">
            <w:r w:rsidRPr="00693EB9">
              <w:rPr>
                <w:b/>
                <w:bCs/>
              </w:rPr>
              <w:t>Riesgo</w:t>
            </w:r>
          </w:p>
        </w:tc>
        <w:tc>
          <w:tcPr>
            <w:tcW w:w="4408" w:type="dxa"/>
            <w:tcBorders>
              <w:top w:val="single" w:sz="8" w:space="0" w:color="FFFFFF"/>
              <w:left w:val="single" w:sz="8" w:space="0" w:color="FFFFFF"/>
              <w:bottom w:val="single" w:sz="24" w:space="0" w:color="FFFFFF"/>
              <w:right w:val="single" w:sz="8" w:space="0" w:color="FFFFFF"/>
            </w:tcBorders>
            <w:shd w:val="clear" w:color="auto" w:fill="FFC000"/>
            <w:tcMar>
              <w:top w:w="15" w:type="dxa"/>
              <w:left w:w="108" w:type="dxa"/>
              <w:bottom w:w="0" w:type="dxa"/>
              <w:right w:w="108" w:type="dxa"/>
            </w:tcMar>
            <w:hideMark/>
          </w:tcPr>
          <w:p w:rsidR="00693EB9" w:rsidRPr="00693EB9" w:rsidRDefault="00693EB9" w:rsidP="00693EB9">
            <w:r w:rsidRPr="00693EB9">
              <w:rPr>
                <w:b/>
                <w:bCs/>
              </w:rPr>
              <w:t>Plan de mitigación</w:t>
            </w:r>
          </w:p>
        </w:tc>
      </w:tr>
      <w:tr w:rsidR="00693EB9" w:rsidRPr="00693EB9" w:rsidTr="00693EB9">
        <w:trPr>
          <w:trHeight w:val="1544"/>
        </w:trPr>
        <w:tc>
          <w:tcPr>
            <w:tcW w:w="4109" w:type="dxa"/>
            <w:tcBorders>
              <w:top w:val="single" w:sz="24" w:space="0" w:color="FFFFFF"/>
              <w:left w:val="single" w:sz="8" w:space="0" w:color="FFFFFF"/>
              <w:bottom w:val="single" w:sz="8" w:space="0" w:color="FFFFFF"/>
              <w:right w:val="single" w:sz="8" w:space="0" w:color="FFFFFF"/>
            </w:tcBorders>
            <w:shd w:val="clear" w:color="auto" w:fill="FFC000"/>
            <w:tcMar>
              <w:top w:w="15" w:type="dxa"/>
              <w:left w:w="108" w:type="dxa"/>
              <w:bottom w:w="0" w:type="dxa"/>
              <w:right w:w="108" w:type="dxa"/>
            </w:tcMar>
            <w:hideMark/>
          </w:tcPr>
          <w:p w:rsidR="00693EB9" w:rsidRPr="00693EB9" w:rsidRDefault="00693EB9" w:rsidP="00693EB9">
            <w:r w:rsidRPr="00693EB9">
              <w:rPr>
                <w:b/>
                <w:bCs/>
              </w:rPr>
              <w:t>El tiempo restante para la fecha límite para el despliegue del sistema cada vez es menor y no se puede avanzar sin haber hecho un estudio más claro.</w:t>
            </w:r>
          </w:p>
        </w:tc>
        <w:tc>
          <w:tcPr>
            <w:tcW w:w="4408" w:type="dxa"/>
            <w:tcBorders>
              <w:top w:val="single" w:sz="24" w:space="0" w:color="FFFFFF"/>
              <w:left w:val="single" w:sz="8" w:space="0" w:color="FFFFFF"/>
              <w:bottom w:val="single" w:sz="8" w:space="0" w:color="FFFFFF"/>
              <w:right w:val="single" w:sz="8" w:space="0" w:color="FFFFFF"/>
            </w:tcBorders>
            <w:shd w:val="clear" w:color="auto" w:fill="FFE8CB"/>
            <w:tcMar>
              <w:top w:w="15" w:type="dxa"/>
              <w:left w:w="108" w:type="dxa"/>
              <w:bottom w:w="0" w:type="dxa"/>
              <w:right w:w="108" w:type="dxa"/>
            </w:tcMar>
            <w:hideMark/>
          </w:tcPr>
          <w:p w:rsidR="00693EB9" w:rsidRPr="00693EB9" w:rsidRDefault="00693EB9" w:rsidP="00693EB9">
            <w:r w:rsidRPr="00693EB9">
              <w:t xml:space="preserve">Se enfocará primordialmente en el estudio del caso para adquirir una idea más clara de la problemática que se aborda y una vez con esto el sistema se podrá desarrollar más fácilmente. </w:t>
            </w:r>
          </w:p>
        </w:tc>
      </w:tr>
      <w:tr w:rsidR="00693EB9" w:rsidRPr="00693EB9" w:rsidTr="00693EB9">
        <w:trPr>
          <w:trHeight w:val="1169"/>
        </w:trPr>
        <w:tc>
          <w:tcPr>
            <w:tcW w:w="4109" w:type="dxa"/>
            <w:tcBorders>
              <w:top w:val="single" w:sz="8" w:space="0" w:color="FFFFFF"/>
              <w:left w:val="single" w:sz="8" w:space="0" w:color="FFFFFF"/>
              <w:bottom w:val="single" w:sz="8" w:space="0" w:color="FFFFFF"/>
              <w:right w:val="single" w:sz="8" w:space="0" w:color="FFFFFF"/>
            </w:tcBorders>
            <w:shd w:val="clear" w:color="auto" w:fill="FFC000"/>
            <w:tcMar>
              <w:top w:w="15" w:type="dxa"/>
              <w:left w:w="108" w:type="dxa"/>
              <w:bottom w:w="0" w:type="dxa"/>
              <w:right w:w="108" w:type="dxa"/>
            </w:tcMar>
            <w:hideMark/>
          </w:tcPr>
          <w:p w:rsidR="00693EB9" w:rsidRPr="00693EB9" w:rsidRDefault="00693EB9" w:rsidP="00693EB9">
            <w:r w:rsidRPr="00693EB9">
              <w:rPr>
                <w:b/>
                <w:bCs/>
              </w:rPr>
              <w:t>El equipo de desarrollo tiene diversas actividades que impiden que se pueda avanzar fluidamente en el desarrollo del sistema.</w:t>
            </w:r>
          </w:p>
        </w:tc>
        <w:tc>
          <w:tcPr>
            <w:tcW w:w="4408" w:type="dxa"/>
            <w:tcBorders>
              <w:top w:val="single" w:sz="8" w:space="0" w:color="FFFFFF"/>
              <w:left w:val="single" w:sz="8" w:space="0" w:color="FFFFFF"/>
              <w:bottom w:val="single" w:sz="8" w:space="0" w:color="FFFFFF"/>
              <w:right w:val="single" w:sz="8" w:space="0" w:color="FFFFFF"/>
            </w:tcBorders>
            <w:shd w:val="clear" w:color="auto" w:fill="FFF4E7"/>
            <w:tcMar>
              <w:top w:w="15" w:type="dxa"/>
              <w:left w:w="108" w:type="dxa"/>
              <w:bottom w:w="0" w:type="dxa"/>
              <w:right w:w="108" w:type="dxa"/>
            </w:tcMar>
            <w:hideMark/>
          </w:tcPr>
          <w:p w:rsidR="00693EB9" w:rsidRPr="00693EB9" w:rsidRDefault="00693EB9" w:rsidP="00693EB9">
            <w:r w:rsidRPr="00693EB9">
              <w:t>Se realizará una planificación adecuada que permita sacar el mayor provecho del tiempo que dispone el equipo de desarrollo.</w:t>
            </w:r>
          </w:p>
        </w:tc>
      </w:tr>
      <w:tr w:rsidR="00693EB9" w:rsidRPr="00693EB9" w:rsidTr="00693EB9">
        <w:trPr>
          <w:trHeight w:val="1812"/>
        </w:trPr>
        <w:tc>
          <w:tcPr>
            <w:tcW w:w="4109" w:type="dxa"/>
            <w:tcBorders>
              <w:top w:val="single" w:sz="8" w:space="0" w:color="FFFFFF"/>
              <w:left w:val="single" w:sz="8" w:space="0" w:color="FFFFFF"/>
              <w:bottom w:val="single" w:sz="8" w:space="0" w:color="FFFFFF"/>
              <w:right w:val="single" w:sz="8" w:space="0" w:color="FFFFFF"/>
            </w:tcBorders>
            <w:shd w:val="clear" w:color="auto" w:fill="FFC000"/>
            <w:tcMar>
              <w:top w:w="15" w:type="dxa"/>
              <w:left w:w="108" w:type="dxa"/>
              <w:bottom w:w="0" w:type="dxa"/>
              <w:right w:w="108" w:type="dxa"/>
            </w:tcMar>
            <w:hideMark/>
          </w:tcPr>
          <w:p w:rsidR="00693EB9" w:rsidRPr="00693EB9" w:rsidRDefault="00693EB9" w:rsidP="00693EB9">
            <w:r w:rsidRPr="00693EB9">
              <w:rPr>
                <w:b/>
                <w:bCs/>
              </w:rPr>
              <w:t>Los administradores de la empresa no son muy pacientes y están constantemente preguntando por el avance del sistema, cualquier retraso significativo podría llevarlos a reconsiderar su interés por el sistema.</w:t>
            </w:r>
          </w:p>
        </w:tc>
        <w:tc>
          <w:tcPr>
            <w:tcW w:w="4408" w:type="dxa"/>
            <w:tcBorders>
              <w:top w:val="single" w:sz="8" w:space="0" w:color="FFFFFF"/>
              <w:left w:val="single" w:sz="8" w:space="0" w:color="FFFFFF"/>
              <w:bottom w:val="single" w:sz="8" w:space="0" w:color="FFFFFF"/>
              <w:right w:val="single" w:sz="8" w:space="0" w:color="FFFFFF"/>
            </w:tcBorders>
            <w:shd w:val="clear" w:color="auto" w:fill="FFE8CB"/>
            <w:tcMar>
              <w:top w:w="15" w:type="dxa"/>
              <w:left w:w="108" w:type="dxa"/>
              <w:bottom w:w="0" w:type="dxa"/>
              <w:right w:w="108" w:type="dxa"/>
            </w:tcMar>
            <w:hideMark/>
          </w:tcPr>
          <w:p w:rsidR="00693EB9" w:rsidRPr="00693EB9" w:rsidRDefault="00693EB9" w:rsidP="00693EB9">
            <w:r w:rsidRPr="00693EB9">
              <w:t>Conforme se vaya avanzando en la elaboración del sistema, se irán presentando algunos avances tanto de documentación como de una versión funcional para que los administradores puedan apreciar el trabajo que se está realizando.</w:t>
            </w:r>
          </w:p>
        </w:tc>
      </w:tr>
    </w:tbl>
    <w:p w:rsidR="00693EB9" w:rsidRDefault="00693EB9">
      <w:pPr>
        <w:rPr>
          <w:b/>
        </w:rPr>
      </w:pPr>
      <w:r w:rsidRPr="00693EB9">
        <w:rPr>
          <w:b/>
        </w:rPr>
        <w:t>Modelo de dominio</w:t>
      </w:r>
    </w:p>
    <w:p w:rsidR="00693EB9" w:rsidRDefault="00693EB9">
      <w:pPr>
        <w:rPr>
          <w:b/>
        </w:rPr>
      </w:pPr>
      <w:r w:rsidRPr="00693EB9">
        <w:rPr>
          <w:b/>
        </w:rPr>
        <w:drawing>
          <wp:inline distT="0" distB="0" distL="0" distR="0" wp14:anchorId="2AD229A0" wp14:editId="4A65AD58">
            <wp:extent cx="5400040" cy="3773805"/>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rotWithShape="1">
                    <a:blip r:embed="rId6">
                      <a:extLst>
                        <a:ext uri="{28A0092B-C50C-407E-A947-70E740481C1C}">
                          <a14:useLocalDpi xmlns:a14="http://schemas.microsoft.com/office/drawing/2010/main" val="0"/>
                        </a:ext>
                      </a:extLst>
                    </a:blip>
                    <a:srcRect l="12988" t="9381" r="13776" b="-424"/>
                    <a:stretch/>
                  </pic:blipFill>
                  <pic:spPr>
                    <a:xfrm>
                      <a:off x="0" y="0"/>
                      <a:ext cx="5400040" cy="3773805"/>
                    </a:xfrm>
                    <a:prstGeom prst="rect">
                      <a:avLst/>
                    </a:prstGeom>
                  </pic:spPr>
                </pic:pic>
              </a:graphicData>
            </a:graphic>
          </wp:inline>
        </w:drawing>
      </w:r>
    </w:p>
    <w:p w:rsidR="00693EB9" w:rsidRDefault="00693EB9">
      <w:pPr>
        <w:rPr>
          <w:b/>
        </w:rPr>
      </w:pPr>
    </w:p>
    <w:p w:rsidR="00154160" w:rsidRDefault="00154160">
      <w:pPr>
        <w:rPr>
          <w:b/>
        </w:rPr>
      </w:pPr>
    </w:p>
    <w:p w:rsidR="00154160" w:rsidRDefault="00154160">
      <w:pPr>
        <w:rPr>
          <w:b/>
        </w:rPr>
      </w:pPr>
    </w:p>
    <w:p w:rsidR="00154160" w:rsidRDefault="00154160">
      <w:pPr>
        <w:rPr>
          <w:b/>
        </w:rPr>
      </w:pPr>
    </w:p>
    <w:p w:rsidR="00154160" w:rsidRDefault="00154160">
      <w:pPr>
        <w:rPr>
          <w:b/>
        </w:rPr>
      </w:pPr>
    </w:p>
    <w:p w:rsidR="00154160" w:rsidRDefault="00154160">
      <w:pPr>
        <w:rPr>
          <w:b/>
        </w:rPr>
      </w:pPr>
    </w:p>
    <w:p w:rsidR="00693EB9" w:rsidRDefault="00693EB9">
      <w:pPr>
        <w:rPr>
          <w:b/>
        </w:rPr>
      </w:pPr>
      <w:r>
        <w:rPr>
          <w:b/>
        </w:rPr>
        <w:lastRenderedPageBreak/>
        <w:t>Diagrama de secuencia principal</w:t>
      </w:r>
    </w:p>
    <w:p w:rsidR="00693EB9" w:rsidRPr="00693EB9" w:rsidRDefault="00693EB9">
      <w:pPr>
        <w:rPr>
          <w:b/>
        </w:rPr>
      </w:pPr>
      <w:r w:rsidRPr="00693EB9">
        <w:rPr>
          <w:b/>
        </w:rPr>
        <w:drawing>
          <wp:inline distT="0" distB="0" distL="0" distR="0" wp14:anchorId="42C2468F" wp14:editId="1F5A1851">
            <wp:extent cx="4789382" cy="5085349"/>
            <wp:effectExtent l="0" t="0" r="0" b="1270"/>
            <wp:docPr id="4" name="3 Marcador de contenido"/>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3 Marcador de contenido"/>
                    <pic:cNvPicPr>
                      <a:picLocks noGrp="1"/>
                    </pic:cNvPicPr>
                  </pic:nvPicPr>
                  <pic:blipFill rotWithShape="1">
                    <a:blip r:embed="rId7">
                      <a:extLst>
                        <a:ext uri="{28A0092B-C50C-407E-A947-70E740481C1C}">
                          <a14:useLocalDpi xmlns:a14="http://schemas.microsoft.com/office/drawing/2010/main" val="0"/>
                        </a:ext>
                      </a:extLst>
                    </a:blip>
                    <a:stretch/>
                  </pic:blipFill>
                  <pic:spPr bwMode="auto">
                    <a:xfrm>
                      <a:off x="0" y="0"/>
                      <a:ext cx="4789382" cy="5085349"/>
                    </a:xfrm>
                    <a:prstGeom prst="rect">
                      <a:avLst/>
                    </a:prstGeom>
                    <a:noFill/>
                    <a:ln>
                      <a:noFill/>
                    </a:ln>
                    <a:extLst>
                      <a:ext uri="{53640926-AAD7-44D8-BBD7-CCE9431645EC}">
                        <a14:shadowObscured xmlns:a14="http://schemas.microsoft.com/office/drawing/2010/main"/>
                      </a:ext>
                    </a:extLst>
                  </pic:spPr>
                </pic:pic>
              </a:graphicData>
            </a:graphic>
          </wp:inline>
        </w:drawing>
      </w:r>
    </w:p>
    <w:p w:rsidR="00693EB9" w:rsidRPr="00154160" w:rsidRDefault="00154160" w:rsidP="00893C88">
      <w:pPr>
        <w:ind w:left="360"/>
        <w:rPr>
          <w:b/>
        </w:rPr>
      </w:pPr>
      <w:r w:rsidRPr="00154160">
        <w:rPr>
          <w:b/>
        </w:rPr>
        <w:t>OPERACIONES DEL SISTEMA</w:t>
      </w:r>
    </w:p>
    <w:p w:rsidR="00000000" w:rsidRDefault="00C74515" w:rsidP="00693EB9">
      <w:pPr>
        <w:numPr>
          <w:ilvl w:val="0"/>
          <w:numId w:val="5"/>
        </w:numPr>
      </w:pPr>
      <w:r w:rsidRPr="00693EB9">
        <w:t>Las operaciones d</w:t>
      </w:r>
      <w:r w:rsidRPr="00693EB9">
        <w:t>el sistema se pueden identificar descubriendo estos eventos del sistema, como se muestra en la siguiente figura.</w:t>
      </w:r>
    </w:p>
    <w:tbl>
      <w:tblPr>
        <w:tblStyle w:val="Cuadrculadetablaclara"/>
        <w:tblW w:w="5000" w:type="dxa"/>
        <w:tblLook w:val="0600" w:firstRow="0" w:lastRow="0" w:firstColumn="0" w:lastColumn="0" w:noHBand="1" w:noVBand="1"/>
      </w:tblPr>
      <w:tblGrid>
        <w:gridCol w:w="5000"/>
      </w:tblGrid>
      <w:tr w:rsidR="00693EB9" w:rsidRPr="00693EB9" w:rsidTr="00693EB9">
        <w:trPr>
          <w:trHeight w:val="720"/>
        </w:trPr>
        <w:tc>
          <w:tcPr>
            <w:tcW w:w="5000" w:type="dxa"/>
            <w:hideMark/>
          </w:tcPr>
          <w:p w:rsidR="00693EB9" w:rsidRPr="00693EB9" w:rsidRDefault="00693EB9" w:rsidP="00693EB9">
            <w:pPr>
              <w:spacing w:after="160" w:line="259" w:lineRule="auto"/>
              <w:ind w:left="720"/>
            </w:pPr>
            <w:r w:rsidRPr="00693EB9">
              <w:t>Sistema</w:t>
            </w:r>
          </w:p>
        </w:tc>
      </w:tr>
      <w:tr w:rsidR="00693EB9" w:rsidRPr="00693EB9" w:rsidTr="00693EB9">
        <w:trPr>
          <w:trHeight w:val="2520"/>
        </w:trPr>
        <w:tc>
          <w:tcPr>
            <w:tcW w:w="5000" w:type="dxa"/>
            <w:hideMark/>
          </w:tcPr>
          <w:p w:rsidR="00693EB9" w:rsidRPr="00693EB9" w:rsidRDefault="00693EB9" w:rsidP="00693EB9">
            <w:pPr>
              <w:spacing w:after="160" w:line="259" w:lineRule="auto"/>
              <w:ind w:left="720"/>
            </w:pPr>
            <w:proofErr w:type="spellStart"/>
            <w:r>
              <w:t>CrearCompra</w:t>
            </w:r>
            <w:proofErr w:type="spellEnd"/>
            <w:r w:rsidRPr="00693EB9">
              <w:t>()</w:t>
            </w:r>
          </w:p>
          <w:p w:rsidR="00693EB9" w:rsidRPr="00693EB9" w:rsidRDefault="00693EB9" w:rsidP="00693EB9">
            <w:pPr>
              <w:spacing w:after="160" w:line="259" w:lineRule="auto"/>
              <w:ind w:left="720"/>
            </w:pPr>
            <w:proofErr w:type="spellStart"/>
            <w:r>
              <w:t>agregarArt</w:t>
            </w:r>
            <w:proofErr w:type="spellEnd"/>
            <w:r>
              <w:t>(</w:t>
            </w:r>
            <w:r w:rsidRPr="00693EB9">
              <w:t>ID, cantidad)</w:t>
            </w:r>
          </w:p>
          <w:p w:rsidR="00693EB9" w:rsidRDefault="00693EB9" w:rsidP="00693EB9">
            <w:pPr>
              <w:spacing w:after="160" w:line="259" w:lineRule="auto"/>
              <w:ind w:left="720"/>
            </w:pPr>
            <w:proofErr w:type="spellStart"/>
            <w:r>
              <w:t>notificacionArticulo</w:t>
            </w:r>
            <w:proofErr w:type="spellEnd"/>
            <w:r w:rsidRPr="00693EB9">
              <w:t>()</w:t>
            </w:r>
          </w:p>
          <w:p w:rsidR="00693EB9" w:rsidRPr="00693EB9" w:rsidRDefault="00693EB9" w:rsidP="00693EB9">
            <w:pPr>
              <w:spacing w:after="160" w:line="259" w:lineRule="auto"/>
              <w:ind w:left="720"/>
            </w:pPr>
            <w:proofErr w:type="spellStart"/>
            <w:r>
              <w:t>cierraCompra</w:t>
            </w:r>
            <w:proofErr w:type="spellEnd"/>
            <w:r>
              <w:t>()</w:t>
            </w:r>
          </w:p>
          <w:p w:rsidR="00693EB9" w:rsidRDefault="00693EB9" w:rsidP="00693EB9">
            <w:pPr>
              <w:spacing w:after="160" w:line="259" w:lineRule="auto"/>
              <w:ind w:left="720"/>
            </w:pPr>
            <w:proofErr w:type="spellStart"/>
            <w:r w:rsidRPr="00693EB9">
              <w:t>realizarPago</w:t>
            </w:r>
            <w:proofErr w:type="spellEnd"/>
            <w:r w:rsidRPr="00693EB9">
              <w:t>(cantidad)</w:t>
            </w:r>
          </w:p>
          <w:p w:rsidR="00693EB9" w:rsidRPr="00693EB9" w:rsidRDefault="00693EB9" w:rsidP="00693EB9">
            <w:pPr>
              <w:spacing w:after="160" w:line="259" w:lineRule="auto"/>
              <w:ind w:left="720"/>
            </w:pPr>
            <w:proofErr w:type="spellStart"/>
            <w:r>
              <w:t>formaDePago</w:t>
            </w:r>
            <w:proofErr w:type="spellEnd"/>
            <w:r>
              <w:t>(datos)</w:t>
            </w:r>
          </w:p>
        </w:tc>
      </w:tr>
    </w:tbl>
    <w:p w:rsidR="00693EB9" w:rsidRDefault="00693EB9" w:rsidP="00693EB9">
      <w:pPr>
        <w:ind w:left="720"/>
        <w:rPr>
          <w:b/>
          <w:bCs/>
        </w:rPr>
      </w:pPr>
      <w:r w:rsidRPr="00693EB9">
        <w:rPr>
          <w:b/>
          <w:bCs/>
        </w:rPr>
        <w:t>En UML, el sistema como un todo se puede representar mediante una clase.</w:t>
      </w:r>
    </w:p>
    <w:p w:rsidR="0022084B" w:rsidRPr="00693EB9" w:rsidRDefault="0022084B" w:rsidP="00693EB9">
      <w:pPr>
        <w:ind w:left="720"/>
      </w:pPr>
      <w:r w:rsidRPr="00154160">
        <w:rPr>
          <w:b/>
          <w:bCs/>
          <w:highlight w:val="green"/>
        </w:rPr>
        <w:t>/*SEGÚN LAS D</w:t>
      </w:r>
      <w:r w:rsidR="00154160" w:rsidRPr="00154160">
        <w:rPr>
          <w:b/>
          <w:bCs/>
          <w:highlight w:val="green"/>
        </w:rPr>
        <w:t>IAPOS, SE HACE UN CONTRATO POR CADA OPERACIÓN Y PUSE UN EJEMPLO DE CONTRATO DE CREAR COMPRA*/</w:t>
      </w:r>
    </w:p>
    <w:p w:rsidR="00154160" w:rsidRDefault="00154160" w:rsidP="00154160">
      <w:pPr>
        <w:ind w:left="360"/>
        <w:rPr>
          <w:b/>
          <w:bCs/>
          <w:u w:val="single"/>
        </w:rPr>
      </w:pPr>
    </w:p>
    <w:p w:rsidR="00154160" w:rsidRDefault="00154160" w:rsidP="00154160">
      <w:pPr>
        <w:ind w:left="360"/>
        <w:rPr>
          <w:b/>
          <w:bCs/>
          <w:u w:val="single"/>
        </w:rPr>
      </w:pPr>
    </w:p>
    <w:p w:rsidR="00154160" w:rsidRPr="00154160" w:rsidRDefault="00154160" w:rsidP="00154160">
      <w:pPr>
        <w:ind w:left="360"/>
      </w:pPr>
      <w:r w:rsidRPr="00154160">
        <w:rPr>
          <w:b/>
          <w:bCs/>
          <w:u w:val="single"/>
        </w:rPr>
        <w:lastRenderedPageBreak/>
        <w:t>Contrato C01</w:t>
      </w:r>
      <w:r w:rsidRPr="00154160">
        <w:rPr>
          <w:u w:val="single"/>
        </w:rPr>
        <w:t>:</w:t>
      </w:r>
      <w:r w:rsidRPr="00154160">
        <w:t xml:space="preserve"> </w:t>
      </w:r>
      <w:proofErr w:type="spellStart"/>
      <w:r w:rsidRPr="00154160">
        <w:t>crearCompra</w:t>
      </w:r>
      <w:proofErr w:type="spellEnd"/>
    </w:p>
    <w:p w:rsidR="00154160" w:rsidRPr="00154160" w:rsidRDefault="00154160" w:rsidP="00154160">
      <w:pPr>
        <w:ind w:left="360"/>
      </w:pPr>
      <w:r w:rsidRPr="00154160">
        <w:rPr>
          <w:i/>
          <w:iCs/>
        </w:rPr>
        <w:t>Operación:</w:t>
      </w:r>
      <w:r w:rsidRPr="00154160">
        <w:t xml:space="preserve"> </w:t>
      </w:r>
      <w:proofErr w:type="spellStart"/>
      <w:proofErr w:type="gramStart"/>
      <w:r w:rsidRPr="00154160">
        <w:t>crearCompra</w:t>
      </w:r>
      <w:proofErr w:type="spellEnd"/>
      <w:r w:rsidRPr="00154160">
        <w:t>()</w:t>
      </w:r>
      <w:proofErr w:type="gramEnd"/>
    </w:p>
    <w:p w:rsidR="00154160" w:rsidRPr="00154160" w:rsidRDefault="00154160" w:rsidP="00154160">
      <w:pPr>
        <w:ind w:left="360"/>
      </w:pPr>
      <w:r w:rsidRPr="00154160">
        <w:rPr>
          <w:i/>
          <w:iCs/>
        </w:rPr>
        <w:t>Referencia cruzada:</w:t>
      </w:r>
      <w:r w:rsidRPr="00154160">
        <w:t xml:space="preserve"> caso de uso: Compra de mercancía</w:t>
      </w:r>
    </w:p>
    <w:p w:rsidR="00154160" w:rsidRPr="00154160" w:rsidRDefault="00154160" w:rsidP="00154160">
      <w:pPr>
        <w:ind w:left="360"/>
      </w:pPr>
      <w:r w:rsidRPr="00154160">
        <w:rPr>
          <w:i/>
          <w:iCs/>
        </w:rPr>
        <w:t>Precondiciones:</w:t>
      </w:r>
      <w:r w:rsidRPr="00154160">
        <w:t xml:space="preserve"> cliente está registrado en el sistema</w:t>
      </w:r>
    </w:p>
    <w:p w:rsidR="00154160" w:rsidRPr="00154160" w:rsidRDefault="00154160" w:rsidP="00154160">
      <w:pPr>
        <w:ind w:left="360"/>
      </w:pPr>
      <w:proofErr w:type="spellStart"/>
      <w:r w:rsidRPr="00154160">
        <w:rPr>
          <w:i/>
          <w:iCs/>
        </w:rPr>
        <w:t>Postcondiciones</w:t>
      </w:r>
      <w:proofErr w:type="spellEnd"/>
      <w:r w:rsidRPr="00154160">
        <w:rPr>
          <w:i/>
          <w:iCs/>
        </w:rPr>
        <w:t xml:space="preserve">: </w:t>
      </w:r>
    </w:p>
    <w:p w:rsidR="00154160" w:rsidRPr="00154160" w:rsidRDefault="00154160" w:rsidP="00154160">
      <w:pPr>
        <w:ind w:left="360"/>
      </w:pPr>
      <w:r w:rsidRPr="00154160">
        <w:t>- Se creó una instancia de Compra Co</w:t>
      </w:r>
    </w:p>
    <w:p w:rsidR="00154160" w:rsidRDefault="00154160" w:rsidP="00154160">
      <w:pPr>
        <w:ind w:left="360"/>
      </w:pPr>
      <w:r w:rsidRPr="00154160">
        <w:t xml:space="preserve">- Se inicializaron los atributos de </w:t>
      </w:r>
      <w:proofErr w:type="spellStart"/>
      <w:r w:rsidRPr="00154160">
        <w:t>co</w:t>
      </w:r>
      <w:proofErr w:type="spellEnd"/>
    </w:p>
    <w:p w:rsidR="00154160" w:rsidRDefault="00154160" w:rsidP="00154160">
      <w:pPr>
        <w:ind w:left="360"/>
      </w:pPr>
    </w:p>
    <w:p w:rsidR="00154160" w:rsidRPr="00154160" w:rsidRDefault="00154160" w:rsidP="00154160">
      <w:pPr>
        <w:ind w:left="360"/>
        <w:rPr>
          <w:b/>
        </w:rPr>
      </w:pPr>
      <w:r w:rsidRPr="00154160">
        <w:rPr>
          <w:b/>
        </w:rPr>
        <w:t>DIAGRAMA DE SECUENCIA</w:t>
      </w:r>
    </w:p>
    <w:p w:rsidR="00693EB9" w:rsidRDefault="00154160" w:rsidP="00893C88">
      <w:pPr>
        <w:ind w:left="360"/>
      </w:pPr>
      <w:r w:rsidRPr="00154160">
        <w:drawing>
          <wp:inline distT="0" distB="0" distL="0" distR="0" wp14:anchorId="78E754F1" wp14:editId="2A92283D">
            <wp:extent cx="5400040" cy="3037205"/>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37205"/>
                    </a:xfrm>
                    <a:prstGeom prst="rect">
                      <a:avLst/>
                    </a:prstGeom>
                    <a:noFill/>
                    <a:ln>
                      <a:noFill/>
                    </a:ln>
                    <a:effectLst/>
                    <a:extLst/>
                  </pic:spPr>
                </pic:pic>
              </a:graphicData>
            </a:graphic>
          </wp:inline>
        </w:drawing>
      </w:r>
    </w:p>
    <w:p w:rsidR="00154160" w:rsidRDefault="00154160" w:rsidP="00893C88">
      <w:pPr>
        <w:ind w:left="360"/>
      </w:pPr>
      <w:r>
        <w:t xml:space="preserve"> </w:t>
      </w:r>
      <w:r w:rsidRPr="00154160">
        <w:rPr>
          <w:b/>
        </w:rPr>
        <w:t>DIAGRAMA DE COLABORACION</w:t>
      </w:r>
      <w:r w:rsidRPr="00154160">
        <w:drawing>
          <wp:inline distT="0" distB="0" distL="0" distR="0" wp14:anchorId="252EC4E3" wp14:editId="63B2F530">
            <wp:extent cx="5400040" cy="3799840"/>
            <wp:effectExtent l="0" t="0" r="0" b="0"/>
            <wp:docPr id="3" name="3 Imagen"/>
            <wp:cNvGraphicFramePr/>
            <a:graphic xmlns:a="http://schemas.openxmlformats.org/drawingml/2006/main">
              <a:graphicData uri="http://schemas.openxmlformats.org/drawingml/2006/picture">
                <pic:pic xmlns:pic="http://schemas.openxmlformats.org/drawingml/2006/picture">
                  <pic:nvPicPr>
                    <pic:cNvPr id="4" name="3 Imagen"/>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799840"/>
                    </a:xfrm>
                    <a:prstGeom prst="rect">
                      <a:avLst/>
                    </a:prstGeom>
                    <a:noFill/>
                    <a:ln>
                      <a:noFill/>
                    </a:ln>
                  </pic:spPr>
                </pic:pic>
              </a:graphicData>
            </a:graphic>
          </wp:inline>
        </w:drawing>
      </w:r>
    </w:p>
    <w:p w:rsidR="00154160" w:rsidRDefault="00154160" w:rsidP="00893C88">
      <w:pPr>
        <w:ind w:left="360"/>
        <w:rPr>
          <w:b/>
        </w:rPr>
      </w:pPr>
    </w:p>
    <w:p w:rsidR="00154160" w:rsidRDefault="00154160" w:rsidP="00893C88">
      <w:pPr>
        <w:ind w:left="360"/>
        <w:rPr>
          <w:b/>
        </w:rPr>
      </w:pPr>
      <w:r>
        <w:rPr>
          <w:b/>
        </w:rPr>
        <w:t>D</w:t>
      </w:r>
      <w:r w:rsidRPr="00154160">
        <w:rPr>
          <w:b/>
        </w:rPr>
        <w:t>CD</w:t>
      </w:r>
    </w:p>
    <w:p w:rsidR="00154160" w:rsidRPr="00154160" w:rsidRDefault="00154160" w:rsidP="00893C88">
      <w:pPr>
        <w:ind w:left="360"/>
        <w:rPr>
          <w:b/>
        </w:rPr>
      </w:pPr>
      <w:bookmarkStart w:id="0" w:name="_GoBack"/>
      <w:bookmarkEnd w:id="0"/>
      <w:r w:rsidRPr="00154160">
        <w:rPr>
          <w:b/>
        </w:rPr>
        <w:drawing>
          <wp:anchor distT="0" distB="0" distL="114300" distR="114300" simplePos="0" relativeHeight="251658240" behindDoc="0" locked="0" layoutInCell="1" allowOverlap="1" wp14:anchorId="5BAB18B5" wp14:editId="4DDFCD77">
            <wp:simplePos x="0" y="0"/>
            <wp:positionH relativeFrom="column">
              <wp:posOffset>-284439</wp:posOffset>
            </wp:positionH>
            <wp:positionV relativeFrom="paragraph">
              <wp:posOffset>171524</wp:posOffset>
            </wp:positionV>
            <wp:extent cx="7216062" cy="4619501"/>
            <wp:effectExtent l="0" t="0" r="4445" b="0"/>
            <wp:wrapNone/>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10">
                      <a:extLst>
                        <a:ext uri="{28A0092B-C50C-407E-A947-70E740481C1C}">
                          <a14:useLocalDpi xmlns:a14="http://schemas.microsoft.com/office/drawing/2010/main" val="0"/>
                        </a:ext>
                      </a:extLst>
                    </a:blip>
                    <a:srcRect l="5901" r="5901" b="-424"/>
                    <a:stretch/>
                  </pic:blipFill>
                  <pic:spPr>
                    <a:xfrm>
                      <a:off x="0" y="0"/>
                      <a:ext cx="7216062" cy="4619501"/>
                    </a:xfrm>
                    <a:prstGeom prst="rect">
                      <a:avLst/>
                    </a:prstGeom>
                  </pic:spPr>
                </pic:pic>
              </a:graphicData>
            </a:graphic>
            <wp14:sizeRelH relativeFrom="margin">
              <wp14:pctWidth>0</wp14:pctWidth>
            </wp14:sizeRelH>
            <wp14:sizeRelV relativeFrom="margin">
              <wp14:pctHeight>0</wp14:pctHeight>
            </wp14:sizeRelV>
          </wp:anchor>
        </w:drawing>
      </w:r>
    </w:p>
    <w:sectPr w:rsidR="00154160" w:rsidRPr="00154160" w:rsidSect="001541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9.35pt;height:9.35pt" o:bullet="t">
        <v:imagedata r:id="rId1" o:title="art378C"/>
      </v:shape>
    </w:pict>
  </w:numPicBullet>
  <w:abstractNum w:abstractNumId="0">
    <w:nsid w:val="267D3DC8"/>
    <w:multiLevelType w:val="hybridMultilevel"/>
    <w:tmpl w:val="C680D716"/>
    <w:lvl w:ilvl="0" w:tplc="18BC5FAA">
      <w:start w:val="1"/>
      <w:numFmt w:val="bullet"/>
      <w:lvlText w:val="•"/>
      <w:lvlJc w:val="left"/>
      <w:pPr>
        <w:tabs>
          <w:tab w:val="num" w:pos="720"/>
        </w:tabs>
        <w:ind w:left="720" w:hanging="360"/>
      </w:pPr>
      <w:rPr>
        <w:rFonts w:ascii="Arial" w:hAnsi="Arial" w:hint="default"/>
      </w:rPr>
    </w:lvl>
    <w:lvl w:ilvl="1" w:tplc="5F3AB24C" w:tentative="1">
      <w:start w:val="1"/>
      <w:numFmt w:val="bullet"/>
      <w:lvlText w:val="•"/>
      <w:lvlJc w:val="left"/>
      <w:pPr>
        <w:tabs>
          <w:tab w:val="num" w:pos="1440"/>
        </w:tabs>
        <w:ind w:left="1440" w:hanging="360"/>
      </w:pPr>
      <w:rPr>
        <w:rFonts w:ascii="Arial" w:hAnsi="Arial" w:hint="default"/>
      </w:rPr>
    </w:lvl>
    <w:lvl w:ilvl="2" w:tplc="C53296AC" w:tentative="1">
      <w:start w:val="1"/>
      <w:numFmt w:val="bullet"/>
      <w:lvlText w:val="•"/>
      <w:lvlJc w:val="left"/>
      <w:pPr>
        <w:tabs>
          <w:tab w:val="num" w:pos="2160"/>
        </w:tabs>
        <w:ind w:left="2160" w:hanging="360"/>
      </w:pPr>
      <w:rPr>
        <w:rFonts w:ascii="Arial" w:hAnsi="Arial" w:hint="default"/>
      </w:rPr>
    </w:lvl>
    <w:lvl w:ilvl="3" w:tplc="EE6EA58A" w:tentative="1">
      <w:start w:val="1"/>
      <w:numFmt w:val="bullet"/>
      <w:lvlText w:val="•"/>
      <w:lvlJc w:val="left"/>
      <w:pPr>
        <w:tabs>
          <w:tab w:val="num" w:pos="2880"/>
        </w:tabs>
        <w:ind w:left="2880" w:hanging="360"/>
      </w:pPr>
      <w:rPr>
        <w:rFonts w:ascii="Arial" w:hAnsi="Arial" w:hint="default"/>
      </w:rPr>
    </w:lvl>
    <w:lvl w:ilvl="4" w:tplc="16F4D216" w:tentative="1">
      <w:start w:val="1"/>
      <w:numFmt w:val="bullet"/>
      <w:lvlText w:val="•"/>
      <w:lvlJc w:val="left"/>
      <w:pPr>
        <w:tabs>
          <w:tab w:val="num" w:pos="3600"/>
        </w:tabs>
        <w:ind w:left="3600" w:hanging="360"/>
      </w:pPr>
      <w:rPr>
        <w:rFonts w:ascii="Arial" w:hAnsi="Arial" w:hint="default"/>
      </w:rPr>
    </w:lvl>
    <w:lvl w:ilvl="5" w:tplc="180CCFE0" w:tentative="1">
      <w:start w:val="1"/>
      <w:numFmt w:val="bullet"/>
      <w:lvlText w:val="•"/>
      <w:lvlJc w:val="left"/>
      <w:pPr>
        <w:tabs>
          <w:tab w:val="num" w:pos="4320"/>
        </w:tabs>
        <w:ind w:left="4320" w:hanging="360"/>
      </w:pPr>
      <w:rPr>
        <w:rFonts w:ascii="Arial" w:hAnsi="Arial" w:hint="default"/>
      </w:rPr>
    </w:lvl>
    <w:lvl w:ilvl="6" w:tplc="6DE6A1CE" w:tentative="1">
      <w:start w:val="1"/>
      <w:numFmt w:val="bullet"/>
      <w:lvlText w:val="•"/>
      <w:lvlJc w:val="left"/>
      <w:pPr>
        <w:tabs>
          <w:tab w:val="num" w:pos="5040"/>
        </w:tabs>
        <w:ind w:left="5040" w:hanging="360"/>
      </w:pPr>
      <w:rPr>
        <w:rFonts w:ascii="Arial" w:hAnsi="Arial" w:hint="default"/>
      </w:rPr>
    </w:lvl>
    <w:lvl w:ilvl="7" w:tplc="DB643FDC" w:tentative="1">
      <w:start w:val="1"/>
      <w:numFmt w:val="bullet"/>
      <w:lvlText w:val="•"/>
      <w:lvlJc w:val="left"/>
      <w:pPr>
        <w:tabs>
          <w:tab w:val="num" w:pos="5760"/>
        </w:tabs>
        <w:ind w:left="5760" w:hanging="360"/>
      </w:pPr>
      <w:rPr>
        <w:rFonts w:ascii="Arial" w:hAnsi="Arial" w:hint="default"/>
      </w:rPr>
    </w:lvl>
    <w:lvl w:ilvl="8" w:tplc="5ABA04E8" w:tentative="1">
      <w:start w:val="1"/>
      <w:numFmt w:val="bullet"/>
      <w:lvlText w:val="•"/>
      <w:lvlJc w:val="left"/>
      <w:pPr>
        <w:tabs>
          <w:tab w:val="num" w:pos="6480"/>
        </w:tabs>
        <w:ind w:left="6480" w:hanging="360"/>
      </w:pPr>
      <w:rPr>
        <w:rFonts w:ascii="Arial" w:hAnsi="Arial" w:hint="default"/>
      </w:rPr>
    </w:lvl>
  </w:abstractNum>
  <w:abstractNum w:abstractNumId="1">
    <w:nsid w:val="2FF0498E"/>
    <w:multiLevelType w:val="hybridMultilevel"/>
    <w:tmpl w:val="159C640C"/>
    <w:lvl w:ilvl="0" w:tplc="8E8AC7C6">
      <w:start w:val="1"/>
      <w:numFmt w:val="bullet"/>
      <w:lvlText w:val=""/>
      <w:lvlPicBulletId w:val="0"/>
      <w:lvlJc w:val="left"/>
      <w:pPr>
        <w:tabs>
          <w:tab w:val="num" w:pos="720"/>
        </w:tabs>
        <w:ind w:left="720" w:hanging="360"/>
      </w:pPr>
      <w:rPr>
        <w:rFonts w:ascii="Symbol" w:hAnsi="Symbol" w:hint="default"/>
      </w:rPr>
    </w:lvl>
    <w:lvl w:ilvl="1" w:tplc="AD76FECE" w:tentative="1">
      <w:start w:val="1"/>
      <w:numFmt w:val="bullet"/>
      <w:lvlText w:val=""/>
      <w:lvlPicBulletId w:val="0"/>
      <w:lvlJc w:val="left"/>
      <w:pPr>
        <w:tabs>
          <w:tab w:val="num" w:pos="1440"/>
        </w:tabs>
        <w:ind w:left="1440" w:hanging="360"/>
      </w:pPr>
      <w:rPr>
        <w:rFonts w:ascii="Symbol" w:hAnsi="Symbol" w:hint="default"/>
      </w:rPr>
    </w:lvl>
    <w:lvl w:ilvl="2" w:tplc="BC28BB5E" w:tentative="1">
      <w:start w:val="1"/>
      <w:numFmt w:val="bullet"/>
      <w:lvlText w:val=""/>
      <w:lvlPicBulletId w:val="0"/>
      <w:lvlJc w:val="left"/>
      <w:pPr>
        <w:tabs>
          <w:tab w:val="num" w:pos="2160"/>
        </w:tabs>
        <w:ind w:left="2160" w:hanging="360"/>
      </w:pPr>
      <w:rPr>
        <w:rFonts w:ascii="Symbol" w:hAnsi="Symbol" w:hint="default"/>
      </w:rPr>
    </w:lvl>
    <w:lvl w:ilvl="3" w:tplc="AECAFCBA" w:tentative="1">
      <w:start w:val="1"/>
      <w:numFmt w:val="bullet"/>
      <w:lvlText w:val=""/>
      <w:lvlPicBulletId w:val="0"/>
      <w:lvlJc w:val="left"/>
      <w:pPr>
        <w:tabs>
          <w:tab w:val="num" w:pos="2880"/>
        </w:tabs>
        <w:ind w:left="2880" w:hanging="360"/>
      </w:pPr>
      <w:rPr>
        <w:rFonts w:ascii="Symbol" w:hAnsi="Symbol" w:hint="default"/>
      </w:rPr>
    </w:lvl>
    <w:lvl w:ilvl="4" w:tplc="2BCC7626" w:tentative="1">
      <w:start w:val="1"/>
      <w:numFmt w:val="bullet"/>
      <w:lvlText w:val=""/>
      <w:lvlPicBulletId w:val="0"/>
      <w:lvlJc w:val="left"/>
      <w:pPr>
        <w:tabs>
          <w:tab w:val="num" w:pos="3600"/>
        </w:tabs>
        <w:ind w:left="3600" w:hanging="360"/>
      </w:pPr>
      <w:rPr>
        <w:rFonts w:ascii="Symbol" w:hAnsi="Symbol" w:hint="default"/>
      </w:rPr>
    </w:lvl>
    <w:lvl w:ilvl="5" w:tplc="16D06E38" w:tentative="1">
      <w:start w:val="1"/>
      <w:numFmt w:val="bullet"/>
      <w:lvlText w:val=""/>
      <w:lvlPicBulletId w:val="0"/>
      <w:lvlJc w:val="left"/>
      <w:pPr>
        <w:tabs>
          <w:tab w:val="num" w:pos="4320"/>
        </w:tabs>
        <w:ind w:left="4320" w:hanging="360"/>
      </w:pPr>
      <w:rPr>
        <w:rFonts w:ascii="Symbol" w:hAnsi="Symbol" w:hint="default"/>
      </w:rPr>
    </w:lvl>
    <w:lvl w:ilvl="6" w:tplc="DD605CF2" w:tentative="1">
      <w:start w:val="1"/>
      <w:numFmt w:val="bullet"/>
      <w:lvlText w:val=""/>
      <w:lvlPicBulletId w:val="0"/>
      <w:lvlJc w:val="left"/>
      <w:pPr>
        <w:tabs>
          <w:tab w:val="num" w:pos="5040"/>
        </w:tabs>
        <w:ind w:left="5040" w:hanging="360"/>
      </w:pPr>
      <w:rPr>
        <w:rFonts w:ascii="Symbol" w:hAnsi="Symbol" w:hint="default"/>
      </w:rPr>
    </w:lvl>
    <w:lvl w:ilvl="7" w:tplc="26E47AAE" w:tentative="1">
      <w:start w:val="1"/>
      <w:numFmt w:val="bullet"/>
      <w:lvlText w:val=""/>
      <w:lvlPicBulletId w:val="0"/>
      <w:lvlJc w:val="left"/>
      <w:pPr>
        <w:tabs>
          <w:tab w:val="num" w:pos="5760"/>
        </w:tabs>
        <w:ind w:left="5760" w:hanging="360"/>
      </w:pPr>
      <w:rPr>
        <w:rFonts w:ascii="Symbol" w:hAnsi="Symbol" w:hint="default"/>
      </w:rPr>
    </w:lvl>
    <w:lvl w:ilvl="8" w:tplc="D45C5F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315B3A96"/>
    <w:multiLevelType w:val="hybridMultilevel"/>
    <w:tmpl w:val="BDA28626"/>
    <w:lvl w:ilvl="0" w:tplc="C518AC38">
      <w:start w:val="1"/>
      <w:numFmt w:val="bullet"/>
      <w:lvlText w:val="•"/>
      <w:lvlJc w:val="left"/>
      <w:pPr>
        <w:tabs>
          <w:tab w:val="num" w:pos="720"/>
        </w:tabs>
        <w:ind w:left="720" w:hanging="360"/>
      </w:pPr>
      <w:rPr>
        <w:rFonts w:ascii="Arial" w:hAnsi="Arial" w:hint="default"/>
      </w:rPr>
    </w:lvl>
    <w:lvl w:ilvl="1" w:tplc="93AEE320" w:tentative="1">
      <w:start w:val="1"/>
      <w:numFmt w:val="bullet"/>
      <w:lvlText w:val="•"/>
      <w:lvlJc w:val="left"/>
      <w:pPr>
        <w:tabs>
          <w:tab w:val="num" w:pos="1440"/>
        </w:tabs>
        <w:ind w:left="1440" w:hanging="360"/>
      </w:pPr>
      <w:rPr>
        <w:rFonts w:ascii="Arial" w:hAnsi="Arial" w:hint="default"/>
      </w:rPr>
    </w:lvl>
    <w:lvl w:ilvl="2" w:tplc="D9C051DC" w:tentative="1">
      <w:start w:val="1"/>
      <w:numFmt w:val="bullet"/>
      <w:lvlText w:val="•"/>
      <w:lvlJc w:val="left"/>
      <w:pPr>
        <w:tabs>
          <w:tab w:val="num" w:pos="2160"/>
        </w:tabs>
        <w:ind w:left="2160" w:hanging="360"/>
      </w:pPr>
      <w:rPr>
        <w:rFonts w:ascii="Arial" w:hAnsi="Arial" w:hint="default"/>
      </w:rPr>
    </w:lvl>
    <w:lvl w:ilvl="3" w:tplc="DA522AFC" w:tentative="1">
      <w:start w:val="1"/>
      <w:numFmt w:val="bullet"/>
      <w:lvlText w:val="•"/>
      <w:lvlJc w:val="left"/>
      <w:pPr>
        <w:tabs>
          <w:tab w:val="num" w:pos="2880"/>
        </w:tabs>
        <w:ind w:left="2880" w:hanging="360"/>
      </w:pPr>
      <w:rPr>
        <w:rFonts w:ascii="Arial" w:hAnsi="Arial" w:hint="default"/>
      </w:rPr>
    </w:lvl>
    <w:lvl w:ilvl="4" w:tplc="91EEBD14" w:tentative="1">
      <w:start w:val="1"/>
      <w:numFmt w:val="bullet"/>
      <w:lvlText w:val="•"/>
      <w:lvlJc w:val="left"/>
      <w:pPr>
        <w:tabs>
          <w:tab w:val="num" w:pos="3600"/>
        </w:tabs>
        <w:ind w:left="3600" w:hanging="360"/>
      </w:pPr>
      <w:rPr>
        <w:rFonts w:ascii="Arial" w:hAnsi="Arial" w:hint="default"/>
      </w:rPr>
    </w:lvl>
    <w:lvl w:ilvl="5" w:tplc="5D12F574" w:tentative="1">
      <w:start w:val="1"/>
      <w:numFmt w:val="bullet"/>
      <w:lvlText w:val="•"/>
      <w:lvlJc w:val="left"/>
      <w:pPr>
        <w:tabs>
          <w:tab w:val="num" w:pos="4320"/>
        </w:tabs>
        <w:ind w:left="4320" w:hanging="360"/>
      </w:pPr>
      <w:rPr>
        <w:rFonts w:ascii="Arial" w:hAnsi="Arial" w:hint="default"/>
      </w:rPr>
    </w:lvl>
    <w:lvl w:ilvl="6" w:tplc="17766706" w:tentative="1">
      <w:start w:val="1"/>
      <w:numFmt w:val="bullet"/>
      <w:lvlText w:val="•"/>
      <w:lvlJc w:val="left"/>
      <w:pPr>
        <w:tabs>
          <w:tab w:val="num" w:pos="5040"/>
        </w:tabs>
        <w:ind w:left="5040" w:hanging="360"/>
      </w:pPr>
      <w:rPr>
        <w:rFonts w:ascii="Arial" w:hAnsi="Arial" w:hint="default"/>
      </w:rPr>
    </w:lvl>
    <w:lvl w:ilvl="7" w:tplc="D826D646" w:tentative="1">
      <w:start w:val="1"/>
      <w:numFmt w:val="bullet"/>
      <w:lvlText w:val="•"/>
      <w:lvlJc w:val="left"/>
      <w:pPr>
        <w:tabs>
          <w:tab w:val="num" w:pos="5760"/>
        </w:tabs>
        <w:ind w:left="5760" w:hanging="360"/>
      </w:pPr>
      <w:rPr>
        <w:rFonts w:ascii="Arial" w:hAnsi="Arial" w:hint="default"/>
      </w:rPr>
    </w:lvl>
    <w:lvl w:ilvl="8" w:tplc="FB6C173A" w:tentative="1">
      <w:start w:val="1"/>
      <w:numFmt w:val="bullet"/>
      <w:lvlText w:val="•"/>
      <w:lvlJc w:val="left"/>
      <w:pPr>
        <w:tabs>
          <w:tab w:val="num" w:pos="6480"/>
        </w:tabs>
        <w:ind w:left="6480" w:hanging="360"/>
      </w:pPr>
      <w:rPr>
        <w:rFonts w:ascii="Arial" w:hAnsi="Arial" w:hint="default"/>
      </w:rPr>
    </w:lvl>
  </w:abstractNum>
  <w:abstractNum w:abstractNumId="3">
    <w:nsid w:val="5D0A0B53"/>
    <w:multiLevelType w:val="hybridMultilevel"/>
    <w:tmpl w:val="494660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6020699A"/>
    <w:multiLevelType w:val="hybridMultilevel"/>
    <w:tmpl w:val="22046C32"/>
    <w:lvl w:ilvl="0" w:tplc="4044EF88">
      <w:start w:val="1"/>
      <w:numFmt w:val="bullet"/>
      <w:lvlText w:val="•"/>
      <w:lvlJc w:val="left"/>
      <w:pPr>
        <w:tabs>
          <w:tab w:val="num" w:pos="720"/>
        </w:tabs>
        <w:ind w:left="720" w:hanging="360"/>
      </w:pPr>
      <w:rPr>
        <w:rFonts w:ascii="Arial" w:hAnsi="Arial" w:hint="default"/>
      </w:rPr>
    </w:lvl>
    <w:lvl w:ilvl="1" w:tplc="F36AEEE0" w:tentative="1">
      <w:start w:val="1"/>
      <w:numFmt w:val="bullet"/>
      <w:lvlText w:val="•"/>
      <w:lvlJc w:val="left"/>
      <w:pPr>
        <w:tabs>
          <w:tab w:val="num" w:pos="1440"/>
        </w:tabs>
        <w:ind w:left="1440" w:hanging="360"/>
      </w:pPr>
      <w:rPr>
        <w:rFonts w:ascii="Arial" w:hAnsi="Arial" w:hint="default"/>
      </w:rPr>
    </w:lvl>
    <w:lvl w:ilvl="2" w:tplc="C76E6CE2" w:tentative="1">
      <w:start w:val="1"/>
      <w:numFmt w:val="bullet"/>
      <w:lvlText w:val="•"/>
      <w:lvlJc w:val="left"/>
      <w:pPr>
        <w:tabs>
          <w:tab w:val="num" w:pos="2160"/>
        </w:tabs>
        <w:ind w:left="2160" w:hanging="360"/>
      </w:pPr>
      <w:rPr>
        <w:rFonts w:ascii="Arial" w:hAnsi="Arial" w:hint="default"/>
      </w:rPr>
    </w:lvl>
    <w:lvl w:ilvl="3" w:tplc="ADF8B298" w:tentative="1">
      <w:start w:val="1"/>
      <w:numFmt w:val="bullet"/>
      <w:lvlText w:val="•"/>
      <w:lvlJc w:val="left"/>
      <w:pPr>
        <w:tabs>
          <w:tab w:val="num" w:pos="2880"/>
        </w:tabs>
        <w:ind w:left="2880" w:hanging="360"/>
      </w:pPr>
      <w:rPr>
        <w:rFonts w:ascii="Arial" w:hAnsi="Arial" w:hint="default"/>
      </w:rPr>
    </w:lvl>
    <w:lvl w:ilvl="4" w:tplc="0FBC23DC" w:tentative="1">
      <w:start w:val="1"/>
      <w:numFmt w:val="bullet"/>
      <w:lvlText w:val="•"/>
      <w:lvlJc w:val="left"/>
      <w:pPr>
        <w:tabs>
          <w:tab w:val="num" w:pos="3600"/>
        </w:tabs>
        <w:ind w:left="3600" w:hanging="360"/>
      </w:pPr>
      <w:rPr>
        <w:rFonts w:ascii="Arial" w:hAnsi="Arial" w:hint="default"/>
      </w:rPr>
    </w:lvl>
    <w:lvl w:ilvl="5" w:tplc="0EDEA3F8" w:tentative="1">
      <w:start w:val="1"/>
      <w:numFmt w:val="bullet"/>
      <w:lvlText w:val="•"/>
      <w:lvlJc w:val="left"/>
      <w:pPr>
        <w:tabs>
          <w:tab w:val="num" w:pos="4320"/>
        </w:tabs>
        <w:ind w:left="4320" w:hanging="360"/>
      </w:pPr>
      <w:rPr>
        <w:rFonts w:ascii="Arial" w:hAnsi="Arial" w:hint="default"/>
      </w:rPr>
    </w:lvl>
    <w:lvl w:ilvl="6" w:tplc="ED765BD8" w:tentative="1">
      <w:start w:val="1"/>
      <w:numFmt w:val="bullet"/>
      <w:lvlText w:val="•"/>
      <w:lvlJc w:val="left"/>
      <w:pPr>
        <w:tabs>
          <w:tab w:val="num" w:pos="5040"/>
        </w:tabs>
        <w:ind w:left="5040" w:hanging="360"/>
      </w:pPr>
      <w:rPr>
        <w:rFonts w:ascii="Arial" w:hAnsi="Arial" w:hint="default"/>
      </w:rPr>
    </w:lvl>
    <w:lvl w:ilvl="7" w:tplc="FE883DF4" w:tentative="1">
      <w:start w:val="1"/>
      <w:numFmt w:val="bullet"/>
      <w:lvlText w:val="•"/>
      <w:lvlJc w:val="left"/>
      <w:pPr>
        <w:tabs>
          <w:tab w:val="num" w:pos="5760"/>
        </w:tabs>
        <w:ind w:left="5760" w:hanging="360"/>
      </w:pPr>
      <w:rPr>
        <w:rFonts w:ascii="Arial" w:hAnsi="Arial" w:hint="default"/>
      </w:rPr>
    </w:lvl>
    <w:lvl w:ilvl="8" w:tplc="10B68C3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351"/>
    <w:rsid w:val="00045C12"/>
    <w:rsid w:val="00154160"/>
    <w:rsid w:val="0022084B"/>
    <w:rsid w:val="00693EB9"/>
    <w:rsid w:val="00893C88"/>
    <w:rsid w:val="00A07351"/>
    <w:rsid w:val="00B5690A"/>
    <w:rsid w:val="00C74515"/>
    <w:rsid w:val="00D41F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7F2F0-D501-4F91-9205-1686C5C3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7351"/>
    <w:pPr>
      <w:spacing w:after="0" w:line="240" w:lineRule="auto"/>
      <w:ind w:left="720"/>
      <w:contextualSpacing/>
    </w:pPr>
    <w:rPr>
      <w:rFonts w:ascii="Times New Roman" w:eastAsia="Times New Roman" w:hAnsi="Times New Roman" w:cs="Times New Roman"/>
      <w:sz w:val="24"/>
      <w:szCs w:val="24"/>
      <w:lang w:eastAsia="es-ES"/>
    </w:rPr>
  </w:style>
  <w:style w:type="table" w:styleId="Cuadrculadetablaclara">
    <w:name w:val="Grid Table Light"/>
    <w:basedOn w:val="Tablanormal"/>
    <w:uiPriority w:val="40"/>
    <w:rsid w:val="00693EB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7451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45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2809">
      <w:bodyDiv w:val="1"/>
      <w:marLeft w:val="0"/>
      <w:marRight w:val="0"/>
      <w:marTop w:val="0"/>
      <w:marBottom w:val="0"/>
      <w:divBdr>
        <w:top w:val="none" w:sz="0" w:space="0" w:color="auto"/>
        <w:left w:val="none" w:sz="0" w:space="0" w:color="auto"/>
        <w:bottom w:val="none" w:sz="0" w:space="0" w:color="auto"/>
        <w:right w:val="none" w:sz="0" w:space="0" w:color="auto"/>
      </w:divBdr>
    </w:div>
    <w:div w:id="340282795">
      <w:bodyDiv w:val="1"/>
      <w:marLeft w:val="0"/>
      <w:marRight w:val="0"/>
      <w:marTop w:val="0"/>
      <w:marBottom w:val="0"/>
      <w:divBdr>
        <w:top w:val="none" w:sz="0" w:space="0" w:color="auto"/>
        <w:left w:val="none" w:sz="0" w:space="0" w:color="auto"/>
        <w:bottom w:val="none" w:sz="0" w:space="0" w:color="auto"/>
        <w:right w:val="none" w:sz="0" w:space="0" w:color="auto"/>
      </w:divBdr>
      <w:divsChild>
        <w:div w:id="1347173011">
          <w:marLeft w:val="547"/>
          <w:marRight w:val="0"/>
          <w:marTop w:val="91"/>
          <w:marBottom w:val="0"/>
          <w:divBdr>
            <w:top w:val="none" w:sz="0" w:space="0" w:color="auto"/>
            <w:left w:val="none" w:sz="0" w:space="0" w:color="auto"/>
            <w:bottom w:val="none" w:sz="0" w:space="0" w:color="auto"/>
            <w:right w:val="none" w:sz="0" w:space="0" w:color="auto"/>
          </w:divBdr>
        </w:div>
        <w:div w:id="1584605704">
          <w:marLeft w:val="547"/>
          <w:marRight w:val="0"/>
          <w:marTop w:val="91"/>
          <w:marBottom w:val="0"/>
          <w:divBdr>
            <w:top w:val="none" w:sz="0" w:space="0" w:color="auto"/>
            <w:left w:val="none" w:sz="0" w:space="0" w:color="auto"/>
            <w:bottom w:val="none" w:sz="0" w:space="0" w:color="auto"/>
            <w:right w:val="none" w:sz="0" w:space="0" w:color="auto"/>
          </w:divBdr>
        </w:div>
      </w:divsChild>
    </w:div>
    <w:div w:id="1272858879">
      <w:bodyDiv w:val="1"/>
      <w:marLeft w:val="0"/>
      <w:marRight w:val="0"/>
      <w:marTop w:val="0"/>
      <w:marBottom w:val="0"/>
      <w:divBdr>
        <w:top w:val="none" w:sz="0" w:space="0" w:color="auto"/>
        <w:left w:val="none" w:sz="0" w:space="0" w:color="auto"/>
        <w:bottom w:val="none" w:sz="0" w:space="0" w:color="auto"/>
        <w:right w:val="none" w:sz="0" w:space="0" w:color="auto"/>
      </w:divBdr>
      <w:divsChild>
        <w:div w:id="941259600">
          <w:marLeft w:val="547"/>
          <w:marRight w:val="0"/>
          <w:marTop w:val="96"/>
          <w:marBottom w:val="0"/>
          <w:divBdr>
            <w:top w:val="none" w:sz="0" w:space="0" w:color="auto"/>
            <w:left w:val="none" w:sz="0" w:space="0" w:color="auto"/>
            <w:bottom w:val="none" w:sz="0" w:space="0" w:color="auto"/>
            <w:right w:val="none" w:sz="0" w:space="0" w:color="auto"/>
          </w:divBdr>
        </w:div>
      </w:divsChild>
    </w:div>
    <w:div w:id="1477606761">
      <w:bodyDiv w:val="1"/>
      <w:marLeft w:val="0"/>
      <w:marRight w:val="0"/>
      <w:marTop w:val="0"/>
      <w:marBottom w:val="0"/>
      <w:divBdr>
        <w:top w:val="none" w:sz="0" w:space="0" w:color="auto"/>
        <w:left w:val="none" w:sz="0" w:space="0" w:color="auto"/>
        <w:bottom w:val="none" w:sz="0" w:space="0" w:color="auto"/>
        <w:right w:val="none" w:sz="0" w:space="0" w:color="auto"/>
      </w:divBdr>
    </w:div>
    <w:div w:id="1784883287">
      <w:bodyDiv w:val="1"/>
      <w:marLeft w:val="0"/>
      <w:marRight w:val="0"/>
      <w:marTop w:val="0"/>
      <w:marBottom w:val="0"/>
      <w:divBdr>
        <w:top w:val="none" w:sz="0" w:space="0" w:color="auto"/>
        <w:left w:val="none" w:sz="0" w:space="0" w:color="auto"/>
        <w:bottom w:val="none" w:sz="0" w:space="0" w:color="auto"/>
        <w:right w:val="none" w:sz="0" w:space="0" w:color="auto"/>
      </w:divBdr>
    </w:div>
    <w:div w:id="2051412059">
      <w:bodyDiv w:val="1"/>
      <w:marLeft w:val="0"/>
      <w:marRight w:val="0"/>
      <w:marTop w:val="0"/>
      <w:marBottom w:val="0"/>
      <w:divBdr>
        <w:top w:val="none" w:sz="0" w:space="0" w:color="auto"/>
        <w:left w:val="none" w:sz="0" w:space="0" w:color="auto"/>
        <w:bottom w:val="none" w:sz="0" w:space="0" w:color="auto"/>
        <w:right w:val="none" w:sz="0" w:space="0" w:color="auto"/>
      </w:divBdr>
      <w:divsChild>
        <w:div w:id="670985734">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638</Words>
  <Characters>3513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Mónica Salazar</dc:creator>
  <cp:keywords/>
  <dc:description/>
  <cp:lastModifiedBy>Mónica Salazar</cp:lastModifiedBy>
  <cp:revision>1</cp:revision>
  <cp:lastPrinted>2016-12-06T09:03:00Z</cp:lastPrinted>
  <dcterms:created xsi:type="dcterms:W3CDTF">2016-12-06T06:17:00Z</dcterms:created>
  <dcterms:modified xsi:type="dcterms:W3CDTF">2016-12-06T09:04:00Z</dcterms:modified>
</cp:coreProperties>
</file>