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F2" w:rsidRPr="003044F2" w:rsidRDefault="003044F2" w:rsidP="003044F2">
      <w:pPr>
        <w:rPr>
          <w:b/>
          <w:bCs/>
        </w:rPr>
      </w:pPr>
      <w:r w:rsidRPr="003044F2">
        <w:rPr>
          <w:b/>
          <w:bCs/>
        </w:rPr>
        <w:t>Do you want to be a network expert??</w:t>
      </w:r>
    </w:p>
    <w:p w:rsidR="003044F2" w:rsidRDefault="003044F2" w:rsidP="003044F2">
      <w:r w:rsidRPr="003044F2">
        <w:t xml:space="preserve">Whether </w:t>
      </w:r>
      <w:r w:rsidRPr="003044F2">
        <w:t>you’re</w:t>
      </w:r>
      <w:r w:rsidRPr="003044F2">
        <w:t xml:space="preserve"> looking to add a certification to your resume, stay up on modern networking trends, or just getting started in the industry; earning your CCNA is a great way to get started.</w:t>
      </w:r>
      <w:r w:rsidRPr="003044F2">
        <w:t xml:space="preserve">  </w:t>
      </w:r>
      <w:r>
        <w:t>No matter what is your background in IT is</w:t>
      </w:r>
      <w:r w:rsidR="007820D2">
        <w:t>,</w:t>
      </w:r>
      <w:r>
        <w:t xml:space="preserve"> come and join us now!!</w:t>
      </w:r>
    </w:p>
    <w:p w:rsidR="003044F2" w:rsidRDefault="003044F2" w:rsidP="003044F2">
      <w:r>
        <w:t>At-Dev Advanced Technology Development, proudly announces,</w:t>
      </w:r>
    </w:p>
    <w:p w:rsidR="003044F2" w:rsidRDefault="003044F2" w:rsidP="003044F2">
      <w:r>
        <w:t xml:space="preserve">and for the </w:t>
      </w:r>
      <w:r>
        <w:rPr>
          <w:b/>
          <w:bCs/>
        </w:rPr>
        <w:t>F</w:t>
      </w:r>
      <w:r w:rsidRPr="003044F2">
        <w:rPr>
          <w:b/>
          <w:bCs/>
        </w:rPr>
        <w:t>irst time</w:t>
      </w:r>
      <w:r>
        <w:t xml:space="preserve"> in Lebanon, the new CCNA course v</w:t>
      </w:r>
      <w:r>
        <w:t>ersion (200-301) starting Feb.14</w:t>
      </w:r>
      <w:r>
        <w:t>, 2020!!</w:t>
      </w:r>
    </w:p>
    <w:p w:rsidR="003044F2" w:rsidRDefault="003044F2" w:rsidP="003044F2">
      <w:r>
        <w:t xml:space="preserve">Before taking time to check out the materials that will be covered during this course, kindly </w:t>
      </w:r>
      <w:r w:rsidR="007820D2">
        <w:t>note that we will have around 45</w:t>
      </w:r>
      <w:r>
        <w:t xml:space="preserve"> exciting and challenging labs and </w:t>
      </w:r>
      <w:r w:rsidR="007820D2">
        <w:t xml:space="preserve">20 </w:t>
      </w:r>
      <w:r>
        <w:t>exercises leading to improve your capability and experience in networking.  In addition to</w:t>
      </w:r>
      <w:r w:rsidR="007820D2">
        <w:t xml:space="preserve"> that we will provide you with 49</w:t>
      </w:r>
      <w:r>
        <w:t xml:space="preserve"> set of questions that will help in your preparations to be certified network expert.</w:t>
      </w:r>
    </w:p>
    <w:p w:rsidR="003044F2" w:rsidRDefault="003044F2" w:rsidP="003044F2">
      <w:r>
        <w:t>What will you learn in this course?? Simply you will learn the latest technology in networking covering: Routing &amp; Switching, Network Security and Wireless Connection.  Feel free to take a look on the syllabus.</w:t>
      </w:r>
    </w:p>
    <w:p w:rsidR="003044F2" w:rsidRDefault="003044F2" w:rsidP="003044F2">
      <w:r>
        <w:t>Part I: Introduction to Networking</w:t>
      </w:r>
    </w:p>
    <w:p w:rsidR="003044F2" w:rsidRDefault="003044F2" w:rsidP="003044F2">
      <w:r>
        <w:t>Part II: Implementing Ethernet LANs</w:t>
      </w:r>
    </w:p>
    <w:p w:rsidR="003044F2" w:rsidRDefault="003044F2" w:rsidP="003044F2">
      <w:r>
        <w:t>Part III: Implementing VLANs and STP</w:t>
      </w:r>
    </w:p>
    <w:p w:rsidR="003044F2" w:rsidRDefault="003044F2" w:rsidP="003044F2">
      <w:r>
        <w:t>Part IV: IPv4 Addressing</w:t>
      </w:r>
    </w:p>
    <w:p w:rsidR="003044F2" w:rsidRDefault="003044F2" w:rsidP="003044F2">
      <w:r>
        <w:t>Part V: IPv4 Routing</w:t>
      </w:r>
    </w:p>
    <w:p w:rsidR="003044F2" w:rsidRDefault="003044F2" w:rsidP="003044F2">
      <w:r>
        <w:t>Part VI: OSPF</w:t>
      </w:r>
    </w:p>
    <w:p w:rsidR="003044F2" w:rsidRDefault="003044F2" w:rsidP="003044F2">
      <w:r>
        <w:t>Part VII: IP Version 6</w:t>
      </w:r>
    </w:p>
    <w:p w:rsidR="003044F2" w:rsidRDefault="003044F2" w:rsidP="003044F2">
      <w:r>
        <w:t>Part VIII: Wireless LANs</w:t>
      </w:r>
    </w:p>
    <w:p w:rsidR="003044F2" w:rsidRDefault="003044F2" w:rsidP="003044F2">
      <w:r>
        <w:t>Part IX: IP Access Control Lists</w:t>
      </w:r>
    </w:p>
    <w:p w:rsidR="003044F2" w:rsidRDefault="003044F2" w:rsidP="003044F2">
      <w:r>
        <w:t>Part X: Security Services</w:t>
      </w:r>
    </w:p>
    <w:p w:rsidR="003044F2" w:rsidRDefault="003044F2" w:rsidP="003044F2">
      <w:r>
        <w:t>Part XI: IP Services</w:t>
      </w:r>
    </w:p>
    <w:p w:rsidR="003044F2" w:rsidRDefault="003044F2" w:rsidP="003044F2">
      <w:r>
        <w:t>Part XII: Network Architecture</w:t>
      </w:r>
    </w:p>
    <w:p w:rsidR="003044F2" w:rsidRDefault="003044F2" w:rsidP="003044F2">
      <w:r>
        <w:t>Part XIII: Network Automation</w:t>
      </w:r>
    </w:p>
    <w:p w:rsidR="003044F2" w:rsidRDefault="003044F2" w:rsidP="003044F2">
      <w:r>
        <w:t>Part XIV: Final Review</w:t>
      </w:r>
    </w:p>
    <w:p w:rsidR="003044F2" w:rsidRDefault="003044F2" w:rsidP="003044F2">
      <w:r>
        <w:t>Come and join us onboard</w:t>
      </w:r>
    </w:p>
    <w:p w:rsidR="003044F2" w:rsidRDefault="003044F2" w:rsidP="003044F2">
      <w:r>
        <w:t>Call us and reserve your place now</w:t>
      </w:r>
    </w:p>
    <w:p w:rsidR="00A31F19" w:rsidRDefault="003044F2" w:rsidP="00A31F19">
      <w:r>
        <w:rPr>
          <w:noProof/>
        </w:rPr>
        <w:drawing>
          <wp:anchor distT="0" distB="0" distL="114300" distR="114300" simplePos="0" relativeHeight="251658240" behindDoc="0" locked="0" layoutInCell="1" allowOverlap="1" wp14:anchorId="55A80656" wp14:editId="2A07F80C">
            <wp:simplePos x="0" y="0"/>
            <wp:positionH relativeFrom="column">
              <wp:posOffset>66675</wp:posOffset>
            </wp:positionH>
            <wp:positionV relativeFrom="paragraph">
              <wp:posOffset>244475</wp:posOffset>
            </wp:positionV>
            <wp:extent cx="121920" cy="21780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tion.jf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2192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inline distT="0" distB="0" distL="0" distR="0" wp14:anchorId="6D593F8B" wp14:editId="13E79EAD">
            <wp:extent cx="121920" cy="9482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app ic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35" cy="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78844525 or 03016391</w:t>
      </w:r>
    </w:p>
    <w:p w:rsidR="00984E7D" w:rsidRDefault="003044F2" w:rsidP="007820D2">
      <w:r>
        <w:t xml:space="preserve">At-Dev Center- </w:t>
      </w:r>
      <w:proofErr w:type="spellStart"/>
      <w:r>
        <w:t>Deir</w:t>
      </w:r>
      <w:proofErr w:type="spellEnd"/>
      <w:r>
        <w:t xml:space="preserve"> El </w:t>
      </w:r>
      <w:proofErr w:type="spellStart"/>
      <w:r w:rsidR="007820D2">
        <w:t>Q</w:t>
      </w:r>
      <w:r>
        <w:t>amar</w:t>
      </w:r>
      <w:bookmarkStart w:id="0" w:name="_GoBack"/>
      <w:bookmarkEnd w:id="0"/>
      <w:proofErr w:type="spellEnd"/>
    </w:p>
    <w:sectPr w:rsidR="0098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F2"/>
    <w:rsid w:val="003044F2"/>
    <w:rsid w:val="007820D2"/>
    <w:rsid w:val="00984E7D"/>
    <w:rsid w:val="00A3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9075"/>
  <w15:chartTrackingRefBased/>
  <w15:docId w15:val="{DAB31D5E-375F-43D2-924F-A6677D67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hassan</dc:creator>
  <cp:keywords/>
  <dc:description/>
  <cp:lastModifiedBy>ziad hassan</cp:lastModifiedBy>
  <cp:revision>2</cp:revision>
  <dcterms:created xsi:type="dcterms:W3CDTF">2020-02-07T07:02:00Z</dcterms:created>
  <dcterms:modified xsi:type="dcterms:W3CDTF">2020-02-07T07:23:00Z</dcterms:modified>
</cp:coreProperties>
</file>