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37B" w:rsidRPr="00FD5C24" w:rsidRDefault="00C3137B" w:rsidP="0045116C">
      <w:pPr>
        <w:spacing w:after="0" w:line="240" w:lineRule="auto"/>
        <w:jc w:val="both"/>
        <w:textAlignment w:val="center"/>
        <w:rPr>
          <w:rFonts w:ascii="Calibri" w:eastAsia="Times New Roman" w:hAnsi="Calibri" w:cs="Times New Roman"/>
          <w:b/>
          <w:i/>
          <w:lang w:eastAsia="es-PE"/>
        </w:rPr>
      </w:pPr>
      <w:r w:rsidRPr="00FD5C24">
        <w:rPr>
          <w:rFonts w:ascii="Calibri" w:eastAsia="Times New Roman" w:hAnsi="Calibri" w:cs="Times New Roman"/>
          <w:b/>
          <w:i/>
          <w:lang w:eastAsia="es-PE"/>
        </w:rPr>
        <w:t xml:space="preserve">LA INSURRECCIÓN </w:t>
      </w:r>
      <w:proofErr w:type="spellStart"/>
      <w:r w:rsidRPr="00FD5C24">
        <w:rPr>
          <w:rFonts w:ascii="Calibri" w:eastAsia="Times New Roman" w:hAnsi="Calibri" w:cs="Times New Roman"/>
          <w:b/>
          <w:i/>
          <w:lang w:eastAsia="es-PE"/>
        </w:rPr>
        <w:t>EUROMAIDÁN</w:t>
      </w:r>
      <w:proofErr w:type="spellEnd"/>
    </w:p>
    <w:p w:rsidR="00C3137B" w:rsidRPr="00FD5C24" w:rsidRDefault="00C3137B" w:rsidP="0045116C">
      <w:pPr>
        <w:spacing w:after="0" w:line="240" w:lineRule="auto"/>
        <w:jc w:val="both"/>
        <w:textAlignment w:val="center"/>
        <w:rPr>
          <w:rFonts w:ascii="Calibri" w:eastAsia="Times New Roman" w:hAnsi="Calibri" w:cs="Times New Roman"/>
          <w:lang w:eastAsia="es-PE"/>
        </w:rPr>
      </w:pPr>
    </w:p>
    <w:p w:rsidR="007268C6" w:rsidRPr="00FD5C24" w:rsidRDefault="00E75E5A"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No se puede entender la compleja situación actual ucraniana que está definiendo la situación mundial, sin </w:t>
      </w:r>
      <w:r w:rsidR="003024A9" w:rsidRPr="00FD5C24">
        <w:rPr>
          <w:rFonts w:ascii="Calibri" w:eastAsia="Times New Roman" w:hAnsi="Calibri" w:cs="Times New Roman"/>
          <w:lang w:eastAsia="es-PE"/>
        </w:rPr>
        <w:t>comprender</w:t>
      </w:r>
      <w:r w:rsidRPr="00FD5C24">
        <w:rPr>
          <w:rFonts w:ascii="Calibri" w:eastAsia="Times New Roman" w:hAnsi="Calibri" w:cs="Times New Roman"/>
          <w:lang w:eastAsia="es-PE"/>
        </w:rPr>
        <w:t xml:space="preserve"> todo el proceso anterior que es </w:t>
      </w:r>
      <w:r w:rsidR="001C3EC5" w:rsidRPr="00FD5C24">
        <w:rPr>
          <w:rFonts w:ascii="Calibri" w:eastAsia="Times New Roman" w:hAnsi="Calibri" w:cs="Times New Roman"/>
          <w:lang w:eastAsia="es-PE"/>
        </w:rPr>
        <w:t xml:space="preserve">también </w:t>
      </w:r>
      <w:r w:rsidRPr="00FD5C24">
        <w:rPr>
          <w:rFonts w:ascii="Calibri" w:eastAsia="Times New Roman" w:hAnsi="Calibri" w:cs="Times New Roman"/>
          <w:lang w:eastAsia="es-PE"/>
        </w:rPr>
        <w:t xml:space="preserve">internacional. </w:t>
      </w:r>
      <w:proofErr w:type="spellStart"/>
      <w:r w:rsidR="003024A9" w:rsidRPr="00FD5C24">
        <w:rPr>
          <w:rFonts w:ascii="Calibri" w:eastAsia="Times New Roman" w:hAnsi="Calibri" w:cs="Times New Roman"/>
          <w:lang w:eastAsia="es-PE"/>
        </w:rPr>
        <w:t>Svoboda</w:t>
      </w:r>
      <w:proofErr w:type="spellEnd"/>
      <w:r w:rsidR="0086116C" w:rsidRPr="00FD5C24">
        <w:rPr>
          <w:rFonts w:ascii="Calibri" w:eastAsia="Times New Roman" w:hAnsi="Calibri" w:cs="Times New Roman"/>
          <w:lang w:eastAsia="es-PE"/>
        </w:rPr>
        <w:t>, como agente del imperialismo,</w:t>
      </w:r>
      <w:r w:rsidR="003024A9" w:rsidRPr="00FD5C24">
        <w:rPr>
          <w:rFonts w:ascii="Calibri" w:eastAsia="Times New Roman" w:hAnsi="Calibri" w:cs="Times New Roman"/>
          <w:lang w:eastAsia="es-PE"/>
        </w:rPr>
        <w:t xml:space="preserve"> ha utilizado la democracia como ardid de guerra y ha conseguido adormecer al proletariado ucraniano </w:t>
      </w:r>
      <w:r w:rsidR="002E087E" w:rsidRPr="00FD5C24">
        <w:rPr>
          <w:rFonts w:ascii="Calibri" w:eastAsia="Times New Roman" w:hAnsi="Calibri" w:cs="Times New Roman"/>
          <w:lang w:eastAsia="es-PE"/>
        </w:rPr>
        <w:t>(</w:t>
      </w:r>
      <w:r w:rsidR="00D73613" w:rsidRPr="00FD5C24">
        <w:rPr>
          <w:rFonts w:ascii="Calibri" w:eastAsia="Times New Roman" w:hAnsi="Calibri" w:cs="Times New Roman"/>
          <w:lang w:eastAsia="es-PE"/>
        </w:rPr>
        <w:t>¡</w:t>
      </w:r>
      <w:r w:rsidR="0086116C" w:rsidRPr="00FD5C24">
        <w:rPr>
          <w:rFonts w:ascii="Calibri" w:eastAsia="Times New Roman" w:hAnsi="Calibri" w:cs="Times New Roman"/>
          <w:lang w:eastAsia="es-PE"/>
        </w:rPr>
        <w:t xml:space="preserve">y </w:t>
      </w:r>
      <w:r w:rsidR="002E087E" w:rsidRPr="00FD5C24">
        <w:rPr>
          <w:rFonts w:ascii="Calibri" w:eastAsia="Times New Roman" w:hAnsi="Calibri" w:cs="Times New Roman"/>
          <w:lang w:eastAsia="es-PE"/>
        </w:rPr>
        <w:t>mundial</w:t>
      </w:r>
      <w:r w:rsidR="00D73613" w:rsidRPr="00FD5C24">
        <w:rPr>
          <w:rFonts w:ascii="Calibri" w:eastAsia="Times New Roman" w:hAnsi="Calibri" w:cs="Times New Roman"/>
          <w:lang w:eastAsia="es-PE"/>
        </w:rPr>
        <w:t>!</w:t>
      </w:r>
      <w:r w:rsidR="002E087E" w:rsidRPr="00FD5C24">
        <w:rPr>
          <w:rFonts w:ascii="Calibri" w:eastAsia="Times New Roman" w:hAnsi="Calibri" w:cs="Times New Roman"/>
          <w:lang w:eastAsia="es-PE"/>
        </w:rPr>
        <w:t>)</w:t>
      </w:r>
      <w:r w:rsidR="0086116C" w:rsidRPr="00FD5C24">
        <w:rPr>
          <w:rFonts w:ascii="Calibri" w:eastAsia="Times New Roman" w:hAnsi="Calibri" w:cs="Times New Roman"/>
          <w:lang w:eastAsia="es-PE"/>
        </w:rPr>
        <w:t xml:space="preserve"> </w:t>
      </w:r>
      <w:r w:rsidR="003024A9" w:rsidRPr="00FD5C24">
        <w:rPr>
          <w:rFonts w:ascii="Calibri" w:eastAsia="Times New Roman" w:hAnsi="Calibri" w:cs="Times New Roman"/>
          <w:lang w:eastAsia="es-PE"/>
        </w:rPr>
        <w:t>por responsabilidad de sus direcciones pacifistas</w:t>
      </w:r>
      <w:r w:rsidR="0086116C" w:rsidRPr="00FD5C24">
        <w:rPr>
          <w:rFonts w:ascii="Calibri" w:eastAsia="Times New Roman" w:hAnsi="Calibri" w:cs="Times New Roman"/>
          <w:lang w:eastAsia="es-PE"/>
        </w:rPr>
        <w:t xml:space="preserve"> centralizadas a nivel internacional</w:t>
      </w:r>
      <w:r w:rsidR="003024A9" w:rsidRPr="00FD5C24">
        <w:rPr>
          <w:rFonts w:ascii="Calibri" w:eastAsia="Times New Roman" w:hAnsi="Calibri" w:cs="Times New Roman"/>
          <w:lang w:eastAsia="es-PE"/>
        </w:rPr>
        <w:t xml:space="preserve">. </w:t>
      </w:r>
      <w:r w:rsidR="008429AF" w:rsidRPr="00FD5C24">
        <w:rPr>
          <w:rFonts w:ascii="Calibri" w:eastAsia="Times New Roman" w:hAnsi="Calibri" w:cs="Times New Roman"/>
          <w:lang w:eastAsia="es-PE"/>
        </w:rPr>
        <w:t xml:space="preserve">El momento </w:t>
      </w:r>
      <w:r w:rsidR="002E087E" w:rsidRPr="00FD5C24">
        <w:rPr>
          <w:rFonts w:ascii="Calibri" w:eastAsia="Times New Roman" w:hAnsi="Calibri" w:cs="Times New Roman"/>
          <w:lang w:eastAsia="es-PE"/>
        </w:rPr>
        <w:t xml:space="preserve">preciso </w:t>
      </w:r>
      <w:r w:rsidR="00B76AD0" w:rsidRPr="00FD5C24">
        <w:rPr>
          <w:rFonts w:ascii="Calibri" w:eastAsia="Times New Roman" w:hAnsi="Calibri" w:cs="Times New Roman"/>
          <w:lang w:eastAsia="es-PE"/>
        </w:rPr>
        <w:t>de</w:t>
      </w:r>
      <w:r w:rsidR="008429AF" w:rsidRPr="00FD5C24">
        <w:rPr>
          <w:rFonts w:ascii="Calibri" w:eastAsia="Times New Roman" w:hAnsi="Calibri" w:cs="Times New Roman"/>
          <w:lang w:eastAsia="es-PE"/>
        </w:rPr>
        <w:t xml:space="preserve"> </w:t>
      </w:r>
      <w:r w:rsidR="000727A7" w:rsidRPr="00FD5C24">
        <w:rPr>
          <w:rFonts w:ascii="Calibri" w:eastAsia="Times New Roman" w:hAnsi="Calibri" w:cs="Times New Roman"/>
          <w:i/>
          <w:lang w:eastAsia="es-PE"/>
        </w:rPr>
        <w:t>su</w:t>
      </w:r>
      <w:r w:rsidR="008429AF" w:rsidRPr="00FD5C24">
        <w:rPr>
          <w:rFonts w:ascii="Calibri" w:eastAsia="Times New Roman" w:hAnsi="Calibri" w:cs="Times New Roman"/>
          <w:i/>
          <w:lang w:eastAsia="es-PE"/>
        </w:rPr>
        <w:t xml:space="preserve"> primer golpe </w:t>
      </w:r>
      <w:r w:rsidR="008429AF" w:rsidRPr="00FD5C24">
        <w:rPr>
          <w:rFonts w:ascii="Calibri" w:eastAsia="Times New Roman" w:hAnsi="Calibri" w:cs="Times New Roman"/>
          <w:lang w:eastAsia="es-PE"/>
        </w:rPr>
        <w:t xml:space="preserve">no podía determinarlo su </w:t>
      </w:r>
      <w:r w:rsidR="000727A7" w:rsidRPr="00FD5C24">
        <w:rPr>
          <w:rFonts w:ascii="Calibri" w:eastAsia="Times New Roman" w:hAnsi="Calibri" w:cs="Times New Roman"/>
          <w:lang w:eastAsia="es-PE"/>
        </w:rPr>
        <w:t>dirección</w:t>
      </w:r>
      <w:r w:rsidR="008429AF" w:rsidRPr="00FD5C24">
        <w:rPr>
          <w:rFonts w:ascii="Calibri" w:eastAsia="Times New Roman" w:hAnsi="Calibri" w:cs="Times New Roman"/>
          <w:lang w:eastAsia="es-PE"/>
        </w:rPr>
        <w:t>, sino el propio desarrollo de la situación pre-fascista</w:t>
      </w:r>
      <w:r w:rsidR="00691456" w:rsidRPr="00FD5C24">
        <w:rPr>
          <w:rFonts w:ascii="Calibri" w:eastAsia="Times New Roman" w:hAnsi="Calibri" w:cs="Times New Roman"/>
          <w:lang w:eastAsia="es-PE"/>
        </w:rPr>
        <w:t xml:space="preserve">; </w:t>
      </w:r>
      <w:r w:rsidR="008429AF" w:rsidRPr="00FD5C24">
        <w:rPr>
          <w:rFonts w:ascii="Calibri" w:eastAsia="Times New Roman" w:hAnsi="Calibri" w:cs="Times New Roman"/>
          <w:lang w:eastAsia="es-PE"/>
        </w:rPr>
        <w:t xml:space="preserve">como </w:t>
      </w:r>
      <w:r w:rsidR="000727A7" w:rsidRPr="00FD5C24">
        <w:rPr>
          <w:rFonts w:ascii="Calibri" w:eastAsia="Times New Roman" w:hAnsi="Calibri" w:cs="Times New Roman"/>
          <w:lang w:eastAsia="es-PE"/>
        </w:rPr>
        <w:t xml:space="preserve">señaló </w:t>
      </w:r>
      <w:r w:rsidR="008429AF" w:rsidRPr="00FD5C24">
        <w:rPr>
          <w:rFonts w:ascii="Calibri" w:eastAsia="Times New Roman" w:hAnsi="Calibri" w:cs="Times New Roman"/>
          <w:lang w:eastAsia="es-PE"/>
        </w:rPr>
        <w:t xml:space="preserve">Trotsky para el caso alemán: </w:t>
      </w:r>
      <w:r w:rsidR="000727A7" w:rsidRPr="00FD5C24">
        <w:rPr>
          <w:rFonts w:ascii="Calibri" w:eastAsia="Times New Roman" w:hAnsi="Calibri" w:cs="Times New Roman"/>
          <w:lang w:eastAsia="es-PE"/>
        </w:rPr>
        <w:t>“</w:t>
      </w:r>
      <w:r w:rsidR="000727A7" w:rsidRPr="00FD5C24">
        <w:rPr>
          <w:rFonts w:ascii="Calibri" w:eastAsia="Times New Roman" w:hAnsi="Calibri" w:cs="Times New Roman"/>
          <w:i/>
          <w:lang w:eastAsia="es-PE"/>
        </w:rPr>
        <w:t xml:space="preserve">Todo demuestra que el desenlace, incluso </w:t>
      </w:r>
      <w:r w:rsidR="000727A7" w:rsidRPr="00FD5C24">
        <w:rPr>
          <w:rFonts w:ascii="Calibri" w:eastAsia="Times New Roman" w:hAnsi="Calibri" w:cs="Times New Roman"/>
          <w:b/>
          <w:i/>
          <w:lang w:eastAsia="es-PE"/>
        </w:rPr>
        <w:t>independientemente de la voluntad del estado mayor fascista</w:t>
      </w:r>
      <w:r w:rsidR="000727A7" w:rsidRPr="00FD5C24">
        <w:rPr>
          <w:rFonts w:ascii="Calibri" w:eastAsia="Times New Roman" w:hAnsi="Calibri" w:cs="Times New Roman"/>
          <w:i/>
          <w:lang w:eastAsia="es-PE"/>
        </w:rPr>
        <w:t>, se producirá en el transcurso de los próximos meses, si no de las próximas semanas</w:t>
      </w:r>
      <w:r w:rsidR="000727A7" w:rsidRPr="00FD5C24">
        <w:rPr>
          <w:rFonts w:ascii="Calibri" w:eastAsia="Times New Roman" w:hAnsi="Calibri" w:cs="Times New Roman"/>
          <w:lang w:eastAsia="es-PE"/>
        </w:rPr>
        <w:t xml:space="preserve">”. </w:t>
      </w:r>
      <w:r w:rsidR="00891990" w:rsidRPr="00FD5C24">
        <w:rPr>
          <w:rFonts w:ascii="Calibri" w:eastAsia="Times New Roman" w:hAnsi="Calibri" w:cs="Times New Roman"/>
          <w:lang w:eastAsia="es-PE"/>
        </w:rPr>
        <w:t xml:space="preserve">Contra lo que argumenta la socialdemocracia, </w:t>
      </w:r>
      <w:r w:rsidR="00425EE4" w:rsidRPr="00FD5C24">
        <w:rPr>
          <w:rFonts w:ascii="Calibri" w:eastAsia="Times New Roman" w:hAnsi="Calibri" w:cs="Times New Roman"/>
          <w:lang w:eastAsia="es-PE"/>
        </w:rPr>
        <w:t xml:space="preserve">una insurrección </w:t>
      </w:r>
      <w:r w:rsidR="00111A1D" w:rsidRPr="00FD5C24">
        <w:rPr>
          <w:rFonts w:ascii="Calibri" w:eastAsia="Times New Roman" w:hAnsi="Calibri" w:cs="Times New Roman"/>
          <w:lang w:eastAsia="es-PE"/>
        </w:rPr>
        <w:t xml:space="preserve">fascista </w:t>
      </w:r>
      <w:r w:rsidR="00425EE4" w:rsidRPr="00FD5C24">
        <w:rPr>
          <w:rFonts w:ascii="Calibri" w:eastAsia="Times New Roman" w:hAnsi="Calibri" w:cs="Times New Roman"/>
          <w:lang w:eastAsia="es-PE"/>
        </w:rPr>
        <w:t xml:space="preserve">no </w:t>
      </w:r>
      <w:r w:rsidR="00111A1D" w:rsidRPr="00FD5C24">
        <w:rPr>
          <w:rFonts w:ascii="Calibri" w:eastAsia="Times New Roman" w:hAnsi="Calibri" w:cs="Times New Roman"/>
          <w:lang w:eastAsia="es-PE"/>
        </w:rPr>
        <w:t xml:space="preserve">es programada </w:t>
      </w:r>
      <w:r w:rsidR="00425EE4" w:rsidRPr="00FD5C24">
        <w:rPr>
          <w:rFonts w:ascii="Calibri" w:eastAsia="Times New Roman" w:hAnsi="Calibri" w:cs="Times New Roman"/>
          <w:lang w:eastAsia="es-PE"/>
        </w:rPr>
        <w:t>con anticipación,</w:t>
      </w:r>
      <w:r w:rsidR="00891990" w:rsidRPr="00FD5C24">
        <w:rPr>
          <w:rFonts w:ascii="Calibri" w:eastAsia="Times New Roman" w:hAnsi="Calibri" w:cs="Times New Roman"/>
          <w:lang w:eastAsia="es-PE"/>
        </w:rPr>
        <w:t xml:space="preserve"> </w:t>
      </w:r>
      <w:r w:rsidR="00111A1D" w:rsidRPr="00FD5C24">
        <w:rPr>
          <w:rFonts w:ascii="Calibri" w:eastAsia="Times New Roman" w:hAnsi="Calibri" w:cs="Times New Roman"/>
          <w:lang w:eastAsia="es-PE"/>
        </w:rPr>
        <w:t xml:space="preserve">porque finalmente el fascismo se asienta sobre un volcán pequeño-burgués de miseria, odio y desesperación que </w:t>
      </w:r>
      <w:r w:rsidR="000207EC" w:rsidRPr="00FD5C24">
        <w:rPr>
          <w:rFonts w:ascii="Calibri" w:eastAsia="Times New Roman" w:hAnsi="Calibri" w:cs="Times New Roman"/>
          <w:lang w:eastAsia="es-PE"/>
        </w:rPr>
        <w:t>no es fácil de controlar</w:t>
      </w:r>
      <w:r w:rsidR="00111A1D" w:rsidRPr="00FD5C24">
        <w:rPr>
          <w:rFonts w:ascii="Calibri" w:eastAsia="Times New Roman" w:hAnsi="Calibri" w:cs="Times New Roman"/>
          <w:lang w:eastAsia="es-PE"/>
        </w:rPr>
        <w:t xml:space="preserve">. </w:t>
      </w:r>
      <w:r w:rsidR="002E087E" w:rsidRPr="00FD5C24">
        <w:rPr>
          <w:rFonts w:ascii="Calibri" w:eastAsia="Times New Roman" w:hAnsi="Calibri" w:cs="Times New Roman"/>
          <w:lang w:eastAsia="es-PE"/>
        </w:rPr>
        <w:t>A fines del 2013, l</w:t>
      </w:r>
      <w:r w:rsidR="0086116C" w:rsidRPr="00FD5C24">
        <w:rPr>
          <w:rFonts w:ascii="Calibri" w:eastAsia="Times New Roman" w:hAnsi="Calibri" w:cs="Times New Roman"/>
          <w:lang w:eastAsia="es-PE"/>
        </w:rPr>
        <w:t xml:space="preserve">a </w:t>
      </w:r>
      <w:r w:rsidR="002E087E" w:rsidRPr="00FD5C24">
        <w:rPr>
          <w:rFonts w:ascii="Calibri" w:eastAsia="Times New Roman" w:hAnsi="Calibri" w:cs="Times New Roman"/>
          <w:lang w:eastAsia="es-PE"/>
        </w:rPr>
        <w:t xml:space="preserve">decisión de Yanukovich de hacer un acuerdo con Rusia y no con la Unión Europa, hizo estallar </w:t>
      </w:r>
      <w:r w:rsidR="002534A2" w:rsidRPr="00FD5C24">
        <w:rPr>
          <w:rFonts w:ascii="Calibri" w:eastAsia="Times New Roman" w:hAnsi="Calibri" w:cs="Times New Roman"/>
          <w:lang w:eastAsia="es-PE"/>
        </w:rPr>
        <w:t xml:space="preserve">la indignación de </w:t>
      </w:r>
      <w:r w:rsidR="002E087E" w:rsidRPr="00FD5C24">
        <w:rPr>
          <w:rFonts w:ascii="Calibri" w:eastAsia="Times New Roman" w:hAnsi="Calibri" w:cs="Times New Roman"/>
          <w:lang w:eastAsia="es-PE"/>
        </w:rPr>
        <w:t xml:space="preserve">millones de estudiantes sin futuro, artesanos quebrados, </w:t>
      </w:r>
      <w:r w:rsidR="009B7B12" w:rsidRPr="00FD5C24">
        <w:rPr>
          <w:rFonts w:ascii="Calibri" w:eastAsia="Times New Roman" w:hAnsi="Calibri" w:cs="Times New Roman"/>
          <w:lang w:eastAsia="es-PE"/>
        </w:rPr>
        <w:t xml:space="preserve">pequeños comerciantes, </w:t>
      </w:r>
      <w:r w:rsidR="002E087E" w:rsidRPr="00FD5C24">
        <w:rPr>
          <w:rFonts w:ascii="Calibri" w:eastAsia="Times New Roman" w:hAnsi="Calibri" w:cs="Times New Roman"/>
          <w:lang w:eastAsia="es-PE"/>
        </w:rPr>
        <w:t xml:space="preserve">profesionales parados, </w:t>
      </w:r>
      <w:r w:rsidR="0095076E" w:rsidRPr="00FD5C24">
        <w:rPr>
          <w:rFonts w:ascii="Calibri" w:eastAsia="Times New Roman" w:hAnsi="Calibri" w:cs="Times New Roman"/>
          <w:lang w:eastAsia="es-PE"/>
        </w:rPr>
        <w:t xml:space="preserve">desempleados crónicos, </w:t>
      </w:r>
      <w:r w:rsidR="002534A2" w:rsidRPr="00FD5C24">
        <w:rPr>
          <w:rFonts w:ascii="Calibri" w:eastAsia="Times New Roman" w:hAnsi="Calibri" w:cs="Times New Roman"/>
          <w:lang w:eastAsia="es-PE"/>
        </w:rPr>
        <w:t xml:space="preserve">que vieron en el derrocamiento del régimen y </w:t>
      </w:r>
      <w:r w:rsidR="0095076E" w:rsidRPr="00FD5C24">
        <w:rPr>
          <w:rFonts w:ascii="Calibri" w:eastAsia="Times New Roman" w:hAnsi="Calibri" w:cs="Times New Roman"/>
          <w:lang w:eastAsia="es-PE"/>
        </w:rPr>
        <w:t>la conquista de su autodeterminación nacional</w:t>
      </w:r>
      <w:r w:rsidR="002534A2" w:rsidRPr="00FD5C24">
        <w:rPr>
          <w:rFonts w:ascii="Calibri" w:eastAsia="Times New Roman" w:hAnsi="Calibri" w:cs="Times New Roman"/>
          <w:lang w:eastAsia="es-PE"/>
        </w:rPr>
        <w:t>,</w:t>
      </w:r>
      <w:r w:rsidR="0095076E" w:rsidRPr="00FD5C24">
        <w:rPr>
          <w:rFonts w:ascii="Calibri" w:eastAsia="Times New Roman" w:hAnsi="Calibri" w:cs="Times New Roman"/>
          <w:lang w:eastAsia="es-PE"/>
        </w:rPr>
        <w:t xml:space="preserve"> la solución a sus </w:t>
      </w:r>
      <w:r w:rsidR="00EA1921" w:rsidRPr="00FD5C24">
        <w:rPr>
          <w:rFonts w:ascii="Calibri" w:eastAsia="Times New Roman" w:hAnsi="Calibri" w:cs="Times New Roman"/>
          <w:lang w:eastAsia="es-PE"/>
        </w:rPr>
        <w:t>angustiantes</w:t>
      </w:r>
      <w:r w:rsidR="0095076E" w:rsidRPr="00FD5C24">
        <w:rPr>
          <w:rFonts w:ascii="Calibri" w:eastAsia="Times New Roman" w:hAnsi="Calibri" w:cs="Times New Roman"/>
          <w:lang w:eastAsia="es-PE"/>
        </w:rPr>
        <w:t xml:space="preserve"> problemas materiales.</w:t>
      </w:r>
      <w:r w:rsidR="008A627D" w:rsidRPr="00FD5C24">
        <w:rPr>
          <w:rFonts w:ascii="Calibri" w:eastAsia="Times New Roman" w:hAnsi="Calibri" w:cs="Times New Roman"/>
          <w:lang w:eastAsia="es-PE"/>
        </w:rPr>
        <w:t xml:space="preserve"> </w:t>
      </w:r>
      <w:r w:rsidR="002E087E" w:rsidRPr="00FD5C24">
        <w:rPr>
          <w:rFonts w:ascii="Calibri" w:eastAsia="Times New Roman" w:hAnsi="Calibri" w:cs="Times New Roman"/>
          <w:lang w:eastAsia="es-PE"/>
        </w:rPr>
        <w:t xml:space="preserve">Inmediatamente </w:t>
      </w:r>
      <w:proofErr w:type="spellStart"/>
      <w:r w:rsidR="002E087E" w:rsidRPr="00FD5C24">
        <w:rPr>
          <w:rFonts w:ascii="Calibri" w:eastAsia="Times New Roman" w:hAnsi="Calibri" w:cs="Times New Roman"/>
          <w:lang w:eastAsia="es-PE"/>
        </w:rPr>
        <w:t>Svoboda</w:t>
      </w:r>
      <w:proofErr w:type="spellEnd"/>
      <w:r w:rsidR="002E087E" w:rsidRPr="00FD5C24">
        <w:rPr>
          <w:rFonts w:ascii="Calibri" w:eastAsia="Times New Roman" w:hAnsi="Calibri" w:cs="Times New Roman"/>
          <w:lang w:eastAsia="es-PE"/>
        </w:rPr>
        <w:t xml:space="preserve"> </w:t>
      </w:r>
      <w:r w:rsidR="008A627D" w:rsidRPr="00FD5C24">
        <w:rPr>
          <w:rFonts w:ascii="Calibri" w:eastAsia="Times New Roman" w:hAnsi="Calibri" w:cs="Times New Roman"/>
          <w:lang w:eastAsia="es-PE"/>
        </w:rPr>
        <w:t xml:space="preserve">centralizó </w:t>
      </w:r>
      <w:r w:rsidR="00E252F1" w:rsidRPr="00FD5C24">
        <w:rPr>
          <w:rFonts w:ascii="Calibri" w:eastAsia="Times New Roman" w:hAnsi="Calibri" w:cs="Times New Roman"/>
          <w:lang w:eastAsia="es-PE"/>
        </w:rPr>
        <w:t xml:space="preserve">en Sector de Derecha </w:t>
      </w:r>
      <w:r w:rsidR="008A627D" w:rsidRPr="00FD5C24">
        <w:rPr>
          <w:rFonts w:ascii="Calibri" w:eastAsia="Times New Roman" w:hAnsi="Calibri" w:cs="Times New Roman"/>
          <w:lang w:eastAsia="es-PE"/>
        </w:rPr>
        <w:t>milicias fascistas dispersas</w:t>
      </w:r>
      <w:r w:rsidR="00EE3CF7" w:rsidRPr="00FD5C24">
        <w:rPr>
          <w:rFonts w:ascii="Calibri" w:eastAsia="Times New Roman" w:hAnsi="Calibri" w:cs="Times New Roman"/>
          <w:lang w:eastAsia="es-PE"/>
        </w:rPr>
        <w:t xml:space="preserve"> que </w:t>
      </w:r>
      <w:r w:rsidR="00E252F1" w:rsidRPr="00FD5C24">
        <w:rPr>
          <w:rFonts w:ascii="Calibri" w:eastAsia="Times New Roman" w:hAnsi="Calibri" w:cs="Times New Roman"/>
          <w:lang w:eastAsia="es-PE"/>
        </w:rPr>
        <w:t xml:space="preserve">se encargaron de toda </w:t>
      </w:r>
      <w:r w:rsidR="00EE3CF7" w:rsidRPr="00FD5C24">
        <w:rPr>
          <w:rFonts w:ascii="Calibri" w:eastAsia="Times New Roman" w:hAnsi="Calibri" w:cs="Times New Roman"/>
          <w:lang w:eastAsia="es-PE"/>
        </w:rPr>
        <w:t>la organización militar de la insurrección</w:t>
      </w:r>
      <w:r w:rsidR="005B68B9" w:rsidRPr="00FD5C24">
        <w:rPr>
          <w:rFonts w:ascii="Calibri" w:eastAsia="Times New Roman" w:hAnsi="Calibri" w:cs="Times New Roman"/>
          <w:lang w:eastAsia="es-PE"/>
        </w:rPr>
        <w:t xml:space="preserve"> que se fue desarrollando con cada reacción violenta del régimen</w:t>
      </w:r>
      <w:r w:rsidR="0022343A" w:rsidRPr="00FD5C24">
        <w:rPr>
          <w:rFonts w:ascii="Calibri" w:eastAsia="Times New Roman" w:hAnsi="Calibri" w:cs="Times New Roman"/>
          <w:lang w:eastAsia="es-PE"/>
        </w:rPr>
        <w:t xml:space="preserve">. </w:t>
      </w:r>
      <w:r w:rsidR="005F4A1D" w:rsidRPr="00FD5C24">
        <w:rPr>
          <w:rFonts w:ascii="Calibri" w:eastAsia="Times New Roman" w:hAnsi="Calibri" w:cs="Times New Roman"/>
          <w:lang w:eastAsia="es-PE"/>
        </w:rPr>
        <w:t>E</w:t>
      </w:r>
      <w:r w:rsidR="0022343A" w:rsidRPr="00FD5C24">
        <w:rPr>
          <w:rFonts w:ascii="Calibri" w:eastAsia="Times New Roman" w:hAnsi="Calibri" w:cs="Times New Roman"/>
          <w:lang w:eastAsia="es-PE"/>
        </w:rPr>
        <w:t xml:space="preserve">l gobierno de Yanukovich opuso </w:t>
      </w:r>
      <w:r w:rsidR="00F3221C" w:rsidRPr="00FD5C24">
        <w:rPr>
          <w:rFonts w:ascii="Calibri" w:eastAsia="Times New Roman" w:hAnsi="Calibri" w:cs="Times New Roman"/>
          <w:lang w:eastAsia="es-PE"/>
        </w:rPr>
        <w:t xml:space="preserve">una férrea </w:t>
      </w:r>
      <w:r w:rsidR="0022343A" w:rsidRPr="00FD5C24">
        <w:rPr>
          <w:rFonts w:ascii="Calibri" w:eastAsia="Times New Roman" w:hAnsi="Calibri" w:cs="Times New Roman"/>
          <w:lang w:eastAsia="es-PE"/>
        </w:rPr>
        <w:t xml:space="preserve">resistencia </w:t>
      </w:r>
      <w:r w:rsidR="00447802" w:rsidRPr="00FD5C24">
        <w:rPr>
          <w:rFonts w:ascii="Calibri" w:eastAsia="Times New Roman" w:hAnsi="Calibri" w:cs="Times New Roman"/>
          <w:lang w:eastAsia="es-PE"/>
        </w:rPr>
        <w:t xml:space="preserve">durante 3 meses apoyado en la clase media y la aristocracia obrera de la Ucrania </w:t>
      </w:r>
      <w:proofErr w:type="spellStart"/>
      <w:r w:rsidR="00447802" w:rsidRPr="00FD5C24">
        <w:rPr>
          <w:rFonts w:ascii="Calibri" w:eastAsia="Times New Roman" w:hAnsi="Calibri" w:cs="Times New Roman"/>
          <w:lang w:eastAsia="es-PE"/>
        </w:rPr>
        <w:t>rusoparlante</w:t>
      </w:r>
      <w:proofErr w:type="spellEnd"/>
      <w:r w:rsidR="00447802" w:rsidRPr="00FD5C24">
        <w:rPr>
          <w:rFonts w:ascii="Calibri" w:eastAsia="Times New Roman" w:hAnsi="Calibri" w:cs="Times New Roman"/>
          <w:lang w:eastAsia="es-PE"/>
        </w:rPr>
        <w:t xml:space="preserve">, </w:t>
      </w:r>
      <w:r w:rsidR="001761BE" w:rsidRPr="00FD5C24">
        <w:rPr>
          <w:rFonts w:ascii="Calibri" w:eastAsia="Times New Roman" w:hAnsi="Calibri" w:cs="Times New Roman"/>
          <w:lang w:eastAsia="es-PE"/>
        </w:rPr>
        <w:t xml:space="preserve">hasta su caída el 22 de febrero, </w:t>
      </w:r>
      <w:r w:rsidR="005F10D9" w:rsidRPr="00FD5C24">
        <w:rPr>
          <w:rFonts w:ascii="Calibri" w:eastAsia="Times New Roman" w:hAnsi="Calibri" w:cs="Times New Roman"/>
          <w:lang w:eastAsia="es-PE"/>
        </w:rPr>
        <w:t xml:space="preserve">dejando el saldo </w:t>
      </w:r>
      <w:r w:rsidR="00951E54" w:rsidRPr="00FD5C24">
        <w:rPr>
          <w:rFonts w:ascii="Calibri" w:eastAsia="Times New Roman" w:hAnsi="Calibri" w:cs="Times New Roman"/>
          <w:lang w:eastAsia="es-PE"/>
        </w:rPr>
        <w:t xml:space="preserve">solo </w:t>
      </w:r>
      <w:r w:rsidR="005F10D9" w:rsidRPr="00FD5C24">
        <w:rPr>
          <w:rFonts w:ascii="Calibri" w:eastAsia="Times New Roman" w:hAnsi="Calibri" w:cs="Times New Roman"/>
          <w:lang w:eastAsia="es-PE"/>
        </w:rPr>
        <w:t xml:space="preserve">oficial de </w:t>
      </w:r>
      <w:r w:rsidR="004764A7" w:rsidRPr="00FD5C24">
        <w:rPr>
          <w:rFonts w:ascii="Calibri" w:eastAsia="Times New Roman" w:hAnsi="Calibri" w:cs="Times New Roman"/>
          <w:lang w:eastAsia="es-PE"/>
        </w:rPr>
        <w:t>más de cien muertos</w:t>
      </w:r>
      <w:r w:rsidR="00447802" w:rsidRPr="00FD5C24">
        <w:rPr>
          <w:rFonts w:ascii="Calibri" w:eastAsia="Times New Roman" w:hAnsi="Calibri" w:cs="Times New Roman"/>
          <w:lang w:eastAsia="es-PE"/>
        </w:rPr>
        <w:t>.</w:t>
      </w:r>
    </w:p>
    <w:p w:rsidR="00FC1715" w:rsidRPr="00FD5C24" w:rsidRDefault="00BB0D6D"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El rol criminal del PC votando en el parlamento </w:t>
      </w:r>
      <w:r w:rsidR="002F1D72" w:rsidRPr="00FD5C24">
        <w:rPr>
          <w:rFonts w:ascii="Calibri" w:eastAsia="Times New Roman" w:hAnsi="Calibri" w:cs="Times New Roman"/>
          <w:lang w:eastAsia="es-PE"/>
        </w:rPr>
        <w:t xml:space="preserve">a favor de que sea </w:t>
      </w:r>
      <w:r w:rsidR="00482881" w:rsidRPr="00FD5C24">
        <w:rPr>
          <w:rFonts w:ascii="Calibri" w:eastAsia="Times New Roman" w:hAnsi="Calibri" w:cs="Times New Roman"/>
          <w:lang w:eastAsia="es-PE"/>
        </w:rPr>
        <w:t>Yanukovich</w:t>
      </w:r>
      <w:r w:rsidR="008D4DC5" w:rsidRPr="00FD5C24">
        <w:rPr>
          <w:rFonts w:ascii="Calibri" w:eastAsia="Times New Roman" w:hAnsi="Calibri" w:cs="Times New Roman"/>
          <w:lang w:eastAsia="es-PE"/>
        </w:rPr>
        <w:t xml:space="preserve">, como </w:t>
      </w:r>
      <w:r w:rsidR="00991F27" w:rsidRPr="00FD5C24">
        <w:rPr>
          <w:rFonts w:ascii="Calibri" w:eastAsia="Times New Roman" w:hAnsi="Calibri" w:cs="Times New Roman"/>
          <w:lang w:eastAsia="es-PE"/>
        </w:rPr>
        <w:t>“</w:t>
      </w:r>
      <w:r w:rsidR="008D4DC5" w:rsidRPr="00FD5C24">
        <w:rPr>
          <w:rFonts w:ascii="Calibri" w:eastAsia="Times New Roman" w:hAnsi="Calibri" w:cs="Times New Roman"/>
          <w:lang w:eastAsia="es-PE"/>
        </w:rPr>
        <w:t>mal menor</w:t>
      </w:r>
      <w:r w:rsidR="00991F27" w:rsidRPr="00FD5C24">
        <w:rPr>
          <w:rFonts w:ascii="Calibri" w:eastAsia="Times New Roman" w:hAnsi="Calibri" w:cs="Times New Roman"/>
          <w:lang w:eastAsia="es-PE"/>
        </w:rPr>
        <w:t>”</w:t>
      </w:r>
      <w:r w:rsidR="008D4DC5" w:rsidRPr="00FD5C24">
        <w:rPr>
          <w:rFonts w:ascii="Calibri" w:eastAsia="Times New Roman" w:hAnsi="Calibri" w:cs="Times New Roman"/>
          <w:lang w:eastAsia="es-PE"/>
        </w:rPr>
        <w:t>,</w:t>
      </w:r>
      <w:r w:rsidR="00482881" w:rsidRPr="00FD5C24">
        <w:rPr>
          <w:rFonts w:ascii="Calibri" w:eastAsia="Times New Roman" w:hAnsi="Calibri" w:cs="Times New Roman"/>
          <w:lang w:eastAsia="es-PE"/>
        </w:rPr>
        <w:t xml:space="preserve"> el que aplaste</w:t>
      </w:r>
      <w:r w:rsidR="002F1D72" w:rsidRPr="00FD5C24">
        <w:rPr>
          <w:rFonts w:ascii="Calibri" w:eastAsia="Times New Roman" w:hAnsi="Calibri" w:cs="Times New Roman"/>
          <w:lang w:eastAsia="es-PE"/>
        </w:rPr>
        <w:t xml:space="preserve"> </w:t>
      </w:r>
      <w:r w:rsidR="008D4DC5" w:rsidRPr="00FD5C24">
        <w:rPr>
          <w:rFonts w:ascii="Calibri" w:eastAsia="Times New Roman" w:hAnsi="Calibri" w:cs="Times New Roman"/>
          <w:lang w:eastAsia="es-PE"/>
        </w:rPr>
        <w:t>la insurrección fascista</w:t>
      </w:r>
      <w:r w:rsidR="002F1D72" w:rsidRPr="00FD5C24">
        <w:rPr>
          <w:rFonts w:ascii="Calibri" w:eastAsia="Times New Roman" w:hAnsi="Calibri" w:cs="Times New Roman"/>
          <w:lang w:eastAsia="es-PE"/>
        </w:rPr>
        <w:t xml:space="preserve">, </w:t>
      </w:r>
      <w:r w:rsidRPr="00FD5C24">
        <w:rPr>
          <w:rFonts w:ascii="Calibri" w:eastAsia="Times New Roman" w:hAnsi="Calibri" w:cs="Times New Roman"/>
          <w:lang w:eastAsia="es-PE"/>
        </w:rPr>
        <w:t xml:space="preserve">es </w:t>
      </w:r>
      <w:r w:rsidR="002F1D72" w:rsidRPr="00FD5C24">
        <w:rPr>
          <w:rFonts w:ascii="Calibri" w:eastAsia="Times New Roman" w:hAnsi="Calibri" w:cs="Times New Roman"/>
          <w:lang w:eastAsia="es-PE"/>
        </w:rPr>
        <w:t xml:space="preserve">exactamente igual </w:t>
      </w:r>
      <w:r w:rsidRPr="00FD5C24">
        <w:rPr>
          <w:rFonts w:ascii="Calibri" w:eastAsia="Times New Roman" w:hAnsi="Calibri" w:cs="Times New Roman"/>
          <w:lang w:eastAsia="es-PE"/>
        </w:rPr>
        <w:t xml:space="preserve">al </w:t>
      </w:r>
      <w:r w:rsidR="00991F27" w:rsidRPr="00FD5C24">
        <w:rPr>
          <w:rFonts w:ascii="Calibri" w:eastAsia="Times New Roman" w:hAnsi="Calibri" w:cs="Times New Roman"/>
          <w:lang w:eastAsia="es-PE"/>
        </w:rPr>
        <w:t xml:space="preserve">papel </w:t>
      </w:r>
      <w:r w:rsidRPr="00FD5C24">
        <w:rPr>
          <w:rFonts w:ascii="Calibri" w:eastAsia="Times New Roman" w:hAnsi="Calibri" w:cs="Times New Roman"/>
          <w:lang w:eastAsia="es-PE"/>
        </w:rPr>
        <w:t xml:space="preserve">jugado por </w:t>
      </w:r>
      <w:r w:rsidR="00991F27" w:rsidRPr="00FD5C24">
        <w:rPr>
          <w:rFonts w:ascii="Calibri" w:eastAsia="Times New Roman" w:hAnsi="Calibri" w:cs="Times New Roman"/>
          <w:lang w:eastAsia="es-PE"/>
        </w:rPr>
        <w:t xml:space="preserve">el </w:t>
      </w:r>
      <w:r w:rsidRPr="00FD5C24">
        <w:rPr>
          <w:rFonts w:ascii="Calibri" w:eastAsia="Times New Roman" w:hAnsi="Calibri" w:cs="Times New Roman"/>
          <w:lang w:eastAsia="es-PE"/>
        </w:rPr>
        <w:t>reformismo en Italia cuando solicitaban la intervención de</w:t>
      </w:r>
      <w:r w:rsidR="002F1D72" w:rsidRPr="00FD5C24">
        <w:rPr>
          <w:rFonts w:ascii="Calibri" w:eastAsia="Times New Roman" w:hAnsi="Calibri" w:cs="Times New Roman"/>
          <w:lang w:eastAsia="es-PE"/>
        </w:rPr>
        <w:t>l</w:t>
      </w:r>
      <w:r w:rsidRPr="00FD5C24">
        <w:rPr>
          <w:rFonts w:ascii="Calibri" w:eastAsia="Times New Roman" w:hAnsi="Calibri" w:cs="Times New Roman"/>
          <w:lang w:eastAsia="es-PE"/>
        </w:rPr>
        <w:t xml:space="preserve"> rey Víctor Manuel </w:t>
      </w:r>
      <w:r w:rsidR="002F1D72" w:rsidRPr="00FD5C24">
        <w:rPr>
          <w:rFonts w:ascii="Calibri" w:eastAsia="Times New Roman" w:hAnsi="Calibri" w:cs="Times New Roman"/>
          <w:lang w:eastAsia="es-PE"/>
        </w:rPr>
        <w:t xml:space="preserve">III </w:t>
      </w:r>
      <w:r w:rsidRPr="00FD5C24">
        <w:rPr>
          <w:rFonts w:ascii="Calibri" w:eastAsia="Times New Roman" w:hAnsi="Calibri" w:cs="Times New Roman"/>
          <w:lang w:eastAsia="es-PE"/>
        </w:rPr>
        <w:t>contra Mussolini o la de</w:t>
      </w:r>
      <w:r w:rsidR="00991F27" w:rsidRPr="00FD5C24">
        <w:rPr>
          <w:rFonts w:ascii="Calibri" w:eastAsia="Times New Roman" w:hAnsi="Calibri" w:cs="Times New Roman"/>
          <w:lang w:eastAsia="es-PE"/>
        </w:rPr>
        <w:t>l canciller</w:t>
      </w:r>
      <w:r w:rsidRPr="00FD5C24">
        <w:rPr>
          <w:rFonts w:ascii="Calibri" w:eastAsia="Times New Roman" w:hAnsi="Calibri" w:cs="Times New Roman"/>
          <w:lang w:eastAsia="es-PE"/>
        </w:rPr>
        <w:t xml:space="preserve"> </w:t>
      </w:r>
      <w:r w:rsidR="00CF16BF" w:rsidRPr="00FD5C24">
        <w:rPr>
          <w:rFonts w:ascii="Calibri" w:eastAsia="Times New Roman" w:hAnsi="Calibri" w:cs="Times New Roman"/>
          <w:lang w:eastAsia="es-PE"/>
        </w:rPr>
        <w:t xml:space="preserve">alemán </w:t>
      </w:r>
      <w:r w:rsidR="002F1D72" w:rsidRPr="00FD5C24">
        <w:rPr>
          <w:rFonts w:ascii="Calibri" w:eastAsia="Times New Roman" w:hAnsi="Calibri" w:cs="Times New Roman"/>
          <w:lang w:eastAsia="es-PE"/>
        </w:rPr>
        <w:t>Brü</w:t>
      </w:r>
      <w:r w:rsidRPr="00FD5C24">
        <w:rPr>
          <w:rFonts w:ascii="Calibri" w:eastAsia="Times New Roman" w:hAnsi="Calibri" w:cs="Times New Roman"/>
          <w:lang w:eastAsia="es-PE"/>
        </w:rPr>
        <w:t xml:space="preserve">ning contra </w:t>
      </w:r>
      <w:r w:rsidR="002F1D72" w:rsidRPr="00FD5C24">
        <w:rPr>
          <w:rFonts w:ascii="Calibri" w:eastAsia="Times New Roman" w:hAnsi="Calibri" w:cs="Times New Roman"/>
          <w:lang w:eastAsia="es-PE"/>
        </w:rPr>
        <w:t>Hitler</w:t>
      </w:r>
      <w:r w:rsidR="00991F27" w:rsidRPr="00FD5C24">
        <w:rPr>
          <w:rFonts w:ascii="Calibri" w:eastAsia="Times New Roman" w:hAnsi="Calibri" w:cs="Times New Roman"/>
          <w:lang w:eastAsia="es-PE"/>
        </w:rPr>
        <w:t xml:space="preserve">. </w:t>
      </w:r>
      <w:r w:rsidR="00135312" w:rsidRPr="00FD5C24">
        <w:rPr>
          <w:rFonts w:ascii="Calibri" w:eastAsia="Times New Roman" w:hAnsi="Calibri" w:cs="Times New Roman"/>
          <w:lang w:eastAsia="es-PE"/>
        </w:rPr>
        <w:t>Y aunque las analogías históricas siempre son limitadas, el rol de la izquierda pro-europea se puede comparar al que jugó la tercera internacional de Stalin: “</w:t>
      </w:r>
      <w:r w:rsidR="00135312" w:rsidRPr="00FD5C24">
        <w:rPr>
          <w:rFonts w:ascii="Calibri" w:eastAsia="Times New Roman" w:hAnsi="Calibri" w:cs="Times New Roman"/>
          <w:i/>
          <w:lang w:eastAsia="es-PE"/>
        </w:rPr>
        <w:t xml:space="preserve">La mala suerte ha querido que los jefes del partido comunista alemán se hayan colocado en el mismo terreno que la socialdemocracia, contentándose con invertir los signos: la socialdemocracia vota por Brüning calificándolo de mal menor; </w:t>
      </w:r>
      <w:r w:rsidR="00135312" w:rsidRPr="00FD5C24">
        <w:rPr>
          <w:rFonts w:ascii="Calibri" w:eastAsia="Times New Roman" w:hAnsi="Calibri" w:cs="Times New Roman"/>
          <w:b/>
          <w:i/>
          <w:lang w:eastAsia="es-PE"/>
        </w:rPr>
        <w:t>los comunistas, que se niegan terminantemente a confiar en Brüning y Braun (y tienen toda la razón), han descendido a la calle para apoyar el referéndum de Hitler, es decir, la tentativa de los fascistas de derrocar a Brüning. Así, han reconocido que Hitler es un mal menor, puesto que una victoria en el referéndum llevaría al poder a Hitler, y no al proletariado.</w:t>
      </w:r>
      <w:r w:rsidR="00135312" w:rsidRPr="00FD5C24">
        <w:rPr>
          <w:rFonts w:ascii="Calibri" w:eastAsia="Times New Roman" w:hAnsi="Calibri" w:cs="Times New Roman"/>
          <w:i/>
          <w:lang w:eastAsia="es-PE"/>
        </w:rPr>
        <w:t xml:space="preserve"> ¡A decir verdad, uno se siente un poco </w:t>
      </w:r>
      <w:r w:rsidR="004239A2" w:rsidRPr="00FD5C24">
        <w:rPr>
          <w:rFonts w:ascii="Calibri" w:eastAsia="Times New Roman" w:hAnsi="Calibri" w:cs="Times New Roman"/>
          <w:i/>
          <w:lang w:eastAsia="es-PE"/>
        </w:rPr>
        <w:t>avergonzado</w:t>
      </w:r>
      <w:r w:rsidR="00135312" w:rsidRPr="00FD5C24">
        <w:rPr>
          <w:rFonts w:ascii="Calibri" w:eastAsia="Times New Roman" w:hAnsi="Calibri" w:cs="Times New Roman"/>
          <w:i/>
          <w:lang w:eastAsia="es-PE"/>
        </w:rPr>
        <w:t xml:space="preserve"> </w:t>
      </w:r>
      <w:r w:rsidR="004239A2" w:rsidRPr="00FD5C24">
        <w:rPr>
          <w:rFonts w:ascii="Calibri" w:eastAsia="Times New Roman" w:hAnsi="Calibri" w:cs="Times New Roman"/>
          <w:i/>
          <w:lang w:eastAsia="es-PE"/>
        </w:rPr>
        <w:t>al</w:t>
      </w:r>
      <w:r w:rsidR="00135312" w:rsidRPr="00FD5C24">
        <w:rPr>
          <w:rFonts w:ascii="Calibri" w:eastAsia="Times New Roman" w:hAnsi="Calibri" w:cs="Times New Roman"/>
          <w:i/>
          <w:lang w:eastAsia="es-PE"/>
        </w:rPr>
        <w:t xml:space="preserve"> explicar una cosa tan elemental!</w:t>
      </w:r>
      <w:r w:rsidR="00135312" w:rsidRPr="00FD5C24">
        <w:rPr>
          <w:rFonts w:ascii="Calibri" w:eastAsia="Times New Roman" w:hAnsi="Calibri" w:cs="Times New Roman"/>
          <w:lang w:eastAsia="es-PE"/>
        </w:rPr>
        <w:t>”</w:t>
      </w:r>
      <w:r w:rsidR="00556AB8" w:rsidRPr="00FD5C24">
        <w:rPr>
          <w:rFonts w:ascii="Calibri" w:eastAsia="Times New Roman" w:hAnsi="Calibri" w:cs="Times New Roman"/>
          <w:lang w:eastAsia="es-PE"/>
        </w:rPr>
        <w:t xml:space="preserve"> (León Trotsky, </w:t>
      </w:r>
      <w:r w:rsidR="00556AB8" w:rsidRPr="00FD5C24">
        <w:rPr>
          <w:rFonts w:ascii="Calibri" w:eastAsia="Times New Roman" w:hAnsi="Calibri" w:cs="Times New Roman"/>
          <w:i/>
          <w:lang w:eastAsia="es-PE"/>
        </w:rPr>
        <w:t>Por un frente único obrero contra el fascismo</w:t>
      </w:r>
      <w:r w:rsidR="00556AB8" w:rsidRPr="00FD5C24">
        <w:rPr>
          <w:rFonts w:ascii="Calibri" w:eastAsia="Times New Roman" w:hAnsi="Calibri" w:cs="Times New Roman"/>
          <w:lang w:eastAsia="es-PE"/>
        </w:rPr>
        <w:t>)</w:t>
      </w:r>
      <w:r w:rsidR="00135312" w:rsidRPr="00FD5C24">
        <w:rPr>
          <w:rFonts w:ascii="Calibri" w:eastAsia="Times New Roman" w:hAnsi="Calibri" w:cs="Times New Roman"/>
          <w:lang w:eastAsia="es-PE"/>
        </w:rPr>
        <w:t xml:space="preserve">. </w:t>
      </w:r>
    </w:p>
    <w:p w:rsidR="006506E0" w:rsidRPr="00FD5C24" w:rsidRDefault="008308B2" w:rsidP="0045116C">
      <w:pPr>
        <w:spacing w:after="0" w:line="240" w:lineRule="auto"/>
        <w:jc w:val="both"/>
        <w:textAlignment w:val="center"/>
        <w:rPr>
          <w:rFonts w:ascii="Calibri" w:eastAsia="Times New Roman" w:hAnsi="Calibri" w:cs="Times New Roman"/>
          <w:b/>
          <w:lang w:eastAsia="es-PE"/>
        </w:rPr>
      </w:pPr>
      <w:r w:rsidRPr="00FD5C24">
        <w:rPr>
          <w:rFonts w:ascii="Calibri" w:eastAsia="Times New Roman" w:hAnsi="Calibri" w:cs="Times New Roman"/>
          <w:lang w:eastAsia="es-PE"/>
        </w:rPr>
        <w:t xml:space="preserve">El reformismo reflexiona de la siguiente manera: </w:t>
      </w:r>
      <w:r w:rsidRPr="00FD5C24">
        <w:rPr>
          <w:rFonts w:ascii="Calibri" w:eastAsia="Times New Roman" w:hAnsi="Calibri" w:cs="Times New Roman"/>
          <w:i/>
          <w:lang w:eastAsia="es-PE"/>
        </w:rPr>
        <w:t>d</w:t>
      </w:r>
      <w:r w:rsidR="00FC1715" w:rsidRPr="00FD5C24">
        <w:rPr>
          <w:rFonts w:ascii="Calibri" w:eastAsia="Times New Roman" w:hAnsi="Calibri" w:cs="Times New Roman"/>
          <w:i/>
          <w:lang w:eastAsia="es-PE"/>
        </w:rPr>
        <w:t xml:space="preserve">ado que en medio </w:t>
      </w:r>
      <w:r w:rsidR="00BA6C49" w:rsidRPr="00FD5C24">
        <w:rPr>
          <w:rFonts w:ascii="Calibri" w:eastAsia="Times New Roman" w:hAnsi="Calibri" w:cs="Times New Roman"/>
          <w:i/>
          <w:lang w:eastAsia="es-PE"/>
        </w:rPr>
        <w:t xml:space="preserve">de peor crisis del capitalismo </w:t>
      </w:r>
      <w:r w:rsidR="00FC1715" w:rsidRPr="00FD5C24">
        <w:rPr>
          <w:rFonts w:ascii="Calibri" w:eastAsia="Times New Roman" w:hAnsi="Calibri" w:cs="Times New Roman"/>
          <w:i/>
          <w:lang w:eastAsia="es-PE"/>
        </w:rPr>
        <w:t xml:space="preserve">no puede haber burgués </w:t>
      </w:r>
      <w:r w:rsidR="00EC4F58" w:rsidRPr="00FD5C24">
        <w:rPr>
          <w:rFonts w:ascii="Calibri" w:eastAsia="Times New Roman" w:hAnsi="Calibri" w:cs="Times New Roman"/>
          <w:i/>
          <w:lang w:eastAsia="es-PE"/>
        </w:rPr>
        <w:t>“</w:t>
      </w:r>
      <w:r w:rsidR="00FC1715" w:rsidRPr="00FD5C24">
        <w:rPr>
          <w:rFonts w:ascii="Calibri" w:eastAsia="Times New Roman" w:hAnsi="Calibri" w:cs="Times New Roman"/>
          <w:i/>
          <w:lang w:eastAsia="es-PE"/>
        </w:rPr>
        <w:t>bueno</w:t>
      </w:r>
      <w:r w:rsidR="00EC4F58" w:rsidRPr="00FD5C24">
        <w:rPr>
          <w:rFonts w:ascii="Calibri" w:eastAsia="Times New Roman" w:hAnsi="Calibri" w:cs="Times New Roman"/>
          <w:i/>
          <w:lang w:eastAsia="es-PE"/>
        </w:rPr>
        <w:t>”</w:t>
      </w:r>
      <w:r w:rsidR="00BA6C49" w:rsidRPr="00FD5C24">
        <w:rPr>
          <w:rFonts w:ascii="Calibri" w:eastAsia="Times New Roman" w:hAnsi="Calibri" w:cs="Times New Roman"/>
          <w:i/>
          <w:lang w:eastAsia="es-PE"/>
        </w:rPr>
        <w:t xml:space="preserve"> presentable</w:t>
      </w:r>
      <w:r w:rsidR="00FC1715" w:rsidRPr="00FD5C24">
        <w:rPr>
          <w:rFonts w:ascii="Calibri" w:eastAsia="Times New Roman" w:hAnsi="Calibri" w:cs="Times New Roman"/>
          <w:i/>
          <w:lang w:eastAsia="es-PE"/>
        </w:rPr>
        <w:t xml:space="preserve">, </w:t>
      </w:r>
      <w:r w:rsidRPr="00FD5C24">
        <w:rPr>
          <w:rFonts w:ascii="Calibri" w:eastAsia="Times New Roman" w:hAnsi="Calibri" w:cs="Times New Roman"/>
          <w:i/>
          <w:lang w:eastAsia="es-PE"/>
        </w:rPr>
        <w:t xml:space="preserve">debemos </w:t>
      </w:r>
      <w:r w:rsidR="009A6B13" w:rsidRPr="00FD5C24">
        <w:rPr>
          <w:rFonts w:ascii="Calibri" w:eastAsia="Times New Roman" w:hAnsi="Calibri" w:cs="Times New Roman"/>
          <w:i/>
          <w:lang w:eastAsia="es-PE"/>
        </w:rPr>
        <w:t>busca</w:t>
      </w:r>
      <w:r w:rsidRPr="00FD5C24">
        <w:rPr>
          <w:rFonts w:ascii="Calibri" w:eastAsia="Times New Roman" w:hAnsi="Calibri" w:cs="Times New Roman"/>
          <w:i/>
          <w:lang w:eastAsia="es-PE"/>
        </w:rPr>
        <w:t>r</w:t>
      </w:r>
      <w:r w:rsidR="009A6B13" w:rsidRPr="00FD5C24">
        <w:rPr>
          <w:rFonts w:ascii="Calibri" w:eastAsia="Times New Roman" w:hAnsi="Calibri" w:cs="Times New Roman"/>
          <w:i/>
          <w:lang w:eastAsia="es-PE"/>
        </w:rPr>
        <w:t xml:space="preserve"> </w:t>
      </w:r>
      <w:r w:rsidR="00332916" w:rsidRPr="00FD5C24">
        <w:rPr>
          <w:rFonts w:ascii="Calibri" w:eastAsia="Times New Roman" w:hAnsi="Calibri" w:cs="Times New Roman"/>
          <w:i/>
          <w:lang w:eastAsia="es-PE"/>
        </w:rPr>
        <w:t xml:space="preserve">entonces </w:t>
      </w:r>
      <w:r w:rsidR="009A6B13" w:rsidRPr="00FD5C24">
        <w:rPr>
          <w:rFonts w:ascii="Calibri" w:eastAsia="Times New Roman" w:hAnsi="Calibri" w:cs="Times New Roman"/>
          <w:i/>
          <w:lang w:eastAsia="es-PE"/>
        </w:rPr>
        <w:t xml:space="preserve">el </w:t>
      </w:r>
      <w:r w:rsidR="00EC4F58" w:rsidRPr="00FD5C24">
        <w:rPr>
          <w:rFonts w:ascii="Calibri" w:eastAsia="Times New Roman" w:hAnsi="Calibri" w:cs="Times New Roman"/>
          <w:i/>
          <w:lang w:eastAsia="es-PE"/>
        </w:rPr>
        <w:t>“</w:t>
      </w:r>
      <w:r w:rsidR="009A6B13" w:rsidRPr="00FD5C24">
        <w:rPr>
          <w:rFonts w:ascii="Calibri" w:eastAsia="Times New Roman" w:hAnsi="Calibri" w:cs="Times New Roman"/>
          <w:i/>
          <w:lang w:eastAsia="es-PE"/>
        </w:rPr>
        <w:t>menos malo</w:t>
      </w:r>
      <w:r w:rsidR="00EC4F58" w:rsidRPr="00FD5C24">
        <w:rPr>
          <w:rFonts w:ascii="Calibri" w:eastAsia="Times New Roman" w:hAnsi="Calibri" w:cs="Times New Roman"/>
          <w:i/>
          <w:lang w:eastAsia="es-PE"/>
        </w:rPr>
        <w:t>”</w:t>
      </w:r>
      <w:r w:rsidR="009A6B13" w:rsidRPr="00FD5C24">
        <w:rPr>
          <w:rFonts w:ascii="Calibri" w:eastAsia="Times New Roman" w:hAnsi="Calibri" w:cs="Times New Roman"/>
          <w:i/>
          <w:lang w:eastAsia="es-PE"/>
        </w:rPr>
        <w:t xml:space="preserve"> </w:t>
      </w:r>
      <w:r w:rsidR="00BA6C49" w:rsidRPr="00FD5C24">
        <w:rPr>
          <w:rFonts w:ascii="Calibri" w:eastAsia="Times New Roman" w:hAnsi="Calibri" w:cs="Times New Roman"/>
          <w:i/>
          <w:lang w:eastAsia="es-PE"/>
        </w:rPr>
        <w:t xml:space="preserve">al </w:t>
      </w:r>
      <w:r w:rsidRPr="00FD5C24">
        <w:rPr>
          <w:rFonts w:ascii="Calibri" w:eastAsia="Times New Roman" w:hAnsi="Calibri" w:cs="Times New Roman"/>
          <w:i/>
          <w:lang w:eastAsia="es-PE"/>
        </w:rPr>
        <w:t xml:space="preserve">que </w:t>
      </w:r>
      <w:r w:rsidR="009A6B13" w:rsidRPr="00FD5C24">
        <w:rPr>
          <w:rFonts w:ascii="Calibri" w:eastAsia="Times New Roman" w:hAnsi="Calibri" w:cs="Times New Roman"/>
          <w:i/>
          <w:lang w:eastAsia="es-PE"/>
        </w:rPr>
        <w:t xml:space="preserve">el proletariado </w:t>
      </w:r>
      <w:r w:rsidR="00BA6C49" w:rsidRPr="00FD5C24">
        <w:rPr>
          <w:rFonts w:ascii="Calibri" w:eastAsia="Times New Roman" w:hAnsi="Calibri" w:cs="Times New Roman"/>
          <w:i/>
          <w:lang w:eastAsia="es-PE"/>
        </w:rPr>
        <w:t>ponga su confianza</w:t>
      </w:r>
      <w:r w:rsidRPr="00FD5C24">
        <w:rPr>
          <w:rFonts w:ascii="Calibri" w:eastAsia="Times New Roman" w:hAnsi="Calibri" w:cs="Times New Roman"/>
          <w:i/>
          <w:lang w:eastAsia="es-PE"/>
        </w:rPr>
        <w:t xml:space="preserve"> </w:t>
      </w:r>
      <w:r w:rsidR="00332916" w:rsidRPr="00FD5C24">
        <w:rPr>
          <w:rFonts w:ascii="Calibri" w:eastAsia="Times New Roman" w:hAnsi="Calibri" w:cs="Times New Roman"/>
          <w:i/>
          <w:lang w:eastAsia="es-PE"/>
        </w:rPr>
        <w:t xml:space="preserve">porque </w:t>
      </w:r>
      <w:r w:rsidRPr="00FD5C24">
        <w:rPr>
          <w:rFonts w:ascii="Calibri" w:eastAsia="Times New Roman" w:hAnsi="Calibri" w:cs="Times New Roman"/>
          <w:i/>
          <w:lang w:eastAsia="es-PE"/>
        </w:rPr>
        <w:t xml:space="preserve">lamentablemente </w:t>
      </w:r>
      <w:r w:rsidR="00332916" w:rsidRPr="00FD5C24">
        <w:rPr>
          <w:rFonts w:ascii="Calibri" w:eastAsia="Times New Roman" w:hAnsi="Calibri" w:cs="Times New Roman"/>
          <w:i/>
          <w:lang w:eastAsia="es-PE"/>
        </w:rPr>
        <w:t xml:space="preserve">el camino independiente a su propio poder </w:t>
      </w:r>
      <w:r w:rsidRPr="00FD5C24">
        <w:rPr>
          <w:rFonts w:ascii="Calibri" w:eastAsia="Times New Roman" w:hAnsi="Calibri" w:cs="Times New Roman"/>
          <w:i/>
          <w:lang w:eastAsia="es-PE"/>
        </w:rPr>
        <w:t xml:space="preserve">le </w:t>
      </w:r>
      <w:r w:rsidR="00332916" w:rsidRPr="00FD5C24">
        <w:rPr>
          <w:rFonts w:ascii="Calibri" w:eastAsia="Times New Roman" w:hAnsi="Calibri" w:cs="Times New Roman"/>
          <w:i/>
          <w:lang w:eastAsia="es-PE"/>
        </w:rPr>
        <w:t>estará siempre cerrado</w:t>
      </w:r>
      <w:r w:rsidR="00332916" w:rsidRPr="00FD5C24">
        <w:rPr>
          <w:rFonts w:ascii="Calibri" w:eastAsia="Times New Roman" w:hAnsi="Calibri" w:cs="Times New Roman"/>
          <w:lang w:eastAsia="es-PE"/>
        </w:rPr>
        <w:t xml:space="preserve">. </w:t>
      </w:r>
      <w:r w:rsidR="004057A6" w:rsidRPr="00FD5C24">
        <w:rPr>
          <w:rFonts w:ascii="Calibri" w:eastAsia="Times New Roman" w:hAnsi="Calibri" w:cs="Times New Roman"/>
          <w:lang w:eastAsia="es-PE"/>
        </w:rPr>
        <w:t>En esto están de acuerdo tanto la izquierda pro-europea como la pro-rusa. La diferencia entre ellos radica en quién es el mal menor burgués según su respectiva ubicación en el movimiento obrero.</w:t>
      </w:r>
      <w:r w:rsidR="00F81A1B" w:rsidRPr="00FD5C24">
        <w:rPr>
          <w:rFonts w:ascii="Calibri" w:eastAsia="Times New Roman" w:hAnsi="Calibri" w:cs="Times New Roman"/>
          <w:lang w:eastAsia="es-PE"/>
        </w:rPr>
        <w:t xml:space="preserve"> </w:t>
      </w:r>
      <w:r w:rsidR="00364E73" w:rsidRPr="00FD5C24">
        <w:rPr>
          <w:rFonts w:ascii="Calibri" w:eastAsia="Times New Roman" w:hAnsi="Calibri" w:cs="Times New Roman"/>
          <w:lang w:eastAsia="es-PE"/>
        </w:rPr>
        <w:t xml:space="preserve">Para </w:t>
      </w:r>
      <w:r w:rsidR="00D83CD0" w:rsidRPr="00FD5C24">
        <w:rPr>
          <w:rFonts w:ascii="Calibri" w:eastAsia="Times New Roman" w:hAnsi="Calibri" w:cs="Times New Roman"/>
          <w:lang w:eastAsia="es-PE"/>
        </w:rPr>
        <w:t>el PC</w:t>
      </w:r>
      <w:r w:rsidR="0049693F" w:rsidRPr="00FD5C24">
        <w:rPr>
          <w:rFonts w:ascii="Calibri" w:eastAsia="Times New Roman" w:hAnsi="Calibri" w:cs="Times New Roman"/>
          <w:lang w:eastAsia="es-PE"/>
        </w:rPr>
        <w:t xml:space="preserve">, ayer </w:t>
      </w:r>
      <w:proofErr w:type="spellStart"/>
      <w:r w:rsidR="0049693F" w:rsidRPr="00FD5C24">
        <w:rPr>
          <w:rFonts w:ascii="Calibri" w:eastAsia="Times New Roman" w:hAnsi="Calibri" w:cs="Times New Roman"/>
          <w:lang w:eastAsia="es-PE"/>
        </w:rPr>
        <w:t>Yanukovish</w:t>
      </w:r>
      <w:proofErr w:type="spellEnd"/>
      <w:r w:rsidR="00364E73" w:rsidRPr="00FD5C24">
        <w:rPr>
          <w:rFonts w:ascii="Calibri" w:eastAsia="Times New Roman" w:hAnsi="Calibri" w:cs="Times New Roman"/>
          <w:lang w:eastAsia="es-PE"/>
        </w:rPr>
        <w:t xml:space="preserve">, </w:t>
      </w:r>
      <w:r w:rsidR="0049693F" w:rsidRPr="00FD5C24">
        <w:rPr>
          <w:rFonts w:ascii="Calibri" w:eastAsia="Times New Roman" w:hAnsi="Calibri" w:cs="Times New Roman"/>
          <w:lang w:eastAsia="es-PE"/>
        </w:rPr>
        <w:t xml:space="preserve">hoy el mismo Putin; </w:t>
      </w:r>
      <w:r w:rsidR="00364E73" w:rsidRPr="00FD5C24">
        <w:rPr>
          <w:rFonts w:ascii="Calibri" w:eastAsia="Times New Roman" w:hAnsi="Calibri" w:cs="Times New Roman"/>
          <w:lang w:eastAsia="es-PE"/>
        </w:rPr>
        <w:t xml:space="preserve">para los desechos de la socialdemocracia </w:t>
      </w:r>
      <w:r w:rsidR="0049693F" w:rsidRPr="00FD5C24">
        <w:rPr>
          <w:rFonts w:ascii="Calibri" w:eastAsia="Times New Roman" w:hAnsi="Calibri" w:cs="Times New Roman"/>
          <w:lang w:eastAsia="es-PE"/>
        </w:rPr>
        <w:t xml:space="preserve">el mal menor es la santa alianza pro-europea entre </w:t>
      </w:r>
      <w:r w:rsidR="00E904E0" w:rsidRPr="00FD5C24">
        <w:rPr>
          <w:rFonts w:ascii="Calibri" w:eastAsia="Times New Roman" w:hAnsi="Calibri" w:cs="Times New Roman"/>
          <w:lang w:eastAsia="es-PE"/>
        </w:rPr>
        <w:t>“</w:t>
      </w:r>
      <w:proofErr w:type="spellStart"/>
      <w:r w:rsidR="0049693F" w:rsidRPr="00FD5C24">
        <w:rPr>
          <w:rFonts w:ascii="Calibri" w:eastAsia="Times New Roman" w:hAnsi="Calibri" w:cs="Times New Roman"/>
          <w:lang w:eastAsia="es-PE"/>
        </w:rPr>
        <w:t>UDAR</w:t>
      </w:r>
      <w:proofErr w:type="spellEnd"/>
      <w:r w:rsidR="00E904E0" w:rsidRPr="00FD5C24">
        <w:rPr>
          <w:rFonts w:ascii="Calibri" w:eastAsia="Times New Roman" w:hAnsi="Calibri" w:cs="Times New Roman"/>
          <w:lang w:eastAsia="es-PE"/>
        </w:rPr>
        <w:t>”</w:t>
      </w:r>
      <w:r w:rsidR="0049693F" w:rsidRPr="00FD5C24">
        <w:rPr>
          <w:rFonts w:ascii="Calibri" w:eastAsia="Times New Roman" w:hAnsi="Calibri" w:cs="Times New Roman"/>
          <w:lang w:eastAsia="es-PE"/>
        </w:rPr>
        <w:t xml:space="preserve"> de </w:t>
      </w:r>
      <w:r w:rsidR="000E20A3" w:rsidRPr="00FD5C24">
        <w:rPr>
          <w:rFonts w:ascii="Calibri" w:eastAsia="Times New Roman" w:hAnsi="Calibri" w:cs="Times New Roman"/>
          <w:lang w:eastAsia="es-PE"/>
        </w:rPr>
        <w:t>Klitschko</w:t>
      </w:r>
      <w:r w:rsidR="0049693F" w:rsidRPr="00FD5C24">
        <w:rPr>
          <w:rFonts w:ascii="Calibri" w:eastAsia="Times New Roman" w:hAnsi="Calibri" w:cs="Times New Roman"/>
          <w:lang w:eastAsia="es-PE"/>
        </w:rPr>
        <w:t xml:space="preserve">, </w:t>
      </w:r>
      <w:r w:rsidR="00E904E0" w:rsidRPr="00FD5C24">
        <w:rPr>
          <w:rFonts w:ascii="Calibri" w:eastAsia="Times New Roman" w:hAnsi="Calibri" w:cs="Times New Roman"/>
          <w:lang w:eastAsia="es-PE"/>
        </w:rPr>
        <w:t>“</w:t>
      </w:r>
      <w:r w:rsidR="0049693F" w:rsidRPr="00FD5C24">
        <w:rPr>
          <w:rFonts w:ascii="Calibri" w:eastAsia="Times New Roman" w:hAnsi="Calibri" w:cs="Times New Roman"/>
          <w:lang w:eastAsia="es-PE"/>
        </w:rPr>
        <w:t>Patria</w:t>
      </w:r>
      <w:r w:rsidR="00E904E0" w:rsidRPr="00FD5C24">
        <w:rPr>
          <w:rFonts w:ascii="Calibri" w:eastAsia="Times New Roman" w:hAnsi="Calibri" w:cs="Times New Roman"/>
          <w:lang w:eastAsia="es-PE"/>
        </w:rPr>
        <w:t>”</w:t>
      </w:r>
      <w:r w:rsidR="0049693F" w:rsidRPr="00FD5C24">
        <w:rPr>
          <w:rFonts w:ascii="Calibri" w:eastAsia="Times New Roman" w:hAnsi="Calibri" w:cs="Times New Roman"/>
          <w:lang w:eastAsia="es-PE"/>
        </w:rPr>
        <w:t xml:space="preserve"> de </w:t>
      </w:r>
      <w:r w:rsidR="000E20A3" w:rsidRPr="00FD5C24">
        <w:rPr>
          <w:rFonts w:ascii="Calibri" w:eastAsia="Times New Roman" w:hAnsi="Calibri" w:cs="Times New Roman"/>
          <w:lang w:eastAsia="es-PE"/>
        </w:rPr>
        <w:t>Tymoshenko</w:t>
      </w:r>
      <w:r w:rsidR="0049693F" w:rsidRPr="00FD5C24">
        <w:rPr>
          <w:rFonts w:ascii="Calibri" w:eastAsia="Times New Roman" w:hAnsi="Calibri" w:cs="Times New Roman"/>
          <w:lang w:eastAsia="es-PE"/>
        </w:rPr>
        <w:t xml:space="preserve"> y</w:t>
      </w:r>
      <w:r w:rsidR="00E904E0" w:rsidRPr="00FD5C24">
        <w:rPr>
          <w:rFonts w:ascii="Calibri" w:eastAsia="Times New Roman" w:hAnsi="Calibri" w:cs="Times New Roman"/>
          <w:lang w:eastAsia="es-PE"/>
        </w:rPr>
        <w:t xml:space="preserve"> </w:t>
      </w:r>
      <w:r w:rsidR="00300290" w:rsidRPr="00FD5C24">
        <w:rPr>
          <w:rFonts w:ascii="Calibri" w:eastAsia="Times New Roman" w:hAnsi="Calibri" w:cs="Times New Roman"/>
          <w:lang w:eastAsia="es-PE"/>
        </w:rPr>
        <w:t>“</w:t>
      </w:r>
      <w:proofErr w:type="spellStart"/>
      <w:r w:rsidR="00300290" w:rsidRPr="00FD5C24">
        <w:rPr>
          <w:rFonts w:ascii="Calibri" w:eastAsia="Times New Roman" w:hAnsi="Calibri" w:cs="Times New Roman"/>
          <w:lang w:eastAsia="es-PE"/>
        </w:rPr>
        <w:t>Svoboda</w:t>
      </w:r>
      <w:proofErr w:type="spellEnd"/>
      <w:r w:rsidR="00300290" w:rsidRPr="00FD5C24">
        <w:rPr>
          <w:rFonts w:ascii="Calibri" w:eastAsia="Times New Roman" w:hAnsi="Calibri" w:cs="Times New Roman"/>
          <w:lang w:eastAsia="es-PE"/>
        </w:rPr>
        <w:t xml:space="preserve">” de </w:t>
      </w:r>
      <w:proofErr w:type="spellStart"/>
      <w:r w:rsidR="00300290" w:rsidRPr="00FD5C24">
        <w:rPr>
          <w:rFonts w:ascii="Calibri" w:eastAsia="Times New Roman" w:hAnsi="Calibri" w:cs="Times New Roman"/>
          <w:lang w:eastAsia="es-PE"/>
        </w:rPr>
        <w:t>Tyahnybok</w:t>
      </w:r>
      <w:proofErr w:type="spellEnd"/>
      <w:r w:rsidR="00300290" w:rsidRPr="00FD5C24">
        <w:rPr>
          <w:rFonts w:ascii="Calibri" w:eastAsia="Times New Roman" w:hAnsi="Calibri" w:cs="Times New Roman"/>
          <w:lang w:eastAsia="es-PE"/>
        </w:rPr>
        <w:t>, es decir,</w:t>
      </w:r>
      <w:r w:rsidR="00353B30" w:rsidRPr="00FD5C24">
        <w:rPr>
          <w:rFonts w:ascii="Calibri" w:eastAsia="Times New Roman" w:hAnsi="Calibri" w:cs="Times New Roman"/>
          <w:lang w:eastAsia="es-PE"/>
        </w:rPr>
        <w:t xml:space="preserve"> </w:t>
      </w:r>
      <w:r w:rsidR="003B5B5F" w:rsidRPr="00FD5C24">
        <w:rPr>
          <w:rFonts w:ascii="Calibri" w:eastAsia="Times New Roman" w:hAnsi="Calibri" w:cs="Times New Roman"/>
          <w:lang w:eastAsia="es-PE"/>
        </w:rPr>
        <w:t>el fascismo</w:t>
      </w:r>
      <w:r w:rsidR="00253A45" w:rsidRPr="00FD5C24">
        <w:rPr>
          <w:rFonts w:ascii="Calibri" w:eastAsia="Times New Roman" w:hAnsi="Calibri" w:cs="Times New Roman"/>
          <w:lang w:eastAsia="es-PE"/>
        </w:rPr>
        <w:t xml:space="preserve"> y su máscara democrática</w:t>
      </w:r>
      <w:r w:rsidR="003B5B5F" w:rsidRPr="00FD5C24">
        <w:rPr>
          <w:rFonts w:ascii="Calibri" w:eastAsia="Times New Roman" w:hAnsi="Calibri" w:cs="Times New Roman"/>
          <w:lang w:eastAsia="es-PE"/>
        </w:rPr>
        <w:t>. Y es por eso que han descendido a la calle para apoyar</w:t>
      </w:r>
      <w:r w:rsidR="00786ECB" w:rsidRPr="00FD5C24">
        <w:rPr>
          <w:rFonts w:ascii="Calibri" w:eastAsia="Times New Roman" w:hAnsi="Calibri" w:cs="Times New Roman"/>
          <w:lang w:eastAsia="es-PE"/>
        </w:rPr>
        <w:t xml:space="preserve"> abiertamente </w:t>
      </w:r>
      <w:r w:rsidR="00D62033" w:rsidRPr="00FD5C24">
        <w:rPr>
          <w:rFonts w:ascii="Calibri" w:eastAsia="Times New Roman" w:hAnsi="Calibri" w:cs="Times New Roman"/>
          <w:lang w:eastAsia="es-PE"/>
        </w:rPr>
        <w:t xml:space="preserve">la insurrección </w:t>
      </w:r>
      <w:r w:rsidR="003D2E1D" w:rsidRPr="00FD5C24">
        <w:rPr>
          <w:rFonts w:ascii="Calibri" w:eastAsia="Times New Roman" w:hAnsi="Calibri" w:cs="Times New Roman"/>
          <w:lang w:eastAsia="es-PE"/>
        </w:rPr>
        <w:t>de masas</w:t>
      </w:r>
      <w:r w:rsidR="00D62033" w:rsidRPr="00FD5C24">
        <w:rPr>
          <w:rFonts w:ascii="Calibri" w:eastAsia="Times New Roman" w:hAnsi="Calibri" w:cs="Times New Roman"/>
          <w:lang w:eastAsia="es-PE"/>
        </w:rPr>
        <w:t xml:space="preserve"> encabezada por esta </w:t>
      </w:r>
      <w:r w:rsidR="00797BC0" w:rsidRPr="00FD5C24">
        <w:rPr>
          <w:rFonts w:ascii="Calibri" w:eastAsia="Times New Roman" w:hAnsi="Calibri" w:cs="Times New Roman"/>
          <w:lang w:eastAsia="es-PE"/>
        </w:rPr>
        <w:t>junta</w:t>
      </w:r>
      <w:r w:rsidR="00257AFF" w:rsidRPr="00FD5C24">
        <w:rPr>
          <w:rFonts w:ascii="Calibri" w:eastAsia="Times New Roman" w:hAnsi="Calibri" w:cs="Times New Roman"/>
          <w:lang w:eastAsia="es-PE"/>
        </w:rPr>
        <w:t xml:space="preserve"> “nacionalista”</w:t>
      </w:r>
      <w:r w:rsidR="00786ECB" w:rsidRPr="00FD5C24">
        <w:rPr>
          <w:rFonts w:ascii="Calibri" w:eastAsia="Times New Roman" w:hAnsi="Calibri" w:cs="Times New Roman"/>
          <w:lang w:eastAsia="es-PE"/>
        </w:rPr>
        <w:t xml:space="preserve">. Esta traición monstruosa se pretende justificar en la separación formal entre la coalición y la milicia Sector de </w:t>
      </w:r>
      <w:r w:rsidR="000B4940" w:rsidRPr="00FD5C24">
        <w:rPr>
          <w:rFonts w:ascii="Calibri" w:eastAsia="Times New Roman" w:hAnsi="Calibri" w:cs="Times New Roman"/>
          <w:lang w:eastAsia="es-PE"/>
        </w:rPr>
        <w:t>Derecha,</w:t>
      </w:r>
      <w:r w:rsidR="001F30E7" w:rsidRPr="00FD5C24">
        <w:rPr>
          <w:rFonts w:ascii="Calibri" w:eastAsia="Times New Roman" w:hAnsi="Calibri" w:cs="Times New Roman"/>
          <w:lang w:eastAsia="es-PE"/>
        </w:rPr>
        <w:t xml:space="preserve"> es decir, en el ardid de guerra de</w:t>
      </w:r>
      <w:r w:rsidR="0076341A" w:rsidRPr="00FD5C24">
        <w:rPr>
          <w:rFonts w:ascii="Calibri" w:eastAsia="Times New Roman" w:hAnsi="Calibri" w:cs="Times New Roman"/>
          <w:lang w:eastAsia="es-PE"/>
        </w:rPr>
        <w:t xml:space="preserve"> </w:t>
      </w:r>
      <w:proofErr w:type="spellStart"/>
      <w:r w:rsidR="0076341A" w:rsidRPr="00FD5C24">
        <w:rPr>
          <w:rFonts w:ascii="Calibri" w:eastAsia="Times New Roman" w:hAnsi="Calibri" w:cs="Times New Roman"/>
          <w:lang w:eastAsia="es-PE"/>
        </w:rPr>
        <w:t>Svoboda</w:t>
      </w:r>
      <w:proofErr w:type="spellEnd"/>
      <w:r w:rsidR="001F30E7" w:rsidRPr="00FD5C24">
        <w:rPr>
          <w:rFonts w:ascii="Calibri" w:eastAsia="Times New Roman" w:hAnsi="Calibri" w:cs="Times New Roman"/>
          <w:lang w:eastAsia="es-PE"/>
        </w:rPr>
        <w:t xml:space="preserve">. La debilidad intrínseca </w:t>
      </w:r>
      <w:r w:rsidR="003960F2" w:rsidRPr="00FD5C24">
        <w:rPr>
          <w:rFonts w:ascii="Calibri" w:eastAsia="Times New Roman" w:hAnsi="Calibri" w:cs="Times New Roman"/>
          <w:lang w:eastAsia="es-PE"/>
        </w:rPr>
        <w:t xml:space="preserve">del fascismo ucraniano ha determinado que esta distancia </w:t>
      </w:r>
      <w:r w:rsidR="007B4C36" w:rsidRPr="00FD5C24">
        <w:rPr>
          <w:rFonts w:ascii="Calibri" w:eastAsia="Times New Roman" w:hAnsi="Calibri" w:cs="Times New Roman"/>
          <w:lang w:eastAsia="es-PE"/>
        </w:rPr>
        <w:t xml:space="preserve">formal </w:t>
      </w:r>
      <w:r w:rsidR="003960F2" w:rsidRPr="00FD5C24">
        <w:rPr>
          <w:rFonts w:ascii="Calibri" w:eastAsia="Times New Roman" w:hAnsi="Calibri" w:cs="Times New Roman"/>
          <w:lang w:eastAsia="es-PE"/>
        </w:rPr>
        <w:t xml:space="preserve">se mantenga incluso durante la insurrección misma y </w:t>
      </w:r>
      <w:r w:rsidR="001F30E7" w:rsidRPr="00FD5C24">
        <w:rPr>
          <w:rFonts w:ascii="Calibri" w:eastAsia="Times New Roman" w:hAnsi="Calibri" w:cs="Times New Roman"/>
          <w:lang w:eastAsia="es-PE"/>
        </w:rPr>
        <w:t xml:space="preserve">lo </w:t>
      </w:r>
      <w:r w:rsidR="003960F2" w:rsidRPr="00FD5C24">
        <w:rPr>
          <w:rFonts w:ascii="Calibri" w:eastAsia="Times New Roman" w:hAnsi="Calibri" w:cs="Times New Roman"/>
          <w:lang w:eastAsia="es-PE"/>
        </w:rPr>
        <w:t>empujó</w:t>
      </w:r>
      <w:r w:rsidR="001F30E7" w:rsidRPr="00FD5C24">
        <w:rPr>
          <w:rFonts w:ascii="Calibri" w:eastAsia="Times New Roman" w:hAnsi="Calibri" w:cs="Times New Roman"/>
          <w:lang w:eastAsia="es-PE"/>
        </w:rPr>
        <w:t xml:space="preserve"> </w:t>
      </w:r>
      <w:r w:rsidR="003960F2" w:rsidRPr="00FD5C24">
        <w:rPr>
          <w:rFonts w:ascii="Calibri" w:eastAsia="Times New Roman" w:hAnsi="Calibri" w:cs="Times New Roman"/>
          <w:lang w:eastAsia="es-PE"/>
        </w:rPr>
        <w:t xml:space="preserve">además </w:t>
      </w:r>
      <w:r w:rsidR="001F30E7" w:rsidRPr="00FD5C24">
        <w:rPr>
          <w:rFonts w:ascii="Calibri" w:eastAsia="Times New Roman" w:hAnsi="Calibri" w:cs="Times New Roman"/>
          <w:lang w:eastAsia="es-PE"/>
        </w:rPr>
        <w:t xml:space="preserve">a buscar </w:t>
      </w:r>
      <w:r w:rsidR="003960F2" w:rsidRPr="00FD5C24">
        <w:rPr>
          <w:rFonts w:ascii="Calibri" w:eastAsia="Times New Roman" w:hAnsi="Calibri" w:cs="Times New Roman"/>
          <w:lang w:eastAsia="es-PE"/>
        </w:rPr>
        <w:lastRenderedPageBreak/>
        <w:t xml:space="preserve">en varias oportunidades un pacto de “unidad nacional” con Yanukovich. </w:t>
      </w:r>
      <w:r w:rsidR="00A95070" w:rsidRPr="00FD5C24">
        <w:rPr>
          <w:rFonts w:ascii="Calibri" w:eastAsia="Times New Roman" w:hAnsi="Calibri" w:cs="Times New Roman"/>
          <w:lang w:eastAsia="es-PE"/>
        </w:rPr>
        <w:t xml:space="preserve">Sin embargo, la izquierda pro-europea necesita creer que se trató de una </w:t>
      </w:r>
      <w:r w:rsidR="00C87DB0" w:rsidRPr="00FD5C24">
        <w:rPr>
          <w:rFonts w:ascii="Calibri" w:eastAsia="Times New Roman" w:hAnsi="Calibri" w:cs="Times New Roman"/>
          <w:lang w:eastAsia="es-PE"/>
        </w:rPr>
        <w:t>“</w:t>
      </w:r>
      <w:r w:rsidR="00A95070" w:rsidRPr="00FD5C24">
        <w:rPr>
          <w:rFonts w:ascii="Calibri" w:eastAsia="Times New Roman" w:hAnsi="Calibri" w:cs="Times New Roman"/>
          <w:lang w:eastAsia="es-PE"/>
        </w:rPr>
        <w:t xml:space="preserve">revolución </w:t>
      </w:r>
      <w:r w:rsidR="00A667ED" w:rsidRPr="00FD5C24">
        <w:rPr>
          <w:rFonts w:ascii="Calibri" w:eastAsia="Times New Roman" w:hAnsi="Calibri" w:cs="Times New Roman"/>
          <w:lang w:eastAsia="es-PE"/>
        </w:rPr>
        <w:t>pacífica</w:t>
      </w:r>
      <w:r w:rsidR="00C87DB0" w:rsidRPr="00FD5C24">
        <w:rPr>
          <w:rFonts w:ascii="Calibri" w:eastAsia="Times New Roman" w:hAnsi="Calibri" w:cs="Times New Roman"/>
          <w:lang w:eastAsia="es-PE"/>
        </w:rPr>
        <w:t>”</w:t>
      </w:r>
      <w:r w:rsidR="00C078C0" w:rsidRPr="00FD5C24">
        <w:rPr>
          <w:rFonts w:ascii="Calibri" w:eastAsia="Times New Roman" w:hAnsi="Calibri" w:cs="Times New Roman"/>
          <w:lang w:eastAsia="es-PE"/>
        </w:rPr>
        <w:t xml:space="preserve"> sin muchos muertos</w:t>
      </w:r>
      <w:r w:rsidR="00A667ED" w:rsidRPr="00FD5C24">
        <w:rPr>
          <w:rFonts w:ascii="Calibri" w:eastAsia="Times New Roman" w:hAnsi="Calibri" w:cs="Times New Roman"/>
          <w:lang w:eastAsia="es-PE"/>
        </w:rPr>
        <w:t xml:space="preserve">, que la violencia </w:t>
      </w:r>
      <w:r w:rsidR="00C87DB0" w:rsidRPr="00FD5C24">
        <w:rPr>
          <w:rFonts w:ascii="Calibri" w:eastAsia="Times New Roman" w:hAnsi="Calibri" w:cs="Times New Roman"/>
          <w:lang w:eastAsia="es-PE"/>
        </w:rPr>
        <w:t xml:space="preserve">la organizó una </w:t>
      </w:r>
      <w:r w:rsidR="00A53E6B" w:rsidRPr="00FD5C24">
        <w:rPr>
          <w:rFonts w:ascii="Calibri" w:eastAsia="Times New Roman" w:hAnsi="Calibri" w:cs="Times New Roman"/>
          <w:lang w:eastAsia="es-PE"/>
        </w:rPr>
        <w:t>“</w:t>
      </w:r>
      <w:r w:rsidR="00C87DB0" w:rsidRPr="00FD5C24">
        <w:rPr>
          <w:rFonts w:ascii="Calibri" w:eastAsia="Times New Roman" w:hAnsi="Calibri" w:cs="Times New Roman"/>
          <w:lang w:eastAsia="es-PE"/>
        </w:rPr>
        <w:t>banda de provocadores</w:t>
      </w:r>
      <w:r w:rsidR="00A53E6B" w:rsidRPr="00FD5C24">
        <w:rPr>
          <w:rFonts w:ascii="Calibri" w:eastAsia="Times New Roman" w:hAnsi="Calibri" w:cs="Times New Roman"/>
          <w:lang w:eastAsia="es-PE"/>
        </w:rPr>
        <w:t>”</w:t>
      </w:r>
      <w:r w:rsidR="00C87DB0" w:rsidRPr="00FD5C24">
        <w:rPr>
          <w:rFonts w:ascii="Calibri" w:eastAsia="Times New Roman" w:hAnsi="Calibri" w:cs="Times New Roman"/>
          <w:lang w:eastAsia="es-PE"/>
        </w:rPr>
        <w:t xml:space="preserve"> y que </w:t>
      </w:r>
      <w:proofErr w:type="spellStart"/>
      <w:r w:rsidR="00C87DB0" w:rsidRPr="00FD5C24">
        <w:rPr>
          <w:rFonts w:ascii="Calibri" w:eastAsia="Times New Roman" w:hAnsi="Calibri" w:cs="Times New Roman"/>
          <w:lang w:eastAsia="es-PE"/>
        </w:rPr>
        <w:t>Svoboda</w:t>
      </w:r>
      <w:proofErr w:type="spellEnd"/>
      <w:r w:rsidR="00C87DB0" w:rsidRPr="00FD5C24">
        <w:rPr>
          <w:rFonts w:ascii="Calibri" w:eastAsia="Times New Roman" w:hAnsi="Calibri" w:cs="Times New Roman"/>
          <w:lang w:eastAsia="es-PE"/>
        </w:rPr>
        <w:t xml:space="preserve"> </w:t>
      </w:r>
      <w:r w:rsidR="00A53E6B" w:rsidRPr="00FD5C24">
        <w:rPr>
          <w:rFonts w:ascii="Calibri" w:eastAsia="Times New Roman" w:hAnsi="Calibri" w:cs="Times New Roman"/>
          <w:lang w:eastAsia="es-PE"/>
        </w:rPr>
        <w:t xml:space="preserve">es parte de una coalición que no puede ser calificada de </w:t>
      </w:r>
      <w:r w:rsidR="00C87DB0" w:rsidRPr="00FD5C24">
        <w:rPr>
          <w:rFonts w:ascii="Calibri" w:eastAsia="Times New Roman" w:hAnsi="Calibri" w:cs="Times New Roman"/>
          <w:lang w:eastAsia="es-PE"/>
        </w:rPr>
        <w:t>fascista</w:t>
      </w:r>
      <w:r w:rsidR="00BA0452" w:rsidRPr="00FD5C24">
        <w:rPr>
          <w:rFonts w:ascii="Calibri" w:eastAsia="Times New Roman" w:hAnsi="Calibri" w:cs="Times New Roman"/>
          <w:lang w:eastAsia="es-PE"/>
        </w:rPr>
        <w:t xml:space="preserve">, </w:t>
      </w:r>
      <w:r w:rsidR="00B073BC" w:rsidRPr="00FD5C24">
        <w:rPr>
          <w:rFonts w:ascii="Calibri" w:eastAsia="Times New Roman" w:hAnsi="Calibri" w:cs="Times New Roman"/>
          <w:lang w:eastAsia="es-PE"/>
        </w:rPr>
        <w:t xml:space="preserve">tapándose los ojos </w:t>
      </w:r>
      <w:r w:rsidR="007A66D3" w:rsidRPr="00FD5C24">
        <w:rPr>
          <w:rFonts w:ascii="Calibri" w:eastAsia="Times New Roman" w:hAnsi="Calibri" w:cs="Times New Roman"/>
          <w:lang w:eastAsia="es-PE"/>
        </w:rPr>
        <w:t>ante</w:t>
      </w:r>
      <w:r w:rsidR="00B073BC" w:rsidRPr="00FD5C24">
        <w:rPr>
          <w:rFonts w:ascii="Calibri" w:eastAsia="Times New Roman" w:hAnsi="Calibri" w:cs="Times New Roman"/>
          <w:lang w:eastAsia="es-PE"/>
        </w:rPr>
        <w:t xml:space="preserve"> </w:t>
      </w:r>
      <w:r w:rsidR="008508E4" w:rsidRPr="00FD5C24">
        <w:rPr>
          <w:rFonts w:ascii="Calibri" w:eastAsia="Times New Roman" w:hAnsi="Calibri" w:cs="Times New Roman"/>
          <w:lang w:eastAsia="es-PE"/>
        </w:rPr>
        <w:t xml:space="preserve">los miles de combatientes organizados en </w:t>
      </w:r>
      <w:r w:rsidR="00B073BC" w:rsidRPr="00FD5C24">
        <w:rPr>
          <w:rFonts w:ascii="Calibri" w:eastAsia="Times New Roman" w:hAnsi="Calibri" w:cs="Times New Roman"/>
          <w:lang w:eastAsia="es-PE"/>
        </w:rPr>
        <w:t xml:space="preserve">el </w:t>
      </w:r>
      <w:r w:rsidR="00A95070" w:rsidRPr="00FD5C24">
        <w:rPr>
          <w:rFonts w:ascii="Calibri" w:eastAsia="Times New Roman" w:hAnsi="Calibri" w:cs="Times New Roman"/>
          <w:lang w:eastAsia="es-PE"/>
        </w:rPr>
        <w:t xml:space="preserve">“Comité de Autodefensa del </w:t>
      </w:r>
      <w:proofErr w:type="spellStart"/>
      <w:r w:rsidR="00A95070" w:rsidRPr="00FD5C24">
        <w:rPr>
          <w:rFonts w:ascii="Calibri" w:eastAsia="Times New Roman" w:hAnsi="Calibri" w:cs="Times New Roman"/>
          <w:lang w:eastAsia="es-PE"/>
        </w:rPr>
        <w:t>Maidán</w:t>
      </w:r>
      <w:proofErr w:type="spellEnd"/>
      <w:r w:rsidR="00A95070" w:rsidRPr="00FD5C24">
        <w:rPr>
          <w:rFonts w:ascii="Calibri" w:eastAsia="Times New Roman" w:hAnsi="Calibri" w:cs="Times New Roman"/>
          <w:lang w:eastAsia="es-PE"/>
        </w:rPr>
        <w:t>” y los “Sotnias” (sección miliciana de 100 miembros)</w:t>
      </w:r>
      <w:r w:rsidR="007B5DB2" w:rsidRPr="00FD5C24">
        <w:rPr>
          <w:rFonts w:ascii="Calibri" w:eastAsia="Times New Roman" w:hAnsi="Calibri" w:cs="Times New Roman"/>
          <w:lang w:eastAsia="es-PE"/>
        </w:rPr>
        <w:t xml:space="preserve"> </w:t>
      </w:r>
      <w:r w:rsidR="00A95070" w:rsidRPr="00FD5C24">
        <w:rPr>
          <w:rFonts w:ascii="Calibri" w:eastAsia="Times New Roman" w:hAnsi="Calibri" w:cs="Times New Roman"/>
          <w:lang w:eastAsia="es-PE"/>
        </w:rPr>
        <w:t xml:space="preserve">dirigidos por Sector de Derecha, </w:t>
      </w:r>
      <w:proofErr w:type="spellStart"/>
      <w:r w:rsidR="00A95070" w:rsidRPr="00FD5C24">
        <w:rPr>
          <w:rFonts w:ascii="Calibri" w:eastAsia="Times New Roman" w:hAnsi="Calibri" w:cs="Times New Roman"/>
          <w:lang w:eastAsia="es-PE"/>
        </w:rPr>
        <w:t>Svoboda</w:t>
      </w:r>
      <w:proofErr w:type="spellEnd"/>
      <w:r w:rsidR="00A95070" w:rsidRPr="00FD5C24">
        <w:rPr>
          <w:rFonts w:ascii="Calibri" w:eastAsia="Times New Roman" w:hAnsi="Calibri" w:cs="Times New Roman"/>
          <w:lang w:eastAsia="es-PE"/>
        </w:rPr>
        <w:t xml:space="preserve"> e incluso </w:t>
      </w:r>
      <w:r w:rsidR="00764941" w:rsidRPr="00FD5C24">
        <w:rPr>
          <w:rFonts w:ascii="Calibri" w:eastAsia="Times New Roman" w:hAnsi="Calibri" w:cs="Times New Roman"/>
          <w:lang w:eastAsia="es-PE"/>
        </w:rPr>
        <w:t xml:space="preserve">Patria y que </w:t>
      </w:r>
      <w:r w:rsidR="002A752F" w:rsidRPr="00FD5C24">
        <w:rPr>
          <w:rFonts w:ascii="Calibri" w:eastAsia="Times New Roman" w:hAnsi="Calibri" w:cs="Times New Roman"/>
          <w:lang w:eastAsia="es-PE"/>
        </w:rPr>
        <w:t>tuvo</w:t>
      </w:r>
      <w:r w:rsidR="00764941" w:rsidRPr="00FD5C24">
        <w:rPr>
          <w:rFonts w:ascii="Calibri" w:eastAsia="Times New Roman" w:hAnsi="Calibri" w:cs="Times New Roman"/>
          <w:lang w:eastAsia="es-PE"/>
        </w:rPr>
        <w:t xml:space="preserve"> como retaguardia </w:t>
      </w:r>
      <w:r w:rsidR="00204667" w:rsidRPr="00FD5C24">
        <w:rPr>
          <w:rFonts w:ascii="Calibri" w:eastAsia="Times New Roman" w:hAnsi="Calibri" w:cs="Times New Roman"/>
          <w:lang w:eastAsia="es-PE"/>
        </w:rPr>
        <w:t xml:space="preserve">a </w:t>
      </w:r>
      <w:r w:rsidR="00764941" w:rsidRPr="00FD5C24">
        <w:rPr>
          <w:rFonts w:ascii="Calibri" w:eastAsia="Times New Roman" w:hAnsi="Calibri" w:cs="Times New Roman"/>
          <w:lang w:eastAsia="es-PE"/>
        </w:rPr>
        <w:t xml:space="preserve">centenares de miles de manifestantes. </w:t>
      </w:r>
      <w:r w:rsidR="008A4909" w:rsidRPr="00FD5C24">
        <w:rPr>
          <w:rFonts w:ascii="Calibri" w:eastAsia="Times New Roman" w:hAnsi="Calibri" w:cs="Times New Roman"/>
          <w:b/>
          <w:lang w:eastAsia="es-PE"/>
        </w:rPr>
        <w:t xml:space="preserve">Pero lo que silencian o </w:t>
      </w:r>
      <w:r w:rsidR="00891AAA" w:rsidRPr="00FD5C24">
        <w:rPr>
          <w:rFonts w:ascii="Calibri" w:eastAsia="Times New Roman" w:hAnsi="Calibri" w:cs="Times New Roman"/>
          <w:b/>
          <w:lang w:eastAsia="es-PE"/>
        </w:rPr>
        <w:t>encubren</w:t>
      </w:r>
      <w:r w:rsidR="00BD10BB" w:rsidRPr="00FD5C24">
        <w:rPr>
          <w:rFonts w:ascii="Calibri" w:eastAsia="Times New Roman" w:hAnsi="Calibri" w:cs="Times New Roman"/>
          <w:b/>
          <w:lang w:eastAsia="es-PE"/>
        </w:rPr>
        <w:t xml:space="preserve"> </w:t>
      </w:r>
      <w:r w:rsidR="008A4909" w:rsidRPr="00FD5C24">
        <w:rPr>
          <w:rFonts w:ascii="Calibri" w:eastAsia="Times New Roman" w:hAnsi="Calibri" w:cs="Times New Roman"/>
          <w:b/>
          <w:lang w:eastAsia="es-PE"/>
        </w:rPr>
        <w:t>de la manera más cínica</w:t>
      </w:r>
      <w:r w:rsidR="00BD10BB" w:rsidRPr="00FD5C24">
        <w:rPr>
          <w:rFonts w:ascii="Calibri" w:eastAsia="Times New Roman" w:hAnsi="Calibri" w:cs="Times New Roman"/>
          <w:b/>
          <w:lang w:eastAsia="es-PE"/>
        </w:rPr>
        <w:t xml:space="preserve"> son los levantamientos fascistas fuera de Kiev</w:t>
      </w:r>
      <w:r w:rsidR="00891AAA" w:rsidRPr="00FD5C24">
        <w:rPr>
          <w:rFonts w:ascii="Calibri" w:eastAsia="Times New Roman" w:hAnsi="Calibri" w:cs="Times New Roman"/>
          <w:b/>
          <w:lang w:eastAsia="es-PE"/>
        </w:rPr>
        <w:t xml:space="preserve">, en </w:t>
      </w:r>
      <w:r w:rsidR="00315AB0" w:rsidRPr="00FD5C24">
        <w:rPr>
          <w:rFonts w:ascii="Calibri" w:eastAsia="Times New Roman" w:hAnsi="Calibri" w:cs="Times New Roman"/>
          <w:b/>
          <w:lang w:eastAsia="es-PE"/>
        </w:rPr>
        <w:t>varias</w:t>
      </w:r>
      <w:r w:rsidR="001A46E0" w:rsidRPr="00FD5C24">
        <w:rPr>
          <w:rFonts w:ascii="Calibri" w:eastAsia="Times New Roman" w:hAnsi="Calibri" w:cs="Times New Roman"/>
          <w:b/>
          <w:lang w:eastAsia="es-PE"/>
        </w:rPr>
        <w:t xml:space="preserve"> </w:t>
      </w:r>
      <w:r w:rsidR="00891AAA" w:rsidRPr="00FD5C24">
        <w:rPr>
          <w:rFonts w:ascii="Calibri" w:eastAsia="Times New Roman" w:hAnsi="Calibri" w:cs="Times New Roman"/>
          <w:b/>
          <w:lang w:eastAsia="es-PE"/>
        </w:rPr>
        <w:t xml:space="preserve">ciudades </w:t>
      </w:r>
      <w:r w:rsidR="00792061" w:rsidRPr="00FD5C24">
        <w:rPr>
          <w:rFonts w:ascii="Calibri" w:eastAsia="Times New Roman" w:hAnsi="Calibri" w:cs="Times New Roman"/>
          <w:b/>
          <w:lang w:eastAsia="es-PE"/>
        </w:rPr>
        <w:t xml:space="preserve">de </w:t>
      </w:r>
      <w:r w:rsidR="00891AAA" w:rsidRPr="00FD5C24">
        <w:rPr>
          <w:rFonts w:ascii="Calibri" w:eastAsia="Times New Roman" w:hAnsi="Calibri" w:cs="Times New Roman"/>
          <w:b/>
          <w:lang w:eastAsia="es-PE"/>
        </w:rPr>
        <w:t xml:space="preserve">Ucrania </w:t>
      </w:r>
      <w:r w:rsidR="00792061" w:rsidRPr="00FD5C24">
        <w:rPr>
          <w:rFonts w:ascii="Calibri" w:eastAsia="Times New Roman" w:hAnsi="Calibri" w:cs="Times New Roman"/>
          <w:b/>
          <w:lang w:eastAsia="es-PE"/>
        </w:rPr>
        <w:t>occidental</w:t>
      </w:r>
      <w:r w:rsidR="00F27D45" w:rsidRPr="00FD5C24">
        <w:rPr>
          <w:rFonts w:ascii="Calibri" w:eastAsia="Times New Roman" w:hAnsi="Calibri" w:cs="Times New Roman"/>
          <w:b/>
          <w:lang w:eastAsia="es-PE"/>
        </w:rPr>
        <w:t xml:space="preserve">, </w:t>
      </w:r>
      <w:r w:rsidR="00891AAA" w:rsidRPr="00FD5C24">
        <w:rPr>
          <w:rFonts w:ascii="Calibri" w:eastAsia="Times New Roman" w:hAnsi="Calibri" w:cs="Times New Roman"/>
          <w:b/>
          <w:lang w:eastAsia="es-PE"/>
        </w:rPr>
        <w:t>donde</w:t>
      </w:r>
      <w:r w:rsidR="00BD10BB" w:rsidRPr="00FD5C24">
        <w:rPr>
          <w:rFonts w:ascii="Calibri" w:eastAsia="Times New Roman" w:hAnsi="Calibri" w:cs="Times New Roman"/>
          <w:b/>
          <w:lang w:eastAsia="es-PE"/>
        </w:rPr>
        <w:t xml:space="preserve"> la masa </w:t>
      </w:r>
      <w:r w:rsidR="00891AAA" w:rsidRPr="00FD5C24">
        <w:rPr>
          <w:rFonts w:ascii="Calibri" w:eastAsia="Times New Roman" w:hAnsi="Calibri" w:cs="Times New Roman"/>
          <w:b/>
          <w:lang w:eastAsia="es-PE"/>
        </w:rPr>
        <w:t xml:space="preserve">tomó violentamente </w:t>
      </w:r>
      <w:r w:rsidR="00BD10BB" w:rsidRPr="00FD5C24">
        <w:rPr>
          <w:rFonts w:ascii="Calibri" w:eastAsia="Times New Roman" w:hAnsi="Calibri" w:cs="Times New Roman"/>
          <w:b/>
          <w:lang w:eastAsia="es-PE"/>
        </w:rPr>
        <w:t xml:space="preserve">los edificios de gobierno con </w:t>
      </w:r>
      <w:proofErr w:type="spellStart"/>
      <w:r w:rsidR="00BD10BB" w:rsidRPr="00FD5C24">
        <w:rPr>
          <w:rFonts w:ascii="Calibri" w:eastAsia="Times New Roman" w:hAnsi="Calibri" w:cs="Times New Roman"/>
          <w:b/>
          <w:lang w:eastAsia="es-PE"/>
        </w:rPr>
        <w:t>Svoboda</w:t>
      </w:r>
      <w:proofErr w:type="spellEnd"/>
      <w:r w:rsidR="00BD10BB" w:rsidRPr="00FD5C24">
        <w:rPr>
          <w:rFonts w:ascii="Calibri" w:eastAsia="Times New Roman" w:hAnsi="Calibri" w:cs="Times New Roman"/>
          <w:b/>
          <w:lang w:eastAsia="es-PE"/>
        </w:rPr>
        <w:t xml:space="preserve"> y su</w:t>
      </w:r>
      <w:r w:rsidR="00375A00" w:rsidRPr="00FD5C24">
        <w:rPr>
          <w:rFonts w:ascii="Calibri" w:eastAsia="Times New Roman" w:hAnsi="Calibri" w:cs="Times New Roman"/>
          <w:b/>
          <w:lang w:eastAsia="es-PE"/>
        </w:rPr>
        <w:t>s</w:t>
      </w:r>
      <w:r w:rsidR="00BD10BB" w:rsidRPr="00FD5C24">
        <w:rPr>
          <w:rFonts w:ascii="Calibri" w:eastAsia="Times New Roman" w:hAnsi="Calibri" w:cs="Times New Roman"/>
          <w:b/>
          <w:lang w:eastAsia="es-PE"/>
        </w:rPr>
        <w:t xml:space="preserve"> milicia</w:t>
      </w:r>
      <w:r w:rsidR="00375A00" w:rsidRPr="00FD5C24">
        <w:rPr>
          <w:rFonts w:ascii="Calibri" w:eastAsia="Times New Roman" w:hAnsi="Calibri" w:cs="Times New Roman"/>
          <w:b/>
          <w:lang w:eastAsia="es-PE"/>
        </w:rPr>
        <w:t>nos</w:t>
      </w:r>
      <w:r w:rsidR="00BD10BB" w:rsidRPr="00FD5C24">
        <w:rPr>
          <w:rFonts w:ascii="Calibri" w:eastAsia="Times New Roman" w:hAnsi="Calibri" w:cs="Times New Roman"/>
          <w:b/>
          <w:lang w:eastAsia="es-PE"/>
        </w:rPr>
        <w:t xml:space="preserve"> a la cabeza</w:t>
      </w:r>
      <w:r w:rsidR="00891AAA" w:rsidRPr="00FD5C24">
        <w:rPr>
          <w:rFonts w:ascii="Calibri" w:eastAsia="Times New Roman" w:hAnsi="Calibri" w:cs="Times New Roman"/>
          <w:b/>
          <w:lang w:eastAsia="es-PE"/>
        </w:rPr>
        <w:t xml:space="preserve">. </w:t>
      </w:r>
      <w:r w:rsidR="00375A00" w:rsidRPr="00FD5C24">
        <w:rPr>
          <w:rFonts w:ascii="Calibri" w:eastAsia="Times New Roman" w:hAnsi="Calibri" w:cs="Times New Roman"/>
          <w:lang w:eastAsia="es-PE"/>
        </w:rPr>
        <w:t>En mucho</w:t>
      </w:r>
      <w:r w:rsidR="00792061" w:rsidRPr="00FD5C24">
        <w:rPr>
          <w:rFonts w:ascii="Calibri" w:eastAsia="Times New Roman" w:hAnsi="Calibri" w:cs="Times New Roman"/>
          <w:lang w:eastAsia="es-PE"/>
        </w:rPr>
        <w:t xml:space="preserve">s </w:t>
      </w:r>
      <w:r w:rsidR="00375A00" w:rsidRPr="00FD5C24">
        <w:rPr>
          <w:rFonts w:ascii="Calibri" w:eastAsia="Times New Roman" w:hAnsi="Calibri" w:cs="Times New Roman"/>
          <w:lang w:eastAsia="es-PE"/>
        </w:rPr>
        <w:t xml:space="preserve">casos </w:t>
      </w:r>
      <w:r w:rsidR="00DD4099" w:rsidRPr="00FD5C24">
        <w:rPr>
          <w:rFonts w:ascii="Calibri" w:eastAsia="Times New Roman" w:hAnsi="Calibri" w:cs="Times New Roman"/>
          <w:lang w:eastAsia="es-PE"/>
        </w:rPr>
        <w:t xml:space="preserve">tomaron las armas de </w:t>
      </w:r>
      <w:r w:rsidR="00375A00" w:rsidRPr="00FD5C24">
        <w:rPr>
          <w:rFonts w:ascii="Calibri" w:eastAsia="Times New Roman" w:hAnsi="Calibri" w:cs="Times New Roman"/>
          <w:lang w:eastAsia="es-PE"/>
        </w:rPr>
        <w:t>policías y soldados de</w:t>
      </w:r>
      <w:r w:rsidR="00DD4099" w:rsidRPr="00FD5C24">
        <w:rPr>
          <w:rFonts w:ascii="Calibri" w:eastAsia="Times New Roman" w:hAnsi="Calibri" w:cs="Times New Roman"/>
          <w:lang w:eastAsia="es-PE"/>
        </w:rPr>
        <w:t>sertores</w:t>
      </w:r>
      <w:r w:rsidR="00375A00" w:rsidRPr="00FD5C24">
        <w:rPr>
          <w:rFonts w:ascii="Calibri" w:eastAsia="Times New Roman" w:hAnsi="Calibri" w:cs="Times New Roman"/>
          <w:lang w:eastAsia="es-PE"/>
        </w:rPr>
        <w:t xml:space="preserve"> </w:t>
      </w:r>
      <w:r w:rsidR="00DB5D2D" w:rsidRPr="00FD5C24">
        <w:rPr>
          <w:rFonts w:ascii="Calibri" w:eastAsia="Times New Roman" w:hAnsi="Calibri" w:cs="Times New Roman"/>
          <w:lang w:eastAsia="es-PE"/>
        </w:rPr>
        <w:t>mientras que</w:t>
      </w:r>
      <w:r w:rsidR="00CF281A" w:rsidRPr="00FD5C24">
        <w:rPr>
          <w:rFonts w:ascii="Calibri" w:eastAsia="Times New Roman" w:hAnsi="Calibri" w:cs="Times New Roman"/>
          <w:lang w:eastAsia="es-PE"/>
        </w:rPr>
        <w:t xml:space="preserve"> en </w:t>
      </w:r>
      <w:r w:rsidR="00DB5D2D" w:rsidRPr="00FD5C24">
        <w:rPr>
          <w:rFonts w:ascii="Calibri" w:eastAsia="Times New Roman" w:hAnsi="Calibri" w:cs="Times New Roman"/>
          <w:lang w:eastAsia="es-PE"/>
        </w:rPr>
        <w:t xml:space="preserve">las ciudades de </w:t>
      </w:r>
      <w:proofErr w:type="spellStart"/>
      <w:r w:rsidR="00DD4099" w:rsidRPr="00FD5C24">
        <w:rPr>
          <w:rFonts w:ascii="Calibri" w:eastAsia="Times New Roman" w:hAnsi="Calibri" w:cs="Times New Roman"/>
          <w:lang w:eastAsia="es-PE"/>
        </w:rPr>
        <w:t>Ivano-Frankivsk</w:t>
      </w:r>
      <w:proofErr w:type="spellEnd"/>
      <w:r w:rsidR="00DD4099" w:rsidRPr="00FD5C24">
        <w:rPr>
          <w:rFonts w:ascii="Calibri" w:eastAsia="Times New Roman" w:hAnsi="Calibri" w:cs="Times New Roman"/>
          <w:lang w:eastAsia="es-PE"/>
        </w:rPr>
        <w:t xml:space="preserve"> y </w:t>
      </w:r>
      <w:proofErr w:type="spellStart"/>
      <w:r w:rsidR="00DD4099" w:rsidRPr="00FD5C24">
        <w:rPr>
          <w:rFonts w:ascii="Calibri" w:eastAsia="Times New Roman" w:hAnsi="Calibri" w:cs="Times New Roman"/>
          <w:lang w:eastAsia="es-PE"/>
        </w:rPr>
        <w:t>Lviv</w:t>
      </w:r>
      <w:proofErr w:type="spellEnd"/>
      <w:r w:rsidR="00AC4721" w:rsidRPr="00FD5C24">
        <w:rPr>
          <w:rFonts w:ascii="Calibri" w:eastAsia="Times New Roman" w:hAnsi="Calibri" w:cs="Times New Roman"/>
          <w:lang w:eastAsia="es-PE"/>
        </w:rPr>
        <w:t xml:space="preserve"> </w:t>
      </w:r>
      <w:r w:rsidR="00DD4099" w:rsidRPr="00FD5C24">
        <w:rPr>
          <w:rFonts w:ascii="Calibri" w:eastAsia="Times New Roman" w:hAnsi="Calibri" w:cs="Times New Roman"/>
          <w:lang w:eastAsia="es-PE"/>
        </w:rPr>
        <w:t xml:space="preserve">las robaron de </w:t>
      </w:r>
      <w:r w:rsidR="00DB5D2D" w:rsidRPr="00FD5C24">
        <w:rPr>
          <w:rFonts w:ascii="Calibri" w:eastAsia="Times New Roman" w:hAnsi="Calibri" w:cs="Times New Roman"/>
          <w:lang w:eastAsia="es-PE"/>
        </w:rPr>
        <w:t xml:space="preserve">sus </w:t>
      </w:r>
      <w:r w:rsidR="00DD4099" w:rsidRPr="00FD5C24">
        <w:rPr>
          <w:rFonts w:ascii="Calibri" w:eastAsia="Times New Roman" w:hAnsi="Calibri" w:cs="Times New Roman"/>
          <w:lang w:eastAsia="es-PE"/>
        </w:rPr>
        <w:t>arsenales para transportarlas a la</w:t>
      </w:r>
      <w:r w:rsidR="00751225" w:rsidRPr="00FD5C24">
        <w:rPr>
          <w:rFonts w:ascii="Calibri" w:eastAsia="Times New Roman" w:hAnsi="Calibri" w:cs="Times New Roman"/>
          <w:lang w:eastAsia="es-PE"/>
        </w:rPr>
        <w:t xml:space="preserve"> capital.</w:t>
      </w:r>
      <w:r w:rsidR="00751225" w:rsidRPr="00FD5C24">
        <w:rPr>
          <w:rFonts w:ascii="Calibri" w:eastAsia="Times New Roman" w:hAnsi="Calibri" w:cs="Times New Roman"/>
          <w:b/>
          <w:lang w:eastAsia="es-PE"/>
        </w:rPr>
        <w:t xml:space="preserve"> </w:t>
      </w:r>
    </w:p>
    <w:p w:rsidR="00F16EFB" w:rsidRPr="00FD5C24" w:rsidRDefault="0002745A"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De esto no habla el reformismo y es que en</w:t>
      </w:r>
      <w:r w:rsidRPr="00FD5C24">
        <w:rPr>
          <w:rFonts w:ascii="Calibri" w:eastAsia="Times New Roman" w:hAnsi="Calibri" w:cs="Times New Roman"/>
          <w:b/>
          <w:lang w:eastAsia="es-PE"/>
        </w:rPr>
        <w:t xml:space="preserve"> </w:t>
      </w:r>
      <w:r w:rsidR="005D7EA9" w:rsidRPr="00FD5C24">
        <w:rPr>
          <w:rFonts w:ascii="Calibri" w:eastAsia="Times New Roman" w:hAnsi="Calibri" w:cs="Times New Roman"/>
          <w:lang w:eastAsia="es-PE"/>
        </w:rPr>
        <w:t xml:space="preserve">realidad no actúa por su cuenta. Están centralizados a nivel internacional y desde allí </w:t>
      </w:r>
      <w:r w:rsidR="00300EC6" w:rsidRPr="00FD5C24">
        <w:rPr>
          <w:rFonts w:ascii="Calibri" w:eastAsia="Times New Roman" w:hAnsi="Calibri" w:cs="Times New Roman"/>
          <w:lang w:eastAsia="es-PE"/>
        </w:rPr>
        <w:t>intervienen</w:t>
      </w:r>
      <w:r w:rsidR="005D7EA9" w:rsidRPr="00FD5C24">
        <w:rPr>
          <w:rFonts w:ascii="Calibri" w:eastAsia="Times New Roman" w:hAnsi="Calibri" w:cs="Times New Roman"/>
          <w:lang w:eastAsia="es-PE"/>
        </w:rPr>
        <w:t xml:space="preserve"> como agentes de la burguesía en el seno de</w:t>
      </w:r>
      <w:r w:rsidR="00DC10CD" w:rsidRPr="00FD5C24">
        <w:rPr>
          <w:rFonts w:ascii="Calibri" w:eastAsia="Times New Roman" w:hAnsi="Calibri" w:cs="Times New Roman"/>
          <w:lang w:eastAsia="es-PE"/>
        </w:rPr>
        <w:t>l</w:t>
      </w:r>
      <w:r w:rsidR="005D7EA9" w:rsidRPr="00FD5C24">
        <w:rPr>
          <w:rFonts w:ascii="Calibri" w:eastAsia="Times New Roman" w:hAnsi="Calibri" w:cs="Times New Roman"/>
          <w:lang w:eastAsia="es-PE"/>
        </w:rPr>
        <w:t xml:space="preserve"> proletariado</w:t>
      </w:r>
      <w:r w:rsidR="00C8750A" w:rsidRPr="00FD5C24">
        <w:rPr>
          <w:rFonts w:ascii="Calibri" w:eastAsia="Times New Roman" w:hAnsi="Calibri" w:cs="Times New Roman"/>
          <w:lang w:eastAsia="es-PE"/>
        </w:rPr>
        <w:t>: “</w:t>
      </w:r>
      <w:r w:rsidR="00C8750A" w:rsidRPr="00FD5C24">
        <w:rPr>
          <w:rFonts w:ascii="Calibri" w:eastAsia="Times New Roman" w:hAnsi="Calibri" w:cs="Times New Roman"/>
          <w:i/>
          <w:lang w:eastAsia="es-PE"/>
        </w:rPr>
        <w:t xml:space="preserve">Las manifestaciones </w:t>
      </w:r>
      <w:r w:rsidR="008F271E" w:rsidRPr="00E46A3A">
        <w:rPr>
          <w:rFonts w:ascii="Calibri" w:eastAsia="Times New Roman" w:hAnsi="Calibri" w:cs="Times New Roman"/>
          <w:lang w:eastAsia="es-PE"/>
        </w:rPr>
        <w:t>[en Ucrania]</w:t>
      </w:r>
      <w:r w:rsidR="008F271E" w:rsidRPr="00FD5C24">
        <w:rPr>
          <w:rFonts w:ascii="Calibri" w:eastAsia="Times New Roman" w:hAnsi="Calibri" w:cs="Times New Roman"/>
          <w:i/>
          <w:lang w:eastAsia="es-PE"/>
        </w:rPr>
        <w:t xml:space="preserve"> </w:t>
      </w:r>
      <w:r w:rsidR="00C8750A" w:rsidRPr="00FD5C24">
        <w:rPr>
          <w:rFonts w:ascii="Calibri" w:eastAsia="Times New Roman" w:hAnsi="Calibri" w:cs="Times New Roman"/>
          <w:i/>
          <w:lang w:eastAsia="es-PE"/>
        </w:rPr>
        <w:t>incluyen liberales y conservadores, socialistas y libertarios, nacionalistas y cosmopolitas, cri</w:t>
      </w:r>
      <w:r w:rsidR="00E46A3A">
        <w:rPr>
          <w:rFonts w:ascii="Calibri" w:eastAsia="Times New Roman" w:hAnsi="Calibri" w:cs="Times New Roman"/>
          <w:i/>
          <w:lang w:eastAsia="es-PE"/>
        </w:rPr>
        <w:t xml:space="preserve">stianos, no cristianos y ateos </w:t>
      </w:r>
      <w:r w:rsidR="00E46A3A" w:rsidRPr="00E46A3A">
        <w:rPr>
          <w:rFonts w:ascii="Calibri" w:eastAsia="Times New Roman" w:hAnsi="Calibri" w:cs="Times New Roman"/>
          <w:lang w:eastAsia="es-PE"/>
        </w:rPr>
        <w:t>[…]</w:t>
      </w:r>
      <w:r w:rsidR="00E46A3A">
        <w:rPr>
          <w:rFonts w:ascii="Calibri" w:eastAsia="Times New Roman" w:hAnsi="Calibri" w:cs="Times New Roman"/>
          <w:i/>
          <w:lang w:eastAsia="es-PE"/>
        </w:rPr>
        <w:t xml:space="preserve"> </w:t>
      </w:r>
      <w:r w:rsidR="00C8750A" w:rsidRPr="00FD5C24">
        <w:rPr>
          <w:rFonts w:ascii="Calibri" w:eastAsia="Times New Roman" w:hAnsi="Calibri" w:cs="Times New Roman"/>
          <w:b/>
          <w:i/>
          <w:lang w:eastAsia="es-PE"/>
        </w:rPr>
        <w:t xml:space="preserve">nosotros llamamos a los comentaristas, especialmente a esos de la izquierda política, a ser cuidadosos cuando hacen una crítica justificada del etnonacionalismo ucraniano radical. </w:t>
      </w:r>
      <w:r w:rsidR="00C8750A" w:rsidRPr="00FD5C24">
        <w:rPr>
          <w:rFonts w:ascii="Calibri" w:eastAsia="Times New Roman" w:hAnsi="Calibri" w:cs="Times New Roman"/>
          <w:i/>
          <w:lang w:eastAsia="es-PE"/>
        </w:rPr>
        <w:t xml:space="preserve">Las declaraciones más alarmistas sobre el </w:t>
      </w:r>
      <w:proofErr w:type="spellStart"/>
      <w:r w:rsidR="00C8750A" w:rsidRPr="00FD5C24">
        <w:rPr>
          <w:rFonts w:ascii="Calibri" w:eastAsia="Times New Roman" w:hAnsi="Calibri" w:cs="Times New Roman"/>
          <w:i/>
          <w:lang w:eastAsia="es-PE"/>
        </w:rPr>
        <w:t>EuroMaidan</w:t>
      </w:r>
      <w:proofErr w:type="spellEnd"/>
      <w:r w:rsidR="00C8750A" w:rsidRPr="00FD5C24">
        <w:rPr>
          <w:rFonts w:ascii="Calibri" w:eastAsia="Times New Roman" w:hAnsi="Calibri" w:cs="Times New Roman"/>
          <w:i/>
          <w:lang w:eastAsia="es-PE"/>
        </w:rPr>
        <w:t xml:space="preserve"> son posibles de ser usadas por los ingenieros políticos del Kremlin </w:t>
      </w:r>
      <w:r w:rsidR="00C8750A" w:rsidRPr="00FD5C24">
        <w:rPr>
          <w:rFonts w:ascii="Calibri" w:eastAsia="Times New Roman" w:hAnsi="Calibri" w:cs="Times New Roman"/>
          <w:b/>
          <w:i/>
          <w:lang w:eastAsia="es-PE"/>
        </w:rPr>
        <w:t>para la implementación de los p</w:t>
      </w:r>
      <w:r w:rsidR="00E46A3A">
        <w:rPr>
          <w:rFonts w:ascii="Calibri" w:eastAsia="Times New Roman" w:hAnsi="Calibri" w:cs="Times New Roman"/>
          <w:b/>
          <w:i/>
          <w:lang w:eastAsia="es-PE"/>
        </w:rPr>
        <w:t xml:space="preserve">royectos geopolíticos de Putin </w:t>
      </w:r>
      <w:r w:rsidR="00E46A3A" w:rsidRPr="00E46A3A">
        <w:rPr>
          <w:rFonts w:ascii="Calibri" w:eastAsia="Times New Roman" w:hAnsi="Calibri" w:cs="Times New Roman"/>
          <w:lang w:eastAsia="es-PE"/>
        </w:rPr>
        <w:t>[…]</w:t>
      </w:r>
      <w:r w:rsidR="00E46A3A">
        <w:rPr>
          <w:rFonts w:ascii="Calibri" w:eastAsia="Times New Roman" w:hAnsi="Calibri" w:cs="Times New Roman"/>
          <w:b/>
          <w:i/>
          <w:lang w:eastAsia="es-PE"/>
        </w:rPr>
        <w:t xml:space="preserve"> </w:t>
      </w:r>
      <w:r w:rsidR="00C8750A" w:rsidRPr="00FD5C24">
        <w:rPr>
          <w:rFonts w:ascii="Calibri" w:hAnsi="Calibri"/>
          <w:i/>
        </w:rPr>
        <w:t xml:space="preserve">aunque ciertamente preferible, </w:t>
      </w:r>
      <w:r w:rsidR="00C8750A" w:rsidRPr="00FD5C24">
        <w:rPr>
          <w:rFonts w:ascii="Calibri" w:hAnsi="Calibri"/>
          <w:b/>
          <w:i/>
        </w:rPr>
        <w:t>la resistencia no violenta es impracticable</w:t>
      </w:r>
      <w:r w:rsidR="00C8750A" w:rsidRPr="00FD5C24">
        <w:rPr>
          <w:rFonts w:ascii="Calibri" w:eastAsia="Times New Roman" w:hAnsi="Calibri" w:cs="Times New Roman"/>
          <w:lang w:eastAsia="es-PE"/>
        </w:rPr>
        <w:t xml:space="preserve">”. Esta fue una declaración </w:t>
      </w:r>
      <w:r w:rsidR="00C8750A" w:rsidRPr="00FD5C24">
        <w:rPr>
          <w:rFonts w:ascii="Calibri" w:eastAsia="Times New Roman" w:hAnsi="Calibri" w:cs="Times New Roman"/>
          <w:i/>
          <w:lang w:eastAsia="es-PE"/>
        </w:rPr>
        <w:t>(</w:t>
      </w:r>
      <w:proofErr w:type="spellStart"/>
      <w:r w:rsidR="00C8750A" w:rsidRPr="00FD5C24">
        <w:rPr>
          <w:rFonts w:ascii="Calibri" w:eastAsia="Times New Roman" w:hAnsi="Calibri" w:cs="Times New Roman"/>
          <w:i/>
          <w:lang w:eastAsia="es-PE"/>
        </w:rPr>
        <w:t>Kyiv’s</w:t>
      </w:r>
      <w:proofErr w:type="spellEnd"/>
      <w:r w:rsidR="00C8750A" w:rsidRPr="00FD5C24">
        <w:rPr>
          <w:rFonts w:ascii="Calibri" w:eastAsia="Times New Roman" w:hAnsi="Calibri" w:cs="Times New Roman"/>
          <w:i/>
          <w:lang w:eastAsia="es-PE"/>
        </w:rPr>
        <w:t xml:space="preserve"> </w:t>
      </w:r>
      <w:proofErr w:type="spellStart"/>
      <w:r w:rsidR="00C8750A" w:rsidRPr="00FD5C24">
        <w:rPr>
          <w:rFonts w:ascii="Calibri" w:eastAsia="Times New Roman" w:hAnsi="Calibri" w:cs="Times New Roman"/>
          <w:i/>
          <w:lang w:eastAsia="es-PE"/>
        </w:rPr>
        <w:t>Euromaidan</w:t>
      </w:r>
      <w:proofErr w:type="spellEnd"/>
      <w:r w:rsidR="00C8750A" w:rsidRPr="00FD5C24">
        <w:rPr>
          <w:rFonts w:ascii="Calibri" w:eastAsia="Times New Roman" w:hAnsi="Calibri" w:cs="Times New Roman"/>
          <w:i/>
          <w:lang w:eastAsia="es-PE"/>
        </w:rPr>
        <w:t xml:space="preserve"> </w:t>
      </w:r>
      <w:proofErr w:type="spellStart"/>
      <w:r w:rsidR="00C8750A" w:rsidRPr="00FD5C24">
        <w:rPr>
          <w:rFonts w:ascii="Calibri" w:eastAsia="Times New Roman" w:hAnsi="Calibri" w:cs="Times New Roman"/>
          <w:i/>
          <w:lang w:eastAsia="es-PE"/>
        </w:rPr>
        <w:t>is</w:t>
      </w:r>
      <w:proofErr w:type="spellEnd"/>
      <w:r w:rsidR="00C8750A" w:rsidRPr="00FD5C24">
        <w:rPr>
          <w:rFonts w:ascii="Calibri" w:eastAsia="Times New Roman" w:hAnsi="Calibri" w:cs="Times New Roman"/>
          <w:i/>
          <w:lang w:eastAsia="es-PE"/>
        </w:rPr>
        <w:t xml:space="preserve"> a </w:t>
      </w:r>
      <w:proofErr w:type="spellStart"/>
      <w:r w:rsidR="00C8750A" w:rsidRPr="00FD5C24">
        <w:rPr>
          <w:rFonts w:ascii="Calibri" w:eastAsia="Times New Roman" w:hAnsi="Calibri" w:cs="Times New Roman"/>
          <w:i/>
          <w:lang w:eastAsia="es-PE"/>
        </w:rPr>
        <w:t>liberationist</w:t>
      </w:r>
      <w:proofErr w:type="spellEnd"/>
      <w:r w:rsidR="00C8750A" w:rsidRPr="00FD5C24">
        <w:rPr>
          <w:rFonts w:ascii="Calibri" w:eastAsia="Times New Roman" w:hAnsi="Calibri" w:cs="Times New Roman"/>
          <w:i/>
          <w:lang w:eastAsia="es-PE"/>
        </w:rPr>
        <w:t xml:space="preserve"> and </w:t>
      </w:r>
      <w:proofErr w:type="spellStart"/>
      <w:r w:rsidR="00C8750A" w:rsidRPr="00FD5C24">
        <w:rPr>
          <w:rFonts w:ascii="Calibri" w:eastAsia="Times New Roman" w:hAnsi="Calibri" w:cs="Times New Roman"/>
          <w:i/>
          <w:lang w:eastAsia="es-PE"/>
        </w:rPr>
        <w:t>not</w:t>
      </w:r>
      <w:proofErr w:type="spellEnd"/>
      <w:r w:rsidR="00C8750A" w:rsidRPr="00FD5C24">
        <w:rPr>
          <w:rFonts w:ascii="Calibri" w:eastAsia="Times New Roman" w:hAnsi="Calibri" w:cs="Times New Roman"/>
          <w:i/>
          <w:lang w:eastAsia="es-PE"/>
        </w:rPr>
        <w:t xml:space="preserve"> </w:t>
      </w:r>
      <w:proofErr w:type="spellStart"/>
      <w:r w:rsidR="00C8750A" w:rsidRPr="00FD5C24">
        <w:rPr>
          <w:rFonts w:ascii="Calibri" w:eastAsia="Times New Roman" w:hAnsi="Calibri" w:cs="Times New Roman"/>
          <w:i/>
          <w:lang w:eastAsia="es-PE"/>
        </w:rPr>
        <w:t>extremist</w:t>
      </w:r>
      <w:proofErr w:type="spellEnd"/>
      <w:r w:rsidR="00C8750A" w:rsidRPr="00FD5C24">
        <w:rPr>
          <w:rFonts w:ascii="Calibri" w:eastAsia="Times New Roman" w:hAnsi="Calibri" w:cs="Times New Roman"/>
          <w:i/>
          <w:lang w:eastAsia="es-PE"/>
        </w:rPr>
        <w:t xml:space="preserve"> </w:t>
      </w:r>
      <w:proofErr w:type="spellStart"/>
      <w:r w:rsidR="00C8750A" w:rsidRPr="00FD5C24">
        <w:rPr>
          <w:rFonts w:ascii="Calibri" w:eastAsia="Times New Roman" w:hAnsi="Calibri" w:cs="Times New Roman"/>
          <w:i/>
          <w:lang w:eastAsia="es-PE"/>
        </w:rPr>
        <w:t>mass</w:t>
      </w:r>
      <w:proofErr w:type="spellEnd"/>
      <w:r w:rsidR="00C8750A" w:rsidRPr="00FD5C24">
        <w:rPr>
          <w:rFonts w:ascii="Calibri" w:eastAsia="Times New Roman" w:hAnsi="Calibri" w:cs="Times New Roman"/>
          <w:i/>
          <w:lang w:eastAsia="es-PE"/>
        </w:rPr>
        <w:t xml:space="preserve"> </w:t>
      </w:r>
      <w:proofErr w:type="spellStart"/>
      <w:r w:rsidR="00C8750A" w:rsidRPr="00FD5C24">
        <w:rPr>
          <w:rFonts w:ascii="Calibri" w:eastAsia="Times New Roman" w:hAnsi="Calibri" w:cs="Times New Roman"/>
          <w:i/>
          <w:lang w:eastAsia="es-PE"/>
        </w:rPr>
        <w:t>action</w:t>
      </w:r>
      <w:proofErr w:type="spellEnd"/>
      <w:r w:rsidR="00C8750A" w:rsidRPr="00FD5C24">
        <w:rPr>
          <w:rFonts w:ascii="Calibri" w:eastAsia="Times New Roman" w:hAnsi="Calibri" w:cs="Times New Roman"/>
          <w:i/>
          <w:lang w:eastAsia="es-PE"/>
        </w:rPr>
        <w:t xml:space="preserve"> of </w:t>
      </w:r>
      <w:proofErr w:type="spellStart"/>
      <w:r w:rsidR="00C8750A" w:rsidRPr="00FD5C24">
        <w:rPr>
          <w:rFonts w:ascii="Calibri" w:eastAsia="Times New Roman" w:hAnsi="Calibri" w:cs="Times New Roman"/>
          <w:i/>
          <w:lang w:eastAsia="es-PE"/>
        </w:rPr>
        <w:t>civic</w:t>
      </w:r>
      <w:proofErr w:type="spellEnd"/>
      <w:r w:rsidR="00C8750A" w:rsidRPr="00FD5C24">
        <w:rPr>
          <w:rFonts w:ascii="Calibri" w:eastAsia="Times New Roman" w:hAnsi="Calibri" w:cs="Times New Roman"/>
          <w:i/>
          <w:lang w:eastAsia="es-PE"/>
        </w:rPr>
        <w:t xml:space="preserve"> </w:t>
      </w:r>
      <w:proofErr w:type="spellStart"/>
      <w:r w:rsidR="00C8750A" w:rsidRPr="00FD5C24">
        <w:rPr>
          <w:rFonts w:ascii="Calibri" w:eastAsia="Times New Roman" w:hAnsi="Calibri" w:cs="Times New Roman"/>
          <w:i/>
          <w:lang w:eastAsia="es-PE"/>
        </w:rPr>
        <w:t>disobedience</w:t>
      </w:r>
      <w:proofErr w:type="spellEnd"/>
      <w:r w:rsidR="00C8750A" w:rsidRPr="00FD5C24">
        <w:rPr>
          <w:rFonts w:ascii="Calibri" w:eastAsia="Times New Roman" w:hAnsi="Calibri" w:cs="Times New Roman"/>
          <w:lang w:eastAsia="es-PE"/>
        </w:rPr>
        <w:t xml:space="preserve">) firmada por más de 40 “especialistas” en nacionalismo, racismo, etc. de varias universidades, ONG e instituciones públicas del mundo. Además de solo mencionar “la amenaza de Putin” sin decir una palabra sobre las evidentes ambiciones de EEUU, Alemania, etc., lo curioso es que la mayoría proviene de estos países ¡e incluso del Estado de ocupación de Israel! </w:t>
      </w:r>
      <w:r w:rsidR="00010265" w:rsidRPr="00FD5C24">
        <w:rPr>
          <w:rFonts w:ascii="Calibri" w:eastAsia="Times New Roman" w:hAnsi="Calibri" w:cs="Times New Roman"/>
          <w:lang w:eastAsia="es-PE"/>
        </w:rPr>
        <w:t xml:space="preserve">Ya sabemos </w:t>
      </w:r>
      <w:r w:rsidR="00483FDD" w:rsidRPr="00FD5C24">
        <w:rPr>
          <w:rFonts w:ascii="Calibri" w:eastAsia="Times New Roman" w:hAnsi="Calibri" w:cs="Times New Roman"/>
          <w:lang w:eastAsia="es-PE"/>
        </w:rPr>
        <w:t xml:space="preserve">entonces </w:t>
      </w:r>
      <w:r w:rsidR="00010265" w:rsidRPr="00FD5C24">
        <w:rPr>
          <w:rFonts w:ascii="Calibri" w:eastAsia="Times New Roman" w:hAnsi="Calibri" w:cs="Times New Roman"/>
          <w:lang w:eastAsia="es-PE"/>
        </w:rPr>
        <w:t xml:space="preserve">de dónde </w:t>
      </w:r>
      <w:r w:rsidR="00483FDD" w:rsidRPr="00FD5C24">
        <w:rPr>
          <w:rFonts w:ascii="Calibri" w:eastAsia="Times New Roman" w:hAnsi="Calibri" w:cs="Times New Roman"/>
          <w:lang w:eastAsia="es-PE"/>
        </w:rPr>
        <w:t xml:space="preserve">es que </w:t>
      </w:r>
      <w:r w:rsidR="00010265" w:rsidRPr="00FD5C24">
        <w:rPr>
          <w:rFonts w:ascii="Calibri" w:eastAsia="Times New Roman" w:hAnsi="Calibri" w:cs="Times New Roman"/>
          <w:lang w:eastAsia="es-PE"/>
        </w:rPr>
        <w:t xml:space="preserve">abreva políticamente el </w:t>
      </w:r>
      <w:proofErr w:type="spellStart"/>
      <w:r w:rsidR="00010265" w:rsidRPr="00FD5C24">
        <w:rPr>
          <w:rFonts w:ascii="Calibri" w:eastAsia="Times New Roman" w:hAnsi="Calibri" w:cs="Times New Roman"/>
          <w:lang w:eastAsia="es-PE"/>
        </w:rPr>
        <w:t>socialimperialismo</w:t>
      </w:r>
      <w:proofErr w:type="spellEnd"/>
      <w:r w:rsidR="00010265" w:rsidRPr="00FD5C24">
        <w:rPr>
          <w:rFonts w:ascii="Calibri" w:eastAsia="Times New Roman" w:hAnsi="Calibri" w:cs="Times New Roman"/>
          <w:lang w:eastAsia="es-PE"/>
        </w:rPr>
        <w:t xml:space="preserve"> </w:t>
      </w:r>
      <w:r w:rsidR="008340EF" w:rsidRPr="00FD5C24">
        <w:rPr>
          <w:rFonts w:ascii="Calibri" w:eastAsia="Times New Roman" w:hAnsi="Calibri" w:cs="Times New Roman"/>
          <w:lang w:eastAsia="es-PE"/>
        </w:rPr>
        <w:t>europeo</w:t>
      </w:r>
      <w:r w:rsidR="00010265" w:rsidRPr="00FD5C24">
        <w:rPr>
          <w:rFonts w:ascii="Calibri" w:eastAsia="Times New Roman" w:hAnsi="Calibri" w:cs="Times New Roman"/>
          <w:lang w:eastAsia="es-PE"/>
        </w:rPr>
        <w:t xml:space="preserve">. </w:t>
      </w:r>
    </w:p>
    <w:p w:rsidR="00D30B84" w:rsidRPr="00FD5C24" w:rsidRDefault="00464E7A" w:rsidP="0045116C">
      <w:pPr>
        <w:spacing w:after="0" w:line="240" w:lineRule="auto"/>
        <w:jc w:val="both"/>
        <w:textAlignment w:val="center"/>
        <w:rPr>
          <w:rFonts w:ascii="Calibri" w:eastAsia="Times New Roman" w:hAnsi="Calibri" w:cs="Times New Roman"/>
          <w:b/>
          <w:lang w:eastAsia="es-PE"/>
        </w:rPr>
      </w:pPr>
      <w:r w:rsidRPr="00FD5C24">
        <w:rPr>
          <w:rFonts w:ascii="Calibri" w:eastAsia="Times New Roman" w:hAnsi="Calibri" w:cs="Times New Roman"/>
          <w:lang w:eastAsia="es-PE"/>
        </w:rPr>
        <w:t>Clave para el éxito de la insurrección fascista</w:t>
      </w:r>
      <w:r w:rsidR="004701A3" w:rsidRPr="00FD5C24">
        <w:rPr>
          <w:rFonts w:ascii="Calibri" w:eastAsia="Times New Roman" w:hAnsi="Calibri" w:cs="Times New Roman"/>
          <w:lang w:eastAsia="es-PE"/>
        </w:rPr>
        <w:t xml:space="preserve"> </w:t>
      </w:r>
      <w:r w:rsidR="00B45052" w:rsidRPr="00FD5C24">
        <w:rPr>
          <w:rFonts w:ascii="Calibri" w:eastAsia="Times New Roman" w:hAnsi="Calibri" w:cs="Times New Roman"/>
          <w:lang w:eastAsia="es-PE"/>
        </w:rPr>
        <w:t>ha sido la pasividad del poderoso proletariado de Kiev. C</w:t>
      </w:r>
      <w:r w:rsidR="004701A3" w:rsidRPr="00FD5C24">
        <w:rPr>
          <w:rFonts w:ascii="Calibri" w:eastAsia="Times New Roman" w:hAnsi="Calibri" w:cs="Times New Roman"/>
          <w:lang w:eastAsia="es-PE"/>
        </w:rPr>
        <w:t>onfundidos y paralizados por sus direcciones</w:t>
      </w:r>
      <w:r w:rsidR="005D6A1A" w:rsidRPr="00FD5C24">
        <w:rPr>
          <w:rFonts w:ascii="Calibri" w:eastAsia="Times New Roman" w:hAnsi="Calibri" w:cs="Times New Roman"/>
          <w:lang w:eastAsia="es-PE"/>
        </w:rPr>
        <w:t>,</w:t>
      </w:r>
      <w:r w:rsidR="004701A3" w:rsidRPr="00FD5C24">
        <w:rPr>
          <w:rFonts w:ascii="Calibri" w:eastAsia="Times New Roman" w:hAnsi="Calibri" w:cs="Times New Roman"/>
          <w:lang w:eastAsia="es-PE"/>
        </w:rPr>
        <w:t xml:space="preserve"> oscilando entre la apatía </w:t>
      </w:r>
      <w:r w:rsidR="003E7FA1" w:rsidRPr="00FD5C24">
        <w:rPr>
          <w:rFonts w:ascii="Calibri" w:eastAsia="Times New Roman" w:hAnsi="Calibri" w:cs="Times New Roman"/>
          <w:lang w:eastAsia="es-PE"/>
        </w:rPr>
        <w:t>política y</w:t>
      </w:r>
      <w:r w:rsidR="00DD54A9" w:rsidRPr="00FD5C24">
        <w:rPr>
          <w:rFonts w:ascii="Calibri" w:eastAsia="Times New Roman" w:hAnsi="Calibri" w:cs="Times New Roman"/>
          <w:lang w:eastAsia="es-PE"/>
        </w:rPr>
        <w:t xml:space="preserve"> cierta expectativa</w:t>
      </w:r>
      <w:r w:rsidR="004701A3" w:rsidRPr="00FD5C24">
        <w:rPr>
          <w:rFonts w:ascii="Calibri" w:eastAsia="Times New Roman" w:hAnsi="Calibri" w:cs="Times New Roman"/>
          <w:lang w:eastAsia="es-PE"/>
        </w:rPr>
        <w:t xml:space="preserve"> por </w:t>
      </w:r>
      <w:r w:rsidR="00B04156" w:rsidRPr="00FD5C24">
        <w:rPr>
          <w:rFonts w:ascii="Calibri" w:eastAsia="Times New Roman" w:hAnsi="Calibri" w:cs="Times New Roman"/>
          <w:lang w:eastAsia="es-PE"/>
        </w:rPr>
        <w:t xml:space="preserve">la insurrección pequeño-burguesa embellecida </w:t>
      </w:r>
      <w:r w:rsidR="004701A3" w:rsidRPr="00FD5C24">
        <w:rPr>
          <w:rFonts w:ascii="Calibri" w:eastAsia="Times New Roman" w:hAnsi="Calibri" w:cs="Times New Roman"/>
          <w:lang w:eastAsia="es-PE"/>
        </w:rPr>
        <w:t>por</w:t>
      </w:r>
      <w:r w:rsidR="005D6A1A" w:rsidRPr="00FD5C24">
        <w:rPr>
          <w:rFonts w:ascii="Calibri" w:eastAsia="Times New Roman" w:hAnsi="Calibri" w:cs="Times New Roman"/>
          <w:lang w:eastAsia="es-PE"/>
        </w:rPr>
        <w:t xml:space="preserve"> la izquierda de</w:t>
      </w:r>
      <w:r w:rsidR="00951E54" w:rsidRPr="00FD5C24">
        <w:rPr>
          <w:rFonts w:ascii="Calibri" w:eastAsia="Times New Roman" w:hAnsi="Calibri" w:cs="Times New Roman"/>
          <w:lang w:eastAsia="es-PE"/>
        </w:rPr>
        <w:t>l Euro</w:t>
      </w:r>
      <w:r w:rsidR="00B45052" w:rsidRPr="00FD5C24">
        <w:rPr>
          <w:rFonts w:ascii="Calibri" w:eastAsia="Times New Roman" w:hAnsi="Calibri" w:cs="Times New Roman"/>
          <w:lang w:eastAsia="es-PE"/>
        </w:rPr>
        <w:t xml:space="preserve">, los obreros de la capital </w:t>
      </w:r>
      <w:r w:rsidR="00DA6335" w:rsidRPr="00FD5C24">
        <w:rPr>
          <w:rFonts w:ascii="Calibri" w:eastAsia="Times New Roman" w:hAnsi="Calibri" w:cs="Times New Roman"/>
          <w:lang w:eastAsia="es-PE"/>
        </w:rPr>
        <w:t xml:space="preserve">no han podido responder </w:t>
      </w:r>
      <w:r w:rsidR="00D90413" w:rsidRPr="00FD5C24">
        <w:rPr>
          <w:rFonts w:ascii="Calibri" w:eastAsia="Times New Roman" w:hAnsi="Calibri" w:cs="Times New Roman"/>
          <w:lang w:eastAsia="es-PE"/>
        </w:rPr>
        <w:t xml:space="preserve">por el momento </w:t>
      </w:r>
      <w:r w:rsidR="003E7FA1" w:rsidRPr="00FD5C24">
        <w:rPr>
          <w:rFonts w:ascii="Calibri" w:eastAsia="Times New Roman" w:hAnsi="Calibri" w:cs="Times New Roman"/>
          <w:lang w:eastAsia="es-PE"/>
        </w:rPr>
        <w:t xml:space="preserve">al desafío </w:t>
      </w:r>
      <w:r w:rsidR="00D90413" w:rsidRPr="00FD5C24">
        <w:rPr>
          <w:rFonts w:ascii="Calibri" w:eastAsia="Times New Roman" w:hAnsi="Calibri" w:cs="Times New Roman"/>
          <w:lang w:eastAsia="es-PE"/>
        </w:rPr>
        <w:t>histórico</w:t>
      </w:r>
      <w:r w:rsidR="00A03820" w:rsidRPr="00FD5C24">
        <w:rPr>
          <w:rFonts w:ascii="Calibri" w:eastAsia="Times New Roman" w:hAnsi="Calibri" w:cs="Times New Roman"/>
          <w:lang w:eastAsia="es-PE"/>
        </w:rPr>
        <w:t xml:space="preserve"> que le ha</w:t>
      </w:r>
      <w:r w:rsidR="00D90413" w:rsidRPr="00FD5C24">
        <w:rPr>
          <w:rFonts w:ascii="Calibri" w:eastAsia="Times New Roman" w:hAnsi="Calibri" w:cs="Times New Roman"/>
          <w:lang w:eastAsia="es-PE"/>
        </w:rPr>
        <w:t xml:space="preserve"> </w:t>
      </w:r>
      <w:r w:rsidR="00B20916" w:rsidRPr="00FD5C24">
        <w:rPr>
          <w:rFonts w:ascii="Calibri" w:eastAsia="Times New Roman" w:hAnsi="Calibri" w:cs="Times New Roman"/>
          <w:lang w:eastAsia="es-PE"/>
        </w:rPr>
        <w:t xml:space="preserve">lanzado la burguesía. </w:t>
      </w:r>
      <w:r w:rsidR="003F62CB" w:rsidRPr="00FD5C24">
        <w:rPr>
          <w:rFonts w:ascii="Calibri" w:eastAsia="Times New Roman" w:hAnsi="Calibri" w:cs="Times New Roman"/>
          <w:lang w:eastAsia="es-PE"/>
        </w:rPr>
        <w:t>Como escribió Trotsky: “</w:t>
      </w:r>
      <w:r w:rsidR="003F62CB" w:rsidRPr="00FD5C24">
        <w:rPr>
          <w:rFonts w:ascii="Calibri" w:hAnsi="Calibri"/>
          <w:i/>
        </w:rPr>
        <w:t xml:space="preserve">La fuerza de Hitler en general, y respecto a Ucrania en particular, no reside en él mismo sino en la inutilidad y podredumbre de la democracia, en la descomposición de la Segunda y la Tercera Internacional, </w:t>
      </w:r>
      <w:r w:rsidR="003F62CB" w:rsidRPr="00FD5C24">
        <w:rPr>
          <w:rFonts w:ascii="Calibri" w:hAnsi="Calibri"/>
          <w:b/>
          <w:i/>
        </w:rPr>
        <w:t xml:space="preserve">en la vasta ola de decepción, decadencia y apatía que arrasa a las masas. </w:t>
      </w:r>
      <w:r w:rsidR="003F62CB" w:rsidRPr="00FD5C24">
        <w:rPr>
          <w:rFonts w:ascii="Calibri" w:hAnsi="Calibri"/>
          <w:b/>
          <w:bCs/>
          <w:i/>
        </w:rPr>
        <w:t>El triunfo del movimiento revolucionario en cualquier país será la marcha fúnebre de Hitler</w:t>
      </w:r>
      <w:r w:rsidR="003F62CB" w:rsidRPr="00FD5C24">
        <w:rPr>
          <w:rFonts w:ascii="Calibri" w:hAnsi="Calibri"/>
          <w:b/>
          <w:bCs/>
        </w:rPr>
        <w:t>”</w:t>
      </w:r>
      <w:r w:rsidR="00D83474" w:rsidRPr="00FD5C24">
        <w:rPr>
          <w:rFonts w:ascii="Calibri" w:hAnsi="Calibri"/>
          <w:b/>
          <w:bCs/>
        </w:rPr>
        <w:t>.</w:t>
      </w:r>
      <w:r w:rsidR="00D83474" w:rsidRPr="00FD5C24">
        <w:rPr>
          <w:rFonts w:ascii="Calibri" w:hAnsi="Calibri"/>
          <w:bCs/>
        </w:rPr>
        <w:t xml:space="preserve"> ¡Y</w:t>
      </w:r>
      <w:r w:rsidR="00D83474" w:rsidRPr="00FD5C24">
        <w:rPr>
          <w:rFonts w:ascii="Calibri" w:eastAsia="Times New Roman" w:hAnsi="Calibri" w:cs="Times New Roman"/>
          <w:lang w:eastAsia="es-PE"/>
        </w:rPr>
        <w:t xml:space="preserve"> esto es precisamente lo que han impedido las podridas direcciones pacifistas del proletariado, ya sean de</w:t>
      </w:r>
      <w:r w:rsidR="000E34A3" w:rsidRPr="00FD5C24">
        <w:rPr>
          <w:rFonts w:ascii="Calibri" w:eastAsia="Times New Roman" w:hAnsi="Calibri" w:cs="Times New Roman"/>
          <w:lang w:eastAsia="es-PE"/>
        </w:rPr>
        <w:t xml:space="preserve">l bando del Kremlin o de Maastricht! </w:t>
      </w:r>
      <w:r w:rsidR="003B53BF" w:rsidRPr="00FD5C24">
        <w:rPr>
          <w:rFonts w:ascii="Calibri" w:eastAsia="Times New Roman" w:hAnsi="Calibri" w:cs="Times New Roman"/>
          <w:lang w:eastAsia="es-PE"/>
        </w:rPr>
        <w:t xml:space="preserve">La izquierda pro-europea es ahora una colección de restos malolientes dejados por la descomposición del PS, que sin embargo, sigue jugando su rol contra-revolucionario no solo en Ucrania sino a nivel internacional. Sobre esta descomposición </w:t>
      </w:r>
      <w:r w:rsidR="009C23F6" w:rsidRPr="00FD5C24">
        <w:rPr>
          <w:rFonts w:ascii="Calibri" w:eastAsia="Times New Roman" w:hAnsi="Calibri" w:cs="Times New Roman"/>
          <w:lang w:eastAsia="es-PE"/>
        </w:rPr>
        <w:t xml:space="preserve">y la política criminal del PC </w:t>
      </w:r>
      <w:r w:rsidR="003B53BF" w:rsidRPr="00FD5C24">
        <w:rPr>
          <w:rFonts w:ascii="Calibri" w:eastAsia="Times New Roman" w:hAnsi="Calibri" w:cs="Times New Roman"/>
          <w:lang w:eastAsia="es-PE"/>
        </w:rPr>
        <w:t xml:space="preserve">se asienta la fuerza del fascismo, no obstante, su principal debilidad radica en no haber podido ganar, por evidentes razones, ninguna influencia sobre las masas </w:t>
      </w:r>
      <w:r w:rsidR="00004C97" w:rsidRPr="00FD5C24">
        <w:rPr>
          <w:rFonts w:ascii="Calibri" w:eastAsia="Times New Roman" w:hAnsi="Calibri" w:cs="Times New Roman"/>
          <w:lang w:eastAsia="es-PE"/>
        </w:rPr>
        <w:t xml:space="preserve">pequeño-burguesas </w:t>
      </w:r>
      <w:r w:rsidR="003B53BF" w:rsidRPr="00FD5C24">
        <w:rPr>
          <w:rFonts w:ascii="Calibri" w:eastAsia="Times New Roman" w:hAnsi="Calibri" w:cs="Times New Roman"/>
          <w:lang w:eastAsia="es-PE"/>
        </w:rPr>
        <w:t>de la Ucrania</w:t>
      </w:r>
      <w:r w:rsidR="00D51576" w:rsidRPr="00FD5C24">
        <w:rPr>
          <w:rFonts w:ascii="Calibri" w:eastAsia="Times New Roman" w:hAnsi="Calibri" w:cs="Times New Roman"/>
          <w:lang w:eastAsia="es-PE"/>
        </w:rPr>
        <w:t xml:space="preserve"> </w:t>
      </w:r>
      <w:proofErr w:type="spellStart"/>
      <w:r w:rsidR="00D51576" w:rsidRPr="00FD5C24">
        <w:rPr>
          <w:rFonts w:ascii="Calibri" w:eastAsia="Times New Roman" w:hAnsi="Calibri" w:cs="Times New Roman"/>
          <w:lang w:eastAsia="es-PE"/>
        </w:rPr>
        <w:t>rusófona</w:t>
      </w:r>
      <w:proofErr w:type="spellEnd"/>
      <w:r w:rsidR="00D51576" w:rsidRPr="00FD5C24">
        <w:rPr>
          <w:rFonts w:ascii="Calibri" w:eastAsia="Times New Roman" w:hAnsi="Calibri" w:cs="Times New Roman"/>
          <w:lang w:eastAsia="es-PE"/>
        </w:rPr>
        <w:t xml:space="preserve">. </w:t>
      </w:r>
      <w:r w:rsidR="00560C27" w:rsidRPr="00FD5C24">
        <w:rPr>
          <w:rFonts w:ascii="Calibri" w:eastAsia="Times New Roman" w:hAnsi="Calibri" w:cs="Times New Roman"/>
          <w:lang w:eastAsia="es-PE"/>
        </w:rPr>
        <w:t xml:space="preserve">Por </w:t>
      </w:r>
      <w:r w:rsidR="001862C6" w:rsidRPr="00FD5C24">
        <w:rPr>
          <w:rFonts w:ascii="Calibri" w:eastAsia="Times New Roman" w:hAnsi="Calibri" w:cs="Times New Roman"/>
          <w:lang w:eastAsia="es-PE"/>
        </w:rPr>
        <w:t xml:space="preserve">otra </w:t>
      </w:r>
      <w:r w:rsidR="00560C27" w:rsidRPr="00FD5C24">
        <w:rPr>
          <w:rFonts w:ascii="Calibri" w:eastAsia="Times New Roman" w:hAnsi="Calibri" w:cs="Times New Roman"/>
          <w:lang w:eastAsia="es-PE"/>
        </w:rPr>
        <w:t xml:space="preserve">parte, </w:t>
      </w:r>
      <w:r w:rsidR="00C71412" w:rsidRPr="00FD5C24">
        <w:rPr>
          <w:rFonts w:ascii="Calibri" w:eastAsia="Times New Roman" w:hAnsi="Calibri" w:cs="Times New Roman"/>
          <w:lang w:eastAsia="es-PE"/>
        </w:rPr>
        <w:t xml:space="preserve">el proletariado de esta región, </w:t>
      </w:r>
      <w:r w:rsidR="00560C27" w:rsidRPr="00FD5C24">
        <w:rPr>
          <w:rFonts w:ascii="Calibri" w:eastAsia="Times New Roman" w:hAnsi="Calibri" w:cs="Times New Roman"/>
          <w:lang w:eastAsia="es-PE"/>
        </w:rPr>
        <w:t xml:space="preserve">aunque también </w:t>
      </w:r>
      <w:r w:rsidR="00A40B03" w:rsidRPr="00FD5C24">
        <w:rPr>
          <w:rFonts w:ascii="Calibri" w:eastAsia="Times New Roman" w:hAnsi="Calibri" w:cs="Times New Roman"/>
          <w:lang w:eastAsia="es-PE"/>
        </w:rPr>
        <w:t xml:space="preserve">desgastado por </w:t>
      </w:r>
      <w:r w:rsidR="00834DB2" w:rsidRPr="00FD5C24">
        <w:rPr>
          <w:rFonts w:ascii="Calibri" w:eastAsia="Times New Roman" w:hAnsi="Calibri" w:cs="Times New Roman"/>
          <w:lang w:eastAsia="es-PE"/>
        </w:rPr>
        <w:t xml:space="preserve">históricas y nuevas </w:t>
      </w:r>
      <w:r w:rsidR="00A40B03" w:rsidRPr="00FD5C24">
        <w:rPr>
          <w:rFonts w:ascii="Calibri" w:eastAsia="Times New Roman" w:hAnsi="Calibri" w:cs="Times New Roman"/>
          <w:lang w:eastAsia="es-PE"/>
        </w:rPr>
        <w:t xml:space="preserve">traiciones del </w:t>
      </w:r>
      <w:r w:rsidR="00A171B2" w:rsidRPr="00FD5C24">
        <w:rPr>
          <w:rFonts w:ascii="Calibri" w:eastAsia="Times New Roman" w:hAnsi="Calibri" w:cs="Times New Roman"/>
          <w:lang w:eastAsia="es-PE"/>
        </w:rPr>
        <w:t>reformismo</w:t>
      </w:r>
      <w:r w:rsidR="00A40B03" w:rsidRPr="00FD5C24">
        <w:rPr>
          <w:rFonts w:ascii="Calibri" w:eastAsia="Times New Roman" w:hAnsi="Calibri" w:cs="Times New Roman"/>
          <w:lang w:eastAsia="es-PE"/>
        </w:rPr>
        <w:t xml:space="preserve">, </w:t>
      </w:r>
      <w:r w:rsidR="00381F87" w:rsidRPr="00FD5C24">
        <w:rPr>
          <w:rFonts w:ascii="Calibri" w:eastAsia="Times New Roman" w:hAnsi="Calibri" w:cs="Times New Roman"/>
          <w:lang w:eastAsia="es-PE"/>
        </w:rPr>
        <w:t xml:space="preserve">contaba con una reserva de energías </w:t>
      </w:r>
      <w:r w:rsidR="001245FC" w:rsidRPr="00FD5C24">
        <w:rPr>
          <w:rFonts w:ascii="Calibri" w:eastAsia="Times New Roman" w:hAnsi="Calibri" w:cs="Times New Roman"/>
          <w:lang w:eastAsia="es-PE"/>
        </w:rPr>
        <w:t xml:space="preserve">revolucionarias </w:t>
      </w:r>
      <w:r w:rsidR="00E22882" w:rsidRPr="00FD5C24">
        <w:rPr>
          <w:rFonts w:ascii="Calibri" w:eastAsia="Times New Roman" w:hAnsi="Calibri" w:cs="Times New Roman"/>
          <w:lang w:eastAsia="es-PE"/>
        </w:rPr>
        <w:t xml:space="preserve">superior a la de </w:t>
      </w:r>
      <w:r w:rsidR="001862C6" w:rsidRPr="00FD5C24">
        <w:rPr>
          <w:rFonts w:ascii="Calibri" w:eastAsia="Times New Roman" w:hAnsi="Calibri" w:cs="Times New Roman"/>
          <w:lang w:eastAsia="es-PE"/>
        </w:rPr>
        <w:t xml:space="preserve">sus pares de Kiev. </w:t>
      </w:r>
      <w:r w:rsidR="00DB7D6F" w:rsidRPr="00FD5C24">
        <w:rPr>
          <w:rFonts w:ascii="Calibri" w:eastAsia="Times New Roman" w:hAnsi="Calibri" w:cs="Times New Roman"/>
          <w:b/>
          <w:lang w:eastAsia="es-PE"/>
        </w:rPr>
        <w:t xml:space="preserve">Y </w:t>
      </w:r>
      <w:r w:rsidR="005244A8" w:rsidRPr="00FD5C24">
        <w:rPr>
          <w:rFonts w:ascii="Calibri" w:eastAsia="Times New Roman" w:hAnsi="Calibri" w:cs="Times New Roman"/>
          <w:b/>
          <w:lang w:eastAsia="es-PE"/>
        </w:rPr>
        <w:t xml:space="preserve">de esta forma </w:t>
      </w:r>
      <w:r w:rsidR="00DB7D6F" w:rsidRPr="00FD5C24">
        <w:rPr>
          <w:rFonts w:ascii="Calibri" w:eastAsia="Times New Roman" w:hAnsi="Calibri" w:cs="Times New Roman"/>
          <w:b/>
          <w:lang w:eastAsia="es-PE"/>
        </w:rPr>
        <w:t xml:space="preserve">se ha desarrollado </w:t>
      </w:r>
      <w:r w:rsidR="00A4494A" w:rsidRPr="00FD5C24">
        <w:rPr>
          <w:rFonts w:ascii="Calibri" w:eastAsia="Times New Roman" w:hAnsi="Calibri" w:cs="Times New Roman"/>
          <w:b/>
          <w:lang w:eastAsia="es-PE"/>
        </w:rPr>
        <w:t xml:space="preserve">hasta cierto punto </w:t>
      </w:r>
      <w:r w:rsidR="00DB7D6F" w:rsidRPr="00FD5C24">
        <w:rPr>
          <w:rFonts w:ascii="Calibri" w:eastAsia="Times New Roman" w:hAnsi="Calibri" w:cs="Times New Roman"/>
          <w:b/>
          <w:lang w:eastAsia="es-PE"/>
        </w:rPr>
        <w:t xml:space="preserve">una situación análoga a la del 2004, cuando en el proletariado </w:t>
      </w:r>
      <w:r w:rsidR="00FB5088" w:rsidRPr="00FD5C24">
        <w:rPr>
          <w:rFonts w:ascii="Calibri" w:eastAsia="Times New Roman" w:hAnsi="Calibri" w:cs="Times New Roman"/>
          <w:b/>
          <w:lang w:eastAsia="es-PE"/>
        </w:rPr>
        <w:t xml:space="preserve">y los explotados </w:t>
      </w:r>
      <w:r w:rsidR="00DB7D6F" w:rsidRPr="00FD5C24">
        <w:rPr>
          <w:rFonts w:ascii="Calibri" w:eastAsia="Times New Roman" w:hAnsi="Calibri" w:cs="Times New Roman"/>
          <w:b/>
          <w:lang w:eastAsia="es-PE"/>
        </w:rPr>
        <w:t xml:space="preserve">del este y del sur de Ucrania surgieron </w:t>
      </w:r>
      <w:r w:rsidR="0091752B" w:rsidRPr="00FD5C24">
        <w:rPr>
          <w:rFonts w:ascii="Calibri" w:eastAsia="Times New Roman" w:hAnsi="Calibri" w:cs="Times New Roman"/>
          <w:b/>
          <w:lang w:eastAsia="es-PE"/>
        </w:rPr>
        <w:t xml:space="preserve">dos tendencias: una que buscaba la unidad con los manifestantes de Kiev </w:t>
      </w:r>
      <w:r w:rsidR="00C3304C" w:rsidRPr="00FD5C24">
        <w:rPr>
          <w:rFonts w:ascii="Calibri" w:eastAsia="Times New Roman" w:hAnsi="Calibri" w:cs="Times New Roman"/>
          <w:b/>
          <w:lang w:eastAsia="es-PE"/>
        </w:rPr>
        <w:t xml:space="preserve">contra el campo burgués pro-ruso </w:t>
      </w:r>
      <w:r w:rsidR="00B61BCE" w:rsidRPr="00FD5C24">
        <w:rPr>
          <w:rFonts w:ascii="Calibri" w:eastAsia="Times New Roman" w:hAnsi="Calibri" w:cs="Times New Roman"/>
          <w:b/>
          <w:lang w:eastAsia="es-PE"/>
        </w:rPr>
        <w:t>del pacto restauracionista</w:t>
      </w:r>
      <w:r w:rsidR="00AA6CD8" w:rsidRPr="00FD5C24">
        <w:rPr>
          <w:rFonts w:ascii="Calibri" w:eastAsia="Times New Roman" w:hAnsi="Calibri" w:cs="Times New Roman"/>
          <w:b/>
          <w:lang w:eastAsia="es-PE"/>
        </w:rPr>
        <w:t xml:space="preserve">; y </w:t>
      </w:r>
      <w:r w:rsidR="00F26635" w:rsidRPr="00FD5C24">
        <w:rPr>
          <w:rFonts w:ascii="Calibri" w:eastAsia="Times New Roman" w:hAnsi="Calibri" w:cs="Times New Roman"/>
          <w:b/>
          <w:lang w:eastAsia="es-PE"/>
        </w:rPr>
        <w:t xml:space="preserve">otra </w:t>
      </w:r>
      <w:r w:rsidR="00AA6CD8" w:rsidRPr="00FD5C24">
        <w:rPr>
          <w:rFonts w:ascii="Calibri" w:eastAsia="Times New Roman" w:hAnsi="Calibri" w:cs="Times New Roman"/>
          <w:b/>
          <w:lang w:eastAsia="es-PE"/>
        </w:rPr>
        <w:t xml:space="preserve">que </w:t>
      </w:r>
      <w:r w:rsidR="00BA420B" w:rsidRPr="00FD5C24">
        <w:rPr>
          <w:rFonts w:ascii="Calibri" w:eastAsia="Times New Roman" w:hAnsi="Calibri" w:cs="Times New Roman"/>
          <w:b/>
          <w:lang w:eastAsia="es-PE"/>
        </w:rPr>
        <w:t xml:space="preserve">también se </w:t>
      </w:r>
      <w:r w:rsidR="00AA6CD8" w:rsidRPr="00FD5C24">
        <w:rPr>
          <w:rFonts w:ascii="Calibri" w:eastAsia="Times New Roman" w:hAnsi="Calibri" w:cs="Times New Roman"/>
          <w:b/>
          <w:lang w:eastAsia="es-PE"/>
        </w:rPr>
        <w:t xml:space="preserve">levantaba </w:t>
      </w:r>
      <w:r w:rsidR="00D945DE" w:rsidRPr="00FD5C24">
        <w:rPr>
          <w:rFonts w:ascii="Calibri" w:eastAsia="Times New Roman" w:hAnsi="Calibri" w:cs="Times New Roman"/>
          <w:b/>
          <w:lang w:eastAsia="es-PE"/>
        </w:rPr>
        <w:t xml:space="preserve">pero </w:t>
      </w:r>
      <w:r w:rsidR="00AA6CD8" w:rsidRPr="00FD5C24">
        <w:rPr>
          <w:rFonts w:ascii="Calibri" w:eastAsia="Times New Roman" w:hAnsi="Calibri" w:cs="Times New Roman"/>
          <w:b/>
          <w:lang w:eastAsia="es-PE"/>
        </w:rPr>
        <w:t xml:space="preserve">contra </w:t>
      </w:r>
      <w:r w:rsidR="00F26635" w:rsidRPr="00FD5C24">
        <w:rPr>
          <w:rFonts w:ascii="Calibri" w:eastAsia="Times New Roman" w:hAnsi="Calibri" w:cs="Times New Roman"/>
          <w:b/>
          <w:lang w:eastAsia="es-PE"/>
        </w:rPr>
        <w:t xml:space="preserve">el campo burgués </w:t>
      </w:r>
      <w:r w:rsidR="001E2986" w:rsidRPr="00FD5C24">
        <w:rPr>
          <w:rFonts w:ascii="Calibri" w:eastAsia="Times New Roman" w:hAnsi="Calibri" w:cs="Times New Roman"/>
          <w:b/>
          <w:lang w:eastAsia="es-PE"/>
        </w:rPr>
        <w:t xml:space="preserve">asociado </w:t>
      </w:r>
      <w:r w:rsidR="00546CA1" w:rsidRPr="00FD5C24">
        <w:rPr>
          <w:rFonts w:ascii="Calibri" w:eastAsia="Times New Roman" w:hAnsi="Calibri" w:cs="Times New Roman"/>
          <w:b/>
          <w:lang w:eastAsia="es-PE"/>
        </w:rPr>
        <w:t>al imperialismo norteamericano</w:t>
      </w:r>
      <w:r w:rsidR="00384F7C" w:rsidRPr="00FD5C24">
        <w:rPr>
          <w:rFonts w:ascii="Calibri" w:eastAsia="Times New Roman" w:hAnsi="Calibri" w:cs="Times New Roman"/>
          <w:b/>
          <w:lang w:eastAsia="es-PE"/>
        </w:rPr>
        <w:t xml:space="preserve"> y sus socios de Europa</w:t>
      </w:r>
      <w:r w:rsidR="00546CA1" w:rsidRPr="00FD5C24">
        <w:rPr>
          <w:rFonts w:ascii="Calibri" w:eastAsia="Times New Roman" w:hAnsi="Calibri" w:cs="Times New Roman"/>
          <w:b/>
          <w:lang w:eastAsia="es-PE"/>
        </w:rPr>
        <w:t>.</w:t>
      </w:r>
      <w:r w:rsidR="00BF2C2F" w:rsidRPr="00FD5C24">
        <w:rPr>
          <w:rFonts w:ascii="Calibri" w:eastAsia="Times New Roman" w:hAnsi="Calibri" w:cs="Times New Roman"/>
          <w:lang w:eastAsia="es-PE"/>
        </w:rPr>
        <w:t xml:space="preserve"> </w:t>
      </w:r>
      <w:r w:rsidR="006D2281" w:rsidRPr="00FD5C24">
        <w:rPr>
          <w:rFonts w:ascii="Calibri" w:eastAsia="Times New Roman" w:hAnsi="Calibri" w:cs="Times New Roman"/>
          <w:b/>
          <w:lang w:eastAsia="es-PE"/>
        </w:rPr>
        <w:t xml:space="preserve">La tragedia es </w:t>
      </w:r>
      <w:r w:rsidR="006D2281" w:rsidRPr="00FD5C24">
        <w:rPr>
          <w:rFonts w:ascii="Calibri" w:eastAsia="Times New Roman" w:hAnsi="Calibri" w:cs="Times New Roman"/>
          <w:b/>
          <w:lang w:eastAsia="es-PE"/>
        </w:rPr>
        <w:lastRenderedPageBreak/>
        <w:t xml:space="preserve">que por culpa de </w:t>
      </w:r>
      <w:r w:rsidR="006C627A" w:rsidRPr="00FD5C24">
        <w:rPr>
          <w:rFonts w:ascii="Calibri" w:eastAsia="Times New Roman" w:hAnsi="Calibri" w:cs="Times New Roman"/>
          <w:b/>
          <w:lang w:eastAsia="es-PE"/>
        </w:rPr>
        <w:t xml:space="preserve">sus </w:t>
      </w:r>
      <w:r w:rsidR="006D2281" w:rsidRPr="00FD5C24">
        <w:rPr>
          <w:rFonts w:ascii="Calibri" w:eastAsia="Times New Roman" w:hAnsi="Calibri" w:cs="Times New Roman"/>
          <w:b/>
          <w:lang w:eastAsia="es-PE"/>
        </w:rPr>
        <w:t xml:space="preserve">direcciones </w:t>
      </w:r>
      <w:r w:rsidR="006C627A" w:rsidRPr="00FD5C24">
        <w:rPr>
          <w:rFonts w:ascii="Calibri" w:eastAsia="Times New Roman" w:hAnsi="Calibri" w:cs="Times New Roman"/>
          <w:b/>
          <w:lang w:eastAsia="es-PE"/>
        </w:rPr>
        <w:t>reformistas</w:t>
      </w:r>
      <w:r w:rsidR="006D2281" w:rsidRPr="00FD5C24">
        <w:rPr>
          <w:rFonts w:ascii="Calibri" w:eastAsia="Times New Roman" w:hAnsi="Calibri" w:cs="Times New Roman"/>
          <w:b/>
          <w:lang w:eastAsia="es-PE"/>
        </w:rPr>
        <w:t xml:space="preserve">, está vez la tendencia hacia la unidad </w:t>
      </w:r>
      <w:r w:rsidR="00766BAC" w:rsidRPr="00FD5C24">
        <w:rPr>
          <w:rFonts w:ascii="Calibri" w:eastAsia="Times New Roman" w:hAnsi="Calibri" w:cs="Times New Roman"/>
          <w:b/>
          <w:lang w:eastAsia="es-PE"/>
        </w:rPr>
        <w:t>es subordinada</w:t>
      </w:r>
      <w:r w:rsidR="00DE33E0" w:rsidRPr="00FD5C24">
        <w:rPr>
          <w:rFonts w:ascii="Calibri" w:eastAsia="Times New Roman" w:hAnsi="Calibri" w:cs="Times New Roman"/>
          <w:b/>
          <w:lang w:eastAsia="es-PE"/>
        </w:rPr>
        <w:t xml:space="preserve"> a un levantamiento encabezado </w:t>
      </w:r>
      <w:r w:rsidR="00AB3237" w:rsidRPr="00FD5C24">
        <w:rPr>
          <w:rFonts w:ascii="Calibri" w:eastAsia="Times New Roman" w:hAnsi="Calibri" w:cs="Times New Roman"/>
          <w:b/>
          <w:lang w:eastAsia="es-PE"/>
        </w:rPr>
        <w:t>por el fascismo</w:t>
      </w:r>
      <w:r w:rsidR="001E5D4C" w:rsidRPr="00FD5C24">
        <w:rPr>
          <w:rFonts w:ascii="Calibri" w:eastAsia="Times New Roman" w:hAnsi="Calibri" w:cs="Times New Roman"/>
          <w:b/>
          <w:lang w:eastAsia="es-PE"/>
        </w:rPr>
        <w:t xml:space="preserve">, mientras que el movimiento obrero </w:t>
      </w:r>
      <w:r w:rsidR="006C627A" w:rsidRPr="00FD5C24">
        <w:rPr>
          <w:rFonts w:ascii="Calibri" w:eastAsia="Times New Roman" w:hAnsi="Calibri" w:cs="Times New Roman"/>
          <w:b/>
          <w:lang w:eastAsia="es-PE"/>
        </w:rPr>
        <w:t xml:space="preserve">que se levanta contra esta ofensiva imperialista </w:t>
      </w:r>
      <w:r w:rsidR="001E5D4C" w:rsidRPr="00FD5C24">
        <w:rPr>
          <w:rFonts w:ascii="Calibri" w:eastAsia="Times New Roman" w:hAnsi="Calibri" w:cs="Times New Roman"/>
          <w:b/>
          <w:lang w:eastAsia="es-PE"/>
        </w:rPr>
        <w:t xml:space="preserve">pretende ser subordinado </w:t>
      </w:r>
      <w:r w:rsidR="00782B9E" w:rsidRPr="00FD5C24">
        <w:rPr>
          <w:rFonts w:ascii="Calibri" w:eastAsia="Times New Roman" w:hAnsi="Calibri" w:cs="Times New Roman"/>
          <w:b/>
          <w:lang w:eastAsia="es-PE"/>
        </w:rPr>
        <w:t xml:space="preserve">a los tanques de Putin. </w:t>
      </w:r>
    </w:p>
    <w:p w:rsidR="0020105F" w:rsidRPr="00FD5C24" w:rsidRDefault="0020105F" w:rsidP="0045116C">
      <w:pPr>
        <w:spacing w:after="0" w:line="240" w:lineRule="auto"/>
        <w:jc w:val="both"/>
        <w:textAlignment w:val="center"/>
        <w:rPr>
          <w:rFonts w:ascii="Calibri" w:eastAsia="Times New Roman" w:hAnsi="Calibri" w:cs="Times New Roman"/>
          <w:lang w:eastAsia="es-PE"/>
        </w:rPr>
      </w:pPr>
    </w:p>
    <w:p w:rsidR="0020105F" w:rsidRPr="00FD5C24" w:rsidRDefault="00D54722" w:rsidP="0045116C">
      <w:pPr>
        <w:spacing w:after="0" w:line="240" w:lineRule="auto"/>
        <w:jc w:val="both"/>
        <w:textAlignment w:val="center"/>
        <w:rPr>
          <w:rFonts w:ascii="Calibri" w:eastAsia="Times New Roman" w:hAnsi="Calibri" w:cs="Times New Roman"/>
          <w:b/>
          <w:i/>
          <w:lang w:eastAsia="es-PE"/>
        </w:rPr>
      </w:pPr>
      <w:r w:rsidRPr="00FD5C24">
        <w:rPr>
          <w:rFonts w:ascii="Calibri" w:eastAsia="Times New Roman" w:hAnsi="Calibri" w:cs="Times New Roman"/>
          <w:b/>
          <w:i/>
          <w:lang w:eastAsia="es-PE"/>
        </w:rPr>
        <w:t>UN GOBIERNO FASCISTA DE COALICIÓN</w:t>
      </w:r>
    </w:p>
    <w:p w:rsidR="0020105F" w:rsidRPr="00FD5C24" w:rsidRDefault="0020105F" w:rsidP="0045116C">
      <w:pPr>
        <w:spacing w:after="0" w:line="240" w:lineRule="auto"/>
        <w:jc w:val="both"/>
        <w:textAlignment w:val="center"/>
        <w:rPr>
          <w:rFonts w:ascii="Calibri" w:eastAsia="Times New Roman" w:hAnsi="Calibri" w:cs="Times New Roman"/>
          <w:lang w:eastAsia="es-PE"/>
        </w:rPr>
      </w:pPr>
    </w:p>
    <w:p w:rsidR="002F5DCF" w:rsidRPr="00FD5C24" w:rsidRDefault="00625A14"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De la </w:t>
      </w:r>
      <w:r w:rsidR="001B40D0" w:rsidRPr="00FD5C24">
        <w:rPr>
          <w:rFonts w:ascii="Calibri" w:eastAsia="Times New Roman" w:hAnsi="Calibri" w:cs="Times New Roman"/>
          <w:lang w:eastAsia="es-PE"/>
        </w:rPr>
        <w:t>pacífica “r</w:t>
      </w:r>
      <w:r w:rsidRPr="00FD5C24">
        <w:rPr>
          <w:rFonts w:ascii="Calibri" w:eastAsia="Times New Roman" w:hAnsi="Calibri" w:cs="Times New Roman"/>
          <w:lang w:eastAsia="es-PE"/>
        </w:rPr>
        <w:t>evolución naranja</w:t>
      </w:r>
      <w:r w:rsidR="001B40D0" w:rsidRPr="00FD5C24">
        <w:rPr>
          <w:rFonts w:ascii="Calibri" w:eastAsia="Times New Roman" w:hAnsi="Calibri" w:cs="Times New Roman"/>
          <w:lang w:eastAsia="es-PE"/>
        </w:rPr>
        <w:t>”</w:t>
      </w:r>
      <w:r w:rsidR="00101263" w:rsidRPr="00FD5C24">
        <w:rPr>
          <w:rFonts w:ascii="Calibri" w:eastAsia="Times New Roman" w:hAnsi="Calibri" w:cs="Times New Roman"/>
          <w:lang w:eastAsia="es-PE"/>
        </w:rPr>
        <w:t xml:space="preserve">, </w:t>
      </w:r>
      <w:r w:rsidRPr="00FD5C24">
        <w:rPr>
          <w:rFonts w:ascii="Calibri" w:eastAsia="Times New Roman" w:hAnsi="Calibri" w:cs="Times New Roman"/>
          <w:lang w:eastAsia="es-PE"/>
        </w:rPr>
        <w:t xml:space="preserve">Ucrania ha transitado </w:t>
      </w:r>
      <w:r w:rsidR="00B2747F" w:rsidRPr="00FD5C24">
        <w:rPr>
          <w:rFonts w:ascii="Calibri" w:eastAsia="Times New Roman" w:hAnsi="Calibri" w:cs="Times New Roman"/>
          <w:lang w:eastAsia="es-PE"/>
        </w:rPr>
        <w:t>a un complejo escenario de insurrecciones fascistas, levantamientos o</w:t>
      </w:r>
      <w:r w:rsidR="001611D1" w:rsidRPr="00FD5C24">
        <w:rPr>
          <w:rFonts w:ascii="Calibri" w:eastAsia="Times New Roman" w:hAnsi="Calibri" w:cs="Times New Roman"/>
          <w:lang w:eastAsia="es-PE"/>
        </w:rPr>
        <w:t>breros e intervención milit</w:t>
      </w:r>
      <w:r w:rsidR="00D30B84" w:rsidRPr="00FD5C24">
        <w:rPr>
          <w:rFonts w:ascii="Calibri" w:eastAsia="Times New Roman" w:hAnsi="Calibri" w:cs="Times New Roman"/>
          <w:lang w:eastAsia="es-PE"/>
        </w:rPr>
        <w:t xml:space="preserve">ar extranjera. </w:t>
      </w:r>
      <w:r w:rsidR="00A72130" w:rsidRPr="00FD5C24">
        <w:rPr>
          <w:rFonts w:ascii="Calibri" w:eastAsia="Times New Roman" w:hAnsi="Calibri" w:cs="Times New Roman"/>
          <w:lang w:eastAsia="es-PE"/>
        </w:rPr>
        <w:t>Obviamente</w:t>
      </w:r>
      <w:r w:rsidR="005D7D8D" w:rsidRPr="00FD5C24">
        <w:rPr>
          <w:rFonts w:ascii="Calibri" w:eastAsia="Times New Roman" w:hAnsi="Calibri" w:cs="Times New Roman"/>
          <w:lang w:eastAsia="es-PE"/>
        </w:rPr>
        <w:t xml:space="preserve"> </w:t>
      </w:r>
      <w:r w:rsidR="00043C15" w:rsidRPr="00FD5C24">
        <w:rPr>
          <w:rFonts w:ascii="Calibri" w:eastAsia="Times New Roman" w:hAnsi="Calibri" w:cs="Times New Roman"/>
          <w:lang w:eastAsia="es-PE"/>
        </w:rPr>
        <w:t xml:space="preserve">el </w:t>
      </w:r>
      <w:r w:rsidR="00A72130" w:rsidRPr="00FD5C24">
        <w:rPr>
          <w:rFonts w:ascii="Calibri" w:eastAsia="Times New Roman" w:hAnsi="Calibri" w:cs="Times New Roman"/>
          <w:lang w:eastAsia="es-PE"/>
        </w:rPr>
        <w:t>metafísico</w:t>
      </w:r>
      <w:r w:rsidR="005D7D8D" w:rsidRPr="00FD5C24">
        <w:rPr>
          <w:rFonts w:ascii="Calibri" w:eastAsia="Times New Roman" w:hAnsi="Calibri" w:cs="Times New Roman"/>
          <w:lang w:eastAsia="es-PE"/>
        </w:rPr>
        <w:t xml:space="preserve"> pequeño-burgués</w:t>
      </w:r>
      <w:r w:rsidR="00043C15" w:rsidRPr="00FD5C24">
        <w:rPr>
          <w:rFonts w:ascii="Calibri" w:eastAsia="Times New Roman" w:hAnsi="Calibri" w:cs="Times New Roman"/>
          <w:lang w:eastAsia="es-PE"/>
        </w:rPr>
        <w:t xml:space="preserve"> </w:t>
      </w:r>
      <w:r w:rsidR="00D30B84" w:rsidRPr="00FD5C24">
        <w:rPr>
          <w:rFonts w:ascii="Calibri" w:eastAsia="Times New Roman" w:hAnsi="Calibri" w:cs="Times New Roman"/>
          <w:lang w:eastAsia="es-PE"/>
        </w:rPr>
        <w:t>acostumbrado</w:t>
      </w:r>
      <w:r w:rsidR="005D7D8D" w:rsidRPr="00FD5C24">
        <w:rPr>
          <w:rFonts w:ascii="Calibri" w:eastAsia="Times New Roman" w:hAnsi="Calibri" w:cs="Times New Roman"/>
          <w:lang w:eastAsia="es-PE"/>
        </w:rPr>
        <w:t xml:space="preserve"> </w:t>
      </w:r>
      <w:r w:rsidR="00D30B84" w:rsidRPr="00FD5C24">
        <w:rPr>
          <w:rFonts w:ascii="Calibri" w:eastAsia="Times New Roman" w:hAnsi="Calibri" w:cs="Times New Roman"/>
          <w:lang w:eastAsia="es-PE"/>
        </w:rPr>
        <w:t xml:space="preserve">a </w:t>
      </w:r>
      <w:r w:rsidR="005D7D8D" w:rsidRPr="00FD5C24">
        <w:rPr>
          <w:rFonts w:ascii="Calibri" w:eastAsia="Times New Roman" w:hAnsi="Calibri" w:cs="Times New Roman"/>
          <w:lang w:eastAsia="es-PE"/>
        </w:rPr>
        <w:t xml:space="preserve">las soluciones </w:t>
      </w:r>
      <w:r w:rsidR="00A72130" w:rsidRPr="00FD5C24">
        <w:rPr>
          <w:rFonts w:ascii="Calibri" w:eastAsia="Times New Roman" w:hAnsi="Calibri" w:cs="Times New Roman"/>
          <w:lang w:eastAsia="es-PE"/>
        </w:rPr>
        <w:t>fáciles</w:t>
      </w:r>
      <w:r w:rsidR="00C61A74" w:rsidRPr="00FD5C24">
        <w:rPr>
          <w:rFonts w:ascii="Calibri" w:eastAsia="Times New Roman" w:hAnsi="Calibri" w:cs="Times New Roman"/>
          <w:lang w:eastAsia="es-PE"/>
        </w:rPr>
        <w:t>, solo puede distinguir dos colores</w:t>
      </w:r>
      <w:r w:rsidR="00A72130" w:rsidRPr="00FD5C24">
        <w:rPr>
          <w:rFonts w:ascii="Calibri" w:eastAsia="Times New Roman" w:hAnsi="Calibri" w:cs="Times New Roman"/>
          <w:lang w:eastAsia="es-PE"/>
        </w:rPr>
        <w:t xml:space="preserve"> </w:t>
      </w:r>
      <w:r w:rsidR="005D7D8D" w:rsidRPr="00FD5C24">
        <w:rPr>
          <w:rFonts w:ascii="Calibri" w:eastAsia="Times New Roman" w:hAnsi="Calibri" w:cs="Times New Roman"/>
          <w:lang w:eastAsia="es-PE"/>
        </w:rPr>
        <w:t xml:space="preserve">y le gustaría creer que se trata </w:t>
      </w:r>
      <w:r w:rsidR="00D61999" w:rsidRPr="00FD5C24">
        <w:rPr>
          <w:rFonts w:ascii="Calibri" w:eastAsia="Times New Roman" w:hAnsi="Calibri" w:cs="Times New Roman"/>
          <w:lang w:eastAsia="es-PE"/>
        </w:rPr>
        <w:t xml:space="preserve">simplemente </w:t>
      </w:r>
      <w:r w:rsidR="005D7D8D" w:rsidRPr="00FD5C24">
        <w:rPr>
          <w:rFonts w:ascii="Calibri" w:eastAsia="Times New Roman" w:hAnsi="Calibri" w:cs="Times New Roman"/>
          <w:lang w:eastAsia="es-PE"/>
        </w:rPr>
        <w:t xml:space="preserve">de una </w:t>
      </w:r>
      <w:r w:rsidR="00576C1C" w:rsidRPr="00FD5C24">
        <w:rPr>
          <w:rFonts w:ascii="Calibri" w:eastAsia="Times New Roman" w:hAnsi="Calibri" w:cs="Times New Roman"/>
          <w:lang w:eastAsia="es-PE"/>
        </w:rPr>
        <w:t>“</w:t>
      </w:r>
      <w:r w:rsidR="005D7D8D" w:rsidRPr="00FD5C24">
        <w:rPr>
          <w:rFonts w:ascii="Calibri" w:eastAsia="Times New Roman" w:hAnsi="Calibri" w:cs="Times New Roman"/>
          <w:lang w:eastAsia="es-PE"/>
        </w:rPr>
        <w:t>revolución democrática</w:t>
      </w:r>
      <w:r w:rsidR="0085601E" w:rsidRPr="00FD5C24">
        <w:rPr>
          <w:rFonts w:ascii="Calibri" w:eastAsia="Times New Roman" w:hAnsi="Calibri" w:cs="Times New Roman"/>
          <w:lang w:eastAsia="es-PE"/>
        </w:rPr>
        <w:t xml:space="preserve"> perfecta</w:t>
      </w:r>
      <w:r w:rsidR="00576C1C" w:rsidRPr="00FD5C24">
        <w:rPr>
          <w:rFonts w:ascii="Calibri" w:eastAsia="Times New Roman" w:hAnsi="Calibri" w:cs="Times New Roman"/>
          <w:lang w:eastAsia="es-PE"/>
        </w:rPr>
        <w:t>”</w:t>
      </w:r>
      <w:r w:rsidR="005D7D8D" w:rsidRPr="00FD5C24">
        <w:rPr>
          <w:rFonts w:ascii="Calibri" w:eastAsia="Times New Roman" w:hAnsi="Calibri" w:cs="Times New Roman"/>
          <w:lang w:eastAsia="es-PE"/>
        </w:rPr>
        <w:t xml:space="preserve"> o de un </w:t>
      </w:r>
      <w:r w:rsidR="00576C1C" w:rsidRPr="00FD5C24">
        <w:rPr>
          <w:rFonts w:ascii="Calibri" w:eastAsia="Times New Roman" w:hAnsi="Calibri" w:cs="Times New Roman"/>
          <w:lang w:eastAsia="es-PE"/>
        </w:rPr>
        <w:t>“</w:t>
      </w:r>
      <w:r w:rsidR="005D7D8D" w:rsidRPr="00FD5C24">
        <w:rPr>
          <w:rFonts w:ascii="Calibri" w:eastAsia="Times New Roman" w:hAnsi="Calibri" w:cs="Times New Roman"/>
          <w:lang w:eastAsia="es-PE"/>
        </w:rPr>
        <w:t>golpe fascista</w:t>
      </w:r>
      <w:r w:rsidR="00FB0E13" w:rsidRPr="00FD5C24">
        <w:rPr>
          <w:rFonts w:ascii="Calibri" w:eastAsia="Times New Roman" w:hAnsi="Calibri" w:cs="Times New Roman"/>
          <w:lang w:eastAsia="es-PE"/>
        </w:rPr>
        <w:t xml:space="preserve"> puro</w:t>
      </w:r>
      <w:r w:rsidR="00576C1C" w:rsidRPr="00FD5C24">
        <w:rPr>
          <w:rFonts w:ascii="Calibri" w:eastAsia="Times New Roman" w:hAnsi="Calibri" w:cs="Times New Roman"/>
          <w:lang w:eastAsia="es-PE"/>
        </w:rPr>
        <w:t>”</w:t>
      </w:r>
      <w:r w:rsidR="005D7D8D" w:rsidRPr="00FD5C24">
        <w:rPr>
          <w:rFonts w:ascii="Calibri" w:eastAsia="Times New Roman" w:hAnsi="Calibri" w:cs="Times New Roman"/>
          <w:lang w:eastAsia="es-PE"/>
        </w:rPr>
        <w:t xml:space="preserve">. </w:t>
      </w:r>
      <w:r w:rsidR="003962B8" w:rsidRPr="00FD5C24">
        <w:rPr>
          <w:rFonts w:ascii="Calibri" w:eastAsia="Times New Roman" w:hAnsi="Calibri" w:cs="Times New Roman"/>
          <w:lang w:eastAsia="es-PE"/>
        </w:rPr>
        <w:t>Estas simplificaciones sin embargo, ju</w:t>
      </w:r>
      <w:r w:rsidR="00FE5EDE" w:rsidRPr="00FD5C24">
        <w:rPr>
          <w:rFonts w:ascii="Calibri" w:eastAsia="Times New Roman" w:hAnsi="Calibri" w:cs="Times New Roman"/>
          <w:lang w:eastAsia="es-PE"/>
        </w:rPr>
        <w:t>egan</w:t>
      </w:r>
      <w:r w:rsidR="005C326F" w:rsidRPr="00FD5C24">
        <w:rPr>
          <w:rFonts w:ascii="Calibri" w:eastAsia="Times New Roman" w:hAnsi="Calibri" w:cs="Times New Roman"/>
          <w:lang w:eastAsia="es-PE"/>
        </w:rPr>
        <w:t xml:space="preserve"> un </w:t>
      </w:r>
      <w:r w:rsidR="003962B8" w:rsidRPr="00FD5C24">
        <w:rPr>
          <w:rFonts w:ascii="Calibri" w:eastAsia="Times New Roman" w:hAnsi="Calibri" w:cs="Times New Roman"/>
          <w:lang w:eastAsia="es-PE"/>
        </w:rPr>
        <w:t xml:space="preserve">rol contrarrevolucionario </w:t>
      </w:r>
      <w:r w:rsidR="005C326F" w:rsidRPr="00FD5C24">
        <w:rPr>
          <w:rFonts w:ascii="Calibri" w:eastAsia="Times New Roman" w:hAnsi="Calibri" w:cs="Times New Roman"/>
          <w:lang w:eastAsia="es-PE"/>
        </w:rPr>
        <w:t xml:space="preserve">específico, </w:t>
      </w:r>
      <w:r w:rsidR="003962B8" w:rsidRPr="00FD5C24">
        <w:rPr>
          <w:rFonts w:ascii="Calibri" w:eastAsia="Times New Roman" w:hAnsi="Calibri" w:cs="Times New Roman"/>
          <w:lang w:eastAsia="es-PE"/>
        </w:rPr>
        <w:t>subordinando a las masas a</w:t>
      </w:r>
      <w:r w:rsidR="008C376A" w:rsidRPr="00FD5C24">
        <w:rPr>
          <w:rFonts w:ascii="Calibri" w:eastAsia="Times New Roman" w:hAnsi="Calibri" w:cs="Times New Roman"/>
          <w:lang w:eastAsia="es-PE"/>
        </w:rPr>
        <w:t xml:space="preserve"> </w:t>
      </w:r>
      <w:r w:rsidR="00FC3477" w:rsidRPr="00FD5C24">
        <w:rPr>
          <w:rFonts w:ascii="Calibri" w:eastAsia="Times New Roman" w:hAnsi="Calibri" w:cs="Times New Roman"/>
          <w:lang w:eastAsia="es-PE"/>
        </w:rPr>
        <w:t>uno u otro bando</w:t>
      </w:r>
      <w:r w:rsidR="00ED76EA" w:rsidRPr="00FD5C24">
        <w:rPr>
          <w:rFonts w:ascii="Calibri" w:eastAsia="Times New Roman" w:hAnsi="Calibri" w:cs="Times New Roman"/>
          <w:lang w:eastAsia="es-PE"/>
        </w:rPr>
        <w:t xml:space="preserve"> burgués.</w:t>
      </w:r>
      <w:r w:rsidR="003E1A89" w:rsidRPr="00FD5C24">
        <w:rPr>
          <w:rFonts w:ascii="Calibri" w:eastAsia="Times New Roman" w:hAnsi="Calibri" w:cs="Times New Roman"/>
          <w:lang w:eastAsia="es-PE"/>
        </w:rPr>
        <w:t xml:space="preserve"> Para mal de la metafísica y bien de la dialéctica, existe un precedente histórico </w:t>
      </w:r>
      <w:r w:rsidR="00F439E1" w:rsidRPr="00FD5C24">
        <w:rPr>
          <w:rFonts w:ascii="Calibri" w:eastAsia="Times New Roman" w:hAnsi="Calibri" w:cs="Times New Roman"/>
          <w:lang w:eastAsia="es-PE"/>
        </w:rPr>
        <w:t>de extremo interés para</w:t>
      </w:r>
      <w:r w:rsidR="00FD5216" w:rsidRPr="00FD5C24">
        <w:rPr>
          <w:rFonts w:ascii="Calibri" w:eastAsia="Times New Roman" w:hAnsi="Calibri" w:cs="Times New Roman"/>
          <w:lang w:eastAsia="es-PE"/>
        </w:rPr>
        <w:t xml:space="preserve"> la comprensión marxista de la cuestión ucraniana. </w:t>
      </w:r>
      <w:r w:rsidR="00FA1537" w:rsidRPr="00FD5C24">
        <w:rPr>
          <w:rFonts w:ascii="Calibri" w:eastAsia="Times New Roman" w:hAnsi="Calibri" w:cs="Times New Roman"/>
          <w:lang w:eastAsia="es-PE"/>
        </w:rPr>
        <w:t xml:space="preserve">No es la primera vez que la izquierda </w:t>
      </w:r>
      <w:r w:rsidR="00147E83" w:rsidRPr="00FD5C24">
        <w:rPr>
          <w:rFonts w:ascii="Calibri" w:eastAsia="Times New Roman" w:hAnsi="Calibri" w:cs="Times New Roman"/>
          <w:lang w:eastAsia="es-PE"/>
        </w:rPr>
        <w:t xml:space="preserve">reformista </w:t>
      </w:r>
      <w:r w:rsidR="00FA1537" w:rsidRPr="00FD5C24">
        <w:rPr>
          <w:rFonts w:ascii="Calibri" w:eastAsia="Times New Roman" w:hAnsi="Calibri" w:cs="Times New Roman"/>
          <w:lang w:eastAsia="es-PE"/>
        </w:rPr>
        <w:t>apoya abiertamente un levantamiento fascista. Suce</w:t>
      </w:r>
      <w:r w:rsidR="009B54DF" w:rsidRPr="00FD5C24">
        <w:rPr>
          <w:rFonts w:ascii="Calibri" w:eastAsia="Times New Roman" w:hAnsi="Calibri" w:cs="Times New Roman"/>
          <w:lang w:eastAsia="es-PE"/>
        </w:rPr>
        <w:t xml:space="preserve">dió </w:t>
      </w:r>
      <w:r w:rsidR="00967279" w:rsidRPr="00FD5C24">
        <w:rPr>
          <w:rFonts w:ascii="Calibri" w:eastAsia="Times New Roman" w:hAnsi="Calibri" w:cs="Times New Roman"/>
          <w:lang w:eastAsia="es-PE"/>
        </w:rPr>
        <w:t xml:space="preserve">durante la posguerra </w:t>
      </w:r>
      <w:r w:rsidR="009B54DF" w:rsidRPr="00FD5C24">
        <w:rPr>
          <w:rFonts w:ascii="Calibri" w:eastAsia="Times New Roman" w:hAnsi="Calibri" w:cs="Times New Roman"/>
          <w:lang w:eastAsia="es-PE"/>
        </w:rPr>
        <w:t>en Polonia</w:t>
      </w:r>
      <w:r w:rsidR="00686533" w:rsidRPr="00FD5C24">
        <w:rPr>
          <w:rFonts w:ascii="Calibri" w:eastAsia="Times New Roman" w:hAnsi="Calibri" w:cs="Times New Roman"/>
          <w:lang w:eastAsia="es-PE"/>
        </w:rPr>
        <w:t>, un país que comparte su historia con Ucrania</w:t>
      </w:r>
      <w:r w:rsidR="009B54DF" w:rsidRPr="00FD5C24">
        <w:rPr>
          <w:rFonts w:ascii="Calibri" w:eastAsia="Times New Roman" w:hAnsi="Calibri" w:cs="Times New Roman"/>
          <w:lang w:eastAsia="es-PE"/>
        </w:rPr>
        <w:t xml:space="preserve">. </w:t>
      </w:r>
      <w:r w:rsidR="00B70897" w:rsidRPr="00FD5C24">
        <w:rPr>
          <w:rFonts w:ascii="Calibri" w:eastAsia="Times New Roman" w:hAnsi="Calibri" w:cs="Times New Roman"/>
          <w:lang w:eastAsia="es-PE"/>
        </w:rPr>
        <w:t xml:space="preserve">Trotsky cuenta y explica de manera </w:t>
      </w:r>
      <w:r w:rsidR="009C4F03" w:rsidRPr="00FD5C24">
        <w:rPr>
          <w:rFonts w:ascii="Calibri" w:eastAsia="Times New Roman" w:hAnsi="Calibri" w:cs="Times New Roman"/>
          <w:lang w:eastAsia="es-PE"/>
        </w:rPr>
        <w:t xml:space="preserve">magistral estos acontecimientos </w:t>
      </w:r>
      <w:r w:rsidR="00B70897" w:rsidRPr="00FD5C24">
        <w:rPr>
          <w:rFonts w:ascii="Calibri" w:eastAsia="Times New Roman" w:hAnsi="Calibri" w:cs="Times New Roman"/>
          <w:lang w:eastAsia="es-PE"/>
        </w:rPr>
        <w:t xml:space="preserve">y nos vamos a permitir citarlo </w:t>
      </w:r>
      <w:r w:rsidR="00E32DC2" w:rsidRPr="00FD5C24">
        <w:rPr>
          <w:rFonts w:ascii="Calibri" w:eastAsia="Times New Roman" w:hAnsi="Calibri" w:cs="Times New Roman"/>
          <w:lang w:eastAsia="es-PE"/>
        </w:rPr>
        <w:t>extensamente</w:t>
      </w:r>
      <w:r w:rsidR="00B70897" w:rsidRPr="00FD5C24">
        <w:rPr>
          <w:rFonts w:ascii="Calibri" w:eastAsia="Times New Roman" w:hAnsi="Calibri" w:cs="Times New Roman"/>
          <w:lang w:eastAsia="es-PE"/>
        </w:rPr>
        <w:t xml:space="preserve">: </w:t>
      </w:r>
      <w:r w:rsidR="009A22F4" w:rsidRPr="00FD5C24">
        <w:rPr>
          <w:rFonts w:ascii="Calibri" w:eastAsia="Times New Roman" w:hAnsi="Calibri" w:cs="Times New Roman"/>
          <w:lang w:eastAsia="es-PE"/>
        </w:rPr>
        <w:t>“</w:t>
      </w:r>
      <w:r w:rsidR="009A22F4" w:rsidRPr="00FD5C24">
        <w:rPr>
          <w:rFonts w:ascii="Calibri" w:eastAsia="Times New Roman" w:hAnsi="Calibri" w:cs="Times New Roman"/>
          <w:i/>
          <w:lang w:eastAsia="es-PE"/>
        </w:rPr>
        <w:t xml:space="preserve">En mayo de 1926 Pilsudski dio su golpe de estado en Polonia. Esta riesgosa operación pareció tan enigmática que </w:t>
      </w:r>
      <w:r w:rsidR="009A22F4" w:rsidRPr="00FD5C24">
        <w:rPr>
          <w:rFonts w:ascii="Calibri" w:eastAsia="Times New Roman" w:hAnsi="Calibri" w:cs="Times New Roman"/>
          <w:b/>
          <w:i/>
          <w:lang w:eastAsia="es-PE"/>
        </w:rPr>
        <w:t xml:space="preserve">la dirección del Partido Comunista, a través de </w:t>
      </w:r>
      <w:proofErr w:type="spellStart"/>
      <w:r w:rsidR="009A22F4" w:rsidRPr="00FD5C24">
        <w:rPr>
          <w:rFonts w:ascii="Calibri" w:eastAsia="Times New Roman" w:hAnsi="Calibri" w:cs="Times New Roman"/>
          <w:b/>
          <w:i/>
          <w:lang w:eastAsia="es-PE"/>
        </w:rPr>
        <w:t>Warsk</w:t>
      </w:r>
      <w:proofErr w:type="spellEnd"/>
      <w:r w:rsidR="009A22F4" w:rsidRPr="00FD5C24">
        <w:rPr>
          <w:rFonts w:ascii="Calibri" w:eastAsia="Times New Roman" w:hAnsi="Calibri" w:cs="Times New Roman"/>
          <w:b/>
          <w:i/>
          <w:lang w:eastAsia="es-PE"/>
        </w:rPr>
        <w:t xml:space="preserve"> y otros,</w:t>
      </w:r>
      <w:r w:rsidR="009A22F4" w:rsidRPr="00FD5C24">
        <w:rPr>
          <w:rFonts w:ascii="Calibri" w:eastAsia="Times New Roman" w:hAnsi="Calibri" w:cs="Times New Roman"/>
          <w:i/>
          <w:lang w:eastAsia="es-PE"/>
        </w:rPr>
        <w:t xml:space="preserve"> </w:t>
      </w:r>
      <w:r w:rsidR="009A22F4" w:rsidRPr="00FD5C24">
        <w:rPr>
          <w:rFonts w:ascii="Calibri" w:eastAsia="Times New Roman" w:hAnsi="Calibri" w:cs="Times New Roman"/>
          <w:b/>
          <w:i/>
          <w:lang w:eastAsia="es-PE"/>
        </w:rPr>
        <w:t>llamó al proletariado a tomarse las calles en apoyo al alzamiento del mariscal.</w:t>
      </w:r>
      <w:r w:rsidR="009A22F4" w:rsidRPr="00FD5C24">
        <w:rPr>
          <w:rFonts w:ascii="Calibri" w:eastAsia="Times New Roman" w:hAnsi="Calibri" w:cs="Times New Roman"/>
          <w:i/>
          <w:lang w:eastAsia="es-PE"/>
        </w:rPr>
        <w:t xml:space="preserve"> Hoy parece increíble, pero esta línea derivaba de las raíces mismas de la política </w:t>
      </w:r>
      <w:proofErr w:type="gramStart"/>
      <w:r w:rsidR="009A22F4" w:rsidRPr="00FD5C24">
        <w:rPr>
          <w:rFonts w:ascii="Calibri" w:eastAsia="Times New Roman" w:hAnsi="Calibri" w:cs="Times New Roman"/>
          <w:i/>
          <w:lang w:eastAsia="es-PE"/>
        </w:rPr>
        <w:t>de la</w:t>
      </w:r>
      <w:proofErr w:type="gramEnd"/>
      <w:r w:rsidR="009A22F4" w:rsidRPr="00FD5C24">
        <w:rPr>
          <w:rFonts w:ascii="Calibri" w:eastAsia="Times New Roman" w:hAnsi="Calibri" w:cs="Times New Roman"/>
          <w:i/>
          <w:lang w:eastAsia="es-PE"/>
        </w:rPr>
        <w:t xml:space="preserve"> Comintern en ese momento. Los epígonos habían convertido la lucha por el campesinado en la política de disolución del prolet</w:t>
      </w:r>
      <w:r w:rsidR="00E46A3A">
        <w:rPr>
          <w:rFonts w:ascii="Calibri" w:eastAsia="Times New Roman" w:hAnsi="Calibri" w:cs="Times New Roman"/>
          <w:i/>
          <w:lang w:eastAsia="es-PE"/>
        </w:rPr>
        <w:t xml:space="preserve">ariado en la pequeña burguesía </w:t>
      </w:r>
      <w:r w:rsidR="00E46A3A" w:rsidRPr="00E46A3A">
        <w:rPr>
          <w:rFonts w:ascii="Calibri" w:eastAsia="Times New Roman" w:hAnsi="Calibri" w:cs="Times New Roman"/>
          <w:lang w:eastAsia="es-PE"/>
        </w:rPr>
        <w:t>[…]</w:t>
      </w:r>
      <w:r w:rsidR="00E46A3A">
        <w:rPr>
          <w:rFonts w:ascii="Calibri" w:eastAsia="Times New Roman" w:hAnsi="Calibri" w:cs="Times New Roman"/>
          <w:i/>
          <w:lang w:eastAsia="es-PE"/>
        </w:rPr>
        <w:t xml:space="preserve"> </w:t>
      </w:r>
      <w:r w:rsidR="009A22F4" w:rsidRPr="00FD5C24">
        <w:rPr>
          <w:rFonts w:ascii="Calibri" w:eastAsia="Times New Roman" w:hAnsi="Calibri" w:cs="Times New Roman"/>
          <w:b/>
          <w:i/>
          <w:lang w:eastAsia="es-PE"/>
        </w:rPr>
        <w:t xml:space="preserve">No se puede negar que el rol </w:t>
      </w:r>
      <w:r w:rsidR="0005105A" w:rsidRPr="00FD5C24">
        <w:rPr>
          <w:rFonts w:ascii="Calibri" w:eastAsia="Times New Roman" w:hAnsi="Calibri" w:cs="Times New Roman"/>
          <w:b/>
          <w:i/>
          <w:lang w:eastAsia="es-PE"/>
        </w:rPr>
        <w:t xml:space="preserve">que jugó inicialmente el </w:t>
      </w:r>
      <w:proofErr w:type="spellStart"/>
      <w:r w:rsidR="0005105A" w:rsidRPr="00FD5C24">
        <w:rPr>
          <w:rFonts w:ascii="Calibri" w:eastAsia="Times New Roman" w:hAnsi="Calibri" w:cs="Times New Roman"/>
          <w:b/>
          <w:i/>
          <w:lang w:eastAsia="es-PE"/>
        </w:rPr>
        <w:t>PPS</w:t>
      </w:r>
      <w:proofErr w:type="spellEnd"/>
      <w:r w:rsidR="0005105A" w:rsidRPr="00FD5C24">
        <w:rPr>
          <w:rFonts w:ascii="Calibri" w:eastAsia="Times New Roman" w:hAnsi="Calibri" w:cs="Times New Roman"/>
          <w:b/>
          <w:i/>
          <w:lang w:eastAsia="es-PE"/>
        </w:rPr>
        <w:t xml:space="preserve"> </w:t>
      </w:r>
      <w:r w:rsidR="0090668E" w:rsidRPr="00FD5C24">
        <w:rPr>
          <w:rFonts w:ascii="Calibri" w:eastAsia="Times New Roman" w:hAnsi="Calibri" w:cs="Times New Roman"/>
          <w:b/>
          <w:lang w:eastAsia="es-PE"/>
        </w:rPr>
        <w:t>[Partido Socialista Polaco]</w:t>
      </w:r>
      <w:r w:rsidR="0090668E" w:rsidRPr="00FD5C24">
        <w:rPr>
          <w:rFonts w:ascii="Calibri" w:eastAsia="Times New Roman" w:hAnsi="Calibri" w:cs="Times New Roman"/>
          <w:b/>
          <w:i/>
          <w:lang w:eastAsia="es-PE"/>
        </w:rPr>
        <w:t xml:space="preserve"> </w:t>
      </w:r>
      <w:r w:rsidR="009A22F4" w:rsidRPr="00FD5C24">
        <w:rPr>
          <w:rFonts w:ascii="Calibri" w:eastAsia="Times New Roman" w:hAnsi="Calibri" w:cs="Times New Roman"/>
          <w:b/>
          <w:i/>
          <w:lang w:eastAsia="es-PE"/>
        </w:rPr>
        <w:t xml:space="preserve">en relación con Pilsudski brindó un apoyo espectacular a la teoría del “social-fascismo”. </w:t>
      </w:r>
      <w:r w:rsidR="009A22F4" w:rsidRPr="00FD5C24">
        <w:rPr>
          <w:rFonts w:ascii="Calibri" w:eastAsia="Times New Roman" w:hAnsi="Calibri" w:cs="Times New Roman"/>
          <w:i/>
          <w:lang w:eastAsia="es-PE"/>
        </w:rPr>
        <w:t xml:space="preserve">No obstante, aquí también el tiempo trajo las rectificaciones necesarias al sacar a la luz las contradicciones existentes entre los agentes democráticos  de la burguesía y sus agentes fascistas. </w:t>
      </w:r>
      <w:r w:rsidR="009A22F4" w:rsidRPr="00FD5C24">
        <w:rPr>
          <w:rFonts w:ascii="Calibri" w:eastAsia="Times New Roman" w:hAnsi="Calibri" w:cs="Times New Roman"/>
          <w:b/>
          <w:i/>
          <w:lang w:eastAsia="es-PE"/>
        </w:rPr>
        <w:t xml:space="preserve">Quien considere absoluta esta contradicción caerá inevitablemente en el oportunismo. </w:t>
      </w:r>
      <w:r w:rsidR="009A22F4" w:rsidRPr="00FD5C24">
        <w:rPr>
          <w:rFonts w:ascii="Calibri" w:eastAsia="Times New Roman" w:hAnsi="Calibri" w:cs="Times New Roman"/>
          <w:i/>
          <w:lang w:eastAsia="es-PE"/>
        </w:rPr>
        <w:t xml:space="preserve">Quien ignore esta contradicción se verá condenado a los caprichos del </w:t>
      </w:r>
      <w:proofErr w:type="spellStart"/>
      <w:r w:rsidR="009A22F4" w:rsidRPr="00FD5C24">
        <w:rPr>
          <w:rFonts w:ascii="Calibri" w:eastAsia="Times New Roman" w:hAnsi="Calibri" w:cs="Times New Roman"/>
          <w:i/>
          <w:lang w:eastAsia="es-PE"/>
        </w:rPr>
        <w:t>ultraizquierdismo</w:t>
      </w:r>
      <w:proofErr w:type="spellEnd"/>
      <w:r w:rsidR="009A22F4" w:rsidRPr="00FD5C24">
        <w:rPr>
          <w:rFonts w:ascii="Calibri" w:eastAsia="Times New Roman" w:hAnsi="Calibri" w:cs="Times New Roman"/>
          <w:i/>
          <w:lang w:eastAsia="es-PE"/>
        </w:rPr>
        <w:t xml:space="preserve"> y a la im</w:t>
      </w:r>
      <w:r w:rsidR="00F71918" w:rsidRPr="00FD5C24">
        <w:rPr>
          <w:rFonts w:ascii="Calibri" w:eastAsia="Times New Roman" w:hAnsi="Calibri" w:cs="Times New Roman"/>
          <w:i/>
          <w:lang w:eastAsia="es-PE"/>
        </w:rPr>
        <w:t>potencia revolucionaria</w:t>
      </w:r>
      <w:r w:rsidR="00E46A3A">
        <w:rPr>
          <w:rFonts w:ascii="Calibri" w:eastAsia="Times New Roman" w:hAnsi="Calibri" w:cs="Times New Roman"/>
          <w:i/>
          <w:lang w:eastAsia="es-PE"/>
        </w:rPr>
        <w:t xml:space="preserve"> </w:t>
      </w:r>
      <w:r w:rsidR="00E46A3A" w:rsidRPr="00E46A3A">
        <w:rPr>
          <w:rFonts w:ascii="Calibri" w:eastAsia="Times New Roman" w:hAnsi="Calibri" w:cs="Times New Roman"/>
          <w:lang w:eastAsia="es-PE"/>
        </w:rPr>
        <w:t>[…]</w:t>
      </w:r>
      <w:r w:rsidR="00E46A3A">
        <w:rPr>
          <w:rFonts w:ascii="Calibri" w:eastAsia="Times New Roman" w:hAnsi="Calibri" w:cs="Times New Roman"/>
          <w:lang w:eastAsia="es-PE"/>
        </w:rPr>
        <w:t xml:space="preserve"> </w:t>
      </w:r>
      <w:r w:rsidR="009A22F4" w:rsidRPr="00FD5C24">
        <w:rPr>
          <w:rFonts w:ascii="Calibri" w:eastAsia="Times New Roman" w:hAnsi="Calibri" w:cs="Times New Roman"/>
          <w:i/>
          <w:lang w:eastAsia="es-PE"/>
        </w:rPr>
        <w:t>tanto Pilsudski como Mussolini utilizaron medios extraparlamentarios, abiertamente violentos, métodos de guerra civil; ambos pretenden salvar la sociedad burguesa, no d</w:t>
      </w:r>
      <w:r w:rsidR="009A63E6" w:rsidRPr="00FD5C24">
        <w:rPr>
          <w:rFonts w:ascii="Calibri" w:eastAsia="Times New Roman" w:hAnsi="Calibri" w:cs="Times New Roman"/>
          <w:i/>
          <w:lang w:eastAsia="es-PE"/>
        </w:rPr>
        <w:t>errocarla</w:t>
      </w:r>
      <w:r w:rsidR="00E46A3A">
        <w:rPr>
          <w:rFonts w:ascii="Calibri" w:eastAsia="Times New Roman" w:hAnsi="Calibri" w:cs="Times New Roman"/>
          <w:i/>
          <w:lang w:eastAsia="es-PE"/>
        </w:rPr>
        <w:t xml:space="preserve"> </w:t>
      </w:r>
      <w:r w:rsidR="00E46A3A" w:rsidRPr="00E46A3A">
        <w:rPr>
          <w:rFonts w:ascii="Calibri" w:eastAsia="Times New Roman" w:hAnsi="Calibri" w:cs="Times New Roman"/>
          <w:lang w:eastAsia="es-PE"/>
        </w:rPr>
        <w:t>[…]</w:t>
      </w:r>
      <w:r w:rsidR="00E46A3A">
        <w:rPr>
          <w:rFonts w:ascii="Calibri" w:eastAsia="Times New Roman" w:hAnsi="Calibri" w:cs="Times New Roman"/>
          <w:lang w:eastAsia="es-PE"/>
        </w:rPr>
        <w:t xml:space="preserve"> </w:t>
      </w:r>
      <w:r w:rsidR="009A22F4" w:rsidRPr="00FD5C24">
        <w:rPr>
          <w:rFonts w:ascii="Calibri" w:eastAsia="Times New Roman" w:hAnsi="Calibri" w:cs="Times New Roman"/>
          <w:b/>
          <w:i/>
          <w:lang w:eastAsia="es-PE"/>
        </w:rPr>
        <w:t>Al principio da la impresión de que la pequeña burguesía, espada en mano, se vuelve contra el régimen burgués; pero su revuelta termina con la entrega a la gran burguesía, a través de sus propios dirigentes,</w:t>
      </w:r>
      <w:r w:rsidR="009A22F4" w:rsidRPr="00FD5C24">
        <w:rPr>
          <w:rFonts w:ascii="Calibri" w:eastAsia="Times New Roman" w:hAnsi="Calibri" w:cs="Times New Roman"/>
          <w:i/>
          <w:lang w:eastAsia="es-PE"/>
        </w:rPr>
        <w:t xml:space="preserve"> del poder que tomó</w:t>
      </w:r>
      <w:r w:rsidR="00284117" w:rsidRPr="00FD5C24">
        <w:rPr>
          <w:rFonts w:ascii="Calibri" w:eastAsia="Times New Roman" w:hAnsi="Calibri" w:cs="Times New Roman"/>
          <w:i/>
          <w:lang w:eastAsia="es-PE"/>
        </w:rPr>
        <w:t xml:space="preserve"> gracias a la sangre derramada</w:t>
      </w:r>
      <w:r w:rsidR="00E46A3A">
        <w:rPr>
          <w:rFonts w:ascii="Calibri" w:eastAsia="Times New Roman" w:hAnsi="Calibri" w:cs="Times New Roman"/>
          <w:i/>
          <w:lang w:eastAsia="es-PE"/>
        </w:rPr>
        <w:t xml:space="preserve"> </w:t>
      </w:r>
      <w:r w:rsidR="00E46A3A" w:rsidRPr="00E46A3A">
        <w:rPr>
          <w:rFonts w:ascii="Calibri" w:eastAsia="Times New Roman" w:hAnsi="Calibri" w:cs="Times New Roman"/>
          <w:lang w:eastAsia="es-PE"/>
        </w:rPr>
        <w:t>[…]</w:t>
      </w:r>
      <w:r w:rsidR="00E46A3A">
        <w:rPr>
          <w:rFonts w:ascii="Calibri" w:eastAsia="Times New Roman" w:hAnsi="Calibri" w:cs="Times New Roman"/>
          <w:lang w:eastAsia="es-PE"/>
        </w:rPr>
        <w:t xml:space="preserve"> </w:t>
      </w:r>
      <w:r w:rsidR="009A22F4" w:rsidRPr="00FD5C24">
        <w:rPr>
          <w:rFonts w:ascii="Calibri" w:eastAsia="Times New Roman" w:hAnsi="Calibri" w:cs="Times New Roman"/>
          <w:i/>
          <w:lang w:eastAsia="es-PE"/>
        </w:rPr>
        <w:t>Lo sorprendente es el ritmo</w:t>
      </w:r>
      <w:r w:rsidR="000736E0" w:rsidRPr="00FD5C24">
        <w:rPr>
          <w:rFonts w:ascii="Calibri" w:eastAsia="Times New Roman" w:hAnsi="Calibri" w:cs="Times New Roman"/>
          <w:i/>
          <w:lang w:eastAsia="es-PE"/>
        </w:rPr>
        <w:t xml:space="preserve"> febril de los acontecimientos, </w:t>
      </w:r>
      <w:r w:rsidR="009A22F4" w:rsidRPr="00FD5C24">
        <w:rPr>
          <w:rFonts w:ascii="Calibri" w:eastAsia="Times New Roman" w:hAnsi="Calibri" w:cs="Times New Roman"/>
          <w:i/>
          <w:lang w:eastAsia="es-PE"/>
        </w:rPr>
        <w:t xml:space="preserve">la transición asombrosamente rápida </w:t>
      </w:r>
      <w:r w:rsidR="009A22F4" w:rsidRPr="00FD5C24">
        <w:rPr>
          <w:rFonts w:ascii="Calibri" w:eastAsia="Times New Roman" w:hAnsi="Calibri" w:cs="Times New Roman"/>
          <w:b/>
          <w:i/>
          <w:lang w:eastAsia="es-PE"/>
        </w:rPr>
        <w:t>de las consignas y técnicas aparentemente “revolucionarias” a la política contrarrevolucionaria de proteger a los propietarios contra los desmanes de los obreros y los campesinos.</w:t>
      </w:r>
      <w:r w:rsidR="009A22F4" w:rsidRPr="00FD5C24">
        <w:rPr>
          <w:rFonts w:ascii="Calibri" w:eastAsia="Times New Roman" w:hAnsi="Calibri" w:cs="Times New Roman"/>
          <w:lang w:eastAsia="es-PE"/>
        </w:rPr>
        <w:t xml:space="preserve"> </w:t>
      </w:r>
      <w:r w:rsidR="009A22F4" w:rsidRPr="00FD5C24">
        <w:rPr>
          <w:rFonts w:ascii="Calibri" w:eastAsia="Times New Roman" w:hAnsi="Calibri" w:cs="Times New Roman"/>
          <w:i/>
          <w:lang w:eastAsia="es-PE"/>
        </w:rPr>
        <w:t xml:space="preserve">Pero la evolución del </w:t>
      </w:r>
      <w:proofErr w:type="spellStart"/>
      <w:r w:rsidR="009A22F4" w:rsidRPr="00FD5C24">
        <w:rPr>
          <w:rFonts w:ascii="Calibri" w:eastAsia="Times New Roman" w:hAnsi="Calibri" w:cs="Times New Roman"/>
          <w:i/>
          <w:lang w:eastAsia="es-PE"/>
        </w:rPr>
        <w:t>pilsudkism</w:t>
      </w:r>
      <w:r w:rsidR="0074686F" w:rsidRPr="00FD5C24">
        <w:rPr>
          <w:rFonts w:ascii="Calibri" w:eastAsia="Times New Roman" w:hAnsi="Calibri" w:cs="Times New Roman"/>
          <w:i/>
          <w:lang w:eastAsia="es-PE"/>
        </w:rPr>
        <w:t>o</w:t>
      </w:r>
      <w:proofErr w:type="spellEnd"/>
      <w:r w:rsidR="0074686F" w:rsidRPr="00FD5C24">
        <w:rPr>
          <w:rFonts w:ascii="Calibri" w:eastAsia="Times New Roman" w:hAnsi="Calibri" w:cs="Times New Roman"/>
          <w:i/>
          <w:lang w:eastAsia="es-PE"/>
        </w:rPr>
        <w:t xml:space="preserve"> se adecua en un todo a la ley</w:t>
      </w:r>
      <w:r w:rsidR="00E46A3A">
        <w:rPr>
          <w:rFonts w:ascii="Calibri" w:eastAsia="Times New Roman" w:hAnsi="Calibri" w:cs="Times New Roman"/>
          <w:i/>
          <w:lang w:eastAsia="es-PE"/>
        </w:rPr>
        <w:t xml:space="preserve"> </w:t>
      </w:r>
      <w:r w:rsidR="00E46A3A" w:rsidRPr="00E46A3A">
        <w:rPr>
          <w:rFonts w:ascii="Calibri" w:eastAsia="Times New Roman" w:hAnsi="Calibri" w:cs="Times New Roman"/>
          <w:lang w:eastAsia="es-PE"/>
        </w:rPr>
        <w:t>[…]</w:t>
      </w:r>
      <w:r w:rsidR="00E46A3A">
        <w:rPr>
          <w:rFonts w:ascii="Calibri" w:eastAsia="Times New Roman" w:hAnsi="Calibri" w:cs="Times New Roman"/>
          <w:lang w:eastAsia="es-PE"/>
        </w:rPr>
        <w:t xml:space="preserve"> </w:t>
      </w:r>
      <w:r w:rsidR="009A22F4" w:rsidRPr="00FD5C24">
        <w:rPr>
          <w:rFonts w:ascii="Calibri" w:eastAsia="Times New Roman" w:hAnsi="Calibri" w:cs="Times New Roman"/>
          <w:i/>
          <w:lang w:eastAsia="es-PE"/>
        </w:rPr>
        <w:t xml:space="preserve">El “izquierdismo” fascista surge de la necesidad de provocar y nutrir las ilusiones del enfurecido pequeño propietario. </w:t>
      </w:r>
      <w:r w:rsidR="009A22F4" w:rsidRPr="00FD5C24">
        <w:rPr>
          <w:rFonts w:ascii="Calibri" w:eastAsia="Times New Roman" w:hAnsi="Calibri" w:cs="Times New Roman"/>
          <w:b/>
          <w:i/>
          <w:lang w:eastAsia="es-PE"/>
        </w:rPr>
        <w:t xml:space="preserve">En los distintos países, según las diversas condiciones, se lo logra de manera diferente, utilizando diferentes dosis de “izquierdismo”. Pero en esencia el </w:t>
      </w:r>
      <w:proofErr w:type="spellStart"/>
      <w:r w:rsidR="009A22F4" w:rsidRPr="00FD5C24">
        <w:rPr>
          <w:rFonts w:ascii="Calibri" w:eastAsia="Times New Roman" w:hAnsi="Calibri" w:cs="Times New Roman"/>
          <w:b/>
          <w:i/>
          <w:lang w:eastAsia="es-PE"/>
        </w:rPr>
        <w:t>pilsudkismo</w:t>
      </w:r>
      <w:proofErr w:type="spellEnd"/>
      <w:r w:rsidR="009A22F4" w:rsidRPr="00FD5C24">
        <w:rPr>
          <w:rFonts w:ascii="Calibri" w:eastAsia="Times New Roman" w:hAnsi="Calibri" w:cs="Times New Roman"/>
          <w:b/>
          <w:i/>
          <w:lang w:eastAsia="es-PE"/>
        </w:rPr>
        <w:t>, como el fascismo en general, juega un rol contrarrevolucionario</w:t>
      </w:r>
      <w:r w:rsidR="00E46A3A">
        <w:rPr>
          <w:rFonts w:ascii="Calibri" w:eastAsia="Times New Roman" w:hAnsi="Calibri" w:cs="Times New Roman"/>
          <w:b/>
          <w:i/>
          <w:lang w:eastAsia="es-PE"/>
        </w:rPr>
        <w:t xml:space="preserve"> </w:t>
      </w:r>
      <w:r w:rsidR="00E46A3A" w:rsidRPr="00E46A3A">
        <w:rPr>
          <w:rFonts w:ascii="Calibri" w:eastAsia="Times New Roman" w:hAnsi="Calibri" w:cs="Times New Roman"/>
          <w:lang w:eastAsia="es-PE"/>
        </w:rPr>
        <w:t>[…]</w:t>
      </w:r>
      <w:r w:rsidR="00E46A3A">
        <w:rPr>
          <w:rFonts w:ascii="Calibri" w:eastAsia="Times New Roman" w:hAnsi="Calibri" w:cs="Times New Roman"/>
          <w:lang w:eastAsia="es-PE"/>
        </w:rPr>
        <w:t xml:space="preserve"> </w:t>
      </w:r>
      <w:r w:rsidR="009A22F4" w:rsidRPr="00FD5C24">
        <w:rPr>
          <w:rFonts w:ascii="Calibri" w:eastAsia="Times New Roman" w:hAnsi="Calibri" w:cs="Times New Roman"/>
          <w:i/>
          <w:lang w:eastAsia="es-PE"/>
        </w:rPr>
        <w:t>En Polonia se dieron condiciones únicas y complejas para esta movilización</w:t>
      </w:r>
      <w:r w:rsidR="008A7930" w:rsidRPr="00FD5C24">
        <w:rPr>
          <w:rFonts w:ascii="Calibri" w:eastAsia="Times New Roman" w:hAnsi="Calibri" w:cs="Times New Roman"/>
          <w:i/>
          <w:lang w:eastAsia="es-PE"/>
        </w:rPr>
        <w:t xml:space="preserve"> [pequeño-burguesa]</w:t>
      </w:r>
      <w:r w:rsidR="009A22F4" w:rsidRPr="00FD5C24">
        <w:rPr>
          <w:rFonts w:ascii="Calibri" w:eastAsia="Times New Roman" w:hAnsi="Calibri" w:cs="Times New Roman"/>
          <w:i/>
          <w:lang w:eastAsia="es-PE"/>
        </w:rPr>
        <w:t xml:space="preserve">; </w:t>
      </w:r>
      <w:r w:rsidR="009A22F4" w:rsidRPr="00FD5C24">
        <w:rPr>
          <w:rFonts w:ascii="Calibri" w:eastAsia="Times New Roman" w:hAnsi="Calibri" w:cs="Times New Roman"/>
          <w:b/>
          <w:i/>
          <w:lang w:eastAsia="es-PE"/>
        </w:rPr>
        <w:t>surgieron del atolladero económico y político, de las confusas perspectivas de la revolución, que originaron el temor al peligro “moscovita”.</w:t>
      </w:r>
      <w:r w:rsidR="009A22F4" w:rsidRPr="00FD5C24">
        <w:rPr>
          <w:rFonts w:ascii="Calibri" w:eastAsia="Times New Roman" w:hAnsi="Calibri" w:cs="Times New Roman"/>
          <w:i/>
          <w:lang w:eastAsia="es-PE"/>
        </w:rPr>
        <w:t xml:space="preserve"> Uno de los camaradas polacos aquí present</w:t>
      </w:r>
      <w:r w:rsidR="005335BC" w:rsidRPr="00FD5C24">
        <w:rPr>
          <w:rFonts w:ascii="Calibri" w:eastAsia="Times New Roman" w:hAnsi="Calibri" w:cs="Times New Roman"/>
          <w:i/>
          <w:lang w:eastAsia="es-PE"/>
        </w:rPr>
        <w:t xml:space="preserve">es - creo que fue </w:t>
      </w:r>
      <w:proofErr w:type="spellStart"/>
      <w:r w:rsidR="005335BC" w:rsidRPr="00FD5C24">
        <w:rPr>
          <w:rFonts w:ascii="Calibri" w:eastAsia="Times New Roman" w:hAnsi="Calibri" w:cs="Times New Roman"/>
          <w:i/>
          <w:lang w:eastAsia="es-PE"/>
        </w:rPr>
        <w:t>Leszczynski</w:t>
      </w:r>
      <w:proofErr w:type="spellEnd"/>
      <w:r w:rsidR="009A22F4" w:rsidRPr="00FD5C24">
        <w:rPr>
          <w:rFonts w:ascii="Calibri" w:eastAsia="Times New Roman" w:hAnsi="Calibri" w:cs="Times New Roman"/>
          <w:i/>
          <w:lang w:eastAsia="es-PE"/>
        </w:rPr>
        <w:t xml:space="preserve">- dijo que </w:t>
      </w:r>
      <w:r w:rsidR="009A22F4" w:rsidRPr="00FD5C24">
        <w:rPr>
          <w:rFonts w:ascii="Calibri" w:eastAsia="Times New Roman" w:hAnsi="Calibri" w:cs="Times New Roman"/>
          <w:b/>
          <w:i/>
          <w:lang w:eastAsia="es-PE"/>
        </w:rPr>
        <w:t>los verdaderos fascistas no se escondían en las filas de Pilsudski sino en las de los demócratas nacionales, el gran partido capitalista, que dispone de bandas chovinistas que más de una vez lanzaron pogromos.</w:t>
      </w:r>
      <w:r w:rsidR="009A22F4" w:rsidRPr="00FD5C24">
        <w:rPr>
          <w:rFonts w:ascii="Calibri" w:eastAsia="Times New Roman" w:hAnsi="Calibri" w:cs="Times New Roman"/>
          <w:i/>
          <w:lang w:eastAsia="es-PE"/>
        </w:rPr>
        <w:t xml:space="preserve"> ¿Es éste el caso? Las bandas auxiliares de los demócratas nacionales bastan, por así decirlo, para los asuntos cotidianos. Pero no para arrastrar a las grandes </w:t>
      </w:r>
      <w:r w:rsidR="009A22F4" w:rsidRPr="00FD5C24">
        <w:rPr>
          <w:rFonts w:ascii="Calibri" w:eastAsia="Times New Roman" w:hAnsi="Calibri" w:cs="Times New Roman"/>
          <w:i/>
          <w:lang w:eastAsia="es-PE"/>
        </w:rPr>
        <w:lastRenderedPageBreak/>
        <w:t xml:space="preserve">masas nacionales a dar un golpe contra el parlamentarismo, la democracia y sobre todo contra el proletariado, ni para poner el poder del estado bajo el puño militar. </w:t>
      </w:r>
      <w:r w:rsidR="009A22F4" w:rsidRPr="00FD5C24">
        <w:rPr>
          <w:rFonts w:ascii="Calibri" w:eastAsia="Times New Roman" w:hAnsi="Calibri" w:cs="Times New Roman"/>
          <w:b/>
          <w:i/>
          <w:lang w:eastAsia="es-PE"/>
        </w:rPr>
        <w:t xml:space="preserve">Para movilizar a la pequeña burguesía de la ciudad y el campo, así como a los sectores obreros más retrasados, hay que disponer de recursos políticos tales como las tradiciones del socialismo pequeñoburgués y la lucha revolucionaria de liberación nacional. </w:t>
      </w:r>
      <w:r w:rsidR="0033037C" w:rsidRPr="00FD5C24">
        <w:rPr>
          <w:rFonts w:ascii="Calibri" w:eastAsia="Times New Roman" w:hAnsi="Calibri" w:cs="Times New Roman"/>
          <w:b/>
          <w:i/>
          <w:lang w:eastAsia="es-PE"/>
        </w:rPr>
        <w:t>Los</w:t>
      </w:r>
      <w:r w:rsidR="009A22F4" w:rsidRPr="00FD5C24">
        <w:rPr>
          <w:rFonts w:ascii="Calibri" w:eastAsia="Times New Roman" w:hAnsi="Calibri" w:cs="Times New Roman"/>
          <w:b/>
          <w:i/>
          <w:lang w:eastAsia="es-PE"/>
        </w:rPr>
        <w:t xml:space="preserve"> demócratas nacionales no tienen nada de esto. Por eso la movilización de la pequeña burguesía de Polonia sólo la podía concretar el mariscal Pilsudski, con el </w:t>
      </w:r>
      <w:proofErr w:type="spellStart"/>
      <w:r w:rsidR="009A22F4" w:rsidRPr="00FD5C24">
        <w:rPr>
          <w:rFonts w:ascii="Calibri" w:eastAsia="Times New Roman" w:hAnsi="Calibri" w:cs="Times New Roman"/>
          <w:b/>
          <w:i/>
          <w:lang w:eastAsia="es-PE"/>
        </w:rPr>
        <w:t>PPS</w:t>
      </w:r>
      <w:proofErr w:type="spellEnd"/>
      <w:r w:rsidR="009A22F4" w:rsidRPr="00FD5C24">
        <w:rPr>
          <w:rFonts w:ascii="Calibri" w:eastAsia="Times New Roman" w:hAnsi="Calibri" w:cs="Times New Roman"/>
          <w:b/>
          <w:i/>
          <w:lang w:eastAsia="es-PE"/>
        </w:rPr>
        <w:t xml:space="preserve"> a la cola durante un tiempo</w:t>
      </w:r>
      <w:r w:rsidR="00E46A3A">
        <w:rPr>
          <w:rFonts w:ascii="Calibri" w:eastAsia="Times New Roman" w:hAnsi="Calibri" w:cs="Times New Roman"/>
          <w:b/>
          <w:i/>
          <w:lang w:eastAsia="es-PE"/>
        </w:rPr>
        <w:t xml:space="preserve"> </w:t>
      </w:r>
      <w:r w:rsidR="00E46A3A" w:rsidRPr="00E46A3A">
        <w:rPr>
          <w:rFonts w:ascii="Calibri" w:eastAsia="Times New Roman" w:hAnsi="Calibri" w:cs="Times New Roman"/>
          <w:lang w:eastAsia="es-PE"/>
        </w:rPr>
        <w:t>[…]</w:t>
      </w:r>
      <w:r w:rsidR="00E46A3A">
        <w:rPr>
          <w:rFonts w:ascii="Calibri" w:eastAsia="Times New Roman" w:hAnsi="Calibri" w:cs="Times New Roman"/>
          <w:lang w:eastAsia="es-PE"/>
        </w:rPr>
        <w:t xml:space="preserve"> </w:t>
      </w:r>
      <w:r w:rsidR="009A22F4" w:rsidRPr="00FD5C24">
        <w:rPr>
          <w:rFonts w:ascii="Calibri" w:eastAsia="Times New Roman" w:hAnsi="Calibri" w:cs="Times New Roman"/>
          <w:i/>
          <w:lang w:eastAsia="es-PE"/>
        </w:rPr>
        <w:t>En Polonia las ilusiones del socialismo pequeñoburgués y del patriotismo eran muy profundas y fueron impetuosamente movilizadas, dado el atolladero económico y parlamentario. El descaro, el cinismo y la “rapidez” con que el jefe victorioso de ese movimiento cayó de rodillas ante la gran burguesía rogándole que lo “coronara” están en relación directa con esa profundidad y esa movilización</w:t>
      </w:r>
      <w:r w:rsidR="00D45834" w:rsidRPr="00FD5C24">
        <w:rPr>
          <w:rFonts w:ascii="Calibri" w:eastAsia="Times New Roman" w:hAnsi="Calibri" w:cs="Times New Roman"/>
          <w:lang w:eastAsia="es-PE"/>
        </w:rPr>
        <w:t>”</w:t>
      </w:r>
      <w:r w:rsidR="00686F38" w:rsidRPr="00FD5C24">
        <w:rPr>
          <w:rFonts w:ascii="Calibri" w:eastAsia="Times New Roman" w:hAnsi="Calibri" w:cs="Times New Roman"/>
          <w:lang w:eastAsia="es-PE"/>
        </w:rPr>
        <w:t xml:space="preserve"> </w:t>
      </w:r>
      <w:r w:rsidR="006C2F23" w:rsidRPr="00FD5C24">
        <w:rPr>
          <w:rFonts w:ascii="Calibri" w:eastAsia="Times New Roman" w:hAnsi="Calibri" w:cs="Times New Roman"/>
          <w:lang w:eastAsia="es-PE"/>
        </w:rPr>
        <w:t>(</w:t>
      </w:r>
      <w:r w:rsidR="008B35FF" w:rsidRPr="00FD5C24">
        <w:rPr>
          <w:rFonts w:ascii="Calibri" w:eastAsia="Times New Roman" w:hAnsi="Calibri" w:cs="Times New Roman"/>
          <w:lang w:eastAsia="es-PE"/>
        </w:rPr>
        <w:t xml:space="preserve">Trotsky, </w:t>
      </w:r>
      <w:r w:rsidR="00686F38" w:rsidRPr="00FD5C24">
        <w:rPr>
          <w:rFonts w:ascii="Calibri" w:eastAsia="Times New Roman" w:hAnsi="Calibri" w:cs="Times New Roman"/>
          <w:i/>
          <w:lang w:eastAsia="es-PE"/>
        </w:rPr>
        <w:t>Pilsudski, el fascismo y el carácter de nuestra época</w:t>
      </w:r>
      <w:r w:rsidR="006C2F23" w:rsidRPr="00FD5C24">
        <w:rPr>
          <w:rFonts w:ascii="Calibri" w:eastAsia="Times New Roman" w:hAnsi="Calibri" w:cs="Times New Roman"/>
          <w:lang w:eastAsia="es-PE"/>
        </w:rPr>
        <w:t>)</w:t>
      </w:r>
      <w:r w:rsidR="00686F38" w:rsidRPr="00FD5C24">
        <w:rPr>
          <w:rFonts w:ascii="Calibri" w:eastAsia="Times New Roman" w:hAnsi="Calibri" w:cs="Times New Roman"/>
          <w:lang w:eastAsia="es-PE"/>
        </w:rPr>
        <w:t>.</w:t>
      </w:r>
    </w:p>
    <w:p w:rsidR="006A1F8B" w:rsidRPr="00FD5C24" w:rsidRDefault="00ED460D"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Ahora vemos como el </w:t>
      </w:r>
      <w:r w:rsidR="002C6CE0" w:rsidRPr="00FD5C24">
        <w:rPr>
          <w:rFonts w:ascii="Calibri" w:eastAsia="Times New Roman" w:hAnsi="Calibri" w:cs="Times New Roman"/>
          <w:lang w:eastAsia="es-PE"/>
        </w:rPr>
        <w:t>“</w:t>
      </w:r>
      <w:r w:rsidR="00C23E8B" w:rsidRPr="00FD5C24">
        <w:rPr>
          <w:rFonts w:ascii="Calibri" w:eastAsia="Times New Roman" w:hAnsi="Calibri" w:cs="Times New Roman"/>
          <w:lang w:eastAsia="es-PE"/>
        </w:rPr>
        <w:t>patriotismo</w:t>
      </w:r>
      <w:r w:rsidR="002C6CE0" w:rsidRPr="00FD5C24">
        <w:rPr>
          <w:rFonts w:ascii="Calibri" w:eastAsia="Times New Roman" w:hAnsi="Calibri" w:cs="Times New Roman"/>
          <w:lang w:eastAsia="es-PE"/>
        </w:rPr>
        <w:t>”</w:t>
      </w:r>
      <w:r w:rsidR="00C23E8B" w:rsidRPr="00FD5C24">
        <w:rPr>
          <w:rFonts w:ascii="Calibri" w:eastAsia="Times New Roman" w:hAnsi="Calibri" w:cs="Times New Roman"/>
          <w:lang w:eastAsia="es-PE"/>
        </w:rPr>
        <w:t xml:space="preserve"> del </w:t>
      </w:r>
      <w:r w:rsidRPr="00FD5C24">
        <w:rPr>
          <w:rFonts w:ascii="Calibri" w:eastAsia="Times New Roman" w:hAnsi="Calibri" w:cs="Times New Roman"/>
          <w:lang w:eastAsia="es-PE"/>
        </w:rPr>
        <w:t xml:space="preserve">gobierno fascista de coalición ucraniano ha sido coronado con nuevos préstamos del FMI, </w:t>
      </w:r>
      <w:r w:rsidR="00BC28AB" w:rsidRPr="00FD5C24">
        <w:rPr>
          <w:rFonts w:ascii="Calibri" w:eastAsia="Times New Roman" w:hAnsi="Calibri" w:cs="Times New Roman"/>
          <w:lang w:eastAsia="es-PE"/>
        </w:rPr>
        <w:t xml:space="preserve">nuevos </w:t>
      </w:r>
      <w:r w:rsidRPr="00FD5C24">
        <w:rPr>
          <w:rFonts w:ascii="Calibri" w:eastAsia="Times New Roman" w:hAnsi="Calibri" w:cs="Times New Roman"/>
          <w:lang w:eastAsia="es-PE"/>
        </w:rPr>
        <w:t>contratos de saqueo imperialista y el nombramiento de oligarcas pro-europeos</w:t>
      </w:r>
      <w:r w:rsidR="00CE0E46" w:rsidRPr="00FD5C24">
        <w:rPr>
          <w:rFonts w:ascii="Calibri" w:eastAsia="Times New Roman" w:hAnsi="Calibri" w:cs="Times New Roman"/>
          <w:lang w:eastAsia="es-PE"/>
        </w:rPr>
        <w:t xml:space="preserve"> (</w:t>
      </w:r>
      <w:proofErr w:type="spellStart"/>
      <w:r w:rsidR="00CE0E46" w:rsidRPr="00FD5C24">
        <w:rPr>
          <w:rFonts w:ascii="Calibri" w:eastAsia="Times New Roman" w:hAnsi="Calibri" w:cs="Times New Roman"/>
          <w:lang w:eastAsia="es-PE"/>
        </w:rPr>
        <w:t>Kolomoyski</w:t>
      </w:r>
      <w:proofErr w:type="spellEnd"/>
      <w:r w:rsidR="00CE0E46" w:rsidRPr="00FD5C24">
        <w:rPr>
          <w:rFonts w:ascii="Calibri" w:eastAsia="Times New Roman" w:hAnsi="Calibri" w:cs="Times New Roman"/>
          <w:lang w:eastAsia="es-PE"/>
        </w:rPr>
        <w:t xml:space="preserve"> y </w:t>
      </w:r>
      <w:proofErr w:type="spellStart"/>
      <w:r w:rsidR="00CE0E46" w:rsidRPr="00FD5C24">
        <w:rPr>
          <w:rFonts w:ascii="Calibri" w:eastAsia="Times New Roman" w:hAnsi="Calibri" w:cs="Times New Roman"/>
          <w:lang w:eastAsia="es-PE"/>
        </w:rPr>
        <w:t>Taruta</w:t>
      </w:r>
      <w:proofErr w:type="spellEnd"/>
      <w:r w:rsidR="00CE0E46" w:rsidRPr="00FD5C24">
        <w:rPr>
          <w:rFonts w:ascii="Calibri" w:eastAsia="Times New Roman" w:hAnsi="Calibri" w:cs="Times New Roman"/>
          <w:lang w:eastAsia="es-PE"/>
        </w:rPr>
        <w:t>)</w:t>
      </w:r>
      <w:r w:rsidR="00BC77C2" w:rsidRPr="00FD5C24">
        <w:rPr>
          <w:rFonts w:ascii="Calibri" w:eastAsia="Times New Roman" w:hAnsi="Calibri" w:cs="Times New Roman"/>
          <w:lang w:eastAsia="es-PE"/>
        </w:rPr>
        <w:t>,</w:t>
      </w:r>
      <w:r w:rsidRPr="00FD5C24">
        <w:rPr>
          <w:rFonts w:ascii="Calibri" w:eastAsia="Times New Roman" w:hAnsi="Calibri" w:cs="Times New Roman"/>
          <w:lang w:eastAsia="es-PE"/>
        </w:rPr>
        <w:t xml:space="preserve"> como gobernadores </w:t>
      </w:r>
      <w:r w:rsidR="00324F63" w:rsidRPr="00FD5C24">
        <w:rPr>
          <w:rFonts w:ascii="Calibri" w:eastAsia="Times New Roman" w:hAnsi="Calibri" w:cs="Times New Roman"/>
          <w:lang w:eastAsia="es-PE"/>
        </w:rPr>
        <w:t xml:space="preserve">directos </w:t>
      </w:r>
      <w:r w:rsidRPr="00FD5C24">
        <w:rPr>
          <w:rFonts w:ascii="Calibri" w:eastAsia="Times New Roman" w:hAnsi="Calibri" w:cs="Times New Roman"/>
          <w:lang w:eastAsia="es-PE"/>
        </w:rPr>
        <w:t xml:space="preserve">de dos regiones </w:t>
      </w:r>
      <w:r w:rsidR="002C6CE0" w:rsidRPr="00FD5C24">
        <w:rPr>
          <w:rFonts w:ascii="Calibri" w:eastAsia="Times New Roman" w:hAnsi="Calibri" w:cs="Times New Roman"/>
          <w:lang w:eastAsia="es-PE"/>
        </w:rPr>
        <w:t>rusófonas</w:t>
      </w:r>
      <w:r w:rsidRPr="00FD5C24">
        <w:rPr>
          <w:rFonts w:ascii="Calibri" w:eastAsia="Times New Roman" w:hAnsi="Calibri" w:cs="Times New Roman"/>
          <w:lang w:eastAsia="es-PE"/>
        </w:rPr>
        <w:t xml:space="preserve">. </w:t>
      </w:r>
      <w:r w:rsidR="008073F5" w:rsidRPr="00FD5C24">
        <w:rPr>
          <w:rFonts w:ascii="Calibri" w:eastAsia="Times New Roman" w:hAnsi="Calibri" w:cs="Times New Roman"/>
          <w:lang w:eastAsia="es-PE"/>
        </w:rPr>
        <w:t xml:space="preserve">Desde cierto ángulo esto </w:t>
      </w:r>
      <w:r w:rsidR="00E0699B" w:rsidRPr="00FD5C24">
        <w:rPr>
          <w:rFonts w:ascii="Calibri" w:eastAsia="Times New Roman" w:hAnsi="Calibri" w:cs="Times New Roman"/>
          <w:lang w:eastAsia="es-PE"/>
        </w:rPr>
        <w:t xml:space="preserve">es </w:t>
      </w:r>
      <w:r w:rsidR="008073F5" w:rsidRPr="00FD5C24">
        <w:rPr>
          <w:rFonts w:ascii="Calibri" w:eastAsia="Times New Roman" w:hAnsi="Calibri" w:cs="Times New Roman"/>
          <w:lang w:eastAsia="es-PE"/>
        </w:rPr>
        <w:t>una debili</w:t>
      </w:r>
      <w:r w:rsidR="00FE05D4" w:rsidRPr="00FD5C24">
        <w:rPr>
          <w:rFonts w:ascii="Calibri" w:eastAsia="Times New Roman" w:hAnsi="Calibri" w:cs="Times New Roman"/>
          <w:lang w:eastAsia="es-PE"/>
        </w:rPr>
        <w:t xml:space="preserve">dad del fascismo </w:t>
      </w:r>
      <w:proofErr w:type="spellStart"/>
      <w:r w:rsidR="00FE05D4" w:rsidRPr="00FD5C24">
        <w:rPr>
          <w:rFonts w:ascii="Calibri" w:eastAsia="Times New Roman" w:hAnsi="Calibri" w:cs="Times New Roman"/>
          <w:lang w:eastAsia="es-PE"/>
        </w:rPr>
        <w:t>semi</w:t>
      </w:r>
      <w:proofErr w:type="spellEnd"/>
      <w:r w:rsidR="00FE05D4" w:rsidRPr="00FD5C24">
        <w:rPr>
          <w:rFonts w:ascii="Calibri" w:eastAsia="Times New Roman" w:hAnsi="Calibri" w:cs="Times New Roman"/>
          <w:lang w:eastAsia="es-PE"/>
        </w:rPr>
        <w:t xml:space="preserve">-colonial </w:t>
      </w:r>
      <w:r w:rsidR="008073F5" w:rsidRPr="00FD5C24">
        <w:rPr>
          <w:rFonts w:ascii="Calibri" w:eastAsia="Times New Roman" w:hAnsi="Calibri" w:cs="Times New Roman"/>
          <w:lang w:eastAsia="es-PE"/>
        </w:rPr>
        <w:t xml:space="preserve">ya que entra en abierta </w:t>
      </w:r>
      <w:r w:rsidR="00E0699B" w:rsidRPr="00FD5C24">
        <w:rPr>
          <w:rFonts w:ascii="Calibri" w:eastAsia="Times New Roman" w:hAnsi="Calibri" w:cs="Times New Roman"/>
          <w:lang w:eastAsia="es-PE"/>
        </w:rPr>
        <w:t xml:space="preserve">contradicción con el deseo de </w:t>
      </w:r>
      <w:r w:rsidR="00143335" w:rsidRPr="00FD5C24">
        <w:rPr>
          <w:rFonts w:ascii="Calibri" w:eastAsia="Times New Roman" w:hAnsi="Calibri" w:cs="Times New Roman"/>
          <w:lang w:eastAsia="es-PE"/>
        </w:rPr>
        <w:t xml:space="preserve">liberación </w:t>
      </w:r>
      <w:r w:rsidR="00E0699B" w:rsidRPr="00FD5C24">
        <w:rPr>
          <w:rFonts w:ascii="Calibri" w:eastAsia="Times New Roman" w:hAnsi="Calibri" w:cs="Times New Roman"/>
          <w:lang w:eastAsia="es-PE"/>
        </w:rPr>
        <w:t xml:space="preserve">nacional </w:t>
      </w:r>
      <w:r w:rsidR="00143335" w:rsidRPr="00FD5C24">
        <w:rPr>
          <w:rFonts w:ascii="Calibri" w:eastAsia="Times New Roman" w:hAnsi="Calibri" w:cs="Times New Roman"/>
          <w:lang w:eastAsia="es-PE"/>
        </w:rPr>
        <w:t xml:space="preserve">y social </w:t>
      </w:r>
      <w:r w:rsidR="00E0699B" w:rsidRPr="00FD5C24">
        <w:rPr>
          <w:rFonts w:ascii="Calibri" w:eastAsia="Times New Roman" w:hAnsi="Calibri" w:cs="Times New Roman"/>
          <w:lang w:eastAsia="es-PE"/>
        </w:rPr>
        <w:t>de las masas</w:t>
      </w:r>
      <w:r w:rsidR="002C6CE0" w:rsidRPr="00FD5C24">
        <w:rPr>
          <w:rFonts w:ascii="Calibri" w:eastAsia="Times New Roman" w:hAnsi="Calibri" w:cs="Times New Roman"/>
          <w:lang w:eastAsia="es-PE"/>
        </w:rPr>
        <w:t xml:space="preserve"> </w:t>
      </w:r>
      <w:r w:rsidR="007E55B3" w:rsidRPr="00FD5C24">
        <w:rPr>
          <w:rFonts w:ascii="Calibri" w:eastAsia="Times New Roman" w:hAnsi="Calibri" w:cs="Times New Roman"/>
          <w:lang w:eastAsia="es-PE"/>
        </w:rPr>
        <w:t>que lo llevaron al poder</w:t>
      </w:r>
      <w:r w:rsidR="00624AD0" w:rsidRPr="00FD5C24">
        <w:rPr>
          <w:rFonts w:ascii="Calibri" w:eastAsia="Times New Roman" w:hAnsi="Calibri" w:cs="Times New Roman"/>
          <w:lang w:eastAsia="es-PE"/>
        </w:rPr>
        <w:t>,</w:t>
      </w:r>
      <w:r w:rsidR="007E55B3" w:rsidRPr="00FD5C24">
        <w:rPr>
          <w:rFonts w:ascii="Calibri" w:eastAsia="Times New Roman" w:hAnsi="Calibri" w:cs="Times New Roman"/>
          <w:lang w:eastAsia="es-PE"/>
        </w:rPr>
        <w:t xml:space="preserve"> </w:t>
      </w:r>
      <w:r w:rsidR="008073F5" w:rsidRPr="00FD5C24">
        <w:rPr>
          <w:rFonts w:ascii="Calibri" w:eastAsia="Times New Roman" w:hAnsi="Calibri" w:cs="Times New Roman"/>
          <w:lang w:eastAsia="es-PE"/>
        </w:rPr>
        <w:t>pero está obligado</w:t>
      </w:r>
      <w:r w:rsidR="002C6CE0" w:rsidRPr="00FD5C24">
        <w:rPr>
          <w:rFonts w:ascii="Calibri" w:eastAsia="Times New Roman" w:hAnsi="Calibri" w:cs="Times New Roman"/>
          <w:lang w:eastAsia="es-PE"/>
        </w:rPr>
        <w:t xml:space="preserve"> hacerlo porque </w:t>
      </w:r>
      <w:r w:rsidR="005A5175" w:rsidRPr="00FD5C24">
        <w:rPr>
          <w:rFonts w:ascii="Calibri" w:eastAsia="Times New Roman" w:hAnsi="Calibri" w:cs="Times New Roman"/>
          <w:lang w:eastAsia="es-PE"/>
        </w:rPr>
        <w:t xml:space="preserve">si </w:t>
      </w:r>
      <w:r w:rsidR="002C6CE0" w:rsidRPr="00FD5C24">
        <w:rPr>
          <w:rFonts w:ascii="Calibri" w:eastAsia="Times New Roman" w:hAnsi="Calibri" w:cs="Times New Roman"/>
          <w:lang w:eastAsia="es-PE"/>
        </w:rPr>
        <w:t>“</w:t>
      </w:r>
      <w:r w:rsidR="002C6CE0" w:rsidRPr="00FD5C24">
        <w:rPr>
          <w:rFonts w:ascii="Calibri" w:eastAsia="Times New Roman" w:hAnsi="Calibri" w:cs="Times New Roman"/>
          <w:i/>
          <w:lang w:eastAsia="es-PE"/>
        </w:rPr>
        <w:t xml:space="preserve">en Alemania, Italia y Japón el fascismo y el militarismo son las armas de un imperialismo ambicioso, hambriento y por lo tanto agresivo. </w:t>
      </w:r>
      <w:r w:rsidR="002C6CE0" w:rsidRPr="00FD5C24">
        <w:rPr>
          <w:rFonts w:ascii="Calibri" w:eastAsia="Times New Roman" w:hAnsi="Calibri" w:cs="Times New Roman"/>
          <w:b/>
          <w:i/>
          <w:lang w:eastAsia="es-PE"/>
        </w:rPr>
        <w:t xml:space="preserve">En los países latinoamericanos </w:t>
      </w:r>
      <w:r w:rsidR="00E4316A" w:rsidRPr="00FD5C24">
        <w:rPr>
          <w:rFonts w:ascii="Calibri" w:eastAsia="Times New Roman" w:hAnsi="Calibri" w:cs="Times New Roman"/>
          <w:b/>
          <w:lang w:eastAsia="es-PE"/>
        </w:rPr>
        <w:t>[</w:t>
      </w:r>
      <w:proofErr w:type="spellStart"/>
      <w:r w:rsidR="00E4316A" w:rsidRPr="00FD5C24">
        <w:rPr>
          <w:rFonts w:ascii="Calibri" w:eastAsia="Times New Roman" w:hAnsi="Calibri" w:cs="Times New Roman"/>
          <w:b/>
          <w:lang w:eastAsia="es-PE"/>
        </w:rPr>
        <w:t>semi</w:t>
      </w:r>
      <w:proofErr w:type="spellEnd"/>
      <w:r w:rsidR="00E4316A" w:rsidRPr="00FD5C24">
        <w:rPr>
          <w:rFonts w:ascii="Calibri" w:eastAsia="Times New Roman" w:hAnsi="Calibri" w:cs="Times New Roman"/>
          <w:b/>
          <w:lang w:eastAsia="es-PE"/>
        </w:rPr>
        <w:t xml:space="preserve">-coloniales como Ucrania] </w:t>
      </w:r>
      <w:r w:rsidR="002C6CE0" w:rsidRPr="00FD5C24">
        <w:rPr>
          <w:rFonts w:ascii="Calibri" w:eastAsia="Times New Roman" w:hAnsi="Calibri" w:cs="Times New Roman"/>
          <w:b/>
          <w:i/>
          <w:lang w:eastAsia="es-PE"/>
        </w:rPr>
        <w:t>el fascismo es la expresión de la dependencia más servil del imperialismo extranjero.</w:t>
      </w:r>
      <w:r w:rsidR="002C6CE0" w:rsidRPr="00FD5C24">
        <w:rPr>
          <w:rFonts w:ascii="Calibri" w:eastAsia="Times New Roman" w:hAnsi="Calibri" w:cs="Times New Roman"/>
          <w:i/>
          <w:lang w:eastAsia="es-PE"/>
        </w:rPr>
        <w:t xml:space="preserve"> Tenemos que ser capaces de descubrir, bajo la forma política, el contenido económico y social</w:t>
      </w:r>
      <w:r w:rsidR="002C6CE0" w:rsidRPr="00FD5C24">
        <w:rPr>
          <w:rFonts w:ascii="Calibri" w:eastAsia="Times New Roman" w:hAnsi="Calibri" w:cs="Times New Roman"/>
          <w:lang w:eastAsia="es-PE"/>
        </w:rPr>
        <w:t>” (</w:t>
      </w:r>
      <w:r w:rsidR="00F25006" w:rsidRPr="00FD5C24">
        <w:rPr>
          <w:rFonts w:ascii="Calibri" w:eastAsia="Times New Roman" w:hAnsi="Calibri" w:cs="Times New Roman"/>
          <w:lang w:eastAsia="es-PE"/>
        </w:rPr>
        <w:t xml:space="preserve">Trotsky, </w:t>
      </w:r>
      <w:r w:rsidR="00F25006" w:rsidRPr="00FD5C24">
        <w:rPr>
          <w:rFonts w:ascii="Calibri" w:eastAsia="Times New Roman" w:hAnsi="Calibri" w:cs="Times New Roman"/>
          <w:i/>
          <w:lang w:eastAsia="es-PE"/>
        </w:rPr>
        <w:t>Combatir al imperialismo para combatir al fascismo</w:t>
      </w:r>
      <w:r w:rsidR="007E55B3" w:rsidRPr="00FD5C24">
        <w:rPr>
          <w:rFonts w:ascii="Calibri" w:eastAsia="Times New Roman" w:hAnsi="Calibri" w:cs="Times New Roman"/>
          <w:lang w:eastAsia="es-PE"/>
        </w:rPr>
        <w:t xml:space="preserve">). </w:t>
      </w:r>
      <w:r w:rsidR="00842308" w:rsidRPr="00FD5C24">
        <w:rPr>
          <w:rFonts w:ascii="Calibri" w:eastAsia="Times New Roman" w:hAnsi="Calibri" w:cs="Times New Roman"/>
          <w:lang w:eastAsia="es-PE"/>
        </w:rPr>
        <w:t xml:space="preserve">Pero </w:t>
      </w:r>
      <w:r w:rsidR="000062EF" w:rsidRPr="00FD5C24">
        <w:rPr>
          <w:rFonts w:ascii="Calibri" w:eastAsia="Times New Roman" w:hAnsi="Calibri" w:cs="Times New Roman"/>
          <w:lang w:eastAsia="es-PE"/>
        </w:rPr>
        <w:t>para la</w:t>
      </w:r>
      <w:r w:rsidR="00C50E15" w:rsidRPr="00FD5C24">
        <w:rPr>
          <w:rFonts w:ascii="Calibri" w:eastAsia="Times New Roman" w:hAnsi="Calibri" w:cs="Times New Roman"/>
          <w:lang w:eastAsia="es-PE"/>
        </w:rPr>
        <w:t xml:space="preserve"> izquierda </w:t>
      </w:r>
      <w:r w:rsidR="00D701FC" w:rsidRPr="00FD5C24">
        <w:rPr>
          <w:rFonts w:ascii="Calibri" w:eastAsia="Times New Roman" w:hAnsi="Calibri" w:cs="Times New Roman"/>
          <w:lang w:eastAsia="es-PE"/>
        </w:rPr>
        <w:t>reformista</w:t>
      </w:r>
      <w:r w:rsidR="000062EF" w:rsidRPr="00FD5C24">
        <w:rPr>
          <w:rFonts w:ascii="Calibri" w:eastAsia="Times New Roman" w:hAnsi="Calibri" w:cs="Times New Roman"/>
          <w:lang w:eastAsia="es-PE"/>
        </w:rPr>
        <w:t xml:space="preserve">, así como para </w:t>
      </w:r>
      <w:r w:rsidR="00C50E15" w:rsidRPr="00FD5C24">
        <w:rPr>
          <w:rFonts w:ascii="Calibri" w:eastAsia="Times New Roman" w:hAnsi="Calibri" w:cs="Times New Roman"/>
          <w:lang w:eastAsia="es-PE"/>
        </w:rPr>
        <w:t>los socialdemócratas</w:t>
      </w:r>
      <w:r w:rsidR="002D15A0" w:rsidRPr="00FD5C24">
        <w:rPr>
          <w:rFonts w:ascii="Calibri" w:eastAsia="Times New Roman" w:hAnsi="Calibri" w:cs="Times New Roman"/>
          <w:lang w:eastAsia="es-PE"/>
        </w:rPr>
        <w:t xml:space="preserve"> y </w:t>
      </w:r>
      <w:r w:rsidR="00C50E15" w:rsidRPr="00FD5C24">
        <w:rPr>
          <w:rFonts w:ascii="Calibri" w:eastAsia="Times New Roman" w:hAnsi="Calibri" w:cs="Times New Roman"/>
          <w:lang w:eastAsia="es-PE"/>
        </w:rPr>
        <w:t xml:space="preserve">estalinistas </w:t>
      </w:r>
      <w:r w:rsidR="002D15A0" w:rsidRPr="00FD5C24">
        <w:rPr>
          <w:rFonts w:ascii="Calibri" w:eastAsia="Times New Roman" w:hAnsi="Calibri" w:cs="Times New Roman"/>
          <w:lang w:eastAsia="es-PE"/>
        </w:rPr>
        <w:t xml:space="preserve">polacos </w:t>
      </w:r>
      <w:r w:rsidR="000062EF" w:rsidRPr="00FD5C24">
        <w:rPr>
          <w:rFonts w:ascii="Calibri" w:eastAsia="Times New Roman" w:hAnsi="Calibri" w:cs="Times New Roman"/>
          <w:lang w:eastAsia="es-PE"/>
        </w:rPr>
        <w:t xml:space="preserve">en su </w:t>
      </w:r>
      <w:r w:rsidR="002D15A0" w:rsidRPr="00FD5C24">
        <w:rPr>
          <w:rFonts w:ascii="Calibri" w:eastAsia="Times New Roman" w:hAnsi="Calibri" w:cs="Times New Roman"/>
          <w:lang w:eastAsia="es-PE"/>
        </w:rPr>
        <w:t>momento</w:t>
      </w:r>
      <w:r w:rsidR="000062EF" w:rsidRPr="00FD5C24">
        <w:rPr>
          <w:rFonts w:ascii="Calibri" w:eastAsia="Times New Roman" w:hAnsi="Calibri" w:cs="Times New Roman"/>
          <w:lang w:eastAsia="es-PE"/>
        </w:rPr>
        <w:t xml:space="preserve">, esta es </w:t>
      </w:r>
      <w:r w:rsidR="00E35B1F" w:rsidRPr="00FD5C24">
        <w:rPr>
          <w:rFonts w:ascii="Calibri" w:eastAsia="Times New Roman" w:hAnsi="Calibri" w:cs="Times New Roman"/>
          <w:lang w:eastAsia="es-PE"/>
        </w:rPr>
        <w:t>“</w:t>
      </w:r>
      <w:r w:rsidR="007E55B3" w:rsidRPr="00E46A3A">
        <w:rPr>
          <w:rFonts w:ascii="Calibri" w:eastAsia="Times New Roman" w:hAnsi="Calibri" w:cs="Times New Roman"/>
          <w:i/>
          <w:lang w:eastAsia="es-PE"/>
        </w:rPr>
        <w:t>una victoria democrática que ilumina el camino a los pueblos del mundo y aterroriza a las clases dominantes</w:t>
      </w:r>
      <w:r w:rsidR="00E35B1F" w:rsidRPr="00FD5C24">
        <w:rPr>
          <w:rFonts w:ascii="Calibri" w:eastAsia="Times New Roman" w:hAnsi="Calibri" w:cs="Times New Roman"/>
          <w:lang w:eastAsia="es-PE"/>
        </w:rPr>
        <w:t>”</w:t>
      </w:r>
      <w:r w:rsidR="00643B3D" w:rsidRPr="00FD5C24">
        <w:rPr>
          <w:rFonts w:ascii="Calibri" w:eastAsia="Times New Roman" w:hAnsi="Calibri" w:cs="Times New Roman"/>
          <w:lang w:eastAsia="es-PE"/>
        </w:rPr>
        <w:t xml:space="preserve"> </w:t>
      </w:r>
      <w:r w:rsidR="00C5631F" w:rsidRPr="00FD5C24">
        <w:rPr>
          <w:rFonts w:ascii="Calibri" w:eastAsia="Times New Roman" w:hAnsi="Calibri" w:cs="Times New Roman"/>
          <w:lang w:eastAsia="es-PE"/>
        </w:rPr>
        <w:t>(</w:t>
      </w:r>
      <w:proofErr w:type="spellStart"/>
      <w:r w:rsidR="00C5631F" w:rsidRPr="00FD5C24">
        <w:rPr>
          <w:rFonts w:ascii="Calibri" w:eastAsia="Times New Roman" w:hAnsi="Calibri" w:cs="Times New Roman"/>
          <w:lang w:eastAsia="es-PE"/>
        </w:rPr>
        <w:t>LIT</w:t>
      </w:r>
      <w:proofErr w:type="spellEnd"/>
      <w:r w:rsidR="00C5631F" w:rsidRPr="00FD5C24">
        <w:rPr>
          <w:rFonts w:ascii="Calibri" w:eastAsia="Times New Roman" w:hAnsi="Calibri" w:cs="Times New Roman"/>
          <w:lang w:eastAsia="es-PE"/>
        </w:rPr>
        <w:t xml:space="preserve">-CI, </w:t>
      </w:r>
      <w:r w:rsidR="00C5631F" w:rsidRPr="00FD5C24">
        <w:rPr>
          <w:rFonts w:ascii="Calibri" w:eastAsia="Times New Roman" w:hAnsi="Calibri" w:cs="Times New Roman"/>
          <w:i/>
          <w:lang w:eastAsia="es-PE"/>
        </w:rPr>
        <w:t xml:space="preserve">Sobre la caída de </w:t>
      </w:r>
      <w:proofErr w:type="spellStart"/>
      <w:r w:rsidR="00C5631F" w:rsidRPr="00FD5C24">
        <w:rPr>
          <w:rFonts w:ascii="Calibri" w:eastAsia="Times New Roman" w:hAnsi="Calibri" w:cs="Times New Roman"/>
          <w:i/>
          <w:lang w:eastAsia="es-PE"/>
        </w:rPr>
        <w:t>Yanukóvich</w:t>
      </w:r>
      <w:proofErr w:type="spellEnd"/>
      <w:r w:rsidR="00C5631F" w:rsidRPr="00FD5C24">
        <w:rPr>
          <w:rFonts w:ascii="Calibri" w:eastAsia="Times New Roman" w:hAnsi="Calibri" w:cs="Times New Roman"/>
          <w:i/>
          <w:lang w:eastAsia="es-PE"/>
        </w:rPr>
        <w:t xml:space="preserve"> en Ucrania</w:t>
      </w:r>
      <w:r w:rsidR="00C5631F" w:rsidRPr="00FD5C24">
        <w:rPr>
          <w:rFonts w:ascii="Calibri" w:eastAsia="Times New Roman" w:hAnsi="Calibri" w:cs="Times New Roman"/>
          <w:lang w:eastAsia="es-PE"/>
        </w:rPr>
        <w:t xml:space="preserve">) </w:t>
      </w:r>
      <w:r w:rsidR="0054148A" w:rsidRPr="00FD5C24">
        <w:rPr>
          <w:rFonts w:ascii="Calibri" w:eastAsia="Times New Roman" w:hAnsi="Calibri" w:cs="Times New Roman"/>
          <w:lang w:eastAsia="es-PE"/>
        </w:rPr>
        <w:t>¡</w:t>
      </w:r>
      <w:r w:rsidR="00643B3D" w:rsidRPr="00FD5C24">
        <w:rPr>
          <w:rFonts w:ascii="Calibri" w:eastAsia="Times New Roman" w:hAnsi="Calibri" w:cs="Times New Roman"/>
          <w:lang w:eastAsia="es-PE"/>
        </w:rPr>
        <w:t>C</w:t>
      </w:r>
      <w:r w:rsidR="0054148A" w:rsidRPr="00FD5C24">
        <w:rPr>
          <w:rFonts w:ascii="Calibri" w:eastAsia="Times New Roman" w:hAnsi="Calibri" w:cs="Times New Roman"/>
          <w:lang w:eastAsia="es-PE"/>
        </w:rPr>
        <w:t xml:space="preserve">aro ha de pagar el reformismo semejante traición histórica! </w:t>
      </w:r>
      <w:r w:rsidR="005659B1" w:rsidRPr="00FD5C24">
        <w:rPr>
          <w:rFonts w:ascii="Calibri" w:eastAsia="Times New Roman" w:hAnsi="Calibri" w:cs="Times New Roman"/>
          <w:lang w:eastAsia="es-PE"/>
        </w:rPr>
        <w:t xml:space="preserve">Pretenden echar tierra en los ojos del proletariado mundial </w:t>
      </w:r>
      <w:r w:rsidR="00882990" w:rsidRPr="00FD5C24">
        <w:rPr>
          <w:rFonts w:ascii="Calibri" w:eastAsia="Times New Roman" w:hAnsi="Calibri" w:cs="Times New Roman"/>
          <w:lang w:eastAsia="es-PE"/>
        </w:rPr>
        <w:t>mencionando</w:t>
      </w:r>
      <w:r w:rsidR="00AA0BBC" w:rsidRPr="00FD5C24">
        <w:rPr>
          <w:rFonts w:ascii="Calibri" w:eastAsia="Times New Roman" w:hAnsi="Calibri" w:cs="Times New Roman"/>
          <w:lang w:eastAsia="es-PE"/>
        </w:rPr>
        <w:t xml:space="preserve"> solo los levantamientos</w:t>
      </w:r>
      <w:r w:rsidR="00882990" w:rsidRPr="00FD5C24">
        <w:rPr>
          <w:rFonts w:ascii="Calibri" w:eastAsia="Times New Roman" w:hAnsi="Calibri" w:cs="Times New Roman"/>
          <w:lang w:eastAsia="es-PE"/>
        </w:rPr>
        <w:t xml:space="preserve"> </w:t>
      </w:r>
      <w:r w:rsidR="001970FD" w:rsidRPr="00FD5C24">
        <w:rPr>
          <w:rFonts w:ascii="Calibri" w:eastAsia="Times New Roman" w:hAnsi="Calibri" w:cs="Times New Roman"/>
          <w:lang w:eastAsia="es-PE"/>
        </w:rPr>
        <w:t>contra Yanukovich-Putin,</w:t>
      </w:r>
      <w:r w:rsidR="00882990" w:rsidRPr="00FD5C24">
        <w:rPr>
          <w:rFonts w:ascii="Calibri" w:eastAsia="Times New Roman" w:hAnsi="Calibri" w:cs="Times New Roman"/>
          <w:lang w:eastAsia="es-PE"/>
        </w:rPr>
        <w:t xml:space="preserve"> </w:t>
      </w:r>
      <w:r w:rsidR="00DD1843" w:rsidRPr="00FD5C24">
        <w:rPr>
          <w:rFonts w:ascii="Calibri" w:eastAsia="Times New Roman" w:hAnsi="Calibri" w:cs="Times New Roman"/>
          <w:lang w:eastAsia="es-PE"/>
        </w:rPr>
        <w:t>ocultando que también hay movilizaciones obreras contra el nuevo gobierno de coalición fascista. Pero el caso polaco es también esclarecedor en este sentido.</w:t>
      </w:r>
      <w:r w:rsidR="0029211F" w:rsidRPr="00FD5C24">
        <w:rPr>
          <w:rFonts w:ascii="Calibri" w:eastAsia="Times New Roman" w:hAnsi="Calibri" w:cs="Times New Roman"/>
          <w:lang w:eastAsia="es-PE"/>
        </w:rPr>
        <w:t xml:space="preserve"> Cuando Pilsudski inició su insurrección, la socialdemocracia polaca llamó a la huelga general</w:t>
      </w:r>
      <w:r w:rsidR="000F1B5F" w:rsidRPr="00FD5C24">
        <w:rPr>
          <w:rFonts w:ascii="Calibri" w:eastAsia="Times New Roman" w:hAnsi="Calibri" w:cs="Times New Roman"/>
          <w:lang w:eastAsia="es-PE"/>
        </w:rPr>
        <w:t xml:space="preserve"> y esta fue respondida con el levantamiento de los obreros de los ferrocarriles de Varsovia. Esta acción paralizó las comunicaciones del régimen bonapartista lo que facilitó</w:t>
      </w:r>
      <w:r w:rsidR="001B657B" w:rsidRPr="00FD5C24">
        <w:rPr>
          <w:rFonts w:ascii="Calibri" w:eastAsia="Times New Roman" w:hAnsi="Calibri" w:cs="Times New Roman"/>
          <w:lang w:eastAsia="es-PE"/>
        </w:rPr>
        <w:t xml:space="preserve"> </w:t>
      </w:r>
      <w:r w:rsidR="008E05E8" w:rsidRPr="00FD5C24">
        <w:rPr>
          <w:rFonts w:ascii="Calibri" w:eastAsia="Times New Roman" w:hAnsi="Calibri" w:cs="Times New Roman"/>
          <w:lang w:eastAsia="es-PE"/>
        </w:rPr>
        <w:t xml:space="preserve">en parte </w:t>
      </w:r>
      <w:r w:rsidR="001B657B" w:rsidRPr="00FD5C24">
        <w:rPr>
          <w:rFonts w:ascii="Calibri" w:eastAsia="Times New Roman" w:hAnsi="Calibri" w:cs="Times New Roman"/>
          <w:lang w:eastAsia="es-PE"/>
        </w:rPr>
        <w:t>el</w:t>
      </w:r>
      <w:r w:rsidR="00C17AA2" w:rsidRPr="00FD5C24">
        <w:rPr>
          <w:rFonts w:ascii="Calibri" w:eastAsia="Times New Roman" w:hAnsi="Calibri" w:cs="Times New Roman"/>
          <w:lang w:eastAsia="es-PE"/>
        </w:rPr>
        <w:t xml:space="preserve"> triunfo del mariscal fascista. Ahora vemos como desde fines de enero, los explotados rusófonos </w:t>
      </w:r>
      <w:r w:rsidR="00C71B00" w:rsidRPr="00FD5C24">
        <w:rPr>
          <w:rFonts w:ascii="Calibri" w:eastAsia="Times New Roman" w:hAnsi="Calibri" w:cs="Times New Roman"/>
          <w:lang w:eastAsia="es-PE"/>
        </w:rPr>
        <w:t xml:space="preserve">pero también </w:t>
      </w:r>
      <w:r w:rsidR="00C17AA2" w:rsidRPr="00FD5C24">
        <w:rPr>
          <w:rFonts w:ascii="Calibri" w:eastAsia="Times New Roman" w:hAnsi="Calibri" w:cs="Times New Roman"/>
          <w:lang w:eastAsia="es-PE"/>
        </w:rPr>
        <w:t xml:space="preserve">no rusófonos </w:t>
      </w:r>
      <w:r w:rsidR="00B94661" w:rsidRPr="00FD5C24">
        <w:rPr>
          <w:rFonts w:ascii="Calibri" w:eastAsia="Times New Roman" w:hAnsi="Calibri" w:cs="Times New Roman"/>
          <w:lang w:eastAsia="es-PE"/>
        </w:rPr>
        <w:t xml:space="preserve">(¡que los hay y tiene los peores trabajos!) </w:t>
      </w:r>
      <w:r w:rsidR="00C17AA2" w:rsidRPr="00FD5C24">
        <w:rPr>
          <w:rFonts w:ascii="Calibri" w:eastAsia="Times New Roman" w:hAnsi="Calibri" w:cs="Times New Roman"/>
          <w:lang w:eastAsia="es-PE"/>
        </w:rPr>
        <w:t xml:space="preserve">de </w:t>
      </w:r>
      <w:proofErr w:type="spellStart"/>
      <w:r w:rsidR="00C17AA2" w:rsidRPr="00FD5C24">
        <w:rPr>
          <w:rFonts w:ascii="Calibri" w:eastAsia="Times New Roman" w:hAnsi="Calibri" w:cs="Times New Roman"/>
          <w:lang w:eastAsia="es-PE"/>
        </w:rPr>
        <w:t>Dnipropetrovsk</w:t>
      </w:r>
      <w:proofErr w:type="spellEnd"/>
      <w:r w:rsidR="008C4C72" w:rsidRPr="00FD5C24">
        <w:rPr>
          <w:rFonts w:ascii="Calibri" w:eastAsia="Times New Roman" w:hAnsi="Calibri" w:cs="Times New Roman"/>
          <w:lang w:eastAsia="es-PE"/>
        </w:rPr>
        <w:t xml:space="preserve"> y </w:t>
      </w:r>
      <w:r w:rsidR="00CF134A" w:rsidRPr="00FD5C24">
        <w:rPr>
          <w:rFonts w:ascii="Calibri" w:eastAsia="Times New Roman" w:hAnsi="Calibri" w:cs="Times New Roman"/>
          <w:lang w:eastAsia="es-PE"/>
        </w:rPr>
        <w:t xml:space="preserve">más tarde de </w:t>
      </w:r>
      <w:proofErr w:type="spellStart"/>
      <w:r w:rsidR="00CF134A" w:rsidRPr="00FD5C24">
        <w:rPr>
          <w:rFonts w:ascii="Calibri" w:eastAsia="Times New Roman" w:hAnsi="Calibri" w:cs="Times New Roman"/>
          <w:lang w:eastAsia="es-PE"/>
        </w:rPr>
        <w:t>Kharkiv</w:t>
      </w:r>
      <w:proofErr w:type="spellEnd"/>
      <w:r w:rsidR="00CF134A" w:rsidRPr="00FD5C24">
        <w:rPr>
          <w:rFonts w:ascii="Calibri" w:eastAsia="Times New Roman" w:hAnsi="Calibri" w:cs="Times New Roman"/>
          <w:lang w:eastAsia="es-PE"/>
        </w:rPr>
        <w:t xml:space="preserve">, </w:t>
      </w:r>
      <w:r w:rsidR="00C0097C" w:rsidRPr="00FD5C24">
        <w:rPr>
          <w:rFonts w:ascii="Calibri" w:eastAsia="Times New Roman" w:hAnsi="Calibri" w:cs="Times New Roman"/>
          <w:lang w:eastAsia="es-PE"/>
        </w:rPr>
        <w:t>ambas</w:t>
      </w:r>
      <w:r w:rsidR="00CF134A" w:rsidRPr="00FD5C24">
        <w:rPr>
          <w:rFonts w:ascii="Calibri" w:eastAsia="Times New Roman" w:hAnsi="Calibri" w:cs="Times New Roman"/>
          <w:lang w:eastAsia="es-PE"/>
        </w:rPr>
        <w:t xml:space="preserve"> ciudades del Este de Ucrania, han </w:t>
      </w:r>
      <w:r w:rsidR="0074509C" w:rsidRPr="00FD5C24">
        <w:rPr>
          <w:rFonts w:ascii="Calibri" w:eastAsia="Times New Roman" w:hAnsi="Calibri" w:cs="Times New Roman"/>
          <w:lang w:eastAsia="es-PE"/>
        </w:rPr>
        <w:t xml:space="preserve">salido a las calles </w:t>
      </w:r>
      <w:r w:rsidR="00CF134A" w:rsidRPr="00FD5C24">
        <w:rPr>
          <w:rFonts w:ascii="Calibri" w:eastAsia="Times New Roman" w:hAnsi="Calibri" w:cs="Times New Roman"/>
          <w:lang w:eastAsia="es-PE"/>
        </w:rPr>
        <w:t xml:space="preserve">no </w:t>
      </w:r>
      <w:r w:rsidR="0074509C" w:rsidRPr="00FD5C24">
        <w:rPr>
          <w:rFonts w:ascii="Calibri" w:eastAsia="Times New Roman" w:hAnsi="Calibri" w:cs="Times New Roman"/>
          <w:lang w:eastAsia="es-PE"/>
        </w:rPr>
        <w:t xml:space="preserve">para respaldar </w:t>
      </w:r>
      <w:r w:rsidR="00624AD0" w:rsidRPr="00FD5C24">
        <w:rPr>
          <w:rFonts w:ascii="Calibri" w:eastAsia="Times New Roman" w:hAnsi="Calibri" w:cs="Times New Roman"/>
          <w:lang w:eastAsia="es-PE"/>
        </w:rPr>
        <w:t xml:space="preserve">los acuerdos de esclavitud con la Unión Europea </w:t>
      </w:r>
      <w:r w:rsidR="00CF134A" w:rsidRPr="00FD5C24">
        <w:rPr>
          <w:rFonts w:ascii="Calibri" w:eastAsia="Times New Roman" w:hAnsi="Calibri" w:cs="Times New Roman"/>
          <w:lang w:eastAsia="es-PE"/>
        </w:rPr>
        <w:t xml:space="preserve">como </w:t>
      </w:r>
      <w:r w:rsidR="00624AD0" w:rsidRPr="00FD5C24">
        <w:rPr>
          <w:rFonts w:ascii="Calibri" w:eastAsia="Times New Roman" w:hAnsi="Calibri" w:cs="Times New Roman"/>
          <w:lang w:eastAsia="es-PE"/>
        </w:rPr>
        <w:t xml:space="preserve">dicen </w:t>
      </w:r>
      <w:r w:rsidR="00CF134A" w:rsidRPr="00FD5C24">
        <w:rPr>
          <w:rFonts w:ascii="Calibri" w:eastAsia="Times New Roman" w:hAnsi="Calibri" w:cs="Times New Roman"/>
          <w:lang w:eastAsia="es-PE"/>
        </w:rPr>
        <w:t xml:space="preserve">los </w:t>
      </w:r>
      <w:proofErr w:type="spellStart"/>
      <w:r w:rsidR="00CF134A" w:rsidRPr="00FD5C24">
        <w:rPr>
          <w:rFonts w:ascii="Calibri" w:eastAsia="Times New Roman" w:hAnsi="Calibri" w:cs="Times New Roman"/>
          <w:lang w:eastAsia="es-PE"/>
        </w:rPr>
        <w:t>socialimperialistas</w:t>
      </w:r>
      <w:proofErr w:type="spellEnd"/>
      <w:r w:rsidR="00CF134A" w:rsidRPr="00FD5C24">
        <w:rPr>
          <w:rFonts w:ascii="Calibri" w:eastAsia="Times New Roman" w:hAnsi="Calibri" w:cs="Times New Roman"/>
          <w:lang w:eastAsia="es-PE"/>
        </w:rPr>
        <w:t xml:space="preserve">, sino contra Yanukovich, Putin y </w:t>
      </w:r>
      <w:r w:rsidR="00624AD0" w:rsidRPr="00FD5C24">
        <w:rPr>
          <w:rFonts w:ascii="Calibri" w:eastAsia="Times New Roman" w:hAnsi="Calibri" w:cs="Times New Roman"/>
          <w:lang w:eastAsia="es-PE"/>
        </w:rPr>
        <w:t xml:space="preserve">los grandes oligarcas </w:t>
      </w:r>
      <w:r w:rsidR="0052591E" w:rsidRPr="00FD5C24">
        <w:rPr>
          <w:rFonts w:ascii="Calibri" w:eastAsia="Times New Roman" w:hAnsi="Calibri" w:cs="Times New Roman"/>
          <w:lang w:eastAsia="es-PE"/>
        </w:rPr>
        <w:t xml:space="preserve">del metal como </w:t>
      </w:r>
      <w:proofErr w:type="spellStart"/>
      <w:r w:rsidR="00516C5D" w:rsidRPr="00FD5C24">
        <w:rPr>
          <w:rFonts w:ascii="Calibri" w:eastAsia="Times New Roman" w:hAnsi="Calibri" w:cs="Times New Roman"/>
          <w:lang w:eastAsia="es-PE"/>
        </w:rPr>
        <w:t>Rinat</w:t>
      </w:r>
      <w:proofErr w:type="spellEnd"/>
      <w:r w:rsidR="00516C5D" w:rsidRPr="00FD5C24">
        <w:rPr>
          <w:rFonts w:ascii="Calibri" w:eastAsia="Times New Roman" w:hAnsi="Calibri" w:cs="Times New Roman"/>
          <w:lang w:eastAsia="es-PE"/>
        </w:rPr>
        <w:t xml:space="preserve"> </w:t>
      </w:r>
      <w:proofErr w:type="spellStart"/>
      <w:r w:rsidR="00516C5D" w:rsidRPr="00FD5C24">
        <w:rPr>
          <w:rFonts w:ascii="Calibri" w:eastAsia="Times New Roman" w:hAnsi="Calibri" w:cs="Times New Roman"/>
          <w:lang w:eastAsia="es-PE"/>
        </w:rPr>
        <w:t>Ajmétov</w:t>
      </w:r>
      <w:proofErr w:type="spellEnd"/>
      <w:r w:rsidR="00516C5D" w:rsidRPr="00FD5C24">
        <w:rPr>
          <w:rFonts w:ascii="Calibri" w:eastAsia="Times New Roman" w:hAnsi="Calibri" w:cs="Times New Roman"/>
          <w:lang w:eastAsia="es-PE"/>
        </w:rPr>
        <w:t xml:space="preserve">. </w:t>
      </w:r>
      <w:r w:rsidR="0075407F" w:rsidRPr="00FD5C24">
        <w:rPr>
          <w:rFonts w:ascii="Calibri" w:eastAsia="Times New Roman" w:hAnsi="Calibri" w:cs="Times New Roman"/>
          <w:lang w:eastAsia="es-PE"/>
        </w:rPr>
        <w:t>Aunque estas acciones se p</w:t>
      </w:r>
      <w:r w:rsidR="00C81790" w:rsidRPr="00FD5C24">
        <w:rPr>
          <w:rFonts w:ascii="Calibri" w:eastAsia="Times New Roman" w:hAnsi="Calibri" w:cs="Times New Roman"/>
          <w:lang w:eastAsia="es-PE"/>
        </w:rPr>
        <w:t xml:space="preserve">ueden considerar superiores a la paralización de un sector, </w:t>
      </w:r>
      <w:r w:rsidR="00B04BAD" w:rsidRPr="00FD5C24">
        <w:rPr>
          <w:rFonts w:ascii="Calibri" w:eastAsia="Times New Roman" w:hAnsi="Calibri" w:cs="Times New Roman"/>
          <w:lang w:eastAsia="es-PE"/>
        </w:rPr>
        <w:t xml:space="preserve">aisladas de la capital </w:t>
      </w:r>
      <w:r w:rsidR="0075407F" w:rsidRPr="00FD5C24">
        <w:rPr>
          <w:rFonts w:ascii="Calibri" w:eastAsia="Times New Roman" w:hAnsi="Calibri" w:cs="Times New Roman"/>
          <w:lang w:eastAsia="es-PE"/>
        </w:rPr>
        <w:t xml:space="preserve">no pueden ser decisivas, porque </w:t>
      </w:r>
      <w:r w:rsidR="00B04BAD" w:rsidRPr="00FD5C24">
        <w:rPr>
          <w:rFonts w:ascii="Calibri" w:eastAsia="Times New Roman" w:hAnsi="Calibri" w:cs="Times New Roman"/>
          <w:lang w:eastAsia="es-PE"/>
        </w:rPr>
        <w:t xml:space="preserve">es allí donde </w:t>
      </w:r>
      <w:r w:rsidR="0075407F" w:rsidRPr="00FD5C24">
        <w:rPr>
          <w:rFonts w:ascii="Calibri" w:eastAsia="Times New Roman" w:hAnsi="Calibri" w:cs="Times New Roman"/>
          <w:lang w:eastAsia="es-PE"/>
        </w:rPr>
        <w:t xml:space="preserve">la burguesía concentra su poder </w:t>
      </w:r>
      <w:r w:rsidR="00B04BAD" w:rsidRPr="00FD5C24">
        <w:rPr>
          <w:rFonts w:ascii="Calibri" w:eastAsia="Times New Roman" w:hAnsi="Calibri" w:cs="Times New Roman"/>
          <w:lang w:eastAsia="es-PE"/>
        </w:rPr>
        <w:t xml:space="preserve">y se </w:t>
      </w:r>
      <w:r w:rsidR="0075407F" w:rsidRPr="00FD5C24">
        <w:rPr>
          <w:rFonts w:ascii="Calibri" w:eastAsia="Times New Roman" w:hAnsi="Calibri" w:cs="Times New Roman"/>
          <w:lang w:eastAsia="es-PE"/>
        </w:rPr>
        <w:t xml:space="preserve">disputa el dominio del país. </w:t>
      </w:r>
      <w:r w:rsidR="00A62747" w:rsidRPr="00FD5C24">
        <w:rPr>
          <w:rFonts w:ascii="Calibri" w:eastAsia="Times New Roman" w:hAnsi="Calibri" w:cs="Times New Roman"/>
          <w:lang w:eastAsia="es-PE"/>
        </w:rPr>
        <w:t xml:space="preserve">Sin embargo, la esencia es la misma, un levantamiento obrero </w:t>
      </w:r>
      <w:r w:rsidR="00E34454" w:rsidRPr="00FD5C24">
        <w:rPr>
          <w:rFonts w:ascii="Calibri" w:eastAsia="Times New Roman" w:hAnsi="Calibri" w:cs="Times New Roman"/>
          <w:lang w:eastAsia="es-PE"/>
        </w:rPr>
        <w:t xml:space="preserve">como retaguardia de una insurrección fascista, </w:t>
      </w:r>
      <w:r w:rsidR="00B74A14" w:rsidRPr="00FD5C24">
        <w:rPr>
          <w:rFonts w:ascii="Calibri" w:eastAsia="Times New Roman" w:hAnsi="Calibri" w:cs="Times New Roman"/>
          <w:lang w:eastAsia="es-PE"/>
        </w:rPr>
        <w:t xml:space="preserve">situación </w:t>
      </w:r>
      <w:r w:rsidR="00C10F56" w:rsidRPr="00FD5C24">
        <w:rPr>
          <w:rFonts w:ascii="Calibri" w:eastAsia="Times New Roman" w:hAnsi="Calibri" w:cs="Times New Roman"/>
          <w:lang w:eastAsia="es-PE"/>
        </w:rPr>
        <w:t xml:space="preserve">que solo puede ser el resultado del pérfido accionar de direcciones traidoras </w:t>
      </w:r>
      <w:r w:rsidR="00A727D9" w:rsidRPr="00FD5C24">
        <w:rPr>
          <w:rFonts w:ascii="Calibri" w:eastAsia="Times New Roman" w:hAnsi="Calibri" w:cs="Times New Roman"/>
          <w:lang w:eastAsia="es-PE"/>
        </w:rPr>
        <w:t>a los pies de la burguesía</w:t>
      </w:r>
      <w:r w:rsidR="00C10F56" w:rsidRPr="00FD5C24">
        <w:rPr>
          <w:rFonts w:ascii="Calibri" w:eastAsia="Times New Roman" w:hAnsi="Calibri" w:cs="Times New Roman"/>
          <w:lang w:eastAsia="es-PE"/>
        </w:rPr>
        <w:t xml:space="preserve">. </w:t>
      </w:r>
    </w:p>
    <w:p w:rsidR="00EC5FE6" w:rsidRPr="00FD5C24" w:rsidRDefault="00EC5FE6"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Se equivoca también la socialdemocracia y su fracción anarquista y seudo-trotskista cuando afirman que no se puede tratar de una insurrección fascista porque en el nuevo gobierno de coalición </w:t>
      </w:r>
      <w:proofErr w:type="spellStart"/>
      <w:r w:rsidRPr="00FD5C24">
        <w:rPr>
          <w:rFonts w:ascii="Calibri" w:eastAsia="Times New Roman" w:hAnsi="Calibri" w:cs="Times New Roman"/>
          <w:lang w:eastAsia="es-PE"/>
        </w:rPr>
        <w:t>Svoboda</w:t>
      </w:r>
      <w:proofErr w:type="spellEnd"/>
      <w:r w:rsidRPr="00FD5C24">
        <w:rPr>
          <w:rFonts w:ascii="Calibri" w:eastAsia="Times New Roman" w:hAnsi="Calibri" w:cs="Times New Roman"/>
          <w:lang w:eastAsia="es-PE"/>
        </w:rPr>
        <w:t xml:space="preserve"> solo tiene 4 ministerios. Han “olvidado” que después de la “Marcha sobre Roma” de Mussolini, se formó un gobierno de coalición donde los fascistas ocupaban solo tres ministerios y el consenso político general era que durarían en el poder solo unos meses. Incluso </w:t>
      </w:r>
      <w:r w:rsidRPr="00FD5C24">
        <w:rPr>
          <w:rFonts w:ascii="Calibri" w:eastAsia="Times New Roman" w:hAnsi="Calibri" w:cs="Times New Roman"/>
          <w:i/>
          <w:lang w:eastAsia="es-PE"/>
        </w:rPr>
        <w:t>el Duce</w:t>
      </w:r>
      <w:r w:rsidRPr="00FD5C24">
        <w:rPr>
          <w:rFonts w:ascii="Calibri" w:eastAsia="Times New Roman" w:hAnsi="Calibri" w:cs="Times New Roman"/>
          <w:lang w:eastAsia="es-PE"/>
        </w:rPr>
        <w:t xml:space="preserve"> toleró por dos años la oposición pacífica de la socialdemocracia italiana hasta dar el golpe </w:t>
      </w:r>
      <w:r w:rsidRPr="00FD5C24">
        <w:rPr>
          <w:rFonts w:ascii="Calibri" w:eastAsia="Times New Roman" w:hAnsi="Calibri" w:cs="Times New Roman"/>
          <w:lang w:eastAsia="es-PE"/>
        </w:rPr>
        <w:lastRenderedPageBreak/>
        <w:t>definitivo sobre el conjunto de organizaciones obreras. “Olvidaron” también que después de distintas tentativas fascistas y maniobras bonapartistas (</w:t>
      </w:r>
      <w:r w:rsidRPr="00FD5C24">
        <w:rPr>
          <w:rFonts w:ascii="Calibri" w:eastAsia="Times New Roman" w:hAnsi="Calibri" w:cs="Times New Roman"/>
          <w:i/>
          <w:lang w:eastAsia="es-PE"/>
        </w:rPr>
        <w:t>el Referéndum “Rojo”</w:t>
      </w:r>
      <w:r w:rsidRPr="00FD5C24">
        <w:rPr>
          <w:rFonts w:ascii="Calibri" w:eastAsia="Times New Roman" w:hAnsi="Calibri" w:cs="Times New Roman"/>
          <w:lang w:eastAsia="es-PE"/>
        </w:rPr>
        <w:t xml:space="preserve">, </w:t>
      </w:r>
      <w:r w:rsidRPr="00FD5C24">
        <w:rPr>
          <w:rFonts w:ascii="Calibri" w:eastAsia="Times New Roman" w:hAnsi="Calibri" w:cs="Times New Roman"/>
          <w:i/>
          <w:lang w:eastAsia="es-PE"/>
        </w:rPr>
        <w:t xml:space="preserve">el </w:t>
      </w:r>
      <w:r w:rsidRPr="00FD5C24">
        <w:rPr>
          <w:rFonts w:ascii="Calibri" w:hAnsi="Calibri"/>
          <w:i/>
        </w:rPr>
        <w:t xml:space="preserve">Domingo Sangriento de </w:t>
      </w:r>
      <w:proofErr w:type="spellStart"/>
      <w:r w:rsidRPr="00FD5C24">
        <w:rPr>
          <w:rFonts w:ascii="Calibri" w:hAnsi="Calibri"/>
          <w:i/>
        </w:rPr>
        <w:t>Altona</w:t>
      </w:r>
      <w:proofErr w:type="spellEnd"/>
      <w:r w:rsidRPr="00FD5C24">
        <w:rPr>
          <w:rFonts w:ascii="Calibri" w:hAnsi="Calibri"/>
        </w:rPr>
        <w:t xml:space="preserve">, </w:t>
      </w:r>
      <w:r w:rsidRPr="00FD5C24">
        <w:rPr>
          <w:rFonts w:ascii="Calibri" w:hAnsi="Calibri"/>
          <w:i/>
        </w:rPr>
        <w:t>el Golpe Prusiano</w:t>
      </w:r>
      <w:r w:rsidRPr="00FD5C24">
        <w:rPr>
          <w:rFonts w:ascii="Calibri" w:hAnsi="Calibri"/>
        </w:rPr>
        <w:t>)</w:t>
      </w:r>
      <w:r w:rsidRPr="00FD5C24">
        <w:rPr>
          <w:rFonts w:ascii="Calibri" w:eastAsia="Times New Roman" w:hAnsi="Calibri" w:cs="Times New Roman"/>
          <w:lang w:eastAsia="es-PE"/>
        </w:rPr>
        <w:t xml:space="preserve">, </w:t>
      </w:r>
      <w:r w:rsidRPr="00FD5C24">
        <w:rPr>
          <w:rFonts w:ascii="Calibri" w:eastAsia="Times New Roman" w:hAnsi="Calibri" w:cs="Times New Roman"/>
          <w:b/>
          <w:lang w:eastAsia="es-PE"/>
        </w:rPr>
        <w:t xml:space="preserve">Hitler fue nombrado canciller de un gobierno de coalición con nacionalistas “democráticos” que </w:t>
      </w:r>
      <w:r w:rsidRPr="00FD5C24">
        <w:rPr>
          <w:rFonts w:ascii="Calibri" w:eastAsia="Times New Roman" w:hAnsi="Calibri" w:cs="Times New Roman"/>
          <w:b/>
          <w:i/>
          <w:lang w:eastAsia="es-PE"/>
        </w:rPr>
        <w:t>golpe tras golpe</w:t>
      </w:r>
      <w:r w:rsidRPr="00FD5C24">
        <w:rPr>
          <w:rFonts w:ascii="Calibri" w:eastAsia="Times New Roman" w:hAnsi="Calibri" w:cs="Times New Roman"/>
          <w:b/>
          <w:lang w:eastAsia="es-PE"/>
        </w:rPr>
        <w:t xml:space="preserve"> fue desplazando hasta hacerse con el control absoluto del Estado. </w:t>
      </w:r>
      <w:r w:rsidRPr="00FD5C24">
        <w:rPr>
          <w:rFonts w:ascii="Calibri" w:eastAsia="Times New Roman" w:hAnsi="Calibri" w:cs="Times New Roman"/>
          <w:lang w:eastAsia="es-PE"/>
        </w:rPr>
        <w:t xml:space="preserve">Durante el desarrollo de estos acontecimientos, el estalinismo boicoteó el frente único anti-fascista y subestimó el avance del fascismo hasta que el PC alemán fuera ilegalizado y sus militantes arrojados al calabozo. La socialdemocracia alemana por su parte, siguió acompañando pacíficamente al régimen, “combatiendo” a Hitler con votos de oposición en el parlamento para luego jurarle fidelidad y finalmente terminar todos perseguidos o asesinados. Ahora en Ucrania a la izquierda pro-europea y pro-rusa se le va la vida en impedir el armamento del proletariado subordinándolo a distintos campos y ejércitos de la burguesía, jugando el mismo papel contrarrevolucionario del estalinismo y la socialdemocracia en su momento. </w:t>
      </w:r>
    </w:p>
    <w:p w:rsidR="00EC5FE6" w:rsidRPr="00FD5C24" w:rsidRDefault="00EC5FE6" w:rsidP="0045116C">
      <w:pPr>
        <w:spacing w:after="0" w:line="240" w:lineRule="auto"/>
        <w:jc w:val="both"/>
        <w:textAlignment w:val="center"/>
        <w:rPr>
          <w:rFonts w:ascii="Calibri" w:eastAsia="Times New Roman" w:hAnsi="Calibri" w:cs="Times New Roman"/>
          <w:lang w:eastAsia="es-PE"/>
        </w:rPr>
      </w:pPr>
    </w:p>
    <w:p w:rsidR="006A1F8B" w:rsidRPr="00FD5C24" w:rsidRDefault="006A1F8B" w:rsidP="0045116C">
      <w:pPr>
        <w:spacing w:after="0" w:line="240" w:lineRule="auto"/>
        <w:jc w:val="both"/>
        <w:textAlignment w:val="center"/>
        <w:rPr>
          <w:rFonts w:ascii="Calibri" w:eastAsia="Times New Roman" w:hAnsi="Calibri" w:cs="Times New Roman"/>
          <w:b/>
          <w:i/>
          <w:lang w:eastAsia="es-PE"/>
        </w:rPr>
      </w:pPr>
      <w:r w:rsidRPr="00FD5C24">
        <w:rPr>
          <w:rFonts w:ascii="Calibri" w:eastAsia="Times New Roman" w:hAnsi="Calibri" w:cs="Times New Roman"/>
          <w:b/>
          <w:i/>
          <w:lang w:eastAsia="es-PE"/>
        </w:rPr>
        <w:t>LA NUEVA IZQUIERDA EN ACCIÓN</w:t>
      </w:r>
    </w:p>
    <w:p w:rsidR="006A1F8B" w:rsidRPr="00FD5C24" w:rsidRDefault="006A1F8B" w:rsidP="0045116C">
      <w:pPr>
        <w:spacing w:after="0" w:line="240" w:lineRule="auto"/>
        <w:jc w:val="both"/>
        <w:textAlignment w:val="center"/>
        <w:rPr>
          <w:rFonts w:ascii="Calibri" w:eastAsia="Times New Roman" w:hAnsi="Calibri" w:cs="Times New Roman"/>
          <w:lang w:eastAsia="es-PE"/>
        </w:rPr>
      </w:pPr>
    </w:p>
    <w:p w:rsidR="00F541FF" w:rsidRPr="00FD5C24" w:rsidRDefault="004401BC"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b/>
          <w:lang w:eastAsia="es-PE"/>
        </w:rPr>
        <w:t xml:space="preserve">Es en estos levantamientos obreros </w:t>
      </w:r>
      <w:r w:rsidR="00E862D3" w:rsidRPr="00FD5C24">
        <w:rPr>
          <w:rFonts w:ascii="Calibri" w:eastAsia="Times New Roman" w:hAnsi="Calibri" w:cs="Times New Roman"/>
          <w:b/>
          <w:lang w:eastAsia="es-PE"/>
        </w:rPr>
        <w:t xml:space="preserve">donde interpretan </w:t>
      </w:r>
      <w:r w:rsidR="00A727D9" w:rsidRPr="00FD5C24">
        <w:rPr>
          <w:rFonts w:ascii="Calibri" w:eastAsia="Times New Roman" w:hAnsi="Calibri" w:cs="Times New Roman"/>
          <w:b/>
          <w:lang w:eastAsia="es-PE"/>
        </w:rPr>
        <w:t xml:space="preserve">su </w:t>
      </w:r>
      <w:r w:rsidR="00D831C9" w:rsidRPr="00FD5C24">
        <w:rPr>
          <w:rFonts w:ascii="Calibri" w:eastAsia="Times New Roman" w:hAnsi="Calibri" w:cs="Times New Roman"/>
          <w:b/>
          <w:lang w:eastAsia="es-PE"/>
        </w:rPr>
        <w:t xml:space="preserve">especial </w:t>
      </w:r>
      <w:r w:rsidR="00A727D9" w:rsidRPr="00FD5C24">
        <w:rPr>
          <w:rFonts w:ascii="Calibri" w:eastAsia="Times New Roman" w:hAnsi="Calibri" w:cs="Times New Roman"/>
          <w:b/>
          <w:lang w:eastAsia="es-PE"/>
        </w:rPr>
        <w:t xml:space="preserve">papel </w:t>
      </w:r>
      <w:r w:rsidR="007554BB" w:rsidRPr="00FD5C24">
        <w:rPr>
          <w:rFonts w:ascii="Calibri" w:eastAsia="Times New Roman" w:hAnsi="Calibri" w:cs="Times New Roman"/>
          <w:b/>
          <w:lang w:eastAsia="es-PE"/>
        </w:rPr>
        <w:t>contra-</w:t>
      </w:r>
      <w:r w:rsidR="00E862D3" w:rsidRPr="00FD5C24">
        <w:rPr>
          <w:rFonts w:ascii="Calibri" w:eastAsia="Times New Roman" w:hAnsi="Calibri" w:cs="Times New Roman"/>
          <w:b/>
          <w:lang w:eastAsia="es-PE"/>
        </w:rPr>
        <w:t>revolucionario la “</w:t>
      </w:r>
      <w:r w:rsidR="00A727D9" w:rsidRPr="00FD5C24">
        <w:rPr>
          <w:rFonts w:ascii="Calibri" w:eastAsia="Times New Roman" w:hAnsi="Calibri" w:cs="Times New Roman"/>
          <w:b/>
          <w:lang w:eastAsia="es-PE"/>
        </w:rPr>
        <w:t>N</w:t>
      </w:r>
      <w:r w:rsidR="00E862D3" w:rsidRPr="00FD5C24">
        <w:rPr>
          <w:rFonts w:ascii="Calibri" w:eastAsia="Times New Roman" w:hAnsi="Calibri" w:cs="Times New Roman"/>
          <w:b/>
          <w:lang w:eastAsia="es-PE"/>
        </w:rPr>
        <w:t xml:space="preserve">ueva </w:t>
      </w:r>
      <w:r w:rsidR="00A727D9" w:rsidRPr="00FD5C24">
        <w:rPr>
          <w:rFonts w:ascii="Calibri" w:eastAsia="Times New Roman" w:hAnsi="Calibri" w:cs="Times New Roman"/>
          <w:b/>
          <w:lang w:eastAsia="es-PE"/>
        </w:rPr>
        <w:t>I</w:t>
      </w:r>
      <w:r w:rsidR="00E862D3" w:rsidRPr="00FD5C24">
        <w:rPr>
          <w:rFonts w:ascii="Calibri" w:eastAsia="Times New Roman" w:hAnsi="Calibri" w:cs="Times New Roman"/>
          <w:b/>
          <w:lang w:eastAsia="es-PE"/>
        </w:rPr>
        <w:t>zquierda” ucraniana</w:t>
      </w:r>
      <w:r w:rsidR="006F73B2" w:rsidRPr="00FD5C24">
        <w:rPr>
          <w:rFonts w:ascii="Calibri" w:eastAsia="Times New Roman" w:hAnsi="Calibri" w:cs="Times New Roman"/>
          <w:b/>
          <w:lang w:eastAsia="es-PE"/>
        </w:rPr>
        <w:t xml:space="preserve">. </w:t>
      </w:r>
      <w:r w:rsidR="00D7578C" w:rsidRPr="00FD5C24">
        <w:rPr>
          <w:rFonts w:ascii="Calibri" w:eastAsia="Times New Roman" w:hAnsi="Calibri" w:cs="Times New Roman"/>
          <w:b/>
          <w:lang w:eastAsia="es-PE"/>
        </w:rPr>
        <w:t xml:space="preserve">Ellos se encargan de contener </w:t>
      </w:r>
      <w:r w:rsidR="00A727D9" w:rsidRPr="00FD5C24">
        <w:rPr>
          <w:rFonts w:ascii="Calibri" w:eastAsia="Times New Roman" w:hAnsi="Calibri" w:cs="Times New Roman"/>
          <w:b/>
          <w:lang w:eastAsia="es-PE"/>
        </w:rPr>
        <w:t xml:space="preserve">a los sectores avanzados que están buscando una salida revolucionaria e independiente </w:t>
      </w:r>
      <w:r w:rsidR="004E06BE" w:rsidRPr="00FD5C24">
        <w:rPr>
          <w:rFonts w:ascii="Calibri" w:eastAsia="Times New Roman" w:hAnsi="Calibri" w:cs="Times New Roman"/>
          <w:b/>
          <w:lang w:eastAsia="es-PE"/>
        </w:rPr>
        <w:t>a la</w:t>
      </w:r>
      <w:r w:rsidR="00EB268F" w:rsidRPr="00FD5C24">
        <w:rPr>
          <w:rFonts w:ascii="Calibri" w:eastAsia="Times New Roman" w:hAnsi="Calibri" w:cs="Times New Roman"/>
          <w:b/>
          <w:lang w:eastAsia="es-PE"/>
        </w:rPr>
        <w:t xml:space="preserve"> profunda crisis qu</w:t>
      </w:r>
      <w:r w:rsidR="004255C9" w:rsidRPr="00FD5C24">
        <w:rPr>
          <w:rFonts w:ascii="Calibri" w:eastAsia="Times New Roman" w:hAnsi="Calibri" w:cs="Times New Roman"/>
          <w:b/>
          <w:lang w:eastAsia="es-PE"/>
        </w:rPr>
        <w:t>e se ha desarrollado en el país y es que hay tantas buenas razones para oponerse a la burguesía pro-europea como a la pro-rusa.</w:t>
      </w:r>
      <w:r w:rsidR="00EB268F" w:rsidRPr="00FD5C24">
        <w:rPr>
          <w:rFonts w:ascii="Calibri" w:eastAsia="Times New Roman" w:hAnsi="Calibri" w:cs="Times New Roman"/>
          <w:lang w:eastAsia="es-PE"/>
        </w:rPr>
        <w:t xml:space="preserve"> </w:t>
      </w:r>
      <w:r w:rsidR="000E0856" w:rsidRPr="00FD5C24">
        <w:rPr>
          <w:rFonts w:ascii="Calibri" w:eastAsia="Times New Roman" w:hAnsi="Calibri" w:cs="Times New Roman"/>
          <w:lang w:eastAsia="es-PE"/>
        </w:rPr>
        <w:t xml:space="preserve">A </w:t>
      </w:r>
      <w:r w:rsidR="001B1B0F" w:rsidRPr="00FD5C24">
        <w:rPr>
          <w:rFonts w:ascii="Calibri" w:eastAsia="Times New Roman" w:hAnsi="Calibri" w:cs="Times New Roman"/>
          <w:lang w:eastAsia="es-PE"/>
        </w:rPr>
        <w:t xml:space="preserve">los obreros de </w:t>
      </w:r>
      <w:proofErr w:type="spellStart"/>
      <w:r w:rsidR="001B1B0F" w:rsidRPr="00FD5C24">
        <w:rPr>
          <w:rFonts w:ascii="Calibri" w:eastAsia="Times New Roman" w:hAnsi="Calibri" w:cs="Times New Roman"/>
          <w:lang w:eastAsia="es-PE"/>
        </w:rPr>
        <w:t>Dnipropetrovsk</w:t>
      </w:r>
      <w:proofErr w:type="spellEnd"/>
      <w:r w:rsidR="001B1B0F" w:rsidRPr="00FD5C24">
        <w:rPr>
          <w:rFonts w:ascii="Calibri" w:eastAsia="Times New Roman" w:hAnsi="Calibri" w:cs="Times New Roman"/>
          <w:lang w:eastAsia="es-PE"/>
        </w:rPr>
        <w:t xml:space="preserve"> </w:t>
      </w:r>
      <w:r w:rsidR="003F5189" w:rsidRPr="00FD5C24">
        <w:rPr>
          <w:rFonts w:ascii="Calibri" w:eastAsia="Times New Roman" w:hAnsi="Calibri" w:cs="Times New Roman"/>
          <w:lang w:eastAsia="es-PE"/>
        </w:rPr>
        <w:t xml:space="preserve">y su vanguardia de </w:t>
      </w:r>
      <w:proofErr w:type="spellStart"/>
      <w:r w:rsidR="003F5189" w:rsidRPr="00FD5C24">
        <w:rPr>
          <w:rFonts w:ascii="Calibri" w:eastAsia="Times New Roman" w:hAnsi="Calibri" w:cs="Times New Roman"/>
          <w:lang w:eastAsia="es-PE"/>
        </w:rPr>
        <w:t>Kryvyi</w:t>
      </w:r>
      <w:proofErr w:type="spellEnd"/>
      <w:r w:rsidR="003F5189" w:rsidRPr="00FD5C24">
        <w:rPr>
          <w:rFonts w:ascii="Calibri" w:eastAsia="Times New Roman" w:hAnsi="Calibri" w:cs="Times New Roman"/>
          <w:lang w:eastAsia="es-PE"/>
        </w:rPr>
        <w:t xml:space="preserve"> </w:t>
      </w:r>
      <w:proofErr w:type="spellStart"/>
      <w:r w:rsidR="003F5189" w:rsidRPr="00FD5C24">
        <w:rPr>
          <w:rFonts w:ascii="Calibri" w:eastAsia="Times New Roman" w:hAnsi="Calibri" w:cs="Times New Roman"/>
          <w:lang w:eastAsia="es-PE"/>
        </w:rPr>
        <w:t>Rih</w:t>
      </w:r>
      <w:proofErr w:type="spellEnd"/>
      <w:r w:rsidR="003F5189" w:rsidRPr="00FD5C24">
        <w:rPr>
          <w:rFonts w:ascii="Calibri" w:eastAsia="Times New Roman" w:hAnsi="Calibri" w:cs="Times New Roman"/>
          <w:lang w:eastAsia="es-PE"/>
        </w:rPr>
        <w:t xml:space="preserve">, </w:t>
      </w:r>
      <w:r w:rsidR="000E0856" w:rsidRPr="00FD5C24">
        <w:rPr>
          <w:rFonts w:ascii="Calibri" w:eastAsia="Times New Roman" w:hAnsi="Calibri" w:cs="Times New Roman"/>
          <w:lang w:eastAsia="es-PE"/>
        </w:rPr>
        <w:t>lo</w:t>
      </w:r>
      <w:r w:rsidR="001B1B0F" w:rsidRPr="00FD5C24">
        <w:rPr>
          <w:rFonts w:ascii="Calibri" w:eastAsia="Times New Roman" w:hAnsi="Calibri" w:cs="Times New Roman"/>
          <w:lang w:eastAsia="es-PE"/>
        </w:rPr>
        <w:t>s</w:t>
      </w:r>
      <w:r w:rsidR="000E0856" w:rsidRPr="00FD5C24">
        <w:rPr>
          <w:rFonts w:ascii="Calibri" w:eastAsia="Times New Roman" w:hAnsi="Calibri" w:cs="Times New Roman"/>
          <w:lang w:eastAsia="es-PE"/>
        </w:rPr>
        <w:t xml:space="preserve"> </w:t>
      </w:r>
      <w:r w:rsidR="00F41902" w:rsidRPr="00FD5C24">
        <w:rPr>
          <w:rFonts w:ascii="Calibri" w:eastAsia="Times New Roman" w:hAnsi="Calibri" w:cs="Times New Roman"/>
          <w:lang w:eastAsia="es-PE"/>
        </w:rPr>
        <w:t xml:space="preserve">envenenan </w:t>
      </w:r>
      <w:r w:rsidR="001B1B0F" w:rsidRPr="00FD5C24">
        <w:rPr>
          <w:rFonts w:ascii="Calibri" w:eastAsia="Times New Roman" w:hAnsi="Calibri" w:cs="Times New Roman"/>
          <w:lang w:eastAsia="es-PE"/>
        </w:rPr>
        <w:t>diciendo</w:t>
      </w:r>
      <w:r w:rsidR="00F41902" w:rsidRPr="00FD5C24">
        <w:rPr>
          <w:rFonts w:ascii="Calibri" w:eastAsia="Times New Roman" w:hAnsi="Calibri" w:cs="Times New Roman"/>
          <w:lang w:eastAsia="es-PE"/>
        </w:rPr>
        <w:t xml:space="preserve"> </w:t>
      </w:r>
      <w:r w:rsidR="000E0856" w:rsidRPr="00FD5C24">
        <w:rPr>
          <w:rFonts w:ascii="Calibri" w:eastAsia="Times New Roman" w:hAnsi="Calibri" w:cs="Times New Roman"/>
          <w:lang w:eastAsia="es-PE"/>
        </w:rPr>
        <w:t xml:space="preserve">que el </w:t>
      </w:r>
      <w:r w:rsidR="00F41902" w:rsidRPr="00FD5C24">
        <w:rPr>
          <w:rFonts w:ascii="Calibri" w:eastAsia="Times New Roman" w:hAnsi="Calibri" w:cs="Times New Roman"/>
          <w:lang w:eastAsia="es-PE"/>
        </w:rPr>
        <w:t>“</w:t>
      </w:r>
      <w:r w:rsidR="000E0856" w:rsidRPr="00FD5C24">
        <w:rPr>
          <w:rFonts w:ascii="Calibri" w:eastAsia="Times New Roman" w:hAnsi="Calibri" w:cs="Times New Roman"/>
          <w:lang w:eastAsia="es-PE"/>
        </w:rPr>
        <w:t>mal menor</w:t>
      </w:r>
      <w:r w:rsidR="00F41902" w:rsidRPr="00FD5C24">
        <w:rPr>
          <w:rFonts w:ascii="Calibri" w:eastAsia="Times New Roman" w:hAnsi="Calibri" w:cs="Times New Roman"/>
          <w:lang w:eastAsia="es-PE"/>
        </w:rPr>
        <w:t>”</w:t>
      </w:r>
      <w:r w:rsidR="000E0856" w:rsidRPr="00FD5C24">
        <w:rPr>
          <w:rFonts w:ascii="Calibri" w:eastAsia="Times New Roman" w:hAnsi="Calibri" w:cs="Times New Roman"/>
          <w:lang w:eastAsia="es-PE"/>
        </w:rPr>
        <w:t xml:space="preserve"> es el gobierno “debilísimo” </w:t>
      </w:r>
      <w:r w:rsidR="003B1FB9" w:rsidRPr="00FD5C24">
        <w:rPr>
          <w:rFonts w:ascii="Calibri" w:eastAsia="Times New Roman" w:hAnsi="Calibri" w:cs="Times New Roman"/>
          <w:lang w:eastAsia="es-PE"/>
        </w:rPr>
        <w:t xml:space="preserve">y provisional </w:t>
      </w:r>
      <w:r w:rsidR="00C937AD" w:rsidRPr="00FD5C24">
        <w:rPr>
          <w:rFonts w:ascii="Calibri" w:eastAsia="Times New Roman" w:hAnsi="Calibri" w:cs="Times New Roman"/>
          <w:lang w:eastAsia="es-PE"/>
        </w:rPr>
        <w:t xml:space="preserve">que ha surgido </w:t>
      </w:r>
      <w:r w:rsidR="003B1FB9" w:rsidRPr="00FD5C24">
        <w:rPr>
          <w:rFonts w:ascii="Calibri" w:eastAsia="Times New Roman" w:hAnsi="Calibri" w:cs="Times New Roman"/>
          <w:lang w:eastAsia="es-PE"/>
        </w:rPr>
        <w:t xml:space="preserve">de una revolución </w:t>
      </w:r>
      <w:r w:rsidR="004255C9" w:rsidRPr="00FD5C24">
        <w:rPr>
          <w:rFonts w:ascii="Calibri" w:eastAsia="Times New Roman" w:hAnsi="Calibri" w:cs="Times New Roman"/>
          <w:lang w:eastAsia="es-PE"/>
        </w:rPr>
        <w:t>“</w:t>
      </w:r>
      <w:r w:rsidR="003B1FB9" w:rsidRPr="00FD5C24">
        <w:rPr>
          <w:rFonts w:ascii="Calibri" w:eastAsia="Times New Roman" w:hAnsi="Calibri" w:cs="Times New Roman"/>
          <w:lang w:eastAsia="es-PE"/>
        </w:rPr>
        <w:t>democrática</w:t>
      </w:r>
      <w:r w:rsidR="004255C9" w:rsidRPr="00FD5C24">
        <w:rPr>
          <w:rFonts w:ascii="Calibri" w:eastAsia="Times New Roman" w:hAnsi="Calibri" w:cs="Times New Roman"/>
          <w:lang w:eastAsia="es-PE"/>
        </w:rPr>
        <w:t>”</w:t>
      </w:r>
      <w:r w:rsidR="003B1FB9" w:rsidRPr="00FD5C24">
        <w:rPr>
          <w:rFonts w:ascii="Calibri" w:eastAsia="Times New Roman" w:hAnsi="Calibri" w:cs="Times New Roman"/>
          <w:lang w:eastAsia="es-PE"/>
        </w:rPr>
        <w:t xml:space="preserve">, que </w:t>
      </w:r>
      <w:r w:rsidR="000A222A" w:rsidRPr="00FD5C24">
        <w:rPr>
          <w:rFonts w:ascii="Calibri" w:eastAsia="Times New Roman" w:hAnsi="Calibri" w:cs="Times New Roman"/>
          <w:lang w:eastAsia="es-PE"/>
        </w:rPr>
        <w:t xml:space="preserve">a </w:t>
      </w:r>
      <w:proofErr w:type="spellStart"/>
      <w:r w:rsidR="00C937AD" w:rsidRPr="00FD5C24">
        <w:rPr>
          <w:rFonts w:ascii="Calibri" w:eastAsia="Times New Roman" w:hAnsi="Calibri" w:cs="Times New Roman"/>
          <w:lang w:eastAsia="es-PE"/>
        </w:rPr>
        <w:t>Svoboda</w:t>
      </w:r>
      <w:proofErr w:type="spellEnd"/>
      <w:r w:rsidR="00C937AD" w:rsidRPr="00FD5C24">
        <w:rPr>
          <w:rFonts w:ascii="Calibri" w:eastAsia="Times New Roman" w:hAnsi="Calibri" w:cs="Times New Roman"/>
          <w:lang w:eastAsia="es-PE"/>
        </w:rPr>
        <w:t xml:space="preserve"> </w:t>
      </w:r>
      <w:r w:rsidR="000A222A" w:rsidRPr="00FD5C24">
        <w:rPr>
          <w:rFonts w:ascii="Calibri" w:eastAsia="Times New Roman" w:hAnsi="Calibri" w:cs="Times New Roman"/>
          <w:lang w:eastAsia="es-PE"/>
        </w:rPr>
        <w:t>será fácil derrotarlo en las urnas</w:t>
      </w:r>
      <w:r w:rsidR="002E0528" w:rsidRPr="00FD5C24">
        <w:rPr>
          <w:rFonts w:ascii="Calibri" w:eastAsia="Times New Roman" w:hAnsi="Calibri" w:cs="Times New Roman"/>
          <w:lang w:eastAsia="es-PE"/>
        </w:rPr>
        <w:t>, que el principal enemigo es el “imperialismo ruso”</w:t>
      </w:r>
      <w:r w:rsidR="003B1FB9" w:rsidRPr="00FD5C24">
        <w:rPr>
          <w:rFonts w:ascii="Calibri" w:eastAsia="Times New Roman" w:hAnsi="Calibri" w:cs="Times New Roman"/>
          <w:lang w:eastAsia="es-PE"/>
        </w:rPr>
        <w:t xml:space="preserve">. Este es el papel que están jugando anarquistas </w:t>
      </w:r>
      <w:r w:rsidR="008B3858" w:rsidRPr="00FD5C24">
        <w:rPr>
          <w:rFonts w:ascii="Calibri" w:eastAsia="Times New Roman" w:hAnsi="Calibri" w:cs="Times New Roman"/>
          <w:lang w:eastAsia="es-PE"/>
        </w:rPr>
        <w:t xml:space="preserve">y seudo-trotskistas </w:t>
      </w:r>
      <w:r w:rsidR="003B1FB9" w:rsidRPr="00FD5C24">
        <w:rPr>
          <w:rFonts w:ascii="Calibri" w:eastAsia="Times New Roman" w:hAnsi="Calibri" w:cs="Times New Roman"/>
          <w:lang w:eastAsia="es-PE"/>
        </w:rPr>
        <w:t xml:space="preserve">como ala radical de la izquierda pro-europea. </w:t>
      </w:r>
      <w:r w:rsidR="000373D5" w:rsidRPr="00FD5C24">
        <w:rPr>
          <w:rFonts w:ascii="Calibri" w:eastAsia="Times New Roman" w:hAnsi="Calibri" w:cs="Times New Roman"/>
          <w:lang w:eastAsia="es-PE"/>
        </w:rPr>
        <w:t xml:space="preserve">Por </w:t>
      </w:r>
      <w:r w:rsidR="00F41902" w:rsidRPr="00FD5C24">
        <w:rPr>
          <w:rFonts w:ascii="Calibri" w:eastAsia="Times New Roman" w:hAnsi="Calibri" w:cs="Times New Roman"/>
          <w:lang w:eastAsia="es-PE"/>
        </w:rPr>
        <w:t>su parte</w:t>
      </w:r>
      <w:r w:rsidR="000373D5" w:rsidRPr="00FD5C24">
        <w:rPr>
          <w:rFonts w:ascii="Calibri" w:eastAsia="Times New Roman" w:hAnsi="Calibri" w:cs="Times New Roman"/>
          <w:lang w:eastAsia="es-PE"/>
        </w:rPr>
        <w:t xml:space="preserve">, </w:t>
      </w:r>
      <w:proofErr w:type="spellStart"/>
      <w:r w:rsidR="000373D5" w:rsidRPr="00FD5C24">
        <w:rPr>
          <w:rFonts w:ascii="Calibri" w:eastAsia="Times New Roman" w:hAnsi="Calibri" w:cs="Times New Roman"/>
          <w:lang w:eastAsia="es-PE"/>
        </w:rPr>
        <w:t>Borotda</w:t>
      </w:r>
      <w:proofErr w:type="spellEnd"/>
      <w:r w:rsidR="000373D5" w:rsidRPr="00FD5C24">
        <w:rPr>
          <w:rFonts w:ascii="Calibri" w:eastAsia="Times New Roman" w:hAnsi="Calibri" w:cs="Times New Roman"/>
          <w:lang w:eastAsia="es-PE"/>
        </w:rPr>
        <w:t xml:space="preserve">, </w:t>
      </w:r>
      <w:r w:rsidR="00F41902" w:rsidRPr="00FD5C24">
        <w:rPr>
          <w:rFonts w:ascii="Calibri" w:eastAsia="Times New Roman" w:hAnsi="Calibri" w:cs="Times New Roman"/>
          <w:lang w:eastAsia="es-PE"/>
        </w:rPr>
        <w:t xml:space="preserve">como fracción pública del PC, </w:t>
      </w:r>
      <w:r w:rsidR="000373D5" w:rsidRPr="00FD5C24">
        <w:rPr>
          <w:rFonts w:ascii="Calibri" w:eastAsia="Times New Roman" w:hAnsi="Calibri" w:cs="Times New Roman"/>
          <w:lang w:eastAsia="es-PE"/>
        </w:rPr>
        <w:t>llama a luchar contra el nuevo gobierno de coalición</w:t>
      </w:r>
      <w:r w:rsidR="00967D4B" w:rsidRPr="00FD5C24">
        <w:rPr>
          <w:rFonts w:ascii="Calibri" w:eastAsia="Times New Roman" w:hAnsi="Calibri" w:cs="Times New Roman"/>
          <w:lang w:eastAsia="es-PE"/>
        </w:rPr>
        <w:t xml:space="preserve"> sin decir una palabra de la intervención militar </w:t>
      </w:r>
      <w:r w:rsidR="000A61E9" w:rsidRPr="00FD5C24">
        <w:rPr>
          <w:rFonts w:ascii="Calibri" w:eastAsia="Times New Roman" w:hAnsi="Calibri" w:cs="Times New Roman"/>
          <w:lang w:eastAsia="es-PE"/>
        </w:rPr>
        <w:t xml:space="preserve">rusa, sin defender el derecho a la autodeterminación </w:t>
      </w:r>
      <w:r w:rsidR="00307218" w:rsidRPr="00FD5C24">
        <w:rPr>
          <w:rFonts w:ascii="Calibri" w:eastAsia="Times New Roman" w:hAnsi="Calibri" w:cs="Times New Roman"/>
          <w:lang w:eastAsia="es-PE"/>
        </w:rPr>
        <w:t xml:space="preserve">nacional </w:t>
      </w:r>
      <w:r w:rsidR="006F3DBD" w:rsidRPr="00FD5C24">
        <w:rPr>
          <w:rFonts w:ascii="Calibri" w:eastAsia="Times New Roman" w:hAnsi="Calibri" w:cs="Times New Roman"/>
          <w:lang w:eastAsia="es-PE"/>
        </w:rPr>
        <w:t>de los ucranianos</w:t>
      </w:r>
      <w:r w:rsidR="00003595" w:rsidRPr="00FD5C24">
        <w:rPr>
          <w:rFonts w:ascii="Calibri" w:eastAsia="Times New Roman" w:hAnsi="Calibri" w:cs="Times New Roman"/>
          <w:lang w:eastAsia="es-PE"/>
        </w:rPr>
        <w:t xml:space="preserve"> no rusófonos</w:t>
      </w:r>
      <w:r w:rsidR="006F3DBD" w:rsidRPr="00FD5C24">
        <w:rPr>
          <w:rFonts w:ascii="Calibri" w:eastAsia="Times New Roman" w:hAnsi="Calibri" w:cs="Times New Roman"/>
          <w:lang w:eastAsia="es-PE"/>
        </w:rPr>
        <w:t xml:space="preserve">. </w:t>
      </w:r>
      <w:r w:rsidR="00C23C27" w:rsidRPr="00FD5C24">
        <w:rPr>
          <w:rFonts w:ascii="Calibri" w:eastAsia="Times New Roman" w:hAnsi="Calibri" w:cs="Times New Roman"/>
          <w:lang w:eastAsia="es-PE"/>
        </w:rPr>
        <w:t>Y s</w:t>
      </w:r>
      <w:r w:rsidR="00F541FF" w:rsidRPr="00FD5C24">
        <w:rPr>
          <w:rFonts w:ascii="Calibri" w:eastAsia="Times New Roman" w:hAnsi="Calibri" w:cs="Times New Roman"/>
          <w:lang w:eastAsia="es-PE"/>
        </w:rPr>
        <w:t xml:space="preserve">in embargo, ambos se cubren </w:t>
      </w:r>
      <w:r w:rsidR="00DC48E1" w:rsidRPr="00FD5C24">
        <w:rPr>
          <w:rFonts w:ascii="Calibri" w:eastAsia="Times New Roman" w:hAnsi="Calibri" w:cs="Times New Roman"/>
          <w:lang w:eastAsia="es-PE"/>
        </w:rPr>
        <w:t xml:space="preserve">con radicalismo </w:t>
      </w:r>
      <w:r w:rsidR="00F541FF" w:rsidRPr="00FD5C24">
        <w:rPr>
          <w:rFonts w:ascii="Calibri" w:eastAsia="Times New Roman" w:hAnsi="Calibri" w:cs="Times New Roman"/>
          <w:lang w:eastAsia="es-PE"/>
        </w:rPr>
        <w:t xml:space="preserve">diciendo </w:t>
      </w:r>
      <w:r w:rsidR="00E2572E" w:rsidRPr="00FD5C24">
        <w:rPr>
          <w:rFonts w:ascii="Calibri" w:eastAsia="Times New Roman" w:hAnsi="Calibri" w:cs="Times New Roman"/>
          <w:lang w:eastAsia="es-PE"/>
        </w:rPr>
        <w:t xml:space="preserve">que son independientes tanto de </w:t>
      </w:r>
      <w:r w:rsidR="009A4663" w:rsidRPr="00FD5C24">
        <w:rPr>
          <w:rFonts w:ascii="Calibri" w:eastAsia="Times New Roman" w:hAnsi="Calibri" w:cs="Times New Roman"/>
          <w:lang w:eastAsia="es-PE"/>
        </w:rPr>
        <w:t>Obama</w:t>
      </w:r>
      <w:r w:rsidR="00E2572E" w:rsidRPr="00FD5C24">
        <w:rPr>
          <w:rFonts w:ascii="Calibri" w:eastAsia="Times New Roman" w:hAnsi="Calibri" w:cs="Times New Roman"/>
          <w:lang w:eastAsia="es-PE"/>
        </w:rPr>
        <w:t xml:space="preserve"> como de </w:t>
      </w:r>
      <w:r w:rsidR="009A4663" w:rsidRPr="00FD5C24">
        <w:rPr>
          <w:rFonts w:ascii="Calibri" w:eastAsia="Times New Roman" w:hAnsi="Calibri" w:cs="Times New Roman"/>
          <w:lang w:eastAsia="es-PE"/>
        </w:rPr>
        <w:t xml:space="preserve">Putin </w:t>
      </w:r>
      <w:r w:rsidR="002243DC" w:rsidRPr="00FD5C24">
        <w:rPr>
          <w:rFonts w:ascii="Calibri" w:eastAsia="Times New Roman" w:hAnsi="Calibri" w:cs="Times New Roman"/>
          <w:lang w:eastAsia="es-PE"/>
        </w:rPr>
        <w:t>y sus agentes</w:t>
      </w:r>
      <w:r w:rsidR="009A4663" w:rsidRPr="00FD5C24">
        <w:rPr>
          <w:rFonts w:ascii="Calibri" w:eastAsia="Times New Roman" w:hAnsi="Calibri" w:cs="Times New Roman"/>
          <w:lang w:eastAsia="es-PE"/>
        </w:rPr>
        <w:t xml:space="preserve"> </w:t>
      </w:r>
      <w:r w:rsidR="00003595" w:rsidRPr="00FD5C24">
        <w:rPr>
          <w:rFonts w:ascii="Calibri" w:eastAsia="Times New Roman" w:hAnsi="Calibri" w:cs="Times New Roman"/>
          <w:lang w:eastAsia="es-PE"/>
        </w:rPr>
        <w:t>locales</w:t>
      </w:r>
      <w:r w:rsidR="00C91212" w:rsidRPr="00FD5C24">
        <w:rPr>
          <w:rFonts w:ascii="Calibri" w:eastAsia="Times New Roman" w:hAnsi="Calibri" w:cs="Times New Roman"/>
          <w:lang w:eastAsia="es-PE"/>
        </w:rPr>
        <w:t>,</w:t>
      </w:r>
      <w:r w:rsidR="00DC48E1" w:rsidRPr="00FD5C24">
        <w:rPr>
          <w:rFonts w:ascii="Calibri" w:eastAsia="Times New Roman" w:hAnsi="Calibri" w:cs="Times New Roman"/>
          <w:lang w:eastAsia="es-PE"/>
        </w:rPr>
        <w:t xml:space="preserve"> </w:t>
      </w:r>
      <w:r w:rsidR="00C91212" w:rsidRPr="00FD5C24">
        <w:rPr>
          <w:rFonts w:ascii="Calibri" w:eastAsia="Times New Roman" w:hAnsi="Calibri" w:cs="Times New Roman"/>
          <w:lang w:eastAsia="es-PE"/>
        </w:rPr>
        <w:t xml:space="preserve">que </w:t>
      </w:r>
      <w:r w:rsidR="006565CA" w:rsidRPr="00FD5C24">
        <w:rPr>
          <w:rFonts w:ascii="Calibri" w:eastAsia="Times New Roman" w:hAnsi="Calibri" w:cs="Times New Roman"/>
          <w:lang w:eastAsia="es-PE"/>
        </w:rPr>
        <w:t xml:space="preserve">debemos </w:t>
      </w:r>
      <w:r w:rsidR="00DC48E1" w:rsidRPr="00FD5C24">
        <w:rPr>
          <w:rFonts w:ascii="Calibri" w:eastAsia="Times New Roman" w:hAnsi="Calibri" w:cs="Times New Roman"/>
          <w:lang w:eastAsia="es-PE"/>
        </w:rPr>
        <w:t>enfrentarlos</w:t>
      </w:r>
      <w:r w:rsidR="00C91212" w:rsidRPr="00FD5C24">
        <w:rPr>
          <w:rFonts w:ascii="Calibri" w:eastAsia="Times New Roman" w:hAnsi="Calibri" w:cs="Times New Roman"/>
          <w:lang w:eastAsia="es-PE"/>
        </w:rPr>
        <w:t xml:space="preserve"> con votos </w:t>
      </w:r>
      <w:r w:rsidR="008D6987" w:rsidRPr="00FD5C24">
        <w:rPr>
          <w:rFonts w:ascii="Calibri" w:eastAsia="Times New Roman" w:hAnsi="Calibri" w:cs="Times New Roman"/>
          <w:lang w:eastAsia="es-PE"/>
        </w:rPr>
        <w:t xml:space="preserve">de desprecio </w:t>
      </w:r>
      <w:r w:rsidR="00DC48E1" w:rsidRPr="00FD5C24">
        <w:rPr>
          <w:rFonts w:ascii="Calibri" w:eastAsia="Times New Roman" w:hAnsi="Calibri" w:cs="Times New Roman"/>
          <w:lang w:eastAsia="es-PE"/>
        </w:rPr>
        <w:t xml:space="preserve">o con </w:t>
      </w:r>
      <w:r w:rsidR="00C91212" w:rsidRPr="00FD5C24">
        <w:rPr>
          <w:rFonts w:ascii="Calibri" w:eastAsia="Times New Roman" w:hAnsi="Calibri" w:cs="Times New Roman"/>
          <w:lang w:eastAsia="es-PE"/>
        </w:rPr>
        <w:t xml:space="preserve">“duras” </w:t>
      </w:r>
      <w:r w:rsidR="000936C1" w:rsidRPr="00FD5C24">
        <w:rPr>
          <w:rFonts w:ascii="Calibri" w:eastAsia="Times New Roman" w:hAnsi="Calibri" w:cs="Times New Roman"/>
          <w:lang w:eastAsia="es-PE"/>
        </w:rPr>
        <w:t xml:space="preserve">movilizaciones </w:t>
      </w:r>
      <w:r w:rsidR="00DC48E1" w:rsidRPr="00FD5C24">
        <w:rPr>
          <w:rFonts w:ascii="Calibri" w:eastAsia="Times New Roman" w:hAnsi="Calibri" w:cs="Times New Roman"/>
          <w:lang w:eastAsia="es-PE"/>
        </w:rPr>
        <w:t xml:space="preserve">de presión. </w:t>
      </w:r>
      <w:r w:rsidR="00B37D40" w:rsidRPr="00FD5C24">
        <w:rPr>
          <w:rFonts w:ascii="Calibri" w:eastAsia="Times New Roman" w:hAnsi="Calibri" w:cs="Times New Roman"/>
          <w:lang w:eastAsia="es-PE"/>
        </w:rPr>
        <w:t>Y es que aunque jueguen roles diferentes los dos son parte de la misma trama de contención contra-revolucionaria del proletariado más radicalizado de Ucra</w:t>
      </w:r>
      <w:r w:rsidR="009D1CEC" w:rsidRPr="00FD5C24">
        <w:rPr>
          <w:rFonts w:ascii="Calibri" w:eastAsia="Times New Roman" w:hAnsi="Calibri" w:cs="Times New Roman"/>
          <w:lang w:eastAsia="es-PE"/>
        </w:rPr>
        <w:t xml:space="preserve">nia y por </w:t>
      </w:r>
      <w:r w:rsidR="008D709D" w:rsidRPr="00FD5C24">
        <w:rPr>
          <w:rFonts w:ascii="Calibri" w:eastAsia="Times New Roman" w:hAnsi="Calibri" w:cs="Times New Roman"/>
          <w:lang w:eastAsia="es-PE"/>
        </w:rPr>
        <w:t xml:space="preserve">eso </w:t>
      </w:r>
      <w:r w:rsidR="009D1CEC" w:rsidRPr="00FD5C24">
        <w:rPr>
          <w:rFonts w:ascii="Calibri" w:eastAsia="Times New Roman" w:hAnsi="Calibri" w:cs="Times New Roman"/>
          <w:lang w:eastAsia="es-PE"/>
        </w:rPr>
        <w:t xml:space="preserve">no nos sorprende que </w:t>
      </w:r>
      <w:proofErr w:type="spellStart"/>
      <w:r w:rsidR="009D1CEC" w:rsidRPr="00FD5C24">
        <w:rPr>
          <w:rFonts w:ascii="Calibri" w:eastAsia="Times New Roman" w:hAnsi="Calibri" w:cs="Times New Roman"/>
          <w:lang w:eastAsia="es-PE"/>
        </w:rPr>
        <w:t>Bor</w:t>
      </w:r>
      <w:r w:rsidR="00A221C7" w:rsidRPr="00FD5C24">
        <w:rPr>
          <w:rFonts w:ascii="Calibri" w:eastAsia="Times New Roman" w:hAnsi="Calibri" w:cs="Times New Roman"/>
          <w:lang w:eastAsia="es-PE"/>
        </w:rPr>
        <w:t>otda</w:t>
      </w:r>
      <w:proofErr w:type="spellEnd"/>
      <w:r w:rsidR="00A221C7" w:rsidRPr="00FD5C24">
        <w:rPr>
          <w:rFonts w:ascii="Calibri" w:eastAsia="Times New Roman" w:hAnsi="Calibri" w:cs="Times New Roman"/>
          <w:lang w:eastAsia="es-PE"/>
        </w:rPr>
        <w:t xml:space="preserve"> haya participado</w:t>
      </w:r>
      <w:r w:rsidR="008D709D" w:rsidRPr="00FD5C24">
        <w:rPr>
          <w:rFonts w:ascii="Calibri" w:eastAsia="Times New Roman" w:hAnsi="Calibri" w:cs="Times New Roman"/>
          <w:lang w:eastAsia="es-PE"/>
        </w:rPr>
        <w:t xml:space="preserve"> del congreso </w:t>
      </w:r>
      <w:r w:rsidR="00B1103C" w:rsidRPr="00FD5C24">
        <w:rPr>
          <w:rFonts w:ascii="Calibri" w:eastAsia="Times New Roman" w:hAnsi="Calibri" w:cs="Times New Roman"/>
          <w:lang w:eastAsia="es-PE"/>
        </w:rPr>
        <w:t>“</w:t>
      </w:r>
      <w:r w:rsidR="008D709D" w:rsidRPr="00FD5C24">
        <w:rPr>
          <w:rFonts w:ascii="Calibri" w:eastAsia="Times New Roman" w:hAnsi="Calibri" w:cs="Times New Roman"/>
          <w:lang w:eastAsia="es-PE"/>
        </w:rPr>
        <w:t>anti-fascista</w:t>
      </w:r>
      <w:r w:rsidR="00B1103C" w:rsidRPr="00FD5C24">
        <w:rPr>
          <w:rFonts w:ascii="Calibri" w:eastAsia="Times New Roman" w:hAnsi="Calibri" w:cs="Times New Roman"/>
          <w:lang w:eastAsia="es-PE"/>
        </w:rPr>
        <w:t>”</w:t>
      </w:r>
      <w:r w:rsidR="008D709D" w:rsidRPr="00FD5C24">
        <w:rPr>
          <w:rFonts w:ascii="Calibri" w:eastAsia="Times New Roman" w:hAnsi="Calibri" w:cs="Times New Roman"/>
          <w:lang w:eastAsia="es-PE"/>
        </w:rPr>
        <w:t xml:space="preserve"> organizado por </w:t>
      </w:r>
      <w:r w:rsidR="00B1103C" w:rsidRPr="00FD5C24">
        <w:rPr>
          <w:rFonts w:ascii="Calibri" w:eastAsia="Times New Roman" w:hAnsi="Calibri" w:cs="Times New Roman"/>
          <w:lang w:eastAsia="es-PE"/>
        </w:rPr>
        <w:t xml:space="preserve">el </w:t>
      </w:r>
      <w:proofErr w:type="spellStart"/>
      <w:r w:rsidR="00B1103C" w:rsidRPr="00FD5C24">
        <w:rPr>
          <w:rFonts w:ascii="Calibri" w:eastAsia="Times New Roman" w:hAnsi="Calibri" w:cs="Times New Roman"/>
          <w:lang w:eastAsia="es-PE"/>
        </w:rPr>
        <w:t>mandelismo</w:t>
      </w:r>
      <w:proofErr w:type="spellEnd"/>
      <w:r w:rsidR="00B94661" w:rsidRPr="00FD5C24">
        <w:rPr>
          <w:rFonts w:ascii="Calibri" w:eastAsia="Times New Roman" w:hAnsi="Calibri" w:cs="Times New Roman"/>
          <w:lang w:eastAsia="es-PE"/>
        </w:rPr>
        <w:t xml:space="preserve"> en Atenas y es que </w:t>
      </w:r>
      <w:r w:rsidR="00562FFC" w:rsidRPr="00FD5C24">
        <w:rPr>
          <w:rFonts w:ascii="Calibri" w:eastAsia="Times New Roman" w:hAnsi="Calibri" w:cs="Times New Roman"/>
          <w:lang w:eastAsia="es-PE"/>
        </w:rPr>
        <w:t>a</w:t>
      </w:r>
      <w:r w:rsidR="00BC061E" w:rsidRPr="00FD5C24">
        <w:rPr>
          <w:rFonts w:ascii="Calibri" w:eastAsia="Times New Roman" w:hAnsi="Calibri" w:cs="Times New Roman"/>
          <w:lang w:eastAsia="es-PE"/>
        </w:rPr>
        <w:t xml:space="preserve">sí centraliza </w:t>
      </w:r>
      <w:r w:rsidR="00562FFC" w:rsidRPr="00FD5C24">
        <w:rPr>
          <w:rFonts w:ascii="Calibri" w:eastAsia="Times New Roman" w:hAnsi="Calibri" w:cs="Times New Roman"/>
          <w:lang w:eastAsia="es-PE"/>
        </w:rPr>
        <w:t xml:space="preserve">la burguesía </w:t>
      </w:r>
      <w:r w:rsidR="007816A2" w:rsidRPr="00FD5C24">
        <w:rPr>
          <w:rFonts w:ascii="Calibri" w:eastAsia="Times New Roman" w:hAnsi="Calibri" w:cs="Times New Roman"/>
          <w:lang w:eastAsia="es-PE"/>
        </w:rPr>
        <w:t xml:space="preserve">a sus agentes.  </w:t>
      </w:r>
    </w:p>
    <w:p w:rsidR="00240E7D" w:rsidRPr="00FD5C24" w:rsidRDefault="007816A2"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El rol contra-revolucionario de la dupla anarquista/”trotskista”</w:t>
      </w:r>
      <w:r w:rsidR="007329C9" w:rsidRPr="00FD5C24">
        <w:rPr>
          <w:rFonts w:ascii="Calibri" w:eastAsia="Times New Roman" w:hAnsi="Calibri" w:cs="Times New Roman"/>
          <w:lang w:eastAsia="es-PE"/>
        </w:rPr>
        <w:t xml:space="preserve"> llegó de verdad lejos. Ellos mismos confiesan como la vanguardia obrera fue llevada al </w:t>
      </w:r>
      <w:proofErr w:type="spellStart"/>
      <w:r w:rsidR="007329C9" w:rsidRPr="00FD5C24">
        <w:rPr>
          <w:rFonts w:ascii="Calibri" w:eastAsia="Times New Roman" w:hAnsi="Calibri" w:cs="Times New Roman"/>
          <w:lang w:eastAsia="es-PE"/>
        </w:rPr>
        <w:t>Maidán</w:t>
      </w:r>
      <w:proofErr w:type="spellEnd"/>
      <w:r w:rsidR="007329C9" w:rsidRPr="00FD5C24">
        <w:rPr>
          <w:rFonts w:ascii="Calibri" w:eastAsia="Times New Roman" w:hAnsi="Calibri" w:cs="Times New Roman"/>
          <w:lang w:eastAsia="es-PE"/>
        </w:rPr>
        <w:t xml:space="preserve"> para que sea masacrada por el fascismo: </w:t>
      </w:r>
      <w:r w:rsidR="005651C4" w:rsidRPr="00FD5C24">
        <w:rPr>
          <w:rFonts w:ascii="Calibri" w:eastAsia="Times New Roman" w:hAnsi="Calibri" w:cs="Times New Roman"/>
          <w:lang w:eastAsia="es-PE"/>
        </w:rPr>
        <w:t>“</w:t>
      </w:r>
      <w:r w:rsidR="005651C4" w:rsidRPr="00FD5C24">
        <w:rPr>
          <w:rFonts w:ascii="Calibri" w:eastAsia="Times New Roman" w:hAnsi="Calibri" w:cs="Times New Roman"/>
          <w:i/>
          <w:lang w:eastAsia="es-PE"/>
        </w:rPr>
        <w:t>A</w:t>
      </w:r>
      <w:r w:rsidR="001D1BCE" w:rsidRPr="00FD5C24">
        <w:rPr>
          <w:rFonts w:ascii="Calibri" w:eastAsia="Times New Roman" w:hAnsi="Calibri" w:cs="Times New Roman"/>
          <w:i/>
          <w:lang w:eastAsia="es-PE"/>
        </w:rPr>
        <w:t xml:space="preserve">lgunos de los izquierdistas </w:t>
      </w:r>
      <w:r w:rsidR="005651C4" w:rsidRPr="00FD5C24">
        <w:rPr>
          <w:rFonts w:ascii="Calibri" w:eastAsia="Times New Roman" w:hAnsi="Calibri" w:cs="Times New Roman"/>
          <w:i/>
          <w:lang w:eastAsia="es-PE"/>
        </w:rPr>
        <w:t>‘</w:t>
      </w:r>
      <w:r w:rsidR="001D1BCE" w:rsidRPr="00FD5C24">
        <w:rPr>
          <w:rFonts w:ascii="Calibri" w:eastAsia="Times New Roman" w:hAnsi="Calibri" w:cs="Times New Roman"/>
          <w:i/>
          <w:lang w:eastAsia="es-PE"/>
        </w:rPr>
        <w:t>euro-entusiastas</w:t>
      </w:r>
      <w:r w:rsidR="005651C4" w:rsidRPr="00FD5C24">
        <w:rPr>
          <w:rFonts w:ascii="Calibri" w:eastAsia="Times New Roman" w:hAnsi="Calibri" w:cs="Times New Roman"/>
          <w:i/>
          <w:lang w:eastAsia="es-PE"/>
        </w:rPr>
        <w:t>’</w:t>
      </w:r>
      <w:r w:rsidR="001D1BCE" w:rsidRPr="00FD5C24">
        <w:rPr>
          <w:rFonts w:ascii="Calibri" w:eastAsia="Times New Roman" w:hAnsi="Calibri" w:cs="Times New Roman"/>
          <w:i/>
          <w:lang w:eastAsia="es-PE"/>
        </w:rPr>
        <w:t xml:space="preserve"> llegaron al </w:t>
      </w:r>
      <w:proofErr w:type="spellStart"/>
      <w:r w:rsidR="001D1BCE" w:rsidRPr="00FD5C24">
        <w:rPr>
          <w:rFonts w:ascii="Calibri" w:eastAsia="Times New Roman" w:hAnsi="Calibri" w:cs="Times New Roman"/>
          <w:i/>
          <w:lang w:eastAsia="es-PE"/>
        </w:rPr>
        <w:t>Maidán</w:t>
      </w:r>
      <w:proofErr w:type="spellEnd"/>
      <w:r w:rsidR="001D1BCE" w:rsidRPr="00FD5C24">
        <w:rPr>
          <w:rFonts w:ascii="Calibri" w:eastAsia="Times New Roman" w:hAnsi="Calibri" w:cs="Times New Roman"/>
          <w:i/>
          <w:lang w:eastAsia="es-PE"/>
        </w:rPr>
        <w:t xml:space="preserve"> en noviembre con la bandera roja (no azul</w:t>
      </w:r>
      <w:r w:rsidR="005651C4" w:rsidRPr="00FD5C24">
        <w:rPr>
          <w:rFonts w:ascii="Calibri" w:eastAsia="Times New Roman" w:hAnsi="Calibri" w:cs="Times New Roman"/>
          <w:i/>
          <w:lang w:eastAsia="es-PE"/>
        </w:rPr>
        <w:t xml:space="preserve">) de la Unión Europea, con banners por salud y educación libre, y con slogans feministas. Ellos fueron brutalmente atacados por </w:t>
      </w:r>
      <w:r w:rsidR="007C11D2" w:rsidRPr="00FD5C24">
        <w:rPr>
          <w:rFonts w:ascii="Calibri" w:eastAsia="Times New Roman" w:hAnsi="Calibri" w:cs="Times New Roman"/>
          <w:i/>
          <w:lang w:eastAsia="es-PE"/>
        </w:rPr>
        <w:t>Nazis</w:t>
      </w:r>
      <w:r w:rsidR="005651C4" w:rsidRPr="00FD5C24">
        <w:rPr>
          <w:rFonts w:ascii="Calibri" w:eastAsia="Times New Roman" w:hAnsi="Calibri" w:cs="Times New Roman"/>
          <w:i/>
          <w:lang w:eastAsia="es-PE"/>
        </w:rPr>
        <w:t xml:space="preserve">. Luego hubo un episodio cuando la extrema derecha atacó la carpa de la Confederación de Sindicatos Libres de Ucrania cerca al </w:t>
      </w:r>
      <w:proofErr w:type="spellStart"/>
      <w:r w:rsidR="005651C4" w:rsidRPr="00FD5C24">
        <w:rPr>
          <w:rFonts w:ascii="Calibri" w:eastAsia="Times New Roman" w:hAnsi="Calibri" w:cs="Times New Roman"/>
          <w:i/>
          <w:lang w:eastAsia="es-PE"/>
        </w:rPr>
        <w:t>Maidán</w:t>
      </w:r>
      <w:proofErr w:type="spellEnd"/>
      <w:r w:rsidR="005651C4" w:rsidRPr="00FD5C24">
        <w:rPr>
          <w:rFonts w:ascii="Calibri" w:eastAsia="Times New Roman" w:hAnsi="Calibri" w:cs="Times New Roman"/>
          <w:i/>
          <w:lang w:eastAsia="es-PE"/>
        </w:rPr>
        <w:t>. Un hombre sobre el escenario dijo que había algunos ‘provocadores’ y dijo que ‘los hombres saben que hacer’; como resultado, una muchedumbre de nazis rompieron las costillas de los activistas sindicales, desgarraron su carpa con cuchillos y robaron sus pertenencias</w:t>
      </w:r>
      <w:r w:rsidR="005651C4" w:rsidRPr="00FD5C24">
        <w:rPr>
          <w:rFonts w:ascii="Calibri" w:eastAsia="Times New Roman" w:hAnsi="Calibri" w:cs="Times New Roman"/>
          <w:lang w:eastAsia="es-PE"/>
        </w:rPr>
        <w:t>”</w:t>
      </w:r>
      <w:r w:rsidR="00FB43C1" w:rsidRPr="00FD5C24">
        <w:rPr>
          <w:rFonts w:ascii="Calibri" w:eastAsia="Times New Roman" w:hAnsi="Calibri" w:cs="Times New Roman"/>
          <w:lang w:eastAsia="es-PE"/>
        </w:rPr>
        <w:t xml:space="preserve"> (</w:t>
      </w:r>
      <w:proofErr w:type="spellStart"/>
      <w:r w:rsidR="00FB43C1" w:rsidRPr="00FD5C24">
        <w:rPr>
          <w:rFonts w:ascii="Calibri" w:eastAsia="Times New Roman" w:hAnsi="Calibri" w:cs="Times New Roman"/>
          <w:lang w:eastAsia="es-PE"/>
        </w:rPr>
        <w:t>Prátelé</w:t>
      </w:r>
      <w:proofErr w:type="spellEnd"/>
      <w:r w:rsidR="00FB43C1" w:rsidRPr="00FD5C24">
        <w:rPr>
          <w:rFonts w:ascii="Calibri" w:eastAsia="Times New Roman" w:hAnsi="Calibri" w:cs="Times New Roman"/>
          <w:lang w:eastAsia="es-PE"/>
        </w:rPr>
        <w:t xml:space="preserve"> </w:t>
      </w:r>
      <w:proofErr w:type="spellStart"/>
      <w:r w:rsidR="00FB43C1" w:rsidRPr="00FD5C24">
        <w:rPr>
          <w:rFonts w:ascii="Calibri" w:eastAsia="Times New Roman" w:hAnsi="Calibri" w:cs="Times New Roman"/>
          <w:lang w:eastAsia="es-PE"/>
        </w:rPr>
        <w:t>komunizace</w:t>
      </w:r>
      <w:proofErr w:type="spellEnd"/>
      <w:r w:rsidR="00FB43C1" w:rsidRPr="00FD5C24">
        <w:rPr>
          <w:rFonts w:ascii="Calibri" w:eastAsia="Times New Roman" w:hAnsi="Calibri" w:cs="Times New Roman"/>
          <w:lang w:eastAsia="es-PE"/>
        </w:rPr>
        <w:t xml:space="preserve">, </w:t>
      </w:r>
      <w:proofErr w:type="spellStart"/>
      <w:r w:rsidR="00FB43C1" w:rsidRPr="00FD5C24">
        <w:rPr>
          <w:rFonts w:ascii="Calibri" w:eastAsia="Times New Roman" w:hAnsi="Calibri" w:cs="Times New Roman"/>
          <w:i/>
          <w:lang w:eastAsia="es-PE"/>
        </w:rPr>
        <w:t>Maidan</w:t>
      </w:r>
      <w:proofErr w:type="spellEnd"/>
      <w:r w:rsidR="00FB43C1" w:rsidRPr="00FD5C24">
        <w:rPr>
          <w:rFonts w:ascii="Calibri" w:eastAsia="Times New Roman" w:hAnsi="Calibri" w:cs="Times New Roman"/>
          <w:i/>
          <w:lang w:eastAsia="es-PE"/>
        </w:rPr>
        <w:t xml:space="preserve"> and </w:t>
      </w:r>
      <w:proofErr w:type="spellStart"/>
      <w:r w:rsidR="00FB43C1" w:rsidRPr="00FD5C24">
        <w:rPr>
          <w:rFonts w:ascii="Calibri" w:eastAsia="Times New Roman" w:hAnsi="Calibri" w:cs="Times New Roman"/>
          <w:i/>
          <w:lang w:eastAsia="es-PE"/>
        </w:rPr>
        <w:t>its</w:t>
      </w:r>
      <w:proofErr w:type="spellEnd"/>
      <w:r w:rsidR="00FB43C1" w:rsidRPr="00FD5C24">
        <w:rPr>
          <w:rFonts w:ascii="Calibri" w:eastAsia="Times New Roman" w:hAnsi="Calibri" w:cs="Times New Roman"/>
          <w:i/>
          <w:lang w:eastAsia="es-PE"/>
        </w:rPr>
        <w:t xml:space="preserve"> </w:t>
      </w:r>
      <w:proofErr w:type="spellStart"/>
      <w:r w:rsidR="00FB43C1" w:rsidRPr="00FD5C24">
        <w:rPr>
          <w:rFonts w:ascii="Calibri" w:eastAsia="Times New Roman" w:hAnsi="Calibri" w:cs="Times New Roman"/>
          <w:i/>
          <w:lang w:eastAsia="es-PE"/>
        </w:rPr>
        <w:t>contradictions</w:t>
      </w:r>
      <w:proofErr w:type="spellEnd"/>
      <w:r w:rsidR="00FB43C1" w:rsidRPr="00FD5C24">
        <w:rPr>
          <w:rFonts w:ascii="Calibri" w:eastAsia="Times New Roman" w:hAnsi="Calibri" w:cs="Times New Roman"/>
          <w:i/>
          <w:lang w:eastAsia="es-PE"/>
        </w:rPr>
        <w:t xml:space="preserve">: interview </w:t>
      </w:r>
      <w:proofErr w:type="spellStart"/>
      <w:r w:rsidR="00FB43C1" w:rsidRPr="00FD5C24">
        <w:rPr>
          <w:rFonts w:ascii="Calibri" w:eastAsia="Times New Roman" w:hAnsi="Calibri" w:cs="Times New Roman"/>
          <w:i/>
          <w:lang w:eastAsia="es-PE"/>
        </w:rPr>
        <w:t>with</w:t>
      </w:r>
      <w:proofErr w:type="spellEnd"/>
      <w:r w:rsidR="00FB43C1" w:rsidRPr="00FD5C24">
        <w:rPr>
          <w:rFonts w:ascii="Calibri" w:eastAsia="Times New Roman" w:hAnsi="Calibri" w:cs="Times New Roman"/>
          <w:i/>
          <w:lang w:eastAsia="es-PE"/>
        </w:rPr>
        <w:t xml:space="preserve"> a </w:t>
      </w:r>
      <w:proofErr w:type="spellStart"/>
      <w:r w:rsidR="00FB43C1" w:rsidRPr="00FD5C24">
        <w:rPr>
          <w:rFonts w:ascii="Calibri" w:eastAsia="Times New Roman" w:hAnsi="Calibri" w:cs="Times New Roman"/>
          <w:i/>
          <w:lang w:eastAsia="es-PE"/>
        </w:rPr>
        <w:t>ukrainian</w:t>
      </w:r>
      <w:proofErr w:type="spellEnd"/>
      <w:r w:rsidR="00FB43C1" w:rsidRPr="00FD5C24">
        <w:rPr>
          <w:rFonts w:ascii="Calibri" w:eastAsia="Times New Roman" w:hAnsi="Calibri" w:cs="Times New Roman"/>
          <w:i/>
          <w:lang w:eastAsia="es-PE"/>
        </w:rPr>
        <w:t xml:space="preserve"> </w:t>
      </w:r>
      <w:proofErr w:type="spellStart"/>
      <w:r w:rsidR="00FB43C1" w:rsidRPr="00FD5C24">
        <w:rPr>
          <w:rFonts w:ascii="Calibri" w:eastAsia="Times New Roman" w:hAnsi="Calibri" w:cs="Times New Roman"/>
          <w:i/>
          <w:lang w:eastAsia="es-PE"/>
        </w:rPr>
        <w:t>revolutionary</w:t>
      </w:r>
      <w:proofErr w:type="spellEnd"/>
      <w:r w:rsidR="00FB43C1" w:rsidRPr="00FD5C24">
        <w:rPr>
          <w:rFonts w:ascii="Calibri" w:eastAsia="Times New Roman" w:hAnsi="Calibri" w:cs="Times New Roman"/>
          <w:i/>
          <w:lang w:eastAsia="es-PE"/>
        </w:rPr>
        <w:t xml:space="preserve"> </w:t>
      </w:r>
      <w:proofErr w:type="spellStart"/>
      <w:r w:rsidR="00FB43C1" w:rsidRPr="00FD5C24">
        <w:rPr>
          <w:rFonts w:ascii="Calibri" w:eastAsia="Times New Roman" w:hAnsi="Calibri" w:cs="Times New Roman"/>
          <w:i/>
          <w:lang w:eastAsia="es-PE"/>
        </w:rPr>
        <w:t>syndicalist</w:t>
      </w:r>
      <w:proofErr w:type="spellEnd"/>
      <w:r w:rsidR="00FB43C1" w:rsidRPr="00FD5C24">
        <w:rPr>
          <w:rFonts w:ascii="Calibri" w:eastAsia="Times New Roman" w:hAnsi="Calibri" w:cs="Times New Roman"/>
          <w:lang w:eastAsia="es-PE"/>
        </w:rPr>
        <w:t>).</w:t>
      </w:r>
      <w:r w:rsidR="00C3362F" w:rsidRPr="00FD5C24">
        <w:rPr>
          <w:rFonts w:ascii="Calibri" w:eastAsia="Times New Roman" w:hAnsi="Calibri" w:cs="Times New Roman"/>
          <w:lang w:eastAsia="es-PE"/>
        </w:rPr>
        <w:t xml:space="preserve"> Obviamente los anarquistas no llamaron a la clase obrera a responder a estos ataques, más bien, se retiraron a los barrios mientras </w:t>
      </w:r>
      <w:r w:rsidR="0075622E" w:rsidRPr="00FD5C24">
        <w:rPr>
          <w:rFonts w:ascii="Calibri" w:eastAsia="Times New Roman" w:hAnsi="Calibri" w:cs="Times New Roman"/>
          <w:lang w:eastAsia="es-PE"/>
        </w:rPr>
        <w:t xml:space="preserve">dejaban en manos </w:t>
      </w:r>
      <w:r w:rsidR="00C3362F" w:rsidRPr="00FD5C24">
        <w:rPr>
          <w:rFonts w:ascii="Calibri" w:eastAsia="Times New Roman" w:hAnsi="Calibri" w:cs="Times New Roman"/>
          <w:lang w:eastAsia="es-PE"/>
        </w:rPr>
        <w:t>d</w:t>
      </w:r>
      <w:r w:rsidR="00552A1E" w:rsidRPr="00FD5C24">
        <w:rPr>
          <w:rFonts w:ascii="Calibri" w:eastAsia="Times New Roman" w:hAnsi="Calibri" w:cs="Times New Roman"/>
          <w:lang w:eastAsia="es-PE"/>
        </w:rPr>
        <w:t xml:space="preserve">el fascismo </w:t>
      </w:r>
      <w:r w:rsidR="0075622E" w:rsidRPr="00FD5C24">
        <w:rPr>
          <w:rFonts w:ascii="Calibri" w:eastAsia="Times New Roman" w:hAnsi="Calibri" w:cs="Times New Roman"/>
          <w:lang w:eastAsia="es-PE"/>
        </w:rPr>
        <w:t xml:space="preserve">la tarea de derrocar al </w:t>
      </w:r>
      <w:r w:rsidR="00552A1E" w:rsidRPr="00FD5C24">
        <w:rPr>
          <w:rFonts w:ascii="Calibri" w:eastAsia="Times New Roman" w:hAnsi="Calibri" w:cs="Times New Roman"/>
          <w:lang w:eastAsia="es-PE"/>
        </w:rPr>
        <w:t>gobierno: “</w:t>
      </w:r>
      <w:r w:rsidR="00552A1E" w:rsidRPr="00FD5C24">
        <w:rPr>
          <w:rFonts w:ascii="Calibri" w:eastAsia="Times New Roman" w:hAnsi="Calibri" w:cs="Times New Roman"/>
          <w:i/>
          <w:lang w:eastAsia="es-PE"/>
        </w:rPr>
        <w:t xml:space="preserve">Los anarquistas deberían participar en manifestaciones y piquetes que defiendan los derechos y libertades usurpadas por las leyes de 16 de enero. </w:t>
      </w:r>
      <w:r w:rsidR="00552A1E" w:rsidRPr="00FD5C24">
        <w:rPr>
          <w:rFonts w:ascii="Calibri" w:eastAsia="Times New Roman" w:hAnsi="Calibri" w:cs="Times New Roman"/>
          <w:b/>
          <w:i/>
          <w:lang w:eastAsia="es-PE"/>
        </w:rPr>
        <w:t>Tiene sentido realizar acciones en el entorno de trabajo o en el barrio de cada cual, y ayudar a sabotear las decisiones de la dictadura.</w:t>
      </w:r>
      <w:r w:rsidR="00552A1E" w:rsidRPr="00FD5C24">
        <w:rPr>
          <w:rFonts w:ascii="Calibri" w:eastAsia="Times New Roman" w:hAnsi="Calibri" w:cs="Times New Roman"/>
          <w:i/>
          <w:lang w:eastAsia="es-PE"/>
        </w:rPr>
        <w:t xml:space="preserve"> </w:t>
      </w:r>
      <w:r w:rsidR="00552A1E" w:rsidRPr="00FD5C24">
        <w:rPr>
          <w:rFonts w:ascii="Calibri" w:eastAsia="Times New Roman" w:hAnsi="Calibri" w:cs="Times New Roman"/>
          <w:b/>
          <w:i/>
          <w:lang w:eastAsia="es-PE"/>
        </w:rPr>
        <w:t xml:space="preserve">No tiene </w:t>
      </w:r>
      <w:r w:rsidR="00552A1E" w:rsidRPr="00FD5C24">
        <w:rPr>
          <w:rFonts w:ascii="Calibri" w:eastAsia="Times New Roman" w:hAnsi="Calibri" w:cs="Times New Roman"/>
          <w:b/>
          <w:i/>
          <w:lang w:eastAsia="es-PE"/>
        </w:rPr>
        <w:lastRenderedPageBreak/>
        <w:t xml:space="preserve">mucho sentido participar en las actividades en la calle </w:t>
      </w:r>
      <w:proofErr w:type="spellStart"/>
      <w:r w:rsidR="00552A1E" w:rsidRPr="00FD5C24">
        <w:rPr>
          <w:rFonts w:ascii="Calibri" w:eastAsia="Times New Roman" w:hAnsi="Calibri" w:cs="Times New Roman"/>
          <w:b/>
          <w:i/>
          <w:lang w:eastAsia="es-PE"/>
        </w:rPr>
        <w:t>Grushevskogo</w:t>
      </w:r>
      <w:proofErr w:type="spellEnd"/>
      <w:r w:rsidR="00552A1E" w:rsidRPr="00FD5C24">
        <w:rPr>
          <w:rFonts w:ascii="Calibri" w:eastAsia="Times New Roman" w:hAnsi="Calibri" w:cs="Times New Roman"/>
          <w:i/>
          <w:lang w:eastAsia="es-PE"/>
        </w:rPr>
        <w:t>, que desde el principio, carecían de sentido. Estas actividades sólo dan al gobierno una bonita imagen para la televisión, sino que le permiten identificar los elementos radicales mediante la localización de los teléfonos móviles y la grabación en vídeo</w:t>
      </w:r>
      <w:r w:rsidR="00552A1E" w:rsidRPr="00FD5C24">
        <w:rPr>
          <w:rFonts w:ascii="Calibri" w:eastAsia="Times New Roman" w:hAnsi="Calibri" w:cs="Times New Roman"/>
          <w:lang w:eastAsia="es-PE"/>
        </w:rPr>
        <w:t>”</w:t>
      </w:r>
      <w:r w:rsidR="00E547CC" w:rsidRPr="00FD5C24">
        <w:rPr>
          <w:rFonts w:ascii="Calibri" w:eastAsia="Times New Roman" w:hAnsi="Calibri" w:cs="Times New Roman"/>
          <w:lang w:eastAsia="es-PE"/>
        </w:rPr>
        <w:t xml:space="preserve"> (Sindicato Autónomo de Trabajadores, </w:t>
      </w:r>
      <w:r w:rsidR="00E547CC" w:rsidRPr="00FD5C24">
        <w:rPr>
          <w:rFonts w:ascii="Calibri" w:eastAsia="Times New Roman" w:hAnsi="Calibri" w:cs="Times New Roman"/>
          <w:i/>
          <w:lang w:eastAsia="es-PE"/>
        </w:rPr>
        <w:t>Carta sobre la situación actual en Ucrania</w:t>
      </w:r>
      <w:r w:rsidR="00E547CC" w:rsidRPr="00FD5C24">
        <w:rPr>
          <w:rFonts w:ascii="Calibri" w:eastAsia="Times New Roman" w:hAnsi="Calibri" w:cs="Times New Roman"/>
          <w:lang w:eastAsia="es-PE"/>
        </w:rPr>
        <w:t>).</w:t>
      </w:r>
      <w:r w:rsidR="00697597" w:rsidRPr="00FD5C24">
        <w:rPr>
          <w:rFonts w:ascii="Calibri" w:eastAsia="Times New Roman" w:hAnsi="Calibri" w:cs="Times New Roman"/>
          <w:lang w:eastAsia="es-PE"/>
        </w:rPr>
        <w:t xml:space="preserve"> </w:t>
      </w:r>
      <w:r w:rsidR="00CF2C4D" w:rsidRPr="00FD5C24">
        <w:rPr>
          <w:rFonts w:ascii="Calibri" w:eastAsia="Times New Roman" w:hAnsi="Calibri" w:cs="Times New Roman"/>
          <w:lang w:eastAsia="es-PE"/>
        </w:rPr>
        <w:t>Sin embargo, a pesar de todos los ataques</w:t>
      </w:r>
      <w:r w:rsidR="00271184" w:rsidRPr="00FD5C24">
        <w:rPr>
          <w:rFonts w:ascii="Calibri" w:eastAsia="Times New Roman" w:hAnsi="Calibri" w:cs="Times New Roman"/>
          <w:lang w:eastAsia="es-PE"/>
        </w:rPr>
        <w:t xml:space="preserve"> y hechos que lo demuestran</w:t>
      </w:r>
      <w:r w:rsidR="00CF2C4D" w:rsidRPr="00FD5C24">
        <w:rPr>
          <w:rFonts w:ascii="Calibri" w:eastAsia="Times New Roman" w:hAnsi="Calibri" w:cs="Times New Roman"/>
          <w:lang w:eastAsia="es-PE"/>
        </w:rPr>
        <w:t xml:space="preserve">, ellos niegan que se trate de una insurrección fascista: </w:t>
      </w:r>
      <w:r w:rsidR="00A86191" w:rsidRPr="00FD5C24">
        <w:rPr>
          <w:rFonts w:ascii="Calibri" w:eastAsia="Times New Roman" w:hAnsi="Calibri" w:cs="Times New Roman"/>
          <w:lang w:eastAsia="es-PE"/>
        </w:rPr>
        <w:t>“</w:t>
      </w:r>
      <w:r w:rsidR="00CF2C4D" w:rsidRPr="00FD5C24">
        <w:rPr>
          <w:rFonts w:ascii="Calibri" w:eastAsia="Times New Roman" w:hAnsi="Calibri" w:cs="Times New Roman"/>
          <w:i/>
          <w:lang w:eastAsia="es-PE"/>
        </w:rPr>
        <w:t>El sitio web oficial del PC también presenta materiales que condenan las recientes protestas como inspiradas por actores extranjeros con el obje</w:t>
      </w:r>
      <w:r w:rsidR="00DC4844">
        <w:rPr>
          <w:rFonts w:ascii="Calibri" w:eastAsia="Times New Roman" w:hAnsi="Calibri" w:cs="Times New Roman"/>
          <w:i/>
          <w:lang w:eastAsia="es-PE"/>
        </w:rPr>
        <w:t xml:space="preserve">tivo de desestabilizar Ucrania </w:t>
      </w:r>
      <w:r w:rsidR="00DC4844" w:rsidRPr="00DC4844">
        <w:rPr>
          <w:rFonts w:ascii="Calibri" w:eastAsia="Times New Roman" w:hAnsi="Calibri" w:cs="Times New Roman"/>
          <w:lang w:eastAsia="es-PE"/>
        </w:rPr>
        <w:t>[…]</w:t>
      </w:r>
      <w:r w:rsidR="00DC4844">
        <w:rPr>
          <w:rFonts w:ascii="Calibri" w:eastAsia="Times New Roman" w:hAnsi="Calibri" w:cs="Times New Roman"/>
          <w:i/>
          <w:lang w:eastAsia="es-PE"/>
        </w:rPr>
        <w:t xml:space="preserve"> </w:t>
      </w:r>
      <w:r w:rsidR="00CF2C4D" w:rsidRPr="00FD5C24">
        <w:rPr>
          <w:rFonts w:ascii="Calibri" w:eastAsia="Times New Roman" w:hAnsi="Calibri" w:cs="Times New Roman"/>
          <w:b/>
          <w:i/>
          <w:lang w:eastAsia="es-PE"/>
        </w:rPr>
        <w:t xml:space="preserve">Es verdad que abiertos anti-comunistas juegan un significante rol en el </w:t>
      </w:r>
      <w:proofErr w:type="spellStart"/>
      <w:r w:rsidR="00CF2C4D" w:rsidRPr="00FD5C24">
        <w:rPr>
          <w:rFonts w:ascii="Calibri" w:eastAsia="Times New Roman" w:hAnsi="Calibri" w:cs="Times New Roman"/>
          <w:b/>
          <w:i/>
          <w:lang w:eastAsia="es-PE"/>
        </w:rPr>
        <w:t>Maídán</w:t>
      </w:r>
      <w:proofErr w:type="spellEnd"/>
      <w:r w:rsidR="00CF2C4D" w:rsidRPr="00FD5C24">
        <w:rPr>
          <w:rFonts w:ascii="Calibri" w:eastAsia="Times New Roman" w:hAnsi="Calibri" w:cs="Times New Roman"/>
          <w:i/>
          <w:lang w:eastAsia="es-PE"/>
        </w:rPr>
        <w:t>, pero este anti-comunismo es causado mayormente por la posición arrogante del Partido Comunista mismo</w:t>
      </w:r>
      <w:r w:rsidR="00CF2C4D" w:rsidRPr="00FD5C24">
        <w:rPr>
          <w:rFonts w:ascii="Calibri" w:eastAsia="Times New Roman" w:hAnsi="Calibri" w:cs="Times New Roman"/>
          <w:lang w:eastAsia="es-PE"/>
        </w:rPr>
        <w:t>” (</w:t>
      </w:r>
      <w:r w:rsidR="002A2426" w:rsidRPr="00FD5C24">
        <w:rPr>
          <w:rFonts w:ascii="Calibri" w:eastAsia="Times New Roman" w:hAnsi="Calibri" w:cs="Times New Roman"/>
          <w:lang w:eastAsia="es-PE"/>
        </w:rPr>
        <w:t xml:space="preserve">Sindicato Autónomo de Trabajadores, </w:t>
      </w:r>
      <w:r w:rsidR="006460C3" w:rsidRPr="00FD5C24">
        <w:rPr>
          <w:rFonts w:ascii="Calibri" w:eastAsia="Times New Roman" w:hAnsi="Calibri" w:cs="Times New Roman"/>
          <w:i/>
          <w:lang w:eastAsia="es-PE"/>
        </w:rPr>
        <w:t>Carta abierta desde Ucrania a los partidos de izquierda</w:t>
      </w:r>
      <w:r w:rsidR="00CF2C4D" w:rsidRPr="00FD5C24">
        <w:rPr>
          <w:rFonts w:ascii="Calibri" w:eastAsia="Times New Roman" w:hAnsi="Calibri" w:cs="Times New Roman"/>
          <w:lang w:eastAsia="es-PE"/>
        </w:rPr>
        <w:t xml:space="preserve">). </w:t>
      </w:r>
    </w:p>
    <w:p w:rsidR="00BF5FD4" w:rsidRPr="00FD5C24" w:rsidRDefault="00190AAB"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Pero si hay un grupo que realmente da cátedra de como sostener al fascismo por izquierda, ese es </w:t>
      </w:r>
      <w:r w:rsidR="00D73A90" w:rsidRPr="00FD5C24">
        <w:rPr>
          <w:rFonts w:ascii="Calibri" w:eastAsia="Times New Roman" w:hAnsi="Calibri" w:cs="Times New Roman"/>
          <w:i/>
          <w:lang w:eastAsia="es-PE"/>
        </w:rPr>
        <w:t>Oposición de Izquierda</w:t>
      </w:r>
      <w:r w:rsidRPr="00FD5C24">
        <w:rPr>
          <w:rFonts w:ascii="Calibri" w:eastAsia="Times New Roman" w:hAnsi="Calibri" w:cs="Times New Roman"/>
          <w:lang w:eastAsia="es-PE"/>
        </w:rPr>
        <w:t xml:space="preserve"> dirigida por el estafador político </w:t>
      </w:r>
      <w:proofErr w:type="spellStart"/>
      <w:r w:rsidR="001372DE" w:rsidRPr="00FD5C24">
        <w:rPr>
          <w:rFonts w:ascii="Calibri" w:eastAsia="Times New Roman" w:hAnsi="Calibri" w:cs="Times New Roman"/>
          <w:lang w:eastAsia="es-PE"/>
        </w:rPr>
        <w:t>Zakhar</w:t>
      </w:r>
      <w:proofErr w:type="spellEnd"/>
      <w:r w:rsidR="001372DE" w:rsidRPr="00FD5C24">
        <w:rPr>
          <w:rFonts w:ascii="Calibri" w:eastAsia="Times New Roman" w:hAnsi="Calibri" w:cs="Times New Roman"/>
          <w:lang w:eastAsia="es-PE"/>
        </w:rPr>
        <w:t xml:space="preserve"> </w:t>
      </w:r>
      <w:proofErr w:type="spellStart"/>
      <w:r w:rsidR="001372DE" w:rsidRPr="00FD5C24">
        <w:rPr>
          <w:rFonts w:ascii="Calibri" w:eastAsia="Times New Roman" w:hAnsi="Calibri" w:cs="Times New Roman"/>
          <w:lang w:eastAsia="es-PE"/>
        </w:rPr>
        <w:t>Popovych</w:t>
      </w:r>
      <w:proofErr w:type="spellEnd"/>
      <w:r w:rsidRPr="00FD5C24">
        <w:rPr>
          <w:rFonts w:ascii="Calibri" w:eastAsia="Times New Roman" w:hAnsi="Calibri" w:cs="Times New Roman"/>
          <w:lang w:eastAsia="es-PE"/>
        </w:rPr>
        <w:t>:</w:t>
      </w:r>
      <w:r w:rsidR="00BF5FD4" w:rsidRPr="00FD5C24">
        <w:rPr>
          <w:rFonts w:ascii="Calibri" w:eastAsia="Times New Roman" w:hAnsi="Calibri" w:cs="Times New Roman"/>
          <w:lang w:eastAsia="es-PE"/>
        </w:rPr>
        <w:t xml:space="preserve"> “</w:t>
      </w:r>
      <w:r w:rsidR="00BF5FD4" w:rsidRPr="00FD5C24">
        <w:rPr>
          <w:rFonts w:ascii="Calibri" w:eastAsia="Times New Roman" w:hAnsi="Calibri" w:cs="Times New Roman"/>
          <w:i/>
          <w:lang w:eastAsia="es-PE"/>
        </w:rPr>
        <w:t xml:space="preserve">El apoyo al mito de una </w:t>
      </w:r>
      <w:proofErr w:type="spellStart"/>
      <w:r w:rsidR="00BF5FD4" w:rsidRPr="00FD5C24">
        <w:rPr>
          <w:rFonts w:ascii="Calibri" w:eastAsia="Times New Roman" w:hAnsi="Calibri" w:cs="Times New Roman"/>
          <w:i/>
          <w:lang w:eastAsia="es-PE"/>
        </w:rPr>
        <w:t>Maidán</w:t>
      </w:r>
      <w:proofErr w:type="spellEnd"/>
      <w:r w:rsidR="00BF5FD4" w:rsidRPr="00FD5C24">
        <w:rPr>
          <w:rFonts w:ascii="Calibri" w:eastAsia="Times New Roman" w:hAnsi="Calibri" w:cs="Times New Roman"/>
          <w:i/>
          <w:lang w:eastAsia="es-PE"/>
        </w:rPr>
        <w:t xml:space="preserve"> fascista es para legitimar el uso de la fuerza por neo-Nazis contra simples ciudadanos como esos </w:t>
      </w:r>
      <w:r w:rsidR="008D0875" w:rsidRPr="00FD5C24">
        <w:rPr>
          <w:rFonts w:ascii="Calibri" w:eastAsia="Times New Roman" w:hAnsi="Calibri" w:cs="Times New Roman"/>
          <w:i/>
          <w:lang w:eastAsia="es-PE"/>
        </w:rPr>
        <w:t>presentes</w:t>
      </w:r>
      <w:r w:rsidR="00BF5FD4" w:rsidRPr="00FD5C24">
        <w:rPr>
          <w:rFonts w:ascii="Calibri" w:eastAsia="Times New Roman" w:hAnsi="Calibri" w:cs="Times New Roman"/>
          <w:i/>
          <w:lang w:eastAsia="es-PE"/>
        </w:rPr>
        <w:t xml:space="preserve"> aquí que no están de acuerdo con ellos. Nosotros estamos muy </w:t>
      </w:r>
      <w:r w:rsidR="00B637DC" w:rsidRPr="00FD5C24">
        <w:rPr>
          <w:rFonts w:ascii="Calibri" w:eastAsia="Times New Roman" w:hAnsi="Calibri" w:cs="Times New Roman"/>
          <w:i/>
          <w:lang w:eastAsia="es-PE"/>
        </w:rPr>
        <w:t>apenados</w:t>
      </w:r>
      <w:r w:rsidR="00BF5FD4" w:rsidRPr="00FD5C24">
        <w:rPr>
          <w:rFonts w:ascii="Calibri" w:eastAsia="Times New Roman" w:hAnsi="Calibri" w:cs="Times New Roman"/>
          <w:i/>
          <w:lang w:eastAsia="es-PE"/>
        </w:rPr>
        <w:t xml:space="preserve"> de ver que las ideas antifascistas están siendo </w:t>
      </w:r>
      <w:r w:rsidR="008D0875" w:rsidRPr="00FD5C24">
        <w:rPr>
          <w:rFonts w:ascii="Calibri" w:eastAsia="Times New Roman" w:hAnsi="Calibri" w:cs="Times New Roman"/>
          <w:i/>
          <w:lang w:eastAsia="es-PE"/>
        </w:rPr>
        <w:t>explotadas</w:t>
      </w:r>
      <w:r w:rsidR="00BF5FD4" w:rsidRPr="00FD5C24">
        <w:rPr>
          <w:rFonts w:ascii="Calibri" w:eastAsia="Times New Roman" w:hAnsi="Calibri" w:cs="Times New Roman"/>
          <w:i/>
          <w:lang w:eastAsia="es-PE"/>
        </w:rPr>
        <w:t xml:space="preserve"> para justificar la Guerra. </w:t>
      </w:r>
      <w:r w:rsidR="008D0875" w:rsidRPr="00FD5C24">
        <w:rPr>
          <w:rFonts w:ascii="Calibri" w:eastAsia="Times New Roman" w:hAnsi="Calibri" w:cs="Times New Roman"/>
          <w:i/>
          <w:lang w:eastAsia="es-PE"/>
        </w:rPr>
        <w:t>¡</w:t>
      </w:r>
      <w:r w:rsidR="00BF5FD4" w:rsidRPr="00FD5C24">
        <w:rPr>
          <w:rFonts w:ascii="Calibri" w:eastAsia="Times New Roman" w:hAnsi="Calibri" w:cs="Times New Roman"/>
          <w:i/>
          <w:lang w:eastAsia="es-PE"/>
        </w:rPr>
        <w:t>El antifascism</w:t>
      </w:r>
      <w:r w:rsidR="008D0875" w:rsidRPr="00FD5C24">
        <w:rPr>
          <w:rFonts w:ascii="Calibri" w:eastAsia="Times New Roman" w:hAnsi="Calibri" w:cs="Times New Roman"/>
          <w:i/>
          <w:lang w:eastAsia="es-PE"/>
        </w:rPr>
        <w:t>o</w:t>
      </w:r>
      <w:r w:rsidR="00BF5FD4" w:rsidRPr="00FD5C24">
        <w:rPr>
          <w:rFonts w:ascii="Calibri" w:eastAsia="Times New Roman" w:hAnsi="Calibri" w:cs="Times New Roman"/>
          <w:i/>
          <w:lang w:eastAsia="es-PE"/>
        </w:rPr>
        <w:t xml:space="preserve"> es solidaridad, no intervención! 4) </w:t>
      </w:r>
      <w:r w:rsidR="00BF5FD4" w:rsidRPr="00FD5C24">
        <w:rPr>
          <w:rFonts w:ascii="Calibri" w:eastAsia="Times New Roman" w:hAnsi="Calibri" w:cs="Times New Roman"/>
          <w:b/>
          <w:i/>
          <w:lang w:eastAsia="es-PE"/>
        </w:rPr>
        <w:t xml:space="preserve">Los ciudadanos de Ucrania central y occidental deben presionar al gobierno para que no permita la </w:t>
      </w:r>
      <w:r w:rsidR="008D0875" w:rsidRPr="00FD5C24">
        <w:rPr>
          <w:rFonts w:ascii="Calibri" w:eastAsia="Times New Roman" w:hAnsi="Calibri" w:cs="Times New Roman"/>
          <w:b/>
          <w:i/>
          <w:lang w:eastAsia="es-PE"/>
        </w:rPr>
        <w:t>discriminación</w:t>
      </w:r>
      <w:r w:rsidR="00BF5FD4" w:rsidRPr="00FD5C24">
        <w:rPr>
          <w:rFonts w:ascii="Calibri" w:eastAsia="Times New Roman" w:hAnsi="Calibri" w:cs="Times New Roman"/>
          <w:b/>
          <w:i/>
          <w:lang w:eastAsia="es-PE"/>
        </w:rPr>
        <w:t>, destrucción de monumentos o el incentiv</w:t>
      </w:r>
      <w:r w:rsidR="00B361D6" w:rsidRPr="00FD5C24">
        <w:rPr>
          <w:rFonts w:ascii="Calibri" w:eastAsia="Times New Roman" w:hAnsi="Calibri" w:cs="Times New Roman"/>
          <w:b/>
          <w:i/>
          <w:lang w:eastAsia="es-PE"/>
        </w:rPr>
        <w:t>o</w:t>
      </w:r>
      <w:r w:rsidR="00BF5FD4" w:rsidRPr="00FD5C24">
        <w:rPr>
          <w:rFonts w:ascii="Calibri" w:eastAsia="Times New Roman" w:hAnsi="Calibri" w:cs="Times New Roman"/>
          <w:b/>
          <w:i/>
          <w:lang w:eastAsia="es-PE"/>
        </w:rPr>
        <w:t xml:space="preserve"> de hostilidad innecesaria</w:t>
      </w:r>
      <w:r w:rsidR="00BF5FD4" w:rsidRPr="00FD5C24">
        <w:rPr>
          <w:rFonts w:ascii="Calibri" w:eastAsia="Times New Roman" w:hAnsi="Calibri" w:cs="Times New Roman"/>
          <w:lang w:eastAsia="es-PE"/>
        </w:rPr>
        <w:t>”</w:t>
      </w:r>
      <w:r w:rsidR="004270D8">
        <w:rPr>
          <w:rFonts w:ascii="Calibri" w:eastAsia="Times New Roman" w:hAnsi="Calibri" w:cs="Times New Roman"/>
          <w:lang w:eastAsia="es-PE"/>
        </w:rPr>
        <w:t xml:space="preserve"> (Declaración del 3 de marzo)</w:t>
      </w:r>
      <w:r w:rsidR="008D0875" w:rsidRPr="00FD5C24">
        <w:rPr>
          <w:rFonts w:ascii="Calibri" w:eastAsia="Times New Roman" w:hAnsi="Calibri" w:cs="Times New Roman"/>
          <w:lang w:eastAsia="es-PE"/>
        </w:rPr>
        <w:t xml:space="preserve">. </w:t>
      </w:r>
      <w:r w:rsidR="00B637DC" w:rsidRPr="00FD5C24">
        <w:rPr>
          <w:rFonts w:ascii="Calibri" w:eastAsia="Times New Roman" w:hAnsi="Calibri" w:cs="Times New Roman"/>
          <w:lang w:eastAsia="es-PE"/>
        </w:rPr>
        <w:t xml:space="preserve">En su manifiesto de </w:t>
      </w:r>
      <w:r w:rsidR="007744CC" w:rsidRPr="00FD5C24">
        <w:rPr>
          <w:rFonts w:ascii="Calibri" w:eastAsia="Times New Roman" w:hAnsi="Calibri" w:cs="Times New Roman"/>
          <w:lang w:eastAsia="es-PE"/>
        </w:rPr>
        <w:t>diez</w:t>
      </w:r>
      <w:r w:rsidR="00B637DC" w:rsidRPr="00FD5C24">
        <w:rPr>
          <w:rFonts w:ascii="Calibri" w:eastAsia="Times New Roman" w:hAnsi="Calibri" w:cs="Times New Roman"/>
          <w:lang w:eastAsia="es-PE"/>
        </w:rPr>
        <w:t xml:space="preserve"> puntos encontramos también: “</w:t>
      </w:r>
      <w:r w:rsidR="00B637DC" w:rsidRPr="00FD5C24">
        <w:rPr>
          <w:rFonts w:ascii="Calibri" w:eastAsia="Times New Roman" w:hAnsi="Calibri" w:cs="Times New Roman"/>
          <w:i/>
          <w:lang w:eastAsia="es-PE"/>
        </w:rPr>
        <w:t xml:space="preserve">10. Retirada de Ucrania de las instituciones financieras institucionales opresivas. Apoyamos el cese de la cooperación con el Fondo Monetario Internacional y con las demás instituciones financieras internacionales. </w:t>
      </w:r>
      <w:r w:rsidR="00B637DC" w:rsidRPr="00FD5C24">
        <w:rPr>
          <w:rFonts w:ascii="Calibri" w:eastAsia="Times New Roman" w:hAnsi="Calibri" w:cs="Times New Roman"/>
          <w:b/>
          <w:i/>
          <w:lang w:eastAsia="es-PE"/>
        </w:rPr>
        <w:t xml:space="preserve">Debemos seguir el ejemplo de Islandia que ha rechazado pagar las deudas </w:t>
      </w:r>
      <w:r w:rsidR="00B637DC" w:rsidRPr="00FD5C24">
        <w:rPr>
          <w:rFonts w:ascii="Calibri" w:eastAsia="Times New Roman" w:hAnsi="Calibri" w:cs="Times New Roman"/>
          <w:i/>
          <w:lang w:eastAsia="es-PE"/>
        </w:rPr>
        <w:t>(aseguradas por el gobierno) acumuladas por los banqueros y burócratas con el fin de enriquecerse personalmente</w:t>
      </w:r>
      <w:r w:rsidR="00B637DC" w:rsidRPr="00FD5C24">
        <w:rPr>
          <w:rFonts w:ascii="Calibri" w:eastAsia="Times New Roman" w:hAnsi="Calibri" w:cs="Times New Roman"/>
          <w:lang w:eastAsia="es-PE"/>
        </w:rPr>
        <w:t xml:space="preserve">”. </w:t>
      </w:r>
      <w:r w:rsidR="00687D92" w:rsidRPr="00FD5C24">
        <w:rPr>
          <w:rFonts w:ascii="Calibri" w:eastAsia="Times New Roman" w:hAnsi="Calibri" w:cs="Times New Roman"/>
          <w:lang w:eastAsia="es-PE"/>
        </w:rPr>
        <w:t xml:space="preserve">Es decir, la vía pacífica y administrativa contra los testaferros de Wall Street. </w:t>
      </w:r>
      <w:r w:rsidR="008B62C0" w:rsidRPr="00FD5C24">
        <w:rPr>
          <w:rFonts w:ascii="Calibri" w:eastAsia="Times New Roman" w:hAnsi="Calibri" w:cs="Times New Roman"/>
          <w:lang w:eastAsia="es-PE"/>
        </w:rPr>
        <w:t xml:space="preserve">En </w:t>
      </w:r>
      <w:r w:rsidR="007A598D" w:rsidRPr="00FD5C24">
        <w:rPr>
          <w:rFonts w:ascii="Calibri" w:eastAsia="Times New Roman" w:hAnsi="Calibri" w:cs="Times New Roman"/>
          <w:lang w:eastAsia="es-PE"/>
        </w:rPr>
        <w:t>la</w:t>
      </w:r>
      <w:r w:rsidR="008B62C0" w:rsidRPr="00FD5C24">
        <w:rPr>
          <w:rFonts w:ascii="Calibri" w:eastAsia="Times New Roman" w:hAnsi="Calibri" w:cs="Times New Roman"/>
          <w:lang w:eastAsia="es-PE"/>
        </w:rPr>
        <w:t xml:space="preserve"> conferencia que dio </w:t>
      </w:r>
      <w:proofErr w:type="spellStart"/>
      <w:r w:rsidR="008B62C0" w:rsidRPr="00FD5C24">
        <w:rPr>
          <w:rFonts w:ascii="Calibri" w:eastAsia="Times New Roman" w:hAnsi="Calibri" w:cs="Times New Roman"/>
          <w:lang w:eastAsia="es-PE"/>
        </w:rPr>
        <w:t>Popovych</w:t>
      </w:r>
      <w:proofErr w:type="spellEnd"/>
      <w:r w:rsidR="008B62C0" w:rsidRPr="00FD5C24">
        <w:rPr>
          <w:rFonts w:ascii="Calibri" w:eastAsia="Times New Roman" w:hAnsi="Calibri" w:cs="Times New Roman"/>
          <w:lang w:eastAsia="es-PE"/>
        </w:rPr>
        <w:t xml:space="preserve"> ante </w:t>
      </w:r>
      <w:r w:rsidR="00D849F9" w:rsidRPr="00FD5C24">
        <w:rPr>
          <w:rFonts w:ascii="Calibri" w:eastAsia="Times New Roman" w:hAnsi="Calibri" w:cs="Times New Roman"/>
          <w:lang w:eastAsia="es-PE"/>
        </w:rPr>
        <w:t xml:space="preserve">la Cámara Baja del parlamento británico </w:t>
      </w:r>
      <w:r w:rsidR="008B62C0" w:rsidRPr="00FD5C24">
        <w:rPr>
          <w:rFonts w:ascii="Calibri" w:eastAsia="Times New Roman" w:hAnsi="Calibri" w:cs="Times New Roman"/>
          <w:lang w:eastAsia="es-PE"/>
        </w:rPr>
        <w:t xml:space="preserve">declaró: </w:t>
      </w:r>
      <w:r w:rsidR="00DB5B0B" w:rsidRPr="00FD5C24">
        <w:rPr>
          <w:rFonts w:ascii="Calibri" w:eastAsia="Times New Roman" w:hAnsi="Calibri" w:cs="Times New Roman"/>
          <w:lang w:eastAsia="es-PE"/>
        </w:rPr>
        <w:t>“</w:t>
      </w:r>
      <w:r w:rsidR="002E65BF" w:rsidRPr="00FD5C24">
        <w:rPr>
          <w:rFonts w:ascii="Calibri" w:eastAsia="Times New Roman" w:hAnsi="Calibri" w:cs="Times New Roman"/>
          <w:i/>
          <w:lang w:eastAsia="es-PE"/>
        </w:rPr>
        <w:t xml:space="preserve">Nosotros queremos la reforma del sistema jurídico. Nosotros queremos asegurar el dominio de la ley en nuestro país. Un acuerdo de asociación con la Unión Europea incluye la obligación de reformar las cortes –y nosotros demandamos </w:t>
      </w:r>
      <w:r w:rsidR="009D134C" w:rsidRPr="00FD5C24">
        <w:rPr>
          <w:rFonts w:ascii="Calibri" w:eastAsia="Times New Roman" w:hAnsi="Calibri" w:cs="Times New Roman"/>
          <w:i/>
          <w:lang w:eastAsia="es-PE"/>
        </w:rPr>
        <w:t xml:space="preserve">que el gobierno lo firme. Es por eso que nuestra iniciativa Oposición de Izquierda </w:t>
      </w:r>
      <w:r w:rsidR="009D134C" w:rsidRPr="00FD5C24">
        <w:rPr>
          <w:rFonts w:ascii="Calibri" w:eastAsia="Times New Roman" w:hAnsi="Calibri" w:cs="Times New Roman"/>
          <w:b/>
          <w:i/>
          <w:lang w:eastAsia="es-PE"/>
        </w:rPr>
        <w:t>hace un llamado por el Acuerdo de Asociación sin un Acuerdo de Libre Comercio. La parte política del Acuerdo de Asociación también incluye algunos puntos contradictorios, pero en general puede ayudar a hacer una Ucrania más democrática y de mente abierta, y puede ayudarnos a asegurar el dominio de la ley</w:t>
      </w:r>
      <w:r w:rsidR="00A317E5">
        <w:rPr>
          <w:rFonts w:ascii="Calibri" w:eastAsia="Times New Roman" w:hAnsi="Calibri" w:cs="Times New Roman"/>
          <w:i/>
          <w:lang w:eastAsia="es-PE"/>
        </w:rPr>
        <w:t xml:space="preserve"> </w:t>
      </w:r>
      <w:r w:rsidR="00A317E5" w:rsidRPr="00A317E5">
        <w:rPr>
          <w:rFonts w:ascii="Calibri" w:eastAsia="Times New Roman" w:hAnsi="Calibri" w:cs="Times New Roman"/>
          <w:lang w:eastAsia="es-PE"/>
        </w:rPr>
        <w:t>[…]</w:t>
      </w:r>
      <w:r w:rsidR="00A317E5">
        <w:rPr>
          <w:rFonts w:ascii="Calibri" w:eastAsia="Times New Roman" w:hAnsi="Calibri" w:cs="Times New Roman"/>
          <w:i/>
          <w:lang w:eastAsia="es-PE"/>
        </w:rPr>
        <w:t xml:space="preserve"> </w:t>
      </w:r>
      <w:r w:rsidR="009D134C" w:rsidRPr="00FD5C24">
        <w:rPr>
          <w:rFonts w:ascii="Calibri" w:eastAsia="Times New Roman" w:hAnsi="Calibri" w:cs="Times New Roman"/>
          <w:i/>
          <w:lang w:eastAsia="es-PE"/>
        </w:rPr>
        <w:t xml:space="preserve">es verdad que el movimiento Euro </w:t>
      </w:r>
      <w:proofErr w:type="spellStart"/>
      <w:r w:rsidR="009D134C" w:rsidRPr="00FD5C24">
        <w:rPr>
          <w:rFonts w:ascii="Calibri" w:eastAsia="Times New Roman" w:hAnsi="Calibri" w:cs="Times New Roman"/>
          <w:i/>
          <w:lang w:eastAsia="es-PE"/>
        </w:rPr>
        <w:t>Maidán</w:t>
      </w:r>
      <w:proofErr w:type="spellEnd"/>
      <w:r w:rsidR="009D134C" w:rsidRPr="00FD5C24">
        <w:rPr>
          <w:rFonts w:ascii="Calibri" w:eastAsia="Times New Roman" w:hAnsi="Calibri" w:cs="Times New Roman"/>
          <w:i/>
          <w:lang w:eastAsia="es-PE"/>
        </w:rPr>
        <w:t xml:space="preserve"> fue iniciado por la oposición de derecha. Y es verdad también que la parte más organizada e influyente de esos derechistas es el partido de extrema derecha </w:t>
      </w:r>
      <w:proofErr w:type="spellStart"/>
      <w:r w:rsidR="009D134C" w:rsidRPr="00FD5C24">
        <w:rPr>
          <w:rFonts w:ascii="Calibri" w:eastAsia="Times New Roman" w:hAnsi="Calibri" w:cs="Times New Roman"/>
          <w:i/>
          <w:lang w:eastAsia="es-PE"/>
        </w:rPr>
        <w:t>Svoboda</w:t>
      </w:r>
      <w:proofErr w:type="spellEnd"/>
      <w:r w:rsidR="009D134C" w:rsidRPr="00FD5C24">
        <w:rPr>
          <w:rFonts w:ascii="Calibri" w:eastAsia="Times New Roman" w:hAnsi="Calibri" w:cs="Times New Roman"/>
          <w:i/>
          <w:lang w:eastAsia="es-PE"/>
        </w:rPr>
        <w:t>. Yo considero que este partido está tratando de desarrollarse a sí mismo en la tradición del hitlerismo</w:t>
      </w:r>
      <w:r w:rsidR="00A317E5">
        <w:rPr>
          <w:rFonts w:ascii="Calibri" w:eastAsia="Times New Roman" w:hAnsi="Calibri" w:cs="Times New Roman"/>
          <w:i/>
          <w:lang w:eastAsia="es-PE"/>
        </w:rPr>
        <w:t xml:space="preserve"> </w:t>
      </w:r>
      <w:r w:rsidR="00A317E5" w:rsidRPr="00A317E5">
        <w:rPr>
          <w:rFonts w:ascii="Calibri" w:eastAsia="Times New Roman" w:hAnsi="Calibri" w:cs="Times New Roman"/>
          <w:lang w:eastAsia="es-PE"/>
        </w:rPr>
        <w:t>[…]</w:t>
      </w:r>
      <w:r w:rsidR="00A317E5">
        <w:rPr>
          <w:rFonts w:ascii="Calibri" w:eastAsia="Times New Roman" w:hAnsi="Calibri" w:cs="Times New Roman"/>
          <w:i/>
          <w:lang w:eastAsia="es-PE"/>
        </w:rPr>
        <w:t xml:space="preserve"> </w:t>
      </w:r>
      <w:r w:rsidR="00D665A6" w:rsidRPr="00FD5C24">
        <w:rPr>
          <w:b/>
          <w:i/>
        </w:rPr>
        <w:t xml:space="preserve">Consecuentemente, nosotros aceptamos este gobierno como uno legítimo. Este fue claramente formado sobre la ola de una movilización realmente de masas del </w:t>
      </w:r>
      <w:proofErr w:type="spellStart"/>
      <w:r w:rsidR="00D665A6" w:rsidRPr="00FD5C24">
        <w:rPr>
          <w:b/>
          <w:i/>
        </w:rPr>
        <w:t>Maidán</w:t>
      </w:r>
      <w:proofErr w:type="spellEnd"/>
      <w:r w:rsidR="00D665A6" w:rsidRPr="00FD5C24">
        <w:rPr>
          <w:b/>
          <w:i/>
        </w:rPr>
        <w:t xml:space="preserve">. </w:t>
      </w:r>
      <w:r w:rsidR="00315E2A" w:rsidRPr="00FD5C24">
        <w:rPr>
          <w:b/>
          <w:i/>
        </w:rPr>
        <w:t xml:space="preserve">Y declaró su responsabilidad al </w:t>
      </w:r>
      <w:proofErr w:type="spellStart"/>
      <w:r w:rsidR="00315E2A" w:rsidRPr="00FD5C24">
        <w:rPr>
          <w:b/>
          <w:i/>
        </w:rPr>
        <w:t>Maidán</w:t>
      </w:r>
      <w:proofErr w:type="spellEnd"/>
      <w:r w:rsidR="00315E2A" w:rsidRPr="00FD5C24">
        <w:rPr>
          <w:b/>
          <w:i/>
        </w:rPr>
        <w:t xml:space="preserve">. Nosotros solicitamos a todos los gobiernos del mundo y a Rusia entre otros a reconocer este gobierno. Pero nosotros no lo apoyamos políticamente. Nosotros lo apoyamos en la práctica en algunas iniciativas como el proyecto de </w:t>
      </w:r>
      <w:r w:rsidR="007872DC" w:rsidRPr="00FD5C24">
        <w:rPr>
          <w:b/>
          <w:i/>
        </w:rPr>
        <w:t>información abierta, pero nosotros no apoyamos la destrucción de monumentos o sus iniciativas legislativas sobre idiomas</w:t>
      </w:r>
      <w:r w:rsidR="00A317E5">
        <w:rPr>
          <w:i/>
        </w:rPr>
        <w:t xml:space="preserve"> </w:t>
      </w:r>
      <w:r w:rsidR="00A317E5" w:rsidRPr="00A317E5">
        <w:t>[…]</w:t>
      </w:r>
      <w:r w:rsidR="00A317E5">
        <w:rPr>
          <w:i/>
        </w:rPr>
        <w:t xml:space="preserve"> </w:t>
      </w:r>
      <w:r w:rsidR="007872DC" w:rsidRPr="00FD5C24">
        <w:rPr>
          <w:i/>
        </w:rPr>
        <w:t xml:space="preserve">Yo mencioné las iniciativas de información cruda abierta para eliminar la corrupción en los ministerios de Educación y Ciencia. Nosotros esperamos extenderlo a todas las instituciones pronto. Los británicos tienen una experiencia significativa en proyectos de información abierta. ¡Ustedes son bienvenidos a darnos asesoramiento y ayuda! Por favor apoyen los </w:t>
      </w:r>
      <w:r w:rsidR="009555C2" w:rsidRPr="00FD5C24">
        <w:rPr>
          <w:i/>
        </w:rPr>
        <w:t>sindicatos</w:t>
      </w:r>
      <w:r w:rsidR="007872DC" w:rsidRPr="00FD5C24">
        <w:rPr>
          <w:i/>
        </w:rPr>
        <w:t xml:space="preserve"> </w:t>
      </w:r>
      <w:r w:rsidR="00A317E5">
        <w:rPr>
          <w:i/>
        </w:rPr>
        <w:t xml:space="preserve">de trabajadores independientes </w:t>
      </w:r>
      <w:r w:rsidR="00A317E5" w:rsidRPr="00A317E5">
        <w:t>[…]</w:t>
      </w:r>
      <w:r w:rsidR="00A317E5">
        <w:rPr>
          <w:i/>
        </w:rPr>
        <w:t xml:space="preserve"> </w:t>
      </w:r>
      <w:r w:rsidR="007872DC" w:rsidRPr="00FD5C24">
        <w:rPr>
          <w:i/>
        </w:rPr>
        <w:t xml:space="preserve">Ellos se dan cuenta que necesitan su propio Partido Obrero independiente </w:t>
      </w:r>
      <w:r w:rsidR="009555C2" w:rsidRPr="00FD5C24">
        <w:rPr>
          <w:i/>
        </w:rPr>
        <w:t xml:space="preserve">de los oligarcas. </w:t>
      </w:r>
      <w:r w:rsidR="007872DC" w:rsidRPr="00FD5C24">
        <w:rPr>
          <w:i/>
        </w:rPr>
        <w:t xml:space="preserve">Pero ellos tienen poca experiencia en construir tales instituciones. </w:t>
      </w:r>
      <w:r w:rsidR="007872DC" w:rsidRPr="00FD5C24">
        <w:rPr>
          <w:b/>
          <w:i/>
        </w:rPr>
        <w:t xml:space="preserve">Finalmente, </w:t>
      </w:r>
      <w:r w:rsidR="009555C2" w:rsidRPr="00FD5C24">
        <w:rPr>
          <w:b/>
          <w:i/>
        </w:rPr>
        <w:t>¡</w:t>
      </w:r>
      <w:r w:rsidR="007872DC" w:rsidRPr="00FD5C24">
        <w:rPr>
          <w:b/>
          <w:i/>
        </w:rPr>
        <w:t xml:space="preserve">por </w:t>
      </w:r>
      <w:r w:rsidR="009555C2" w:rsidRPr="00FD5C24">
        <w:rPr>
          <w:b/>
          <w:i/>
        </w:rPr>
        <w:t xml:space="preserve">supuesto que es importante mostrar tolerancia cero para la </w:t>
      </w:r>
      <w:r w:rsidR="009555C2" w:rsidRPr="00FD5C24">
        <w:rPr>
          <w:b/>
          <w:i/>
        </w:rPr>
        <w:lastRenderedPageBreak/>
        <w:t>extrema derecha, que está presente en el nuevo gobierno ucraniano!</w:t>
      </w:r>
      <w:r w:rsidR="00D849F9" w:rsidRPr="00FD5C24">
        <w:t xml:space="preserve">”. </w:t>
      </w:r>
      <w:r w:rsidR="00AA7C01" w:rsidRPr="00FD5C24">
        <w:rPr>
          <w:rFonts w:ascii="Calibri" w:eastAsia="Times New Roman" w:hAnsi="Calibri" w:cs="Times New Roman"/>
          <w:lang w:eastAsia="es-PE"/>
        </w:rPr>
        <w:t xml:space="preserve">¡Y este es el grupo que </w:t>
      </w:r>
      <w:r w:rsidR="00D257BC" w:rsidRPr="00FD5C24">
        <w:rPr>
          <w:rFonts w:ascii="Calibri" w:eastAsia="Times New Roman" w:hAnsi="Calibri" w:cs="Times New Roman"/>
          <w:lang w:eastAsia="es-PE"/>
        </w:rPr>
        <w:t>reivindica la mayoría de socialdemócratas que se dicen trotskistas</w:t>
      </w:r>
      <w:r w:rsidR="00AA7C01" w:rsidRPr="00FD5C24">
        <w:rPr>
          <w:rFonts w:ascii="Calibri" w:eastAsia="Times New Roman" w:hAnsi="Calibri" w:cs="Times New Roman"/>
          <w:lang w:eastAsia="es-PE"/>
        </w:rPr>
        <w:t>!</w:t>
      </w:r>
    </w:p>
    <w:p w:rsidR="00A8077B" w:rsidRPr="00FD5C24" w:rsidRDefault="00516C5D"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 xml:space="preserve">Los pronunciamientos de </w:t>
      </w:r>
      <w:proofErr w:type="spellStart"/>
      <w:r w:rsidRPr="00FD5C24">
        <w:rPr>
          <w:rFonts w:ascii="Calibri" w:eastAsia="Times New Roman" w:hAnsi="Calibri" w:cs="Times New Roman"/>
          <w:lang w:eastAsia="es-PE"/>
        </w:rPr>
        <w:t>Borotda</w:t>
      </w:r>
      <w:proofErr w:type="spellEnd"/>
      <w:r w:rsidRPr="00FD5C24">
        <w:rPr>
          <w:rFonts w:ascii="Calibri" w:eastAsia="Times New Roman" w:hAnsi="Calibri" w:cs="Times New Roman"/>
          <w:lang w:eastAsia="es-PE"/>
        </w:rPr>
        <w:t xml:space="preserve"> tampoco tienen desperdicio</w:t>
      </w:r>
      <w:r w:rsidR="00C963F0" w:rsidRPr="00FD5C24">
        <w:rPr>
          <w:rFonts w:ascii="Calibri" w:eastAsia="Times New Roman" w:hAnsi="Calibri" w:cs="Times New Roman"/>
          <w:lang w:eastAsia="es-PE"/>
        </w:rPr>
        <w:t xml:space="preserve">. En su caso no es que </w:t>
      </w:r>
      <w:r w:rsidR="008232D1" w:rsidRPr="00FD5C24">
        <w:rPr>
          <w:rFonts w:ascii="Calibri" w:eastAsia="Times New Roman" w:hAnsi="Calibri" w:cs="Times New Roman"/>
          <w:lang w:eastAsia="es-PE"/>
        </w:rPr>
        <w:t>propongan</w:t>
      </w:r>
      <w:r w:rsidR="00C963F0" w:rsidRPr="00FD5C24">
        <w:rPr>
          <w:rFonts w:ascii="Calibri" w:eastAsia="Times New Roman" w:hAnsi="Calibri" w:cs="Times New Roman"/>
          <w:lang w:eastAsia="es-PE"/>
        </w:rPr>
        <w:t xml:space="preserve"> una solución reformista a la cuestión </w:t>
      </w:r>
      <w:r w:rsidR="00744FAC" w:rsidRPr="00FD5C24">
        <w:rPr>
          <w:rFonts w:ascii="Calibri" w:eastAsia="Times New Roman" w:hAnsi="Calibri" w:cs="Times New Roman"/>
          <w:lang w:eastAsia="es-PE"/>
        </w:rPr>
        <w:t xml:space="preserve">nacional </w:t>
      </w:r>
      <w:r w:rsidR="0039317A" w:rsidRPr="00FD5C24">
        <w:rPr>
          <w:rFonts w:ascii="Calibri" w:eastAsia="Times New Roman" w:hAnsi="Calibri" w:cs="Times New Roman"/>
          <w:lang w:eastAsia="es-PE"/>
        </w:rPr>
        <w:t xml:space="preserve">aguda para los </w:t>
      </w:r>
      <w:r w:rsidR="0038721C" w:rsidRPr="00FD5C24">
        <w:rPr>
          <w:rFonts w:ascii="Calibri" w:eastAsia="Times New Roman" w:hAnsi="Calibri" w:cs="Times New Roman"/>
          <w:lang w:eastAsia="es-PE"/>
        </w:rPr>
        <w:t>u</w:t>
      </w:r>
      <w:r w:rsidR="00744FAC" w:rsidRPr="00FD5C24">
        <w:rPr>
          <w:rFonts w:ascii="Calibri" w:eastAsia="Times New Roman" w:hAnsi="Calibri" w:cs="Times New Roman"/>
          <w:lang w:eastAsia="es-PE"/>
        </w:rPr>
        <w:t>crania</w:t>
      </w:r>
      <w:r w:rsidR="0039317A" w:rsidRPr="00FD5C24">
        <w:rPr>
          <w:rFonts w:ascii="Calibri" w:eastAsia="Times New Roman" w:hAnsi="Calibri" w:cs="Times New Roman"/>
          <w:lang w:eastAsia="es-PE"/>
        </w:rPr>
        <w:t>nos</w:t>
      </w:r>
      <w:r w:rsidR="00744FAC" w:rsidRPr="00FD5C24">
        <w:rPr>
          <w:rFonts w:ascii="Calibri" w:eastAsia="Times New Roman" w:hAnsi="Calibri" w:cs="Times New Roman"/>
          <w:lang w:eastAsia="es-PE"/>
        </w:rPr>
        <w:t xml:space="preserve"> </w:t>
      </w:r>
      <w:r w:rsidR="00B94661" w:rsidRPr="00FD5C24">
        <w:rPr>
          <w:rFonts w:ascii="Calibri" w:eastAsia="Times New Roman" w:hAnsi="Calibri" w:cs="Times New Roman"/>
          <w:lang w:eastAsia="es-PE"/>
        </w:rPr>
        <w:t>no rusófonos</w:t>
      </w:r>
      <w:r w:rsidR="00C963F0" w:rsidRPr="00FD5C24">
        <w:rPr>
          <w:rFonts w:ascii="Calibri" w:eastAsia="Times New Roman" w:hAnsi="Calibri" w:cs="Times New Roman"/>
          <w:lang w:eastAsia="es-PE"/>
        </w:rPr>
        <w:t xml:space="preserve">, sino que la desconocen por completo: </w:t>
      </w:r>
      <w:r w:rsidR="00744FAC" w:rsidRPr="00FD5C24">
        <w:rPr>
          <w:rFonts w:ascii="Calibri" w:eastAsia="Times New Roman" w:hAnsi="Calibri" w:cs="Times New Roman"/>
          <w:lang w:eastAsia="es-PE"/>
        </w:rPr>
        <w:t>“</w:t>
      </w:r>
      <w:r w:rsidR="00C32EA6" w:rsidRPr="00FD5C24">
        <w:rPr>
          <w:rFonts w:ascii="Calibri" w:eastAsia="Times New Roman" w:hAnsi="Calibri" w:cs="Times New Roman"/>
          <w:i/>
          <w:lang w:eastAsia="es-PE"/>
        </w:rPr>
        <w:t>D</w:t>
      </w:r>
      <w:r w:rsidR="00744FAC" w:rsidRPr="00FD5C24">
        <w:rPr>
          <w:rFonts w:ascii="Calibri" w:eastAsia="Times New Roman" w:hAnsi="Calibri" w:cs="Times New Roman"/>
          <w:i/>
          <w:lang w:eastAsia="es-PE"/>
        </w:rPr>
        <w:t xml:space="preserve">emandamos un referéndum sobre una amplia autonomía y autogobierno </w:t>
      </w:r>
      <w:r w:rsidR="008232D1" w:rsidRPr="00FD5C24">
        <w:rPr>
          <w:rFonts w:ascii="Calibri" w:eastAsia="Times New Roman" w:hAnsi="Calibri" w:cs="Times New Roman"/>
          <w:i/>
          <w:lang w:eastAsia="es-PE"/>
        </w:rPr>
        <w:t xml:space="preserve">para las regiones del sudeste de Ucrania. </w:t>
      </w:r>
      <w:r w:rsidR="0038721C" w:rsidRPr="00FD5C24">
        <w:rPr>
          <w:rFonts w:ascii="Calibri" w:eastAsia="Times New Roman" w:hAnsi="Calibri" w:cs="Times New Roman"/>
          <w:i/>
          <w:lang w:eastAsia="es-PE"/>
        </w:rPr>
        <w:t>Autonomía</w:t>
      </w:r>
      <w:r w:rsidR="008232D1" w:rsidRPr="00FD5C24">
        <w:rPr>
          <w:rFonts w:ascii="Calibri" w:eastAsia="Times New Roman" w:hAnsi="Calibri" w:cs="Times New Roman"/>
          <w:i/>
          <w:lang w:eastAsia="es-PE"/>
        </w:rPr>
        <w:t xml:space="preserve"> y federación –que no es separatism</w:t>
      </w:r>
      <w:r w:rsidR="00927CFB" w:rsidRPr="00FD5C24">
        <w:rPr>
          <w:rFonts w:ascii="Calibri" w:eastAsia="Times New Roman" w:hAnsi="Calibri" w:cs="Times New Roman"/>
          <w:i/>
          <w:lang w:eastAsia="es-PE"/>
        </w:rPr>
        <w:t>o</w:t>
      </w:r>
      <w:r w:rsidR="008232D1" w:rsidRPr="00FD5C24">
        <w:rPr>
          <w:rFonts w:ascii="Calibri" w:eastAsia="Times New Roman" w:hAnsi="Calibri" w:cs="Times New Roman"/>
          <w:i/>
          <w:lang w:eastAsia="es-PE"/>
        </w:rPr>
        <w:t xml:space="preserve"> sino un cambio en las formas de la estructura del Estado diseñada por los intereses del pueblo. </w:t>
      </w:r>
      <w:r w:rsidR="00C32EA6" w:rsidRPr="00FD5C24">
        <w:rPr>
          <w:rFonts w:ascii="Calibri" w:eastAsia="Times New Roman" w:hAnsi="Calibri" w:cs="Times New Roman"/>
          <w:i/>
          <w:lang w:eastAsia="es-PE"/>
        </w:rPr>
        <w:t>D</w:t>
      </w:r>
      <w:r w:rsidR="008232D1" w:rsidRPr="00FD5C24">
        <w:rPr>
          <w:rFonts w:ascii="Calibri" w:eastAsia="Times New Roman" w:hAnsi="Calibri" w:cs="Times New Roman"/>
          <w:i/>
          <w:lang w:eastAsia="es-PE"/>
        </w:rPr>
        <w:t>emandamos un real auto-gobierno bajo el control de los colectivos obreros, sindicatos</w:t>
      </w:r>
      <w:r w:rsidR="00224E80" w:rsidRPr="00FD5C24">
        <w:rPr>
          <w:rFonts w:ascii="Calibri" w:eastAsia="Times New Roman" w:hAnsi="Calibri" w:cs="Times New Roman"/>
          <w:i/>
          <w:lang w:eastAsia="es-PE"/>
        </w:rPr>
        <w:t xml:space="preserve"> y autodefensa</w:t>
      </w:r>
      <w:r w:rsidR="00C32EA6" w:rsidRPr="00FD5C24">
        <w:rPr>
          <w:rFonts w:ascii="Calibri" w:eastAsia="Times New Roman" w:hAnsi="Calibri" w:cs="Times New Roman"/>
          <w:i/>
          <w:lang w:eastAsia="es-PE"/>
        </w:rPr>
        <w:t>s</w:t>
      </w:r>
      <w:r w:rsidR="00224E80" w:rsidRPr="00FD5C24">
        <w:rPr>
          <w:rFonts w:ascii="Calibri" w:eastAsia="Times New Roman" w:hAnsi="Calibri" w:cs="Times New Roman"/>
          <w:i/>
          <w:lang w:eastAsia="es-PE"/>
        </w:rPr>
        <w:t xml:space="preserve"> urbanas. </w:t>
      </w:r>
      <w:r w:rsidR="00C32EA6" w:rsidRPr="00FD5C24">
        <w:rPr>
          <w:rFonts w:ascii="Calibri" w:eastAsia="Times New Roman" w:hAnsi="Calibri" w:cs="Times New Roman"/>
          <w:i/>
          <w:lang w:eastAsia="es-PE"/>
        </w:rPr>
        <w:t>D</w:t>
      </w:r>
      <w:r w:rsidR="00224E80" w:rsidRPr="00FD5C24">
        <w:rPr>
          <w:rFonts w:ascii="Calibri" w:eastAsia="Times New Roman" w:hAnsi="Calibri" w:cs="Times New Roman"/>
          <w:i/>
          <w:lang w:eastAsia="es-PE"/>
        </w:rPr>
        <w:t xml:space="preserve">emandamos la elección democrática de autoridades en lugar de la designación de </w:t>
      </w:r>
      <w:proofErr w:type="spellStart"/>
      <w:r w:rsidR="00224E80" w:rsidRPr="00FD5C24">
        <w:rPr>
          <w:rFonts w:ascii="Calibri" w:eastAsia="Times New Roman" w:hAnsi="Calibri" w:cs="Times New Roman"/>
          <w:i/>
          <w:lang w:eastAsia="es-PE"/>
        </w:rPr>
        <w:t>protégés</w:t>
      </w:r>
      <w:proofErr w:type="spellEnd"/>
      <w:r w:rsidR="00224E80" w:rsidRPr="00FD5C24">
        <w:rPr>
          <w:rFonts w:ascii="Calibri" w:eastAsia="Times New Roman" w:hAnsi="Calibri" w:cs="Times New Roman"/>
          <w:i/>
          <w:lang w:eastAsia="es-PE"/>
        </w:rPr>
        <w:t xml:space="preserve"> por la junta de Kiev</w:t>
      </w:r>
      <w:r w:rsidR="000D4A73" w:rsidRPr="00FD5C24">
        <w:rPr>
          <w:rFonts w:ascii="Calibri" w:eastAsia="Times New Roman" w:hAnsi="Calibri" w:cs="Times New Roman"/>
          <w:i/>
          <w:lang w:eastAsia="es-PE"/>
        </w:rPr>
        <w:t xml:space="preserve"> y sus patrocinadores-oligarcas. ¡Los gobernadores oligárquicos designados deben renunciar!</w:t>
      </w:r>
      <w:r w:rsidR="008E7623" w:rsidRPr="00FD5C24">
        <w:rPr>
          <w:rFonts w:ascii="Calibri" w:eastAsia="Times New Roman" w:hAnsi="Calibri" w:cs="Times New Roman"/>
          <w:i/>
          <w:lang w:eastAsia="es-PE"/>
        </w:rPr>
        <w:t xml:space="preserve"> ¡Elecciones de gobernadores! </w:t>
      </w:r>
      <w:r w:rsidR="00C32EA6" w:rsidRPr="00FD5C24">
        <w:rPr>
          <w:rFonts w:ascii="Calibri" w:eastAsia="Times New Roman" w:hAnsi="Calibri" w:cs="Times New Roman"/>
          <w:i/>
          <w:lang w:eastAsia="es-PE"/>
        </w:rPr>
        <w:t>D</w:t>
      </w:r>
      <w:r w:rsidR="008E7623" w:rsidRPr="00FD5C24">
        <w:rPr>
          <w:rFonts w:ascii="Calibri" w:eastAsia="Times New Roman" w:hAnsi="Calibri" w:cs="Times New Roman"/>
          <w:i/>
          <w:lang w:eastAsia="es-PE"/>
        </w:rPr>
        <w:t>emandamos se detenga la persecución de todos los participantes en la protesta popular</w:t>
      </w:r>
      <w:r w:rsidR="00C32EA6" w:rsidRPr="00FD5C24">
        <w:rPr>
          <w:rFonts w:ascii="Calibri" w:eastAsia="Times New Roman" w:hAnsi="Calibri" w:cs="Times New Roman"/>
          <w:i/>
          <w:lang w:eastAsia="es-PE"/>
        </w:rPr>
        <w:t xml:space="preserve">. </w:t>
      </w:r>
      <w:r w:rsidR="00927CFB" w:rsidRPr="00FD5C24">
        <w:rPr>
          <w:rFonts w:ascii="Calibri" w:eastAsia="Times New Roman" w:hAnsi="Calibri" w:cs="Times New Roman"/>
          <w:i/>
          <w:lang w:eastAsia="es-PE"/>
        </w:rPr>
        <w:t>Demandamos la prohibición de la actividad de “Sector de Derecha” y otros grupos neo-Nazis. Demandamos el retorno de empresas estratégicas a propiedad pública</w:t>
      </w:r>
      <w:r w:rsidR="00927CFB" w:rsidRPr="00FD5C24">
        <w:rPr>
          <w:rFonts w:ascii="Calibri" w:eastAsia="Times New Roman" w:hAnsi="Calibri" w:cs="Times New Roman"/>
          <w:lang w:eastAsia="es-PE"/>
        </w:rPr>
        <w:t>” (</w:t>
      </w:r>
      <w:proofErr w:type="spellStart"/>
      <w:r w:rsidR="00927CFB" w:rsidRPr="00FD5C24">
        <w:rPr>
          <w:rFonts w:ascii="Calibri" w:eastAsia="Times New Roman" w:hAnsi="Calibri" w:cs="Times New Roman"/>
          <w:lang w:eastAsia="es-PE"/>
        </w:rPr>
        <w:t>Borotda</w:t>
      </w:r>
      <w:proofErr w:type="spellEnd"/>
      <w:r w:rsidR="00927CFB" w:rsidRPr="00FD5C24">
        <w:rPr>
          <w:rFonts w:ascii="Calibri" w:eastAsia="Times New Roman" w:hAnsi="Calibri" w:cs="Times New Roman"/>
          <w:lang w:eastAsia="es-PE"/>
        </w:rPr>
        <w:t xml:space="preserve">, </w:t>
      </w:r>
      <w:r w:rsidR="00927CFB" w:rsidRPr="00FD5C24">
        <w:rPr>
          <w:rFonts w:ascii="Calibri" w:eastAsia="Times New Roman" w:hAnsi="Calibri" w:cs="Times New Roman"/>
          <w:i/>
          <w:lang w:eastAsia="es-PE"/>
        </w:rPr>
        <w:t>Comunicado #8</w:t>
      </w:r>
      <w:r w:rsidR="00927CFB" w:rsidRPr="00FD5C24">
        <w:rPr>
          <w:rFonts w:ascii="Calibri" w:eastAsia="Times New Roman" w:hAnsi="Calibri" w:cs="Times New Roman"/>
          <w:lang w:eastAsia="es-PE"/>
        </w:rPr>
        <w:t xml:space="preserve">). </w:t>
      </w:r>
      <w:r w:rsidR="00C32EA6" w:rsidRPr="00FD5C24">
        <w:rPr>
          <w:rFonts w:ascii="Calibri" w:eastAsia="Times New Roman" w:hAnsi="Calibri" w:cs="Times New Roman"/>
          <w:lang w:eastAsia="es-PE"/>
        </w:rPr>
        <w:t>Aquí están todas su</w:t>
      </w:r>
      <w:r w:rsidR="006738F0" w:rsidRPr="00FD5C24">
        <w:rPr>
          <w:rFonts w:ascii="Calibri" w:eastAsia="Times New Roman" w:hAnsi="Calibri" w:cs="Times New Roman"/>
          <w:lang w:eastAsia="es-PE"/>
        </w:rPr>
        <w:t>s demandas y en ninguna aparece</w:t>
      </w:r>
      <w:r w:rsidR="00C32EA6" w:rsidRPr="00FD5C24">
        <w:rPr>
          <w:rFonts w:ascii="Calibri" w:eastAsia="Times New Roman" w:hAnsi="Calibri" w:cs="Times New Roman"/>
          <w:lang w:eastAsia="es-PE"/>
        </w:rPr>
        <w:t xml:space="preserve"> </w:t>
      </w:r>
      <w:r w:rsidR="006738F0" w:rsidRPr="00FD5C24">
        <w:rPr>
          <w:rFonts w:ascii="Calibri" w:eastAsia="Times New Roman" w:hAnsi="Calibri" w:cs="Times New Roman"/>
          <w:lang w:eastAsia="es-PE"/>
        </w:rPr>
        <w:t xml:space="preserve">la defensa de </w:t>
      </w:r>
      <w:r w:rsidR="00C32EA6" w:rsidRPr="00FD5C24">
        <w:rPr>
          <w:rFonts w:ascii="Calibri" w:eastAsia="Times New Roman" w:hAnsi="Calibri" w:cs="Times New Roman"/>
          <w:lang w:eastAsia="es-PE"/>
        </w:rPr>
        <w:t xml:space="preserve">los derechos democráticos de los explotados ucranianos que hablan ucraniano y que ocupan más de la mitad del territorio nacional. </w:t>
      </w:r>
      <w:r w:rsidR="00276C19" w:rsidRPr="00FD5C24">
        <w:rPr>
          <w:rFonts w:ascii="Calibri" w:eastAsia="Times New Roman" w:hAnsi="Calibri" w:cs="Times New Roman"/>
          <w:lang w:eastAsia="es-PE"/>
        </w:rPr>
        <w:t>En otro comunicado dicen: “</w:t>
      </w:r>
      <w:proofErr w:type="spellStart"/>
      <w:r w:rsidR="00276C19" w:rsidRPr="00FD5C24">
        <w:rPr>
          <w:rFonts w:ascii="Calibri" w:eastAsia="Times New Roman" w:hAnsi="Calibri" w:cs="Times New Roman"/>
          <w:i/>
          <w:lang w:eastAsia="es-PE"/>
        </w:rPr>
        <w:t>Borotda</w:t>
      </w:r>
      <w:proofErr w:type="spellEnd"/>
      <w:r w:rsidR="00276C19" w:rsidRPr="00FD5C24">
        <w:rPr>
          <w:rFonts w:ascii="Calibri" w:eastAsia="Times New Roman" w:hAnsi="Calibri" w:cs="Times New Roman"/>
          <w:i/>
          <w:lang w:eastAsia="es-PE"/>
        </w:rPr>
        <w:t xml:space="preserve"> apoya las acciones antifascistas espontáneas en las ciudades del sudeste de Ucrania y declara que miembros de </w:t>
      </w:r>
      <w:proofErr w:type="spellStart"/>
      <w:r w:rsidR="00276C19" w:rsidRPr="00FD5C24">
        <w:rPr>
          <w:rFonts w:ascii="Calibri" w:eastAsia="Times New Roman" w:hAnsi="Calibri" w:cs="Times New Roman"/>
          <w:i/>
          <w:lang w:eastAsia="es-PE"/>
        </w:rPr>
        <w:t>Borotda</w:t>
      </w:r>
      <w:proofErr w:type="spellEnd"/>
      <w:r w:rsidR="00276C19" w:rsidRPr="00FD5C24">
        <w:rPr>
          <w:rFonts w:ascii="Calibri" w:eastAsia="Times New Roman" w:hAnsi="Calibri" w:cs="Times New Roman"/>
          <w:i/>
          <w:lang w:eastAsia="es-PE"/>
        </w:rPr>
        <w:t xml:space="preserve"> activamente participarán en estas acciones. Después de la caída de Yanukovich estas acciones no tendrán más el carácter de apoyo al gobierno. Simultáneamente, nosotros suponemos que la influencia de fuerzas nacionalistas-rusas en estas protestas es peligrosa. Fuerzas saludables del pueblo pueden ser unidas solo por los principios del internacionalismo y la amistad de las naciones, pero no sobre la contraposición del pueblo por atributos religiosos, lingüísticos, o nacionales</w:t>
      </w:r>
      <w:r w:rsidR="00276C19" w:rsidRPr="00FD5C24">
        <w:rPr>
          <w:rFonts w:ascii="Calibri" w:eastAsia="Times New Roman" w:hAnsi="Calibri" w:cs="Times New Roman"/>
          <w:lang w:eastAsia="es-PE"/>
        </w:rPr>
        <w:t>” (</w:t>
      </w:r>
      <w:proofErr w:type="spellStart"/>
      <w:r w:rsidR="00276C19" w:rsidRPr="00FD5C24">
        <w:rPr>
          <w:rFonts w:ascii="Calibri" w:eastAsia="Times New Roman" w:hAnsi="Calibri" w:cs="Times New Roman"/>
          <w:lang w:eastAsia="es-PE"/>
        </w:rPr>
        <w:t>Borotda</w:t>
      </w:r>
      <w:proofErr w:type="spellEnd"/>
      <w:r w:rsidR="00276C19" w:rsidRPr="00FD5C24">
        <w:rPr>
          <w:rFonts w:ascii="Calibri" w:eastAsia="Times New Roman" w:hAnsi="Calibri" w:cs="Times New Roman"/>
          <w:lang w:eastAsia="es-PE"/>
        </w:rPr>
        <w:t xml:space="preserve">, </w:t>
      </w:r>
      <w:r w:rsidR="00276C19" w:rsidRPr="00FD5C24">
        <w:rPr>
          <w:rFonts w:ascii="Calibri" w:eastAsia="Times New Roman" w:hAnsi="Calibri" w:cs="Times New Roman"/>
          <w:i/>
          <w:lang w:eastAsia="es-PE"/>
        </w:rPr>
        <w:t>Comunicado #3</w:t>
      </w:r>
      <w:r w:rsidR="00276C19" w:rsidRPr="00FD5C24">
        <w:rPr>
          <w:rFonts w:ascii="Calibri" w:eastAsia="Times New Roman" w:hAnsi="Calibri" w:cs="Times New Roman"/>
          <w:lang w:eastAsia="es-PE"/>
        </w:rPr>
        <w:t>)</w:t>
      </w:r>
      <w:r w:rsidR="00A65089" w:rsidRPr="00FD5C24">
        <w:rPr>
          <w:rFonts w:ascii="Calibri" w:eastAsia="Times New Roman" w:hAnsi="Calibri" w:cs="Times New Roman"/>
          <w:lang w:eastAsia="es-PE"/>
        </w:rPr>
        <w:t xml:space="preserve">. </w:t>
      </w:r>
      <w:r w:rsidR="00A22D4A" w:rsidRPr="00FD5C24">
        <w:rPr>
          <w:rFonts w:ascii="Calibri" w:eastAsia="Times New Roman" w:hAnsi="Calibri" w:cs="Times New Roman"/>
          <w:lang w:eastAsia="es-PE"/>
        </w:rPr>
        <w:t xml:space="preserve">Dicen que las fuerzas nacionalistas son peligrosas, pero cuando Rusia asaltó Crimea y metió tropas en las regiones del Este, </w:t>
      </w:r>
      <w:proofErr w:type="spellStart"/>
      <w:r w:rsidR="00A22D4A" w:rsidRPr="00FD5C24">
        <w:rPr>
          <w:rFonts w:ascii="Calibri" w:eastAsia="Times New Roman" w:hAnsi="Calibri" w:cs="Times New Roman"/>
          <w:lang w:eastAsia="es-PE"/>
        </w:rPr>
        <w:t>Borotda</w:t>
      </w:r>
      <w:proofErr w:type="spellEnd"/>
      <w:r w:rsidR="00A22D4A" w:rsidRPr="00FD5C24">
        <w:rPr>
          <w:rFonts w:ascii="Calibri" w:eastAsia="Times New Roman" w:hAnsi="Calibri" w:cs="Times New Roman"/>
          <w:lang w:eastAsia="es-PE"/>
        </w:rPr>
        <w:t xml:space="preserve"> guardó silencio y en ninguno de sus comunicados podemos encontrar la menor mención sobre este asunto. </w:t>
      </w:r>
      <w:r w:rsidR="00A8077B" w:rsidRPr="00FD5C24">
        <w:rPr>
          <w:rFonts w:ascii="Calibri" w:eastAsia="Times New Roman" w:hAnsi="Calibri" w:cs="Times New Roman"/>
          <w:lang w:eastAsia="es-PE"/>
        </w:rPr>
        <w:t xml:space="preserve">Es decir, así como piensa el PC, el “mal menor” son los tanques de Putin y los </w:t>
      </w:r>
      <w:proofErr w:type="spellStart"/>
      <w:r w:rsidR="00A8077B" w:rsidRPr="00FD5C24">
        <w:rPr>
          <w:rFonts w:ascii="Calibri" w:eastAsia="Times New Roman" w:hAnsi="Calibri" w:cs="Times New Roman"/>
          <w:lang w:eastAsia="es-PE"/>
        </w:rPr>
        <w:t>Titushki</w:t>
      </w:r>
      <w:proofErr w:type="spellEnd"/>
      <w:r w:rsidR="00A8077B" w:rsidRPr="00FD5C24">
        <w:rPr>
          <w:rFonts w:ascii="Calibri" w:eastAsia="Times New Roman" w:hAnsi="Calibri" w:cs="Times New Roman"/>
          <w:lang w:eastAsia="es-PE"/>
        </w:rPr>
        <w:t xml:space="preserve"> de Yanukovich. </w:t>
      </w:r>
      <w:r w:rsidR="00D57D49" w:rsidRPr="00FD5C24">
        <w:rPr>
          <w:rFonts w:ascii="Calibri" w:eastAsia="Times New Roman" w:hAnsi="Calibri" w:cs="Times New Roman"/>
          <w:lang w:eastAsia="es-PE"/>
        </w:rPr>
        <w:t>¡Y este es el grupo que respaldan todos los filo y neo-estalinistas ocultos detrás de las limpias banderas de la Cuarta Internacional!</w:t>
      </w:r>
    </w:p>
    <w:p w:rsidR="00DD40F0" w:rsidRPr="00FD5C24" w:rsidRDefault="00DD40F0" w:rsidP="0045116C">
      <w:pPr>
        <w:spacing w:after="0" w:line="240" w:lineRule="auto"/>
        <w:jc w:val="both"/>
        <w:textAlignment w:val="center"/>
        <w:rPr>
          <w:rFonts w:ascii="Calibri" w:eastAsia="Times New Roman" w:hAnsi="Calibri" w:cs="Times New Roman"/>
          <w:lang w:eastAsia="es-PE"/>
        </w:rPr>
      </w:pPr>
    </w:p>
    <w:p w:rsidR="00DD40F0" w:rsidRPr="00FD5C24" w:rsidRDefault="00855EFE" w:rsidP="0045116C">
      <w:pPr>
        <w:spacing w:after="0" w:line="240" w:lineRule="auto"/>
        <w:jc w:val="both"/>
        <w:textAlignment w:val="center"/>
        <w:rPr>
          <w:rFonts w:ascii="Calibri" w:eastAsia="Times New Roman" w:hAnsi="Calibri" w:cs="Times New Roman"/>
          <w:b/>
          <w:i/>
          <w:lang w:eastAsia="es-PE"/>
        </w:rPr>
      </w:pPr>
      <w:r w:rsidRPr="00FD5C24">
        <w:rPr>
          <w:rFonts w:ascii="Calibri" w:eastAsia="Times New Roman" w:hAnsi="Calibri" w:cs="Times New Roman"/>
          <w:b/>
          <w:i/>
          <w:lang w:eastAsia="es-PE"/>
        </w:rPr>
        <w:t>LOS LEVANTAMIENTOS</w:t>
      </w:r>
      <w:r w:rsidR="001011D2" w:rsidRPr="00FD5C24">
        <w:rPr>
          <w:rFonts w:ascii="Calibri" w:eastAsia="Times New Roman" w:hAnsi="Calibri" w:cs="Times New Roman"/>
          <w:b/>
          <w:i/>
          <w:lang w:eastAsia="es-PE"/>
        </w:rPr>
        <w:t xml:space="preserve"> CONTRA EL </w:t>
      </w:r>
      <w:proofErr w:type="spellStart"/>
      <w:r w:rsidR="001011D2" w:rsidRPr="00FD5C24">
        <w:rPr>
          <w:rFonts w:ascii="Calibri" w:eastAsia="Times New Roman" w:hAnsi="Calibri" w:cs="Times New Roman"/>
          <w:b/>
          <w:i/>
          <w:lang w:eastAsia="es-PE"/>
        </w:rPr>
        <w:t>EUROMAIDÁN</w:t>
      </w:r>
      <w:proofErr w:type="spellEnd"/>
    </w:p>
    <w:p w:rsidR="00DD40F0" w:rsidRPr="00FD5C24" w:rsidRDefault="00DD40F0" w:rsidP="0045116C">
      <w:pPr>
        <w:spacing w:after="0" w:line="240" w:lineRule="auto"/>
        <w:jc w:val="both"/>
        <w:textAlignment w:val="center"/>
        <w:rPr>
          <w:rFonts w:ascii="Calibri" w:eastAsia="Times New Roman" w:hAnsi="Calibri" w:cs="Times New Roman"/>
          <w:lang w:eastAsia="es-PE"/>
        </w:rPr>
      </w:pPr>
    </w:p>
    <w:p w:rsidR="005D1969" w:rsidRPr="00FD5C24" w:rsidRDefault="003A4069" w:rsidP="0045116C">
      <w:pPr>
        <w:spacing w:after="0" w:line="240" w:lineRule="auto"/>
        <w:jc w:val="both"/>
        <w:textAlignment w:val="center"/>
        <w:rPr>
          <w:rFonts w:ascii="Calibri" w:eastAsia="Times New Roman" w:hAnsi="Calibri" w:cs="Times New Roman"/>
          <w:b/>
          <w:lang w:eastAsia="es-PE"/>
        </w:rPr>
      </w:pPr>
      <w:r w:rsidRPr="00FD5C24">
        <w:rPr>
          <w:rFonts w:ascii="Calibri" w:eastAsia="Times New Roman" w:hAnsi="Calibri" w:cs="Times New Roman"/>
          <w:lang w:eastAsia="es-PE"/>
        </w:rPr>
        <w:t xml:space="preserve">Lo cierto es que esas manifestaciones anti-fascistas son reales y completamente comprensibles </w:t>
      </w:r>
      <w:r w:rsidR="00A25F74" w:rsidRPr="00FD5C24">
        <w:rPr>
          <w:rFonts w:ascii="Calibri" w:eastAsia="Times New Roman" w:hAnsi="Calibri" w:cs="Times New Roman"/>
          <w:lang w:eastAsia="es-PE"/>
        </w:rPr>
        <w:t xml:space="preserve">en contra </w:t>
      </w:r>
      <w:r w:rsidRPr="00FD5C24">
        <w:rPr>
          <w:rFonts w:ascii="Calibri" w:eastAsia="Times New Roman" w:hAnsi="Calibri" w:cs="Times New Roman"/>
          <w:lang w:eastAsia="es-PE"/>
        </w:rPr>
        <w:t xml:space="preserve">de lo que sostiene la izquierda del euro </w:t>
      </w:r>
      <w:r w:rsidR="00A25F74" w:rsidRPr="00FD5C24">
        <w:rPr>
          <w:rFonts w:ascii="Calibri" w:eastAsia="Times New Roman" w:hAnsi="Calibri" w:cs="Times New Roman"/>
          <w:lang w:eastAsia="es-PE"/>
        </w:rPr>
        <w:t xml:space="preserve">que </w:t>
      </w:r>
      <w:r w:rsidRPr="00FD5C24">
        <w:rPr>
          <w:rFonts w:ascii="Calibri" w:eastAsia="Times New Roman" w:hAnsi="Calibri" w:cs="Times New Roman"/>
          <w:lang w:eastAsia="es-PE"/>
        </w:rPr>
        <w:t xml:space="preserve">se divide tareas con la izquierda del rublo. </w:t>
      </w:r>
      <w:r w:rsidR="00D94290" w:rsidRPr="00FD5C24">
        <w:rPr>
          <w:rFonts w:ascii="Calibri" w:eastAsia="Times New Roman" w:hAnsi="Calibri" w:cs="Times New Roman"/>
          <w:lang w:eastAsia="es-PE"/>
        </w:rPr>
        <w:t xml:space="preserve">El mismo día de la caída de Yanukovich, cerca de diez mil manifestantes tomaron las calles de Luhansk una de las provincias que lindan con Rusia. </w:t>
      </w:r>
      <w:r w:rsidR="00CE4E2A" w:rsidRPr="00FD5C24">
        <w:rPr>
          <w:rFonts w:ascii="Calibri" w:eastAsia="Times New Roman" w:hAnsi="Calibri" w:cs="Times New Roman"/>
          <w:lang w:eastAsia="es-PE"/>
        </w:rPr>
        <w:t xml:space="preserve">Posteriormente se desarrollaron movilizaciones </w:t>
      </w:r>
      <w:r w:rsidR="00E666C1" w:rsidRPr="00FD5C24">
        <w:rPr>
          <w:rFonts w:ascii="Calibri" w:eastAsia="Times New Roman" w:hAnsi="Calibri" w:cs="Times New Roman"/>
          <w:lang w:eastAsia="es-PE"/>
        </w:rPr>
        <w:t>en Crimea, en el puerto de Sebastopol en particular</w:t>
      </w:r>
      <w:r w:rsidR="005D1969" w:rsidRPr="00FD5C24">
        <w:rPr>
          <w:rFonts w:ascii="Calibri" w:eastAsia="Times New Roman" w:hAnsi="Calibri" w:cs="Times New Roman"/>
          <w:lang w:eastAsia="es-PE"/>
        </w:rPr>
        <w:t xml:space="preserve"> y también en la ciudad de Donetsk.</w:t>
      </w:r>
      <w:r w:rsidR="0013245C" w:rsidRPr="00FD5C24">
        <w:rPr>
          <w:rFonts w:ascii="Calibri" w:eastAsia="Times New Roman" w:hAnsi="Calibri" w:cs="Times New Roman"/>
          <w:lang w:eastAsia="es-PE"/>
        </w:rPr>
        <w:t xml:space="preserve"> </w:t>
      </w:r>
      <w:r w:rsidR="006D692D" w:rsidRPr="00FD5C24">
        <w:rPr>
          <w:rFonts w:ascii="Calibri" w:eastAsia="Times New Roman" w:hAnsi="Calibri" w:cs="Times New Roman"/>
          <w:lang w:eastAsia="es-PE"/>
        </w:rPr>
        <w:t xml:space="preserve">Si bien el grueso de manifestantes estaba </w:t>
      </w:r>
      <w:r w:rsidR="00A35A83" w:rsidRPr="00FD5C24">
        <w:rPr>
          <w:rFonts w:ascii="Calibri" w:eastAsia="Times New Roman" w:hAnsi="Calibri" w:cs="Times New Roman"/>
          <w:lang w:eastAsia="es-PE"/>
        </w:rPr>
        <w:t>compuesto</w:t>
      </w:r>
      <w:r w:rsidR="006D692D" w:rsidRPr="00FD5C24">
        <w:rPr>
          <w:rFonts w:ascii="Calibri" w:eastAsia="Times New Roman" w:hAnsi="Calibri" w:cs="Times New Roman"/>
          <w:lang w:eastAsia="es-PE"/>
        </w:rPr>
        <w:t xml:space="preserve"> de una heterogénea masa pequeño-burguesa, </w:t>
      </w:r>
      <w:r w:rsidR="00A35A83" w:rsidRPr="00FD5C24">
        <w:rPr>
          <w:rFonts w:ascii="Calibri" w:eastAsia="Times New Roman" w:hAnsi="Calibri" w:cs="Times New Roman"/>
          <w:lang w:eastAsia="es-PE"/>
        </w:rPr>
        <w:t xml:space="preserve">también contó con la presencia </w:t>
      </w:r>
      <w:r w:rsidR="00483CB5" w:rsidRPr="00FD5C24">
        <w:rPr>
          <w:rFonts w:ascii="Calibri" w:eastAsia="Times New Roman" w:hAnsi="Calibri" w:cs="Times New Roman"/>
          <w:lang w:eastAsia="es-PE"/>
        </w:rPr>
        <w:t xml:space="preserve">de franjas </w:t>
      </w:r>
      <w:r w:rsidR="00A35A83" w:rsidRPr="00FD5C24">
        <w:rPr>
          <w:rFonts w:ascii="Calibri" w:eastAsia="Times New Roman" w:hAnsi="Calibri" w:cs="Times New Roman"/>
          <w:lang w:eastAsia="es-PE"/>
        </w:rPr>
        <w:t xml:space="preserve">del </w:t>
      </w:r>
      <w:r w:rsidR="002852B5" w:rsidRPr="00FD5C24">
        <w:rPr>
          <w:rFonts w:ascii="Calibri" w:eastAsia="Times New Roman" w:hAnsi="Calibri" w:cs="Times New Roman"/>
          <w:lang w:eastAsia="es-PE"/>
        </w:rPr>
        <w:t xml:space="preserve">combativo </w:t>
      </w:r>
      <w:r w:rsidR="00A35A83" w:rsidRPr="00FD5C24">
        <w:rPr>
          <w:rFonts w:ascii="Calibri" w:eastAsia="Times New Roman" w:hAnsi="Calibri" w:cs="Times New Roman"/>
          <w:lang w:eastAsia="es-PE"/>
        </w:rPr>
        <w:t xml:space="preserve">proletariado minero. </w:t>
      </w:r>
      <w:r w:rsidR="003C156D" w:rsidRPr="00FD5C24">
        <w:rPr>
          <w:rFonts w:ascii="Calibri" w:eastAsia="Times New Roman" w:hAnsi="Calibri" w:cs="Times New Roman"/>
          <w:b/>
          <w:lang w:eastAsia="es-PE"/>
        </w:rPr>
        <w:t>La invasión de Rusia, apoyado en sus bases militares en Crimea, definitivamente agudizó todas las contradiccion</w:t>
      </w:r>
      <w:r w:rsidR="001710A4" w:rsidRPr="00FD5C24">
        <w:rPr>
          <w:rFonts w:ascii="Calibri" w:eastAsia="Times New Roman" w:hAnsi="Calibri" w:cs="Times New Roman"/>
          <w:b/>
          <w:lang w:eastAsia="es-PE"/>
        </w:rPr>
        <w:t>es que se venían desarrollando hasta el momento.</w:t>
      </w:r>
      <w:r w:rsidR="001710A4" w:rsidRPr="00FD5C24">
        <w:rPr>
          <w:rFonts w:ascii="Calibri" w:eastAsia="Times New Roman" w:hAnsi="Calibri" w:cs="Times New Roman"/>
          <w:lang w:eastAsia="es-PE"/>
        </w:rPr>
        <w:t xml:space="preserve"> </w:t>
      </w:r>
      <w:r w:rsidR="00D350B3" w:rsidRPr="00FD5C24">
        <w:rPr>
          <w:rFonts w:ascii="Calibri" w:eastAsia="Times New Roman" w:hAnsi="Calibri" w:cs="Times New Roman"/>
          <w:lang w:eastAsia="es-PE"/>
        </w:rPr>
        <w:t>Por un</w:t>
      </w:r>
      <w:r w:rsidR="00290D44" w:rsidRPr="00FD5C24">
        <w:rPr>
          <w:rFonts w:ascii="Calibri" w:eastAsia="Times New Roman" w:hAnsi="Calibri" w:cs="Times New Roman"/>
          <w:lang w:eastAsia="es-PE"/>
        </w:rPr>
        <w:t xml:space="preserve"> lado</w:t>
      </w:r>
      <w:r w:rsidR="00D350B3" w:rsidRPr="00FD5C24">
        <w:rPr>
          <w:rFonts w:ascii="Calibri" w:eastAsia="Times New Roman" w:hAnsi="Calibri" w:cs="Times New Roman"/>
          <w:lang w:eastAsia="es-PE"/>
        </w:rPr>
        <w:t xml:space="preserve">, gracias al </w:t>
      </w:r>
      <w:r w:rsidR="00E62B9E" w:rsidRPr="00FD5C24">
        <w:rPr>
          <w:rFonts w:ascii="Calibri" w:eastAsia="Times New Roman" w:hAnsi="Calibri" w:cs="Times New Roman"/>
          <w:lang w:eastAsia="es-PE"/>
        </w:rPr>
        <w:t xml:space="preserve">accionar contra-revolucionario del </w:t>
      </w:r>
      <w:r w:rsidR="00D350B3" w:rsidRPr="00FD5C24">
        <w:rPr>
          <w:rFonts w:ascii="Calibri" w:eastAsia="Times New Roman" w:hAnsi="Calibri" w:cs="Times New Roman"/>
          <w:lang w:eastAsia="es-PE"/>
        </w:rPr>
        <w:t xml:space="preserve">PC y su fracción </w:t>
      </w:r>
      <w:proofErr w:type="spellStart"/>
      <w:r w:rsidR="00D350B3" w:rsidRPr="00FD5C24">
        <w:rPr>
          <w:rFonts w:ascii="Calibri" w:eastAsia="Times New Roman" w:hAnsi="Calibri" w:cs="Times New Roman"/>
          <w:lang w:eastAsia="es-PE"/>
        </w:rPr>
        <w:t>Borotda</w:t>
      </w:r>
      <w:proofErr w:type="spellEnd"/>
      <w:r w:rsidR="00D350B3" w:rsidRPr="00FD5C24">
        <w:rPr>
          <w:rFonts w:ascii="Calibri" w:eastAsia="Times New Roman" w:hAnsi="Calibri" w:cs="Times New Roman"/>
          <w:lang w:eastAsia="es-PE"/>
        </w:rPr>
        <w:t xml:space="preserve">, </w:t>
      </w:r>
      <w:r w:rsidR="00E62B9E" w:rsidRPr="00FD5C24">
        <w:rPr>
          <w:rFonts w:ascii="Calibri" w:eastAsia="Times New Roman" w:hAnsi="Calibri" w:cs="Times New Roman"/>
          <w:lang w:eastAsia="es-PE"/>
        </w:rPr>
        <w:t xml:space="preserve">el combate independiente de </w:t>
      </w:r>
      <w:r w:rsidR="00D350B3" w:rsidRPr="00FD5C24">
        <w:rPr>
          <w:rFonts w:ascii="Calibri" w:eastAsia="Times New Roman" w:hAnsi="Calibri" w:cs="Times New Roman"/>
          <w:lang w:eastAsia="es-PE"/>
        </w:rPr>
        <w:t xml:space="preserve">las </w:t>
      </w:r>
      <w:r w:rsidR="00E62B9E" w:rsidRPr="00FD5C24">
        <w:rPr>
          <w:rFonts w:ascii="Calibri" w:eastAsia="Times New Roman" w:hAnsi="Calibri" w:cs="Times New Roman"/>
          <w:lang w:eastAsia="es-PE"/>
        </w:rPr>
        <w:t xml:space="preserve">masas fue desorganizado para delegar </w:t>
      </w:r>
      <w:r w:rsidR="00D350B3" w:rsidRPr="00FD5C24">
        <w:rPr>
          <w:rFonts w:ascii="Calibri" w:eastAsia="Times New Roman" w:hAnsi="Calibri" w:cs="Times New Roman"/>
          <w:lang w:eastAsia="es-PE"/>
        </w:rPr>
        <w:t xml:space="preserve">la </w:t>
      </w:r>
      <w:r w:rsidR="00E62B9E" w:rsidRPr="00FD5C24">
        <w:rPr>
          <w:rFonts w:ascii="Calibri" w:eastAsia="Times New Roman" w:hAnsi="Calibri" w:cs="Times New Roman"/>
          <w:lang w:eastAsia="es-PE"/>
        </w:rPr>
        <w:t xml:space="preserve">tarea de derrocar al </w:t>
      </w:r>
      <w:r w:rsidR="00D350B3" w:rsidRPr="00FD5C24">
        <w:rPr>
          <w:rFonts w:ascii="Calibri" w:eastAsia="Times New Roman" w:hAnsi="Calibri" w:cs="Times New Roman"/>
          <w:lang w:eastAsia="es-PE"/>
        </w:rPr>
        <w:t>gobi</w:t>
      </w:r>
      <w:r w:rsidR="00E62B9E" w:rsidRPr="00FD5C24">
        <w:rPr>
          <w:rFonts w:ascii="Calibri" w:eastAsia="Times New Roman" w:hAnsi="Calibri" w:cs="Times New Roman"/>
          <w:lang w:eastAsia="es-PE"/>
        </w:rPr>
        <w:t xml:space="preserve">erno de coalición fascista al ejército de Putin. </w:t>
      </w:r>
      <w:r w:rsidR="00290D44" w:rsidRPr="00FD5C24">
        <w:rPr>
          <w:rFonts w:ascii="Calibri" w:eastAsia="Times New Roman" w:hAnsi="Calibri" w:cs="Times New Roman"/>
          <w:lang w:eastAsia="es-PE"/>
        </w:rPr>
        <w:t xml:space="preserve">Por otro, la intervención rusa radicalizó a las masas </w:t>
      </w:r>
      <w:r w:rsidR="00310967" w:rsidRPr="00FD5C24">
        <w:rPr>
          <w:rFonts w:ascii="Calibri" w:eastAsia="Times New Roman" w:hAnsi="Calibri" w:cs="Times New Roman"/>
          <w:lang w:eastAsia="es-PE"/>
        </w:rPr>
        <w:t xml:space="preserve">que se levantaron contra Yanukovich, </w:t>
      </w:r>
      <w:r w:rsidR="007F4CEC" w:rsidRPr="00FD5C24">
        <w:rPr>
          <w:rFonts w:ascii="Calibri" w:eastAsia="Times New Roman" w:hAnsi="Calibri" w:cs="Times New Roman"/>
          <w:lang w:eastAsia="es-PE"/>
        </w:rPr>
        <w:t xml:space="preserve">siendo </w:t>
      </w:r>
      <w:r w:rsidR="009145F3" w:rsidRPr="00FD5C24">
        <w:rPr>
          <w:rFonts w:ascii="Calibri" w:eastAsia="Times New Roman" w:hAnsi="Calibri" w:cs="Times New Roman"/>
          <w:lang w:eastAsia="es-PE"/>
        </w:rPr>
        <w:t xml:space="preserve">aprovechado por la izquierda pro-europea y su fracción radical para </w:t>
      </w:r>
      <w:r w:rsidR="00310967" w:rsidRPr="00FD5C24">
        <w:rPr>
          <w:rFonts w:ascii="Calibri" w:eastAsia="Times New Roman" w:hAnsi="Calibri" w:cs="Times New Roman"/>
          <w:lang w:eastAsia="es-PE"/>
        </w:rPr>
        <w:t xml:space="preserve">disciplinar y disolver su combate y auto-organización </w:t>
      </w:r>
      <w:r w:rsidR="009145F3" w:rsidRPr="00FD5C24">
        <w:rPr>
          <w:rFonts w:ascii="Calibri" w:eastAsia="Times New Roman" w:hAnsi="Calibri" w:cs="Times New Roman"/>
          <w:lang w:eastAsia="es-PE"/>
        </w:rPr>
        <w:t>y de esta forma subordinarlas al ejército y milicias fascistas del nuevo gobierno</w:t>
      </w:r>
      <w:r w:rsidR="00F448A8" w:rsidRPr="00FD5C24">
        <w:rPr>
          <w:rFonts w:ascii="Calibri" w:eastAsia="Times New Roman" w:hAnsi="Calibri" w:cs="Times New Roman"/>
          <w:lang w:eastAsia="es-PE"/>
        </w:rPr>
        <w:t xml:space="preserve"> ante la agresión del “imperialismo ruso”. </w:t>
      </w:r>
      <w:r w:rsidR="00BA03F1" w:rsidRPr="00FD5C24">
        <w:rPr>
          <w:rFonts w:ascii="Calibri" w:eastAsia="Times New Roman" w:hAnsi="Calibri" w:cs="Times New Roman"/>
          <w:lang w:eastAsia="es-PE"/>
        </w:rPr>
        <w:t xml:space="preserve">En este escenario es que la significativa huelga de los mineros de Luhansk a fines de abril, </w:t>
      </w:r>
      <w:r w:rsidR="003F2DE4" w:rsidRPr="00FD5C24">
        <w:rPr>
          <w:rFonts w:ascii="Calibri" w:eastAsia="Times New Roman" w:hAnsi="Calibri" w:cs="Times New Roman"/>
          <w:lang w:eastAsia="es-PE"/>
        </w:rPr>
        <w:t>pudo</w:t>
      </w:r>
      <w:r w:rsidR="00BA03F1" w:rsidRPr="00FD5C24">
        <w:rPr>
          <w:rFonts w:ascii="Calibri" w:eastAsia="Times New Roman" w:hAnsi="Calibri" w:cs="Times New Roman"/>
          <w:lang w:eastAsia="es-PE"/>
        </w:rPr>
        <w:t xml:space="preserve"> ser ll</w:t>
      </w:r>
      <w:r w:rsidR="00944A42" w:rsidRPr="00FD5C24">
        <w:rPr>
          <w:rFonts w:ascii="Calibri" w:eastAsia="Times New Roman" w:hAnsi="Calibri" w:cs="Times New Roman"/>
          <w:lang w:eastAsia="es-PE"/>
        </w:rPr>
        <w:t xml:space="preserve">evada a un callejón sin salida. </w:t>
      </w:r>
      <w:r w:rsidR="00944A42" w:rsidRPr="00FD5C24">
        <w:rPr>
          <w:rFonts w:ascii="Calibri" w:eastAsia="Times New Roman" w:hAnsi="Calibri" w:cs="Times New Roman"/>
          <w:b/>
          <w:lang w:eastAsia="es-PE"/>
        </w:rPr>
        <w:t xml:space="preserve">Ellos pararon y salieron a las calles para impedir que les impongan un nuevo impuesto al </w:t>
      </w:r>
      <w:r w:rsidR="00944A42" w:rsidRPr="00FD5C24">
        <w:rPr>
          <w:rFonts w:ascii="Calibri" w:eastAsia="Times New Roman" w:hAnsi="Calibri" w:cs="Times New Roman"/>
          <w:b/>
          <w:lang w:eastAsia="es-PE"/>
        </w:rPr>
        <w:lastRenderedPageBreak/>
        <w:t xml:space="preserve">salario decretado </w:t>
      </w:r>
      <w:r w:rsidR="005D0757" w:rsidRPr="00FD5C24">
        <w:rPr>
          <w:rFonts w:ascii="Calibri" w:eastAsia="Times New Roman" w:hAnsi="Calibri" w:cs="Times New Roman"/>
          <w:b/>
          <w:lang w:eastAsia="es-PE"/>
        </w:rPr>
        <w:t>por</w:t>
      </w:r>
      <w:r w:rsidR="00944A42" w:rsidRPr="00FD5C24">
        <w:rPr>
          <w:rFonts w:ascii="Calibri" w:eastAsia="Times New Roman" w:hAnsi="Calibri" w:cs="Times New Roman"/>
          <w:b/>
          <w:lang w:eastAsia="es-PE"/>
        </w:rPr>
        <w:t xml:space="preserve"> el gobierno para financiar la reconstrucción del centro de Kiev.</w:t>
      </w:r>
      <w:r w:rsidR="00944A42" w:rsidRPr="00FD5C24">
        <w:rPr>
          <w:rFonts w:ascii="Calibri" w:eastAsia="Times New Roman" w:hAnsi="Calibri" w:cs="Times New Roman"/>
          <w:lang w:eastAsia="es-PE"/>
        </w:rPr>
        <w:t xml:space="preserve"> </w:t>
      </w:r>
      <w:r w:rsidR="008E4755" w:rsidRPr="00FD5C24">
        <w:rPr>
          <w:rFonts w:ascii="Calibri" w:eastAsia="Times New Roman" w:hAnsi="Calibri" w:cs="Times New Roman"/>
          <w:lang w:eastAsia="es-PE"/>
        </w:rPr>
        <w:t xml:space="preserve">Así los fascistas </w:t>
      </w:r>
      <w:r w:rsidR="007F4CEC" w:rsidRPr="00FD5C24">
        <w:rPr>
          <w:rFonts w:ascii="Calibri" w:eastAsia="Times New Roman" w:hAnsi="Calibri" w:cs="Times New Roman"/>
          <w:lang w:eastAsia="es-PE"/>
        </w:rPr>
        <w:t xml:space="preserve">“anti-rusos” </w:t>
      </w:r>
      <w:r w:rsidR="008E4755" w:rsidRPr="00FD5C24">
        <w:rPr>
          <w:rFonts w:ascii="Calibri" w:eastAsia="Times New Roman" w:hAnsi="Calibri" w:cs="Times New Roman"/>
          <w:lang w:eastAsia="es-PE"/>
        </w:rPr>
        <w:t xml:space="preserve">buscaban descargar </w:t>
      </w:r>
      <w:r w:rsidR="0086532D" w:rsidRPr="00FD5C24">
        <w:rPr>
          <w:rFonts w:ascii="Calibri" w:eastAsia="Times New Roman" w:hAnsi="Calibri" w:cs="Times New Roman"/>
          <w:i/>
          <w:lang w:eastAsia="es-PE"/>
        </w:rPr>
        <w:t>principal y</w:t>
      </w:r>
      <w:r w:rsidR="0086532D" w:rsidRPr="00FD5C24">
        <w:rPr>
          <w:rFonts w:ascii="Calibri" w:eastAsia="Times New Roman" w:hAnsi="Calibri" w:cs="Times New Roman"/>
          <w:lang w:eastAsia="es-PE"/>
        </w:rPr>
        <w:t xml:space="preserve"> </w:t>
      </w:r>
      <w:r w:rsidR="008E4755" w:rsidRPr="00FD5C24">
        <w:rPr>
          <w:rFonts w:ascii="Calibri" w:eastAsia="Times New Roman" w:hAnsi="Calibri" w:cs="Times New Roman"/>
          <w:i/>
          <w:lang w:eastAsia="es-PE"/>
        </w:rPr>
        <w:t>abiertamente</w:t>
      </w:r>
      <w:r w:rsidR="008E4755" w:rsidRPr="00FD5C24">
        <w:rPr>
          <w:rFonts w:ascii="Calibri" w:eastAsia="Times New Roman" w:hAnsi="Calibri" w:cs="Times New Roman"/>
          <w:lang w:eastAsia="es-PE"/>
        </w:rPr>
        <w:t xml:space="preserve"> sobre los hombros del proletariado </w:t>
      </w:r>
      <w:proofErr w:type="spellStart"/>
      <w:r w:rsidR="008E4755" w:rsidRPr="00FD5C24">
        <w:rPr>
          <w:rFonts w:ascii="Calibri" w:eastAsia="Times New Roman" w:hAnsi="Calibri" w:cs="Times New Roman"/>
          <w:lang w:eastAsia="es-PE"/>
        </w:rPr>
        <w:t>rusófono</w:t>
      </w:r>
      <w:proofErr w:type="spellEnd"/>
      <w:r w:rsidR="008E4755" w:rsidRPr="00FD5C24">
        <w:rPr>
          <w:rFonts w:ascii="Calibri" w:eastAsia="Times New Roman" w:hAnsi="Calibri" w:cs="Times New Roman"/>
          <w:lang w:eastAsia="es-PE"/>
        </w:rPr>
        <w:t xml:space="preserve"> la crisis brutal en la que se encuentra el país. </w:t>
      </w:r>
      <w:r w:rsidR="00462A95" w:rsidRPr="00FD5C24">
        <w:rPr>
          <w:rFonts w:ascii="Calibri" w:eastAsia="Times New Roman" w:hAnsi="Calibri" w:cs="Times New Roman"/>
          <w:lang w:eastAsia="es-PE"/>
        </w:rPr>
        <w:t xml:space="preserve">Este combate sin embargo, fue aislado y desorganizado por la izquierda pro-rusa a los pies de Putin y de </w:t>
      </w:r>
      <w:proofErr w:type="spellStart"/>
      <w:r w:rsidR="00462A95" w:rsidRPr="00FD5C24">
        <w:rPr>
          <w:rFonts w:ascii="Calibri" w:eastAsia="Times New Roman" w:hAnsi="Calibri" w:cs="Times New Roman"/>
          <w:lang w:eastAsia="es-PE"/>
        </w:rPr>
        <w:t>Rinat</w:t>
      </w:r>
      <w:proofErr w:type="spellEnd"/>
      <w:r w:rsidR="00462A95" w:rsidRPr="00FD5C24">
        <w:rPr>
          <w:rFonts w:ascii="Calibri" w:eastAsia="Times New Roman" w:hAnsi="Calibri" w:cs="Times New Roman"/>
          <w:lang w:eastAsia="es-PE"/>
        </w:rPr>
        <w:t xml:space="preserve"> </w:t>
      </w:r>
      <w:proofErr w:type="spellStart"/>
      <w:r w:rsidR="00462A95" w:rsidRPr="00FD5C24">
        <w:rPr>
          <w:rFonts w:ascii="Calibri" w:eastAsia="Times New Roman" w:hAnsi="Calibri" w:cs="Times New Roman"/>
          <w:lang w:eastAsia="es-PE"/>
        </w:rPr>
        <w:t>Ajmétov</w:t>
      </w:r>
      <w:proofErr w:type="spellEnd"/>
      <w:r w:rsidR="00462A95" w:rsidRPr="00FD5C24">
        <w:rPr>
          <w:rFonts w:ascii="Calibri" w:eastAsia="Times New Roman" w:hAnsi="Calibri" w:cs="Times New Roman"/>
          <w:lang w:eastAsia="es-PE"/>
        </w:rPr>
        <w:t xml:space="preserve">, dueño de </w:t>
      </w:r>
      <w:r w:rsidR="00146B9F" w:rsidRPr="00FD5C24">
        <w:rPr>
          <w:rFonts w:ascii="Calibri" w:eastAsia="Times New Roman" w:hAnsi="Calibri" w:cs="Times New Roman"/>
          <w:lang w:eastAsia="es-PE"/>
        </w:rPr>
        <w:t xml:space="preserve">las </w:t>
      </w:r>
      <w:r w:rsidR="00462A95" w:rsidRPr="00FD5C24">
        <w:rPr>
          <w:rFonts w:ascii="Calibri" w:eastAsia="Times New Roman" w:hAnsi="Calibri" w:cs="Times New Roman"/>
          <w:lang w:eastAsia="es-PE"/>
        </w:rPr>
        <w:t xml:space="preserve">minas </w:t>
      </w:r>
      <w:r w:rsidR="00146B9F" w:rsidRPr="00FD5C24">
        <w:rPr>
          <w:rFonts w:ascii="Calibri" w:eastAsia="Times New Roman" w:hAnsi="Calibri" w:cs="Times New Roman"/>
          <w:lang w:eastAsia="es-PE"/>
        </w:rPr>
        <w:t>que entraron en paro</w:t>
      </w:r>
      <w:r w:rsidR="00462A95" w:rsidRPr="00FD5C24">
        <w:rPr>
          <w:rFonts w:ascii="Calibri" w:eastAsia="Times New Roman" w:hAnsi="Calibri" w:cs="Times New Roman"/>
          <w:lang w:eastAsia="es-PE"/>
        </w:rPr>
        <w:t xml:space="preserve">. </w:t>
      </w:r>
      <w:r w:rsidR="00EF1C38" w:rsidRPr="00FD5C24">
        <w:rPr>
          <w:rFonts w:ascii="Calibri" w:eastAsia="Times New Roman" w:hAnsi="Calibri" w:cs="Times New Roman"/>
          <w:lang w:eastAsia="es-PE"/>
        </w:rPr>
        <w:t xml:space="preserve">Este último ya ha pactado con el nuevo régimen para aplastar al proletariado, </w:t>
      </w:r>
      <w:r w:rsidR="007A72A1" w:rsidRPr="00FD5C24">
        <w:rPr>
          <w:rFonts w:ascii="Calibri" w:eastAsia="Times New Roman" w:hAnsi="Calibri" w:cs="Times New Roman"/>
          <w:lang w:eastAsia="es-PE"/>
        </w:rPr>
        <w:t xml:space="preserve">haciendo más evidente que </w:t>
      </w:r>
      <w:r w:rsidR="00EF1C38" w:rsidRPr="00FD5C24">
        <w:rPr>
          <w:rFonts w:ascii="Calibri" w:eastAsia="Times New Roman" w:hAnsi="Calibri" w:cs="Times New Roman"/>
          <w:lang w:eastAsia="es-PE"/>
        </w:rPr>
        <w:t>el verdadero blanco de los ataques de la burguesía</w:t>
      </w:r>
      <w:r w:rsidR="007A72A1" w:rsidRPr="00FD5C24">
        <w:rPr>
          <w:rFonts w:ascii="Calibri" w:eastAsia="Times New Roman" w:hAnsi="Calibri" w:cs="Times New Roman"/>
          <w:lang w:eastAsia="es-PE"/>
        </w:rPr>
        <w:t xml:space="preserve"> son </w:t>
      </w:r>
      <w:r w:rsidR="00C5696B" w:rsidRPr="00FD5C24">
        <w:rPr>
          <w:rFonts w:ascii="Calibri" w:eastAsia="Times New Roman" w:hAnsi="Calibri" w:cs="Times New Roman"/>
          <w:lang w:eastAsia="es-PE"/>
        </w:rPr>
        <w:t>ante todo sus esclavos asalariados</w:t>
      </w:r>
      <w:r w:rsidR="00EF1C38" w:rsidRPr="00FD5C24">
        <w:rPr>
          <w:rFonts w:ascii="Calibri" w:eastAsia="Times New Roman" w:hAnsi="Calibri" w:cs="Times New Roman"/>
          <w:lang w:eastAsia="es-PE"/>
        </w:rPr>
        <w:t xml:space="preserve">. </w:t>
      </w:r>
      <w:r w:rsidR="005C52EB" w:rsidRPr="00FD5C24">
        <w:rPr>
          <w:rFonts w:ascii="Calibri" w:eastAsia="Times New Roman" w:hAnsi="Calibri" w:cs="Times New Roman"/>
          <w:b/>
          <w:lang w:eastAsia="es-PE"/>
        </w:rPr>
        <w:t xml:space="preserve">La respuesta militar del gobierno a la intervención rusa </w:t>
      </w:r>
      <w:r w:rsidR="007A72A1" w:rsidRPr="00FD5C24">
        <w:rPr>
          <w:rFonts w:ascii="Calibri" w:eastAsia="Times New Roman" w:hAnsi="Calibri" w:cs="Times New Roman"/>
          <w:b/>
          <w:lang w:eastAsia="es-PE"/>
        </w:rPr>
        <w:t xml:space="preserve">sumada al nombramiento de oligarcas pro-europeo en una región </w:t>
      </w:r>
      <w:r w:rsidR="00824E28" w:rsidRPr="00FD5C24">
        <w:rPr>
          <w:rFonts w:ascii="Calibri" w:eastAsia="Times New Roman" w:hAnsi="Calibri" w:cs="Times New Roman"/>
          <w:b/>
          <w:lang w:eastAsia="es-PE"/>
        </w:rPr>
        <w:t>eminentemente</w:t>
      </w:r>
      <w:r w:rsidR="007A72A1" w:rsidRPr="00FD5C24">
        <w:rPr>
          <w:rFonts w:ascii="Calibri" w:eastAsia="Times New Roman" w:hAnsi="Calibri" w:cs="Times New Roman"/>
          <w:b/>
          <w:lang w:eastAsia="es-PE"/>
        </w:rPr>
        <w:t xml:space="preserve"> </w:t>
      </w:r>
      <w:proofErr w:type="spellStart"/>
      <w:r w:rsidR="007A72A1" w:rsidRPr="00FD5C24">
        <w:rPr>
          <w:rFonts w:ascii="Calibri" w:eastAsia="Times New Roman" w:hAnsi="Calibri" w:cs="Times New Roman"/>
          <w:b/>
          <w:lang w:eastAsia="es-PE"/>
        </w:rPr>
        <w:t>rusófona</w:t>
      </w:r>
      <w:proofErr w:type="spellEnd"/>
      <w:r w:rsidR="007A72A1" w:rsidRPr="00FD5C24">
        <w:rPr>
          <w:rFonts w:ascii="Calibri" w:eastAsia="Times New Roman" w:hAnsi="Calibri" w:cs="Times New Roman"/>
          <w:b/>
          <w:lang w:eastAsia="es-PE"/>
        </w:rPr>
        <w:t xml:space="preserve"> </w:t>
      </w:r>
      <w:r w:rsidR="00824E28" w:rsidRPr="00FD5C24">
        <w:rPr>
          <w:rFonts w:ascii="Calibri" w:eastAsia="Times New Roman" w:hAnsi="Calibri" w:cs="Times New Roman"/>
          <w:b/>
          <w:lang w:eastAsia="es-PE"/>
        </w:rPr>
        <w:t xml:space="preserve">provocó el estallido armado de </w:t>
      </w:r>
      <w:r w:rsidR="00342232" w:rsidRPr="00FD5C24">
        <w:rPr>
          <w:rFonts w:ascii="Calibri" w:eastAsia="Times New Roman" w:hAnsi="Calibri" w:cs="Times New Roman"/>
          <w:b/>
          <w:lang w:eastAsia="es-PE"/>
        </w:rPr>
        <w:t xml:space="preserve">los explotados de </w:t>
      </w:r>
      <w:r w:rsidR="00824E28" w:rsidRPr="00FD5C24">
        <w:rPr>
          <w:rFonts w:ascii="Calibri" w:eastAsia="Times New Roman" w:hAnsi="Calibri" w:cs="Times New Roman"/>
          <w:b/>
          <w:lang w:eastAsia="es-PE"/>
        </w:rPr>
        <w:t>la provincia</w:t>
      </w:r>
      <w:r w:rsidR="00C5696B" w:rsidRPr="00FD5C24">
        <w:rPr>
          <w:rFonts w:ascii="Calibri" w:eastAsia="Times New Roman" w:hAnsi="Calibri" w:cs="Times New Roman"/>
          <w:b/>
          <w:lang w:eastAsia="es-PE"/>
        </w:rPr>
        <w:t xml:space="preserve"> </w:t>
      </w:r>
      <w:r w:rsidR="00824E28" w:rsidRPr="00FD5C24">
        <w:rPr>
          <w:rFonts w:ascii="Calibri" w:eastAsia="Times New Roman" w:hAnsi="Calibri" w:cs="Times New Roman"/>
          <w:b/>
          <w:lang w:eastAsia="es-PE"/>
        </w:rPr>
        <w:t xml:space="preserve">de </w:t>
      </w:r>
      <w:r w:rsidR="00C5696B" w:rsidRPr="00FD5C24">
        <w:rPr>
          <w:rFonts w:ascii="Calibri" w:eastAsia="Times New Roman" w:hAnsi="Calibri" w:cs="Times New Roman"/>
          <w:b/>
          <w:lang w:eastAsia="es-PE"/>
        </w:rPr>
        <w:t xml:space="preserve">Donetsk </w:t>
      </w:r>
      <w:r w:rsidR="004D3774" w:rsidRPr="00FD5C24">
        <w:rPr>
          <w:rFonts w:ascii="Calibri" w:eastAsia="Times New Roman" w:hAnsi="Calibri" w:cs="Times New Roman"/>
          <w:b/>
          <w:lang w:eastAsia="es-PE"/>
        </w:rPr>
        <w:t xml:space="preserve">subordinado por el PC a la burguesía </w:t>
      </w:r>
      <w:proofErr w:type="spellStart"/>
      <w:r w:rsidR="004D3774" w:rsidRPr="00FD5C24">
        <w:rPr>
          <w:rFonts w:ascii="Calibri" w:eastAsia="Times New Roman" w:hAnsi="Calibri" w:cs="Times New Roman"/>
          <w:b/>
          <w:lang w:eastAsia="es-PE"/>
        </w:rPr>
        <w:t>rusófona</w:t>
      </w:r>
      <w:proofErr w:type="spellEnd"/>
      <w:r w:rsidR="004D3774" w:rsidRPr="00FD5C24">
        <w:rPr>
          <w:rFonts w:ascii="Calibri" w:eastAsia="Times New Roman" w:hAnsi="Calibri" w:cs="Times New Roman"/>
          <w:b/>
          <w:lang w:eastAsia="es-PE"/>
        </w:rPr>
        <w:t xml:space="preserve"> que impone el separatismo burgués para dividir las filas de los explotados</w:t>
      </w:r>
      <w:r w:rsidR="00CC60A9" w:rsidRPr="00FD5C24">
        <w:rPr>
          <w:rFonts w:ascii="Calibri" w:eastAsia="Times New Roman" w:hAnsi="Calibri" w:cs="Times New Roman"/>
          <w:b/>
          <w:lang w:eastAsia="es-PE"/>
        </w:rPr>
        <w:t xml:space="preserve"> apoyado en la pequeño-burguesía</w:t>
      </w:r>
      <w:r w:rsidR="004D3774" w:rsidRPr="00FD5C24">
        <w:rPr>
          <w:rFonts w:ascii="Calibri" w:eastAsia="Times New Roman" w:hAnsi="Calibri" w:cs="Times New Roman"/>
          <w:b/>
          <w:lang w:eastAsia="es-PE"/>
        </w:rPr>
        <w:t xml:space="preserve">. </w:t>
      </w:r>
      <w:r w:rsidR="00A90FAD" w:rsidRPr="00FD5C24">
        <w:rPr>
          <w:rFonts w:ascii="Calibri" w:eastAsia="Times New Roman" w:hAnsi="Calibri" w:cs="Times New Roman"/>
          <w:lang w:eastAsia="es-PE"/>
        </w:rPr>
        <w:t>E</w:t>
      </w:r>
      <w:r w:rsidR="003D5832" w:rsidRPr="00FD5C24">
        <w:rPr>
          <w:rFonts w:ascii="Calibri" w:eastAsia="Times New Roman" w:hAnsi="Calibri" w:cs="Times New Roman"/>
          <w:lang w:eastAsia="es-PE"/>
        </w:rPr>
        <w:t xml:space="preserve">xisten </w:t>
      </w:r>
      <w:r w:rsidR="00A90FAD" w:rsidRPr="00FD5C24">
        <w:rPr>
          <w:rFonts w:ascii="Calibri" w:eastAsia="Times New Roman" w:hAnsi="Calibri" w:cs="Times New Roman"/>
          <w:lang w:eastAsia="es-PE"/>
        </w:rPr>
        <w:t xml:space="preserve">además </w:t>
      </w:r>
      <w:r w:rsidR="003D5832" w:rsidRPr="00FD5C24">
        <w:rPr>
          <w:rFonts w:ascii="Calibri" w:eastAsia="Times New Roman" w:hAnsi="Calibri" w:cs="Times New Roman"/>
          <w:lang w:eastAsia="es-PE"/>
        </w:rPr>
        <w:t xml:space="preserve">provincias del este </w:t>
      </w:r>
      <w:r w:rsidR="007F7740" w:rsidRPr="00FD5C24">
        <w:rPr>
          <w:rFonts w:ascii="Calibri" w:eastAsia="Times New Roman" w:hAnsi="Calibri" w:cs="Times New Roman"/>
          <w:lang w:eastAsia="es-PE"/>
        </w:rPr>
        <w:t>(</w:t>
      </w:r>
      <w:proofErr w:type="spellStart"/>
      <w:r w:rsidR="003D5832" w:rsidRPr="00FD5C24">
        <w:rPr>
          <w:rFonts w:ascii="Calibri" w:eastAsia="Times New Roman" w:hAnsi="Calibri" w:cs="Times New Roman"/>
          <w:lang w:eastAsia="es-PE"/>
        </w:rPr>
        <w:t>Zaporizhia</w:t>
      </w:r>
      <w:proofErr w:type="spellEnd"/>
      <w:r w:rsidR="003D5832" w:rsidRPr="00FD5C24">
        <w:rPr>
          <w:rFonts w:ascii="Calibri" w:eastAsia="Times New Roman" w:hAnsi="Calibri" w:cs="Times New Roman"/>
          <w:lang w:eastAsia="es-PE"/>
        </w:rPr>
        <w:t xml:space="preserve"> y </w:t>
      </w:r>
      <w:proofErr w:type="spellStart"/>
      <w:r w:rsidR="003D5832" w:rsidRPr="00FD5C24">
        <w:rPr>
          <w:rFonts w:ascii="Calibri" w:eastAsia="Times New Roman" w:hAnsi="Calibri" w:cs="Times New Roman"/>
          <w:lang w:eastAsia="es-PE"/>
        </w:rPr>
        <w:t>Mikolaiv</w:t>
      </w:r>
      <w:proofErr w:type="spellEnd"/>
      <w:r w:rsidR="007F7740" w:rsidRPr="00FD5C24">
        <w:rPr>
          <w:rFonts w:ascii="Calibri" w:eastAsia="Times New Roman" w:hAnsi="Calibri" w:cs="Times New Roman"/>
          <w:lang w:eastAsia="es-PE"/>
        </w:rPr>
        <w:t xml:space="preserve">) </w:t>
      </w:r>
      <w:r w:rsidR="00B65C78" w:rsidRPr="00FD5C24">
        <w:rPr>
          <w:rFonts w:ascii="Calibri" w:eastAsia="Times New Roman" w:hAnsi="Calibri" w:cs="Times New Roman"/>
          <w:lang w:eastAsia="es-PE"/>
        </w:rPr>
        <w:t>donde hay manifestaciones tanto en contra de Putin como del gobierno de Kiev. Pero es en Odesa donde se ha</w:t>
      </w:r>
      <w:r w:rsidR="00B71C5F" w:rsidRPr="00FD5C24">
        <w:rPr>
          <w:rFonts w:ascii="Calibri" w:eastAsia="Times New Roman" w:hAnsi="Calibri" w:cs="Times New Roman"/>
          <w:lang w:eastAsia="es-PE"/>
        </w:rPr>
        <w:t>n</w:t>
      </w:r>
      <w:r w:rsidR="00B65C78" w:rsidRPr="00FD5C24">
        <w:rPr>
          <w:rFonts w:ascii="Calibri" w:eastAsia="Times New Roman" w:hAnsi="Calibri" w:cs="Times New Roman"/>
          <w:lang w:eastAsia="es-PE"/>
        </w:rPr>
        <w:t xml:space="preserve"> </w:t>
      </w:r>
      <w:r w:rsidR="00B71C5F" w:rsidRPr="00FD5C24">
        <w:rPr>
          <w:rFonts w:ascii="Calibri" w:eastAsia="Times New Roman" w:hAnsi="Calibri" w:cs="Times New Roman"/>
          <w:lang w:eastAsia="es-PE"/>
        </w:rPr>
        <w:t xml:space="preserve">recrudecido los métodos de </w:t>
      </w:r>
      <w:r w:rsidR="00B65C78" w:rsidRPr="00FD5C24">
        <w:rPr>
          <w:rFonts w:ascii="Calibri" w:eastAsia="Times New Roman" w:hAnsi="Calibri" w:cs="Times New Roman"/>
          <w:lang w:eastAsia="es-PE"/>
        </w:rPr>
        <w:t xml:space="preserve">guerra civil. </w:t>
      </w:r>
      <w:r w:rsidR="003F700E" w:rsidRPr="00FD5C24">
        <w:rPr>
          <w:rFonts w:ascii="Calibri" w:eastAsia="Times New Roman" w:hAnsi="Calibri" w:cs="Times New Roman"/>
          <w:lang w:eastAsia="es-PE"/>
        </w:rPr>
        <w:t xml:space="preserve">El dos de mayo una gruesa movilización de trabajadores contra el gobierno de Kiev fue brutalmente atacada por milicias fascistas de </w:t>
      </w:r>
      <w:proofErr w:type="spellStart"/>
      <w:r w:rsidR="003F700E" w:rsidRPr="00FD5C24">
        <w:rPr>
          <w:rFonts w:ascii="Calibri" w:eastAsia="Times New Roman" w:hAnsi="Calibri" w:cs="Times New Roman"/>
          <w:lang w:eastAsia="es-PE"/>
        </w:rPr>
        <w:t>Svoboda</w:t>
      </w:r>
      <w:proofErr w:type="spellEnd"/>
      <w:r w:rsidR="003F700E" w:rsidRPr="00FD5C24">
        <w:rPr>
          <w:rFonts w:ascii="Calibri" w:eastAsia="Times New Roman" w:hAnsi="Calibri" w:cs="Times New Roman"/>
          <w:lang w:eastAsia="es-PE"/>
        </w:rPr>
        <w:t xml:space="preserve"> y Sector de Derecha, enviados especialmente a reprimir la manifestación. </w:t>
      </w:r>
      <w:r w:rsidR="003F700E" w:rsidRPr="00FD5C24">
        <w:rPr>
          <w:rFonts w:ascii="Calibri" w:eastAsia="Times New Roman" w:hAnsi="Calibri" w:cs="Times New Roman"/>
          <w:b/>
          <w:lang w:eastAsia="es-PE"/>
        </w:rPr>
        <w:t xml:space="preserve">Al intentar escapar, los obreros se refugiaron en un local sindical que fue </w:t>
      </w:r>
      <w:r w:rsidR="00FF72E4" w:rsidRPr="00FD5C24">
        <w:rPr>
          <w:rFonts w:ascii="Calibri" w:eastAsia="Times New Roman" w:hAnsi="Calibri" w:cs="Times New Roman"/>
          <w:b/>
          <w:lang w:eastAsia="es-PE"/>
        </w:rPr>
        <w:t xml:space="preserve">luego </w:t>
      </w:r>
      <w:r w:rsidR="003F700E" w:rsidRPr="00FD5C24">
        <w:rPr>
          <w:rFonts w:ascii="Calibri" w:eastAsia="Times New Roman" w:hAnsi="Calibri" w:cs="Times New Roman"/>
          <w:b/>
          <w:lang w:eastAsia="es-PE"/>
        </w:rPr>
        <w:t xml:space="preserve">quemado por los fascistas, mientras disparaban a los que lograban escapar. La masacre dejó oficialmente 40 muertos. </w:t>
      </w:r>
      <w:proofErr w:type="spellStart"/>
      <w:r w:rsidR="003F700E" w:rsidRPr="00FD5C24">
        <w:rPr>
          <w:rFonts w:ascii="Calibri" w:eastAsia="Times New Roman" w:hAnsi="Calibri" w:cs="Times New Roman"/>
          <w:b/>
          <w:lang w:eastAsia="es-PE"/>
        </w:rPr>
        <w:t>Borotda</w:t>
      </w:r>
      <w:proofErr w:type="spellEnd"/>
      <w:r w:rsidR="003F700E" w:rsidRPr="00FD5C24">
        <w:rPr>
          <w:rFonts w:ascii="Calibri" w:eastAsia="Times New Roman" w:hAnsi="Calibri" w:cs="Times New Roman"/>
          <w:b/>
          <w:lang w:eastAsia="es-PE"/>
        </w:rPr>
        <w:t xml:space="preserve"> afirma que fue asesinado uno de sus militantes junto con decenas de heridos. </w:t>
      </w:r>
      <w:r w:rsidR="00381A1B" w:rsidRPr="00FD5C24">
        <w:rPr>
          <w:rFonts w:ascii="Calibri" w:eastAsia="Times New Roman" w:hAnsi="Calibri" w:cs="Times New Roman"/>
          <w:b/>
          <w:lang w:eastAsia="es-PE"/>
        </w:rPr>
        <w:t>¡</w:t>
      </w:r>
      <w:r w:rsidR="00723CC0" w:rsidRPr="00FD5C24">
        <w:rPr>
          <w:rFonts w:ascii="Calibri" w:eastAsia="Times New Roman" w:hAnsi="Calibri" w:cs="Times New Roman"/>
          <w:b/>
          <w:lang w:eastAsia="es-PE"/>
        </w:rPr>
        <w:t>Este es pues</w:t>
      </w:r>
      <w:r w:rsidR="00103B84" w:rsidRPr="00FD5C24">
        <w:rPr>
          <w:rFonts w:ascii="Calibri" w:eastAsia="Times New Roman" w:hAnsi="Calibri" w:cs="Times New Roman"/>
          <w:b/>
          <w:lang w:eastAsia="es-PE"/>
        </w:rPr>
        <w:t xml:space="preserve"> el resultado</w:t>
      </w:r>
      <w:r w:rsidR="00723CC0" w:rsidRPr="00FD5C24">
        <w:rPr>
          <w:rFonts w:ascii="Calibri" w:eastAsia="Times New Roman" w:hAnsi="Calibri" w:cs="Times New Roman"/>
          <w:b/>
          <w:lang w:eastAsia="es-PE"/>
        </w:rPr>
        <w:t xml:space="preserve"> de la luminosa “victoria democrática” </w:t>
      </w:r>
      <w:r w:rsidR="00381A1B" w:rsidRPr="00FD5C24">
        <w:rPr>
          <w:rFonts w:ascii="Calibri" w:eastAsia="Times New Roman" w:hAnsi="Calibri" w:cs="Times New Roman"/>
          <w:b/>
          <w:lang w:eastAsia="es-PE"/>
        </w:rPr>
        <w:t>del fascismo</w:t>
      </w:r>
      <w:r w:rsidR="00103B84" w:rsidRPr="00FD5C24">
        <w:rPr>
          <w:rFonts w:ascii="Calibri" w:eastAsia="Times New Roman" w:hAnsi="Calibri" w:cs="Times New Roman"/>
          <w:b/>
          <w:lang w:eastAsia="es-PE"/>
        </w:rPr>
        <w:t xml:space="preserve"> sostenida por la izquierda</w:t>
      </w:r>
      <w:r w:rsidR="00146B9F" w:rsidRPr="00FD5C24">
        <w:rPr>
          <w:rFonts w:ascii="Calibri" w:eastAsia="Times New Roman" w:hAnsi="Calibri" w:cs="Times New Roman"/>
          <w:b/>
          <w:lang w:eastAsia="es-PE"/>
        </w:rPr>
        <w:t xml:space="preserve"> pro-europea</w:t>
      </w:r>
      <w:r w:rsidR="00381A1B" w:rsidRPr="00FD5C24">
        <w:rPr>
          <w:rFonts w:ascii="Calibri" w:eastAsia="Times New Roman" w:hAnsi="Calibri" w:cs="Times New Roman"/>
          <w:b/>
          <w:lang w:eastAsia="es-PE"/>
        </w:rPr>
        <w:t>!</w:t>
      </w:r>
    </w:p>
    <w:p w:rsidR="00497038" w:rsidRPr="00FD5C24" w:rsidRDefault="00071696" w:rsidP="0045116C">
      <w:pPr>
        <w:spacing w:after="0" w:line="240" w:lineRule="auto"/>
        <w:jc w:val="both"/>
        <w:textAlignment w:val="center"/>
        <w:rPr>
          <w:rFonts w:ascii="Calibri" w:eastAsia="Times New Roman" w:hAnsi="Calibri" w:cs="Times New Roman"/>
          <w:lang w:eastAsia="es-PE"/>
        </w:rPr>
      </w:pPr>
      <w:r w:rsidRPr="00FD5C24">
        <w:rPr>
          <w:rFonts w:ascii="Calibri" w:eastAsia="Times New Roman" w:hAnsi="Calibri" w:cs="Times New Roman"/>
          <w:lang w:eastAsia="es-PE"/>
        </w:rPr>
        <w:t>Obviamente la prensa burguesa de ambos bandos califica</w:t>
      </w:r>
      <w:r w:rsidR="00A26959" w:rsidRPr="00FD5C24">
        <w:rPr>
          <w:rFonts w:ascii="Calibri" w:eastAsia="Times New Roman" w:hAnsi="Calibri" w:cs="Times New Roman"/>
          <w:lang w:eastAsia="es-PE"/>
        </w:rPr>
        <w:t xml:space="preserve"> cada lucha en sentido positivo, </w:t>
      </w:r>
      <w:r w:rsidRPr="00FD5C24">
        <w:rPr>
          <w:rFonts w:ascii="Calibri" w:eastAsia="Times New Roman" w:hAnsi="Calibri" w:cs="Times New Roman"/>
          <w:lang w:eastAsia="es-PE"/>
        </w:rPr>
        <w:t xml:space="preserve">como </w:t>
      </w:r>
      <w:r w:rsidR="00A26959" w:rsidRPr="00FD5C24">
        <w:rPr>
          <w:rFonts w:ascii="Calibri" w:eastAsia="Times New Roman" w:hAnsi="Calibri" w:cs="Times New Roman"/>
          <w:lang w:eastAsia="es-PE"/>
        </w:rPr>
        <w:t>“</w:t>
      </w:r>
      <w:r w:rsidRPr="00FD5C24">
        <w:rPr>
          <w:rFonts w:ascii="Calibri" w:eastAsia="Times New Roman" w:hAnsi="Calibri" w:cs="Times New Roman"/>
          <w:lang w:eastAsia="es-PE"/>
        </w:rPr>
        <w:t>pro-europea</w:t>
      </w:r>
      <w:r w:rsidR="00A26959" w:rsidRPr="00FD5C24">
        <w:rPr>
          <w:rFonts w:ascii="Calibri" w:eastAsia="Times New Roman" w:hAnsi="Calibri" w:cs="Times New Roman"/>
          <w:lang w:eastAsia="es-PE"/>
        </w:rPr>
        <w:t>”</w:t>
      </w:r>
      <w:r w:rsidRPr="00FD5C24">
        <w:rPr>
          <w:rFonts w:ascii="Calibri" w:eastAsia="Times New Roman" w:hAnsi="Calibri" w:cs="Times New Roman"/>
          <w:lang w:eastAsia="es-PE"/>
        </w:rPr>
        <w:t xml:space="preserve"> o </w:t>
      </w:r>
      <w:r w:rsidR="00A26959" w:rsidRPr="00FD5C24">
        <w:rPr>
          <w:rFonts w:ascii="Calibri" w:eastAsia="Times New Roman" w:hAnsi="Calibri" w:cs="Times New Roman"/>
          <w:lang w:eastAsia="es-PE"/>
        </w:rPr>
        <w:t>“</w:t>
      </w:r>
      <w:r w:rsidRPr="00FD5C24">
        <w:rPr>
          <w:rFonts w:ascii="Calibri" w:eastAsia="Times New Roman" w:hAnsi="Calibri" w:cs="Times New Roman"/>
          <w:lang w:eastAsia="es-PE"/>
        </w:rPr>
        <w:t>pro-rusa</w:t>
      </w:r>
      <w:r w:rsidR="00A26959" w:rsidRPr="00FD5C24">
        <w:rPr>
          <w:rFonts w:ascii="Calibri" w:eastAsia="Times New Roman" w:hAnsi="Calibri" w:cs="Times New Roman"/>
          <w:lang w:eastAsia="es-PE"/>
        </w:rPr>
        <w:t xml:space="preserve">”, </w:t>
      </w:r>
      <w:r w:rsidRPr="00FD5C24">
        <w:rPr>
          <w:rFonts w:ascii="Calibri" w:eastAsia="Times New Roman" w:hAnsi="Calibri" w:cs="Times New Roman"/>
          <w:lang w:eastAsia="es-PE"/>
        </w:rPr>
        <w:t xml:space="preserve">sin embargo, </w:t>
      </w:r>
      <w:r w:rsidR="001E4636" w:rsidRPr="00FD5C24">
        <w:rPr>
          <w:rFonts w:ascii="Calibri" w:eastAsia="Times New Roman" w:hAnsi="Calibri" w:cs="Times New Roman"/>
          <w:lang w:eastAsia="es-PE"/>
        </w:rPr>
        <w:t>sobre todo</w:t>
      </w:r>
      <w:r w:rsidRPr="00FD5C24">
        <w:rPr>
          <w:rFonts w:ascii="Calibri" w:eastAsia="Times New Roman" w:hAnsi="Calibri" w:cs="Times New Roman"/>
          <w:lang w:eastAsia="es-PE"/>
        </w:rPr>
        <w:t xml:space="preserve"> los </w:t>
      </w:r>
      <w:r w:rsidR="00A26959" w:rsidRPr="00FD5C24">
        <w:rPr>
          <w:rFonts w:ascii="Calibri" w:eastAsia="Times New Roman" w:hAnsi="Calibri" w:cs="Times New Roman"/>
          <w:lang w:eastAsia="es-PE"/>
        </w:rPr>
        <w:t>levantamientos</w:t>
      </w:r>
      <w:r w:rsidRPr="00FD5C24">
        <w:rPr>
          <w:rFonts w:ascii="Calibri" w:eastAsia="Times New Roman" w:hAnsi="Calibri" w:cs="Times New Roman"/>
          <w:lang w:eastAsia="es-PE"/>
        </w:rPr>
        <w:t xml:space="preserve"> </w:t>
      </w:r>
      <w:r w:rsidR="00A26959" w:rsidRPr="00FD5C24">
        <w:rPr>
          <w:rFonts w:ascii="Calibri" w:eastAsia="Times New Roman" w:hAnsi="Calibri" w:cs="Times New Roman"/>
          <w:lang w:eastAsia="es-PE"/>
        </w:rPr>
        <w:t>obreros</w:t>
      </w:r>
      <w:r w:rsidR="001E4636" w:rsidRPr="00FD5C24">
        <w:rPr>
          <w:rFonts w:ascii="Calibri" w:eastAsia="Times New Roman" w:hAnsi="Calibri" w:cs="Times New Roman"/>
          <w:lang w:eastAsia="es-PE"/>
        </w:rPr>
        <w:t>,</w:t>
      </w:r>
      <w:r w:rsidR="00A26959" w:rsidRPr="00FD5C24">
        <w:rPr>
          <w:rFonts w:ascii="Calibri" w:eastAsia="Times New Roman" w:hAnsi="Calibri" w:cs="Times New Roman"/>
          <w:lang w:eastAsia="es-PE"/>
        </w:rPr>
        <w:t xml:space="preserve"> </w:t>
      </w:r>
      <w:r w:rsidRPr="00FD5C24">
        <w:rPr>
          <w:rFonts w:ascii="Calibri" w:eastAsia="Times New Roman" w:hAnsi="Calibri" w:cs="Times New Roman"/>
          <w:lang w:eastAsia="es-PE"/>
        </w:rPr>
        <w:t xml:space="preserve">no son </w:t>
      </w:r>
      <w:r w:rsidRPr="00FD5C24">
        <w:rPr>
          <w:rFonts w:ascii="Calibri" w:eastAsia="Times New Roman" w:hAnsi="Calibri" w:cs="Times New Roman"/>
          <w:i/>
          <w:lang w:eastAsia="es-PE"/>
        </w:rPr>
        <w:t>a favor de</w:t>
      </w:r>
      <w:r w:rsidR="001E4636" w:rsidRPr="00FD5C24">
        <w:rPr>
          <w:rFonts w:ascii="Calibri" w:eastAsia="Times New Roman" w:hAnsi="Calibri" w:cs="Times New Roman"/>
          <w:lang w:eastAsia="es-PE"/>
        </w:rPr>
        <w:t xml:space="preserve"> tal o cual fracción burguesa o unión aduanera, s</w:t>
      </w:r>
      <w:r w:rsidRPr="00FD5C24">
        <w:rPr>
          <w:rFonts w:ascii="Calibri" w:eastAsia="Times New Roman" w:hAnsi="Calibri" w:cs="Times New Roman"/>
          <w:lang w:eastAsia="es-PE"/>
        </w:rPr>
        <w:t xml:space="preserve">ino </w:t>
      </w:r>
      <w:r w:rsidRPr="00FD5C24">
        <w:rPr>
          <w:rFonts w:ascii="Calibri" w:eastAsia="Times New Roman" w:hAnsi="Calibri" w:cs="Times New Roman"/>
          <w:i/>
          <w:lang w:eastAsia="es-PE"/>
        </w:rPr>
        <w:t>en contra de</w:t>
      </w:r>
      <w:r w:rsidR="00057E3C" w:rsidRPr="00FD5C24">
        <w:rPr>
          <w:rFonts w:ascii="Calibri" w:eastAsia="Times New Roman" w:hAnsi="Calibri" w:cs="Times New Roman"/>
          <w:lang w:eastAsia="es-PE"/>
        </w:rPr>
        <w:t xml:space="preserve"> </w:t>
      </w:r>
      <w:r w:rsidR="00740B88" w:rsidRPr="00FD5C24">
        <w:rPr>
          <w:rFonts w:ascii="Calibri" w:eastAsia="Times New Roman" w:hAnsi="Calibri" w:cs="Times New Roman"/>
          <w:lang w:eastAsia="es-PE"/>
        </w:rPr>
        <w:t xml:space="preserve">la oligarquía de </w:t>
      </w:r>
      <w:r w:rsidR="00287EFE" w:rsidRPr="00FD5C24">
        <w:rPr>
          <w:rFonts w:ascii="Calibri" w:eastAsia="Times New Roman" w:hAnsi="Calibri" w:cs="Times New Roman"/>
          <w:lang w:eastAsia="es-PE"/>
        </w:rPr>
        <w:t>un campo o de otro</w:t>
      </w:r>
      <w:r w:rsidR="00057E3C" w:rsidRPr="00FD5C24">
        <w:rPr>
          <w:rFonts w:ascii="Calibri" w:eastAsia="Times New Roman" w:hAnsi="Calibri" w:cs="Times New Roman"/>
          <w:lang w:eastAsia="es-PE"/>
        </w:rPr>
        <w:t>.</w:t>
      </w:r>
      <w:r w:rsidR="002E528F" w:rsidRPr="00FD5C24">
        <w:rPr>
          <w:rFonts w:ascii="Calibri" w:eastAsia="Times New Roman" w:hAnsi="Calibri" w:cs="Times New Roman"/>
          <w:lang w:eastAsia="es-PE"/>
        </w:rPr>
        <w:t xml:space="preserve"> Y es que l</w:t>
      </w:r>
      <w:r w:rsidRPr="00FD5C24">
        <w:rPr>
          <w:rFonts w:ascii="Calibri" w:eastAsia="Times New Roman" w:hAnsi="Calibri" w:cs="Times New Roman"/>
          <w:lang w:eastAsia="es-PE"/>
        </w:rPr>
        <w:t xml:space="preserve">a izquierda pro-europea no puede hacerle creer </w:t>
      </w:r>
      <w:r w:rsidR="0027495F" w:rsidRPr="00FD5C24">
        <w:rPr>
          <w:rFonts w:ascii="Calibri" w:eastAsia="Times New Roman" w:hAnsi="Calibri" w:cs="Times New Roman"/>
          <w:lang w:eastAsia="es-PE"/>
        </w:rPr>
        <w:t xml:space="preserve">a los explotados </w:t>
      </w:r>
      <w:r w:rsidR="006F1AB6" w:rsidRPr="00FD5C24">
        <w:rPr>
          <w:rFonts w:ascii="Calibri" w:eastAsia="Times New Roman" w:hAnsi="Calibri" w:cs="Times New Roman"/>
          <w:lang w:eastAsia="es-PE"/>
        </w:rPr>
        <w:t xml:space="preserve">de Ucrania </w:t>
      </w:r>
      <w:r w:rsidRPr="00FD5C24">
        <w:rPr>
          <w:rFonts w:ascii="Calibri" w:eastAsia="Times New Roman" w:hAnsi="Calibri" w:cs="Times New Roman"/>
          <w:lang w:eastAsia="es-PE"/>
        </w:rPr>
        <w:t xml:space="preserve">que la burguesía </w:t>
      </w:r>
      <w:r w:rsidR="00B52DE4" w:rsidRPr="00FD5C24">
        <w:rPr>
          <w:rFonts w:ascii="Calibri" w:eastAsia="Times New Roman" w:hAnsi="Calibri" w:cs="Times New Roman"/>
          <w:lang w:eastAsia="es-PE"/>
        </w:rPr>
        <w:t xml:space="preserve">de Maastricht </w:t>
      </w:r>
      <w:r w:rsidRPr="00FD5C24">
        <w:rPr>
          <w:rFonts w:ascii="Calibri" w:eastAsia="Times New Roman" w:hAnsi="Calibri" w:cs="Times New Roman"/>
          <w:lang w:eastAsia="es-PE"/>
        </w:rPr>
        <w:t>es “buena”</w:t>
      </w:r>
      <w:r w:rsidR="0027495F" w:rsidRPr="00FD5C24">
        <w:rPr>
          <w:rFonts w:ascii="Calibri" w:eastAsia="Times New Roman" w:hAnsi="Calibri" w:cs="Times New Roman"/>
          <w:lang w:eastAsia="es-PE"/>
        </w:rPr>
        <w:t xml:space="preserve">; </w:t>
      </w:r>
      <w:r w:rsidRPr="00FD5C24">
        <w:rPr>
          <w:rFonts w:ascii="Calibri" w:eastAsia="Times New Roman" w:hAnsi="Calibri" w:cs="Times New Roman"/>
          <w:lang w:eastAsia="es-PE"/>
        </w:rPr>
        <w:t xml:space="preserve">después del desastre de la </w:t>
      </w:r>
      <w:r w:rsidR="0027495F" w:rsidRPr="00FD5C24">
        <w:rPr>
          <w:rFonts w:ascii="Calibri" w:eastAsia="Times New Roman" w:hAnsi="Calibri" w:cs="Times New Roman"/>
          <w:lang w:eastAsia="es-PE"/>
        </w:rPr>
        <w:t>“</w:t>
      </w:r>
      <w:r w:rsidRPr="00FD5C24">
        <w:rPr>
          <w:rFonts w:ascii="Calibri" w:eastAsia="Times New Roman" w:hAnsi="Calibri" w:cs="Times New Roman"/>
          <w:lang w:eastAsia="es-PE"/>
        </w:rPr>
        <w:t>revolución naranja</w:t>
      </w:r>
      <w:r w:rsidR="000E072D" w:rsidRPr="00FD5C24">
        <w:rPr>
          <w:rFonts w:ascii="Calibri" w:eastAsia="Times New Roman" w:hAnsi="Calibri" w:cs="Times New Roman"/>
          <w:lang w:eastAsia="es-PE"/>
        </w:rPr>
        <w:t xml:space="preserve">”, del saqueo abierto de transnacionales alemanas y norteamericanas, </w:t>
      </w:r>
      <w:r w:rsidR="0027495F" w:rsidRPr="00FD5C24">
        <w:rPr>
          <w:rFonts w:ascii="Calibri" w:eastAsia="Times New Roman" w:hAnsi="Calibri" w:cs="Times New Roman"/>
          <w:lang w:eastAsia="es-PE"/>
        </w:rPr>
        <w:t xml:space="preserve">de </w:t>
      </w:r>
      <w:r w:rsidRPr="00FD5C24">
        <w:rPr>
          <w:rFonts w:ascii="Calibri" w:eastAsia="Times New Roman" w:hAnsi="Calibri" w:cs="Times New Roman"/>
          <w:lang w:eastAsia="es-PE"/>
        </w:rPr>
        <w:t>la peor crisis del capitalismo desde la posguerra</w:t>
      </w:r>
      <w:r w:rsidR="00091337" w:rsidRPr="00FD5C24">
        <w:rPr>
          <w:rFonts w:ascii="Calibri" w:eastAsia="Times New Roman" w:hAnsi="Calibri" w:cs="Times New Roman"/>
          <w:lang w:eastAsia="es-PE"/>
        </w:rPr>
        <w:t>, del retorno de Europa de miles de explotados</w:t>
      </w:r>
      <w:r w:rsidR="0027495F" w:rsidRPr="00FD5C24">
        <w:rPr>
          <w:rFonts w:ascii="Calibri" w:eastAsia="Times New Roman" w:hAnsi="Calibri" w:cs="Times New Roman"/>
          <w:lang w:eastAsia="es-PE"/>
        </w:rPr>
        <w:t xml:space="preserve"> ¿quién</w:t>
      </w:r>
      <w:r w:rsidRPr="00FD5C24">
        <w:rPr>
          <w:rFonts w:ascii="Calibri" w:eastAsia="Times New Roman" w:hAnsi="Calibri" w:cs="Times New Roman"/>
          <w:lang w:eastAsia="es-PE"/>
        </w:rPr>
        <w:t xml:space="preserve"> puede creer eso</w:t>
      </w:r>
      <w:r w:rsidR="0027495F" w:rsidRPr="00FD5C24">
        <w:rPr>
          <w:rFonts w:ascii="Calibri" w:eastAsia="Times New Roman" w:hAnsi="Calibri" w:cs="Times New Roman"/>
          <w:lang w:eastAsia="es-PE"/>
        </w:rPr>
        <w:t>?</w:t>
      </w:r>
      <w:r w:rsidR="00D13AE4" w:rsidRPr="00FD5C24">
        <w:rPr>
          <w:rFonts w:ascii="Calibri" w:eastAsia="Times New Roman" w:hAnsi="Calibri" w:cs="Times New Roman"/>
          <w:lang w:eastAsia="es-PE"/>
        </w:rPr>
        <w:t xml:space="preserve"> Ni siquiera los </w:t>
      </w:r>
      <w:r w:rsidR="00E04501" w:rsidRPr="00FD5C24">
        <w:rPr>
          <w:rFonts w:ascii="Calibri" w:eastAsia="Times New Roman" w:hAnsi="Calibri" w:cs="Times New Roman"/>
          <w:lang w:eastAsia="es-PE"/>
        </w:rPr>
        <w:t>fascistas se atreven a decir eso</w:t>
      </w:r>
      <w:r w:rsidR="006F1AB6" w:rsidRPr="00FD5C24">
        <w:rPr>
          <w:rFonts w:ascii="Calibri" w:eastAsia="Times New Roman" w:hAnsi="Calibri" w:cs="Times New Roman"/>
          <w:lang w:eastAsia="es-PE"/>
        </w:rPr>
        <w:t xml:space="preserve">: </w:t>
      </w:r>
      <w:proofErr w:type="spellStart"/>
      <w:r w:rsidR="006F1AB6" w:rsidRPr="00FD5C24">
        <w:rPr>
          <w:rFonts w:ascii="Calibri" w:eastAsia="Times New Roman" w:hAnsi="Calibri" w:cs="Times New Roman"/>
          <w:lang w:eastAsia="es-PE"/>
        </w:rPr>
        <w:t>Svoboda</w:t>
      </w:r>
      <w:proofErr w:type="spellEnd"/>
      <w:r w:rsidR="006F1AB6" w:rsidRPr="00FD5C24">
        <w:rPr>
          <w:rFonts w:ascii="Calibri" w:eastAsia="Times New Roman" w:hAnsi="Calibri" w:cs="Times New Roman"/>
          <w:lang w:eastAsia="es-PE"/>
        </w:rPr>
        <w:t xml:space="preserve"> declaró que “[somos] pro-europeos porque somos anti-rusos”</w:t>
      </w:r>
      <w:r w:rsidR="00111197" w:rsidRPr="00FD5C24">
        <w:rPr>
          <w:rFonts w:ascii="Calibri" w:eastAsia="Times New Roman" w:hAnsi="Calibri" w:cs="Times New Roman"/>
          <w:lang w:eastAsia="es-PE"/>
        </w:rPr>
        <w:t xml:space="preserve">, mientras que para </w:t>
      </w:r>
      <w:r w:rsidR="006F1AB6" w:rsidRPr="00FD5C24">
        <w:rPr>
          <w:rFonts w:ascii="Calibri" w:eastAsia="Times New Roman" w:hAnsi="Calibri" w:cs="Times New Roman"/>
          <w:lang w:eastAsia="es-PE"/>
        </w:rPr>
        <w:t xml:space="preserve">Sector de </w:t>
      </w:r>
      <w:r w:rsidR="00111197" w:rsidRPr="00FD5C24">
        <w:rPr>
          <w:rFonts w:ascii="Calibri" w:eastAsia="Times New Roman" w:hAnsi="Calibri" w:cs="Times New Roman"/>
          <w:lang w:eastAsia="es-PE"/>
        </w:rPr>
        <w:t xml:space="preserve">Derecha </w:t>
      </w:r>
      <w:r w:rsidR="006F1AB6" w:rsidRPr="00FD5C24">
        <w:rPr>
          <w:rFonts w:ascii="Calibri" w:eastAsia="Times New Roman" w:hAnsi="Calibri" w:cs="Times New Roman"/>
          <w:lang w:eastAsia="es-PE"/>
        </w:rPr>
        <w:t xml:space="preserve">“es necesario desconfiar tanto del imperialismo ruso como del europeo”. </w:t>
      </w:r>
      <w:r w:rsidR="0089589C" w:rsidRPr="00FD5C24">
        <w:rPr>
          <w:rFonts w:ascii="Calibri" w:eastAsia="Times New Roman" w:hAnsi="Calibri" w:cs="Times New Roman"/>
          <w:lang w:eastAsia="es-PE"/>
        </w:rPr>
        <w:t>E</w:t>
      </w:r>
      <w:r w:rsidRPr="00FD5C24">
        <w:rPr>
          <w:rFonts w:ascii="Calibri" w:eastAsia="Times New Roman" w:hAnsi="Calibri" w:cs="Times New Roman"/>
          <w:lang w:eastAsia="es-PE"/>
        </w:rPr>
        <w:t xml:space="preserve">l discurso de la socialdemocracia ucraniana es que </w:t>
      </w:r>
      <w:r w:rsidR="00FF72E4" w:rsidRPr="00FD5C24">
        <w:rPr>
          <w:rFonts w:ascii="Calibri" w:eastAsia="Times New Roman" w:hAnsi="Calibri" w:cs="Times New Roman"/>
          <w:lang w:eastAsia="es-PE"/>
        </w:rPr>
        <w:t>“</w:t>
      </w:r>
      <w:r w:rsidRPr="00FD5C24">
        <w:rPr>
          <w:rFonts w:ascii="Calibri" w:eastAsia="Times New Roman" w:hAnsi="Calibri" w:cs="Times New Roman"/>
          <w:i/>
          <w:lang w:eastAsia="es-PE"/>
        </w:rPr>
        <w:t xml:space="preserve">peor que Europa es Putin y sus oligarcas ucranianos, el estalinismo y </w:t>
      </w:r>
      <w:proofErr w:type="spellStart"/>
      <w:r w:rsidRPr="00FD5C24">
        <w:rPr>
          <w:rFonts w:ascii="Calibri" w:eastAsia="Times New Roman" w:hAnsi="Calibri" w:cs="Times New Roman"/>
          <w:i/>
          <w:lang w:eastAsia="es-PE"/>
        </w:rPr>
        <w:t>Holodomor</w:t>
      </w:r>
      <w:proofErr w:type="spellEnd"/>
      <w:r w:rsidR="00FF72E4" w:rsidRPr="00FD5C24">
        <w:rPr>
          <w:rFonts w:ascii="Calibri" w:eastAsia="Times New Roman" w:hAnsi="Calibri" w:cs="Times New Roman"/>
          <w:lang w:eastAsia="es-PE"/>
        </w:rPr>
        <w:t>”</w:t>
      </w:r>
      <w:r w:rsidRPr="00FD5C24">
        <w:rPr>
          <w:rFonts w:ascii="Calibri" w:eastAsia="Times New Roman" w:hAnsi="Calibri" w:cs="Times New Roman"/>
          <w:lang w:eastAsia="es-PE"/>
        </w:rPr>
        <w:t xml:space="preserve">. Solo en el exterior los </w:t>
      </w:r>
      <w:proofErr w:type="spellStart"/>
      <w:r w:rsidRPr="00FD5C24">
        <w:rPr>
          <w:rFonts w:ascii="Calibri" w:eastAsia="Times New Roman" w:hAnsi="Calibri" w:cs="Times New Roman"/>
          <w:lang w:eastAsia="es-PE"/>
        </w:rPr>
        <w:t>socialimperialistas</w:t>
      </w:r>
      <w:proofErr w:type="spellEnd"/>
      <w:r w:rsidRPr="00FD5C24">
        <w:rPr>
          <w:rFonts w:ascii="Calibri" w:eastAsia="Times New Roman" w:hAnsi="Calibri" w:cs="Times New Roman"/>
          <w:lang w:eastAsia="es-PE"/>
        </w:rPr>
        <w:t xml:space="preserve"> y un par de imbéciles del seudo-trotskismo dicen que las masas se levantan porque “quieren ganar en euros” o “desean ser una democracia europea”. </w:t>
      </w:r>
      <w:r w:rsidR="000126D5" w:rsidRPr="00FD5C24">
        <w:rPr>
          <w:rFonts w:ascii="Calibri" w:eastAsia="Times New Roman" w:hAnsi="Calibri" w:cs="Times New Roman"/>
          <w:lang w:eastAsia="es-PE"/>
        </w:rPr>
        <w:t>Es</w:t>
      </w:r>
      <w:r w:rsidR="00875F90" w:rsidRPr="00FD5C24">
        <w:rPr>
          <w:rFonts w:ascii="Calibri" w:eastAsia="Times New Roman" w:hAnsi="Calibri" w:cs="Times New Roman"/>
          <w:lang w:eastAsia="es-PE"/>
        </w:rPr>
        <w:t xml:space="preserve"> evidente que se busca aislarlas</w:t>
      </w:r>
      <w:r w:rsidR="000126D5" w:rsidRPr="00FD5C24">
        <w:rPr>
          <w:rFonts w:ascii="Calibri" w:eastAsia="Times New Roman" w:hAnsi="Calibri" w:cs="Times New Roman"/>
          <w:lang w:eastAsia="es-PE"/>
        </w:rPr>
        <w:t xml:space="preserve"> del combate de los hambrientos de Europa. </w:t>
      </w:r>
      <w:r w:rsidR="00C27229" w:rsidRPr="00FD5C24">
        <w:rPr>
          <w:rFonts w:ascii="Calibri" w:eastAsia="Times New Roman" w:hAnsi="Calibri" w:cs="Times New Roman"/>
          <w:lang w:eastAsia="es-PE"/>
        </w:rPr>
        <w:t xml:space="preserve">Hasta los socialdemócratas consumados de la </w:t>
      </w:r>
      <w:proofErr w:type="spellStart"/>
      <w:r w:rsidR="00C27229" w:rsidRPr="00FD5C24">
        <w:rPr>
          <w:rFonts w:ascii="Calibri" w:eastAsia="Times New Roman" w:hAnsi="Calibri" w:cs="Times New Roman"/>
          <w:lang w:eastAsia="es-PE"/>
        </w:rPr>
        <w:t>LIT</w:t>
      </w:r>
      <w:proofErr w:type="spellEnd"/>
      <w:r w:rsidR="00C27229" w:rsidRPr="00FD5C24">
        <w:rPr>
          <w:rFonts w:ascii="Calibri" w:eastAsia="Times New Roman" w:hAnsi="Calibri" w:cs="Times New Roman"/>
          <w:lang w:eastAsia="es-PE"/>
        </w:rPr>
        <w:t xml:space="preserve">-CI dicen que no puedes calificar el levantamiento de fascista sino </w:t>
      </w:r>
      <w:r w:rsidR="00A30123" w:rsidRPr="00FD5C24">
        <w:rPr>
          <w:rFonts w:ascii="Calibri" w:eastAsia="Times New Roman" w:hAnsi="Calibri" w:cs="Times New Roman"/>
          <w:lang w:eastAsia="es-PE"/>
        </w:rPr>
        <w:t>“</w:t>
      </w:r>
      <w:r w:rsidR="00C27229" w:rsidRPr="00FD5C24">
        <w:rPr>
          <w:rFonts w:ascii="Calibri" w:eastAsia="Times New Roman" w:hAnsi="Calibri" w:cs="Times New Roman"/>
          <w:lang w:eastAsia="es-PE"/>
        </w:rPr>
        <w:t>le haces juego</w:t>
      </w:r>
      <w:r w:rsidR="00A30123" w:rsidRPr="00FD5C24">
        <w:rPr>
          <w:rFonts w:ascii="Calibri" w:eastAsia="Times New Roman" w:hAnsi="Calibri" w:cs="Times New Roman"/>
          <w:lang w:eastAsia="es-PE"/>
        </w:rPr>
        <w:t>”</w:t>
      </w:r>
      <w:r w:rsidR="00C27229" w:rsidRPr="00FD5C24">
        <w:rPr>
          <w:rFonts w:ascii="Calibri" w:eastAsia="Times New Roman" w:hAnsi="Calibri" w:cs="Times New Roman"/>
          <w:lang w:eastAsia="es-PE"/>
        </w:rPr>
        <w:t xml:space="preserve"> a</w:t>
      </w:r>
      <w:r w:rsidR="00F318D4" w:rsidRPr="00FD5C24">
        <w:rPr>
          <w:rFonts w:ascii="Calibri" w:eastAsia="Times New Roman" w:hAnsi="Calibri" w:cs="Times New Roman"/>
          <w:lang w:eastAsia="es-PE"/>
        </w:rPr>
        <w:t xml:space="preserve"> </w:t>
      </w:r>
      <w:r w:rsidR="00C27229" w:rsidRPr="00FD5C24">
        <w:rPr>
          <w:rFonts w:ascii="Calibri" w:eastAsia="Times New Roman" w:hAnsi="Calibri" w:cs="Times New Roman"/>
          <w:lang w:eastAsia="es-PE"/>
        </w:rPr>
        <w:t>l</w:t>
      </w:r>
      <w:r w:rsidR="00F318D4" w:rsidRPr="00FD5C24">
        <w:rPr>
          <w:rFonts w:ascii="Calibri" w:eastAsia="Times New Roman" w:hAnsi="Calibri" w:cs="Times New Roman"/>
          <w:lang w:eastAsia="es-PE"/>
        </w:rPr>
        <w:t>a oligarquía del Este</w:t>
      </w:r>
      <w:r w:rsidR="001C042F" w:rsidRPr="00FD5C24">
        <w:rPr>
          <w:rFonts w:ascii="Calibri" w:eastAsia="Times New Roman" w:hAnsi="Calibri" w:cs="Times New Roman"/>
          <w:lang w:eastAsia="es-PE"/>
        </w:rPr>
        <w:t>, es decir, los fascistas montados en el levantamiento son el “mal menor”.</w:t>
      </w:r>
      <w:r w:rsidR="00C27229" w:rsidRPr="00FD5C24">
        <w:rPr>
          <w:rFonts w:ascii="Calibri" w:eastAsia="Times New Roman" w:hAnsi="Calibri" w:cs="Times New Roman"/>
          <w:lang w:eastAsia="es-PE"/>
        </w:rPr>
        <w:t xml:space="preserve"> </w:t>
      </w:r>
      <w:r w:rsidR="00183CC5" w:rsidRPr="00FD5C24">
        <w:rPr>
          <w:rFonts w:ascii="Calibri" w:eastAsia="Times New Roman" w:hAnsi="Calibri" w:cs="Times New Roman"/>
          <w:lang w:eastAsia="es-PE"/>
        </w:rPr>
        <w:t>De modo análogo</w:t>
      </w:r>
      <w:r w:rsidRPr="00FD5C24">
        <w:rPr>
          <w:rFonts w:ascii="Calibri" w:eastAsia="Times New Roman" w:hAnsi="Calibri" w:cs="Times New Roman"/>
          <w:lang w:eastAsia="es-PE"/>
        </w:rPr>
        <w:t xml:space="preserve">, </w:t>
      </w:r>
      <w:r w:rsidR="0024382C" w:rsidRPr="00FD5C24">
        <w:rPr>
          <w:rFonts w:ascii="Calibri" w:eastAsia="Times New Roman" w:hAnsi="Calibri" w:cs="Times New Roman"/>
          <w:lang w:eastAsia="es-PE"/>
        </w:rPr>
        <w:t xml:space="preserve">la izquierda pro-rusa </w:t>
      </w:r>
      <w:r w:rsidR="00183CC5" w:rsidRPr="00FD5C24">
        <w:rPr>
          <w:rFonts w:ascii="Calibri" w:eastAsia="Times New Roman" w:hAnsi="Calibri" w:cs="Times New Roman"/>
          <w:lang w:eastAsia="es-PE"/>
        </w:rPr>
        <w:t xml:space="preserve">tampoco dice </w:t>
      </w:r>
      <w:r w:rsidR="0024382C" w:rsidRPr="00FD5C24">
        <w:rPr>
          <w:rFonts w:ascii="Calibri" w:eastAsia="Times New Roman" w:hAnsi="Calibri" w:cs="Times New Roman"/>
          <w:lang w:eastAsia="es-PE"/>
        </w:rPr>
        <w:t xml:space="preserve">que </w:t>
      </w:r>
      <w:r w:rsidR="0089589C" w:rsidRPr="00FD5C24">
        <w:rPr>
          <w:rFonts w:ascii="Calibri" w:eastAsia="Times New Roman" w:hAnsi="Calibri" w:cs="Times New Roman"/>
          <w:lang w:eastAsia="es-PE"/>
        </w:rPr>
        <w:t>Yanukovich o Putin s</w:t>
      </w:r>
      <w:r w:rsidR="005D42D4" w:rsidRPr="00FD5C24">
        <w:rPr>
          <w:rFonts w:ascii="Calibri" w:eastAsia="Times New Roman" w:hAnsi="Calibri" w:cs="Times New Roman"/>
          <w:lang w:eastAsia="es-PE"/>
        </w:rPr>
        <w:t>ea</w:t>
      </w:r>
      <w:r w:rsidR="0089589C" w:rsidRPr="00FD5C24">
        <w:rPr>
          <w:rFonts w:ascii="Calibri" w:eastAsia="Times New Roman" w:hAnsi="Calibri" w:cs="Times New Roman"/>
          <w:lang w:eastAsia="es-PE"/>
        </w:rPr>
        <w:t xml:space="preserve">n </w:t>
      </w:r>
      <w:r w:rsidR="00F02656" w:rsidRPr="00FD5C24">
        <w:rPr>
          <w:rFonts w:ascii="Calibri" w:eastAsia="Times New Roman" w:hAnsi="Calibri" w:cs="Times New Roman"/>
          <w:lang w:eastAsia="es-PE"/>
        </w:rPr>
        <w:t>buenos burgueses. El PC ya venía criticando al régimen,</w:t>
      </w:r>
      <w:r w:rsidR="002A3195" w:rsidRPr="00FD5C24">
        <w:rPr>
          <w:rFonts w:ascii="Calibri" w:eastAsia="Times New Roman" w:hAnsi="Calibri" w:cs="Times New Roman"/>
          <w:lang w:eastAsia="es-PE"/>
        </w:rPr>
        <w:t xml:space="preserve"> pero boicoteó y aisló cada combate bajo el argumento de que le hacía juego </w:t>
      </w:r>
      <w:r w:rsidR="007E53B2" w:rsidRPr="00FD5C24">
        <w:rPr>
          <w:rFonts w:ascii="Calibri" w:eastAsia="Times New Roman" w:hAnsi="Calibri" w:cs="Times New Roman"/>
          <w:lang w:eastAsia="es-PE"/>
        </w:rPr>
        <w:t xml:space="preserve">a la oligarquía de Tymoshenko </w:t>
      </w:r>
      <w:r w:rsidR="005D42D4" w:rsidRPr="00FD5C24">
        <w:rPr>
          <w:rFonts w:ascii="Calibri" w:eastAsia="Times New Roman" w:hAnsi="Calibri" w:cs="Times New Roman"/>
          <w:lang w:eastAsia="es-PE"/>
        </w:rPr>
        <w:t xml:space="preserve">y sobre todo al fascismo que no perdía oportunidad para lanzar amenazas de exterminio sobre la población </w:t>
      </w:r>
      <w:proofErr w:type="spellStart"/>
      <w:r w:rsidR="005D42D4" w:rsidRPr="00FD5C24">
        <w:rPr>
          <w:rFonts w:ascii="Calibri" w:eastAsia="Times New Roman" w:hAnsi="Calibri" w:cs="Times New Roman"/>
          <w:lang w:eastAsia="es-PE"/>
        </w:rPr>
        <w:t>rusófona</w:t>
      </w:r>
      <w:proofErr w:type="spellEnd"/>
      <w:r w:rsidR="005D42D4" w:rsidRPr="00FD5C24">
        <w:rPr>
          <w:rFonts w:ascii="Calibri" w:eastAsia="Times New Roman" w:hAnsi="Calibri" w:cs="Times New Roman"/>
          <w:lang w:eastAsia="es-PE"/>
        </w:rPr>
        <w:t xml:space="preserve">. </w:t>
      </w:r>
      <w:r w:rsidR="009D4A05" w:rsidRPr="00FD5C24">
        <w:rPr>
          <w:rFonts w:ascii="Calibri" w:eastAsia="Times New Roman" w:hAnsi="Calibri" w:cs="Times New Roman"/>
          <w:lang w:eastAsia="es-PE"/>
        </w:rPr>
        <w:t xml:space="preserve">Si es verdad que la primera tarea del proletariado era aplastar el fascismo, el PC lo impidió por completo </w:t>
      </w:r>
      <w:r w:rsidR="00A44E7B" w:rsidRPr="00FD5C24">
        <w:rPr>
          <w:rFonts w:ascii="Calibri" w:eastAsia="Times New Roman" w:hAnsi="Calibri" w:cs="Times New Roman"/>
          <w:lang w:eastAsia="es-PE"/>
        </w:rPr>
        <w:t xml:space="preserve">depositando su confianza en los principios democráticos de </w:t>
      </w:r>
      <w:r w:rsidR="007277DD" w:rsidRPr="00FD5C24">
        <w:rPr>
          <w:rFonts w:ascii="Calibri" w:eastAsia="Times New Roman" w:hAnsi="Calibri" w:cs="Times New Roman"/>
          <w:lang w:eastAsia="es-PE"/>
        </w:rPr>
        <w:t xml:space="preserve">Yanukovich. </w:t>
      </w:r>
      <w:r w:rsidR="002918CD" w:rsidRPr="00FD5C24">
        <w:rPr>
          <w:rFonts w:ascii="Calibri" w:eastAsia="Times New Roman" w:hAnsi="Calibri" w:cs="Times New Roman"/>
          <w:lang w:eastAsia="es-PE"/>
        </w:rPr>
        <w:t xml:space="preserve">Ambos, tanto la izquierda del euro como la del rublo, sostienen el argumento del </w:t>
      </w:r>
      <w:r w:rsidR="00BB522F" w:rsidRPr="00FD5C24">
        <w:rPr>
          <w:rFonts w:ascii="Calibri" w:eastAsia="Times New Roman" w:hAnsi="Calibri" w:cs="Times New Roman"/>
          <w:lang w:eastAsia="es-PE"/>
        </w:rPr>
        <w:t>“</w:t>
      </w:r>
      <w:r w:rsidR="002918CD" w:rsidRPr="00FD5C24">
        <w:rPr>
          <w:rFonts w:ascii="Calibri" w:eastAsia="Times New Roman" w:hAnsi="Calibri" w:cs="Times New Roman"/>
          <w:lang w:eastAsia="es-PE"/>
        </w:rPr>
        <w:t>mal menor</w:t>
      </w:r>
      <w:r w:rsidR="00BB522F" w:rsidRPr="00FD5C24">
        <w:rPr>
          <w:rFonts w:ascii="Calibri" w:eastAsia="Times New Roman" w:hAnsi="Calibri" w:cs="Times New Roman"/>
          <w:lang w:eastAsia="es-PE"/>
        </w:rPr>
        <w:t>”</w:t>
      </w:r>
      <w:r w:rsidR="002918CD" w:rsidRPr="00FD5C24">
        <w:rPr>
          <w:rFonts w:ascii="Calibri" w:eastAsia="Times New Roman" w:hAnsi="Calibri" w:cs="Times New Roman"/>
          <w:lang w:eastAsia="es-PE"/>
        </w:rPr>
        <w:t xml:space="preserve"> con el fin </w:t>
      </w:r>
      <w:r w:rsidR="00BB522F" w:rsidRPr="00FD5C24">
        <w:rPr>
          <w:rFonts w:ascii="Calibri" w:eastAsia="Times New Roman" w:hAnsi="Calibri" w:cs="Times New Roman"/>
          <w:lang w:eastAsia="es-PE"/>
        </w:rPr>
        <w:t>de subordinar al poderoso proletariado ucraniano a la burguesía</w:t>
      </w:r>
      <w:r w:rsidR="00BD3D97" w:rsidRPr="00FD5C24">
        <w:rPr>
          <w:rFonts w:ascii="Calibri" w:eastAsia="Times New Roman" w:hAnsi="Calibri" w:cs="Times New Roman"/>
          <w:lang w:eastAsia="es-PE"/>
        </w:rPr>
        <w:t>, porque se les va la vida en impedir un camino independiente</w:t>
      </w:r>
      <w:r w:rsidR="0098605E" w:rsidRPr="00FD5C24">
        <w:rPr>
          <w:rFonts w:ascii="Calibri" w:eastAsia="Times New Roman" w:hAnsi="Calibri" w:cs="Times New Roman"/>
          <w:lang w:eastAsia="es-PE"/>
        </w:rPr>
        <w:t xml:space="preserve"> a los explotados de Ucrania. </w:t>
      </w:r>
      <w:r w:rsidR="00532F48" w:rsidRPr="00FD5C24">
        <w:rPr>
          <w:rFonts w:ascii="Calibri" w:eastAsia="Times New Roman" w:hAnsi="Calibri" w:cs="Times New Roman"/>
          <w:lang w:eastAsia="es-PE"/>
        </w:rPr>
        <w:t xml:space="preserve">Pero son sus fracciones </w:t>
      </w:r>
      <w:r w:rsidR="004F438C" w:rsidRPr="00FD5C24">
        <w:rPr>
          <w:rFonts w:ascii="Calibri" w:eastAsia="Times New Roman" w:hAnsi="Calibri" w:cs="Times New Roman"/>
          <w:lang w:eastAsia="es-PE"/>
        </w:rPr>
        <w:t>“</w:t>
      </w:r>
      <w:r w:rsidR="00532F48" w:rsidRPr="00FD5C24">
        <w:rPr>
          <w:rFonts w:ascii="Calibri" w:eastAsia="Times New Roman" w:hAnsi="Calibri" w:cs="Times New Roman"/>
          <w:lang w:eastAsia="es-PE"/>
        </w:rPr>
        <w:t>radicales</w:t>
      </w:r>
      <w:r w:rsidR="004F438C" w:rsidRPr="00FD5C24">
        <w:rPr>
          <w:rFonts w:ascii="Calibri" w:eastAsia="Times New Roman" w:hAnsi="Calibri" w:cs="Times New Roman"/>
          <w:lang w:eastAsia="es-PE"/>
        </w:rPr>
        <w:t>”</w:t>
      </w:r>
      <w:r w:rsidR="00532F48" w:rsidRPr="00FD5C24">
        <w:rPr>
          <w:rFonts w:ascii="Calibri" w:eastAsia="Times New Roman" w:hAnsi="Calibri" w:cs="Times New Roman"/>
          <w:lang w:eastAsia="es-PE"/>
        </w:rPr>
        <w:t xml:space="preserve"> las que ju</w:t>
      </w:r>
      <w:r w:rsidR="005C5413" w:rsidRPr="00FD5C24">
        <w:rPr>
          <w:rFonts w:ascii="Calibri" w:eastAsia="Times New Roman" w:hAnsi="Calibri" w:cs="Times New Roman"/>
          <w:lang w:eastAsia="es-PE"/>
        </w:rPr>
        <w:t xml:space="preserve">egan un verdadero rol </w:t>
      </w:r>
      <w:r w:rsidR="000D3DB1" w:rsidRPr="00FD5C24">
        <w:rPr>
          <w:rFonts w:ascii="Calibri" w:eastAsia="Times New Roman" w:hAnsi="Calibri" w:cs="Times New Roman"/>
          <w:lang w:eastAsia="es-PE"/>
        </w:rPr>
        <w:t xml:space="preserve">dos veces </w:t>
      </w:r>
      <w:r w:rsidR="005C5413" w:rsidRPr="00FD5C24">
        <w:rPr>
          <w:rFonts w:ascii="Calibri" w:eastAsia="Times New Roman" w:hAnsi="Calibri" w:cs="Times New Roman"/>
          <w:lang w:eastAsia="es-PE"/>
        </w:rPr>
        <w:t xml:space="preserve">siniestro. </w:t>
      </w:r>
      <w:r w:rsidR="003F67F3" w:rsidRPr="00FD5C24">
        <w:rPr>
          <w:rFonts w:ascii="Calibri" w:eastAsia="Times New Roman" w:hAnsi="Calibri" w:cs="Times New Roman"/>
          <w:lang w:eastAsia="es-PE"/>
        </w:rPr>
        <w:t>La</w:t>
      </w:r>
      <w:r w:rsidR="005C5413" w:rsidRPr="00FD5C24">
        <w:rPr>
          <w:rFonts w:ascii="Calibri" w:eastAsia="Times New Roman" w:hAnsi="Calibri" w:cs="Times New Roman"/>
          <w:lang w:eastAsia="es-PE"/>
        </w:rPr>
        <w:t xml:space="preserve"> coalición anarquista/”trotskista” se puso al servicio </w:t>
      </w:r>
      <w:r w:rsidR="00BA2AB1" w:rsidRPr="00FD5C24">
        <w:rPr>
          <w:rFonts w:ascii="Calibri" w:eastAsia="Times New Roman" w:hAnsi="Calibri" w:cs="Times New Roman"/>
          <w:lang w:eastAsia="es-PE"/>
        </w:rPr>
        <w:t xml:space="preserve">del régimen fascista de transición </w:t>
      </w:r>
      <w:r w:rsidR="004E0A42" w:rsidRPr="00FD5C24">
        <w:rPr>
          <w:rFonts w:ascii="Calibri" w:eastAsia="Times New Roman" w:hAnsi="Calibri" w:cs="Times New Roman"/>
          <w:lang w:eastAsia="es-PE"/>
        </w:rPr>
        <w:t xml:space="preserve">para subordinar y desorganizar el levantamiento de los obreros de </w:t>
      </w:r>
      <w:proofErr w:type="spellStart"/>
      <w:r w:rsidR="004E0A42" w:rsidRPr="00FD5C24">
        <w:rPr>
          <w:rFonts w:ascii="Calibri" w:eastAsia="Times New Roman" w:hAnsi="Calibri" w:cs="Times New Roman"/>
          <w:lang w:eastAsia="es-PE"/>
        </w:rPr>
        <w:t>Kryvi</w:t>
      </w:r>
      <w:proofErr w:type="spellEnd"/>
      <w:r w:rsidR="004E0A42" w:rsidRPr="00FD5C24">
        <w:rPr>
          <w:rFonts w:ascii="Calibri" w:eastAsia="Times New Roman" w:hAnsi="Calibri" w:cs="Times New Roman"/>
          <w:lang w:eastAsia="es-PE"/>
        </w:rPr>
        <w:t xml:space="preserve"> </w:t>
      </w:r>
      <w:proofErr w:type="spellStart"/>
      <w:r w:rsidR="004E0A42" w:rsidRPr="00FD5C24">
        <w:rPr>
          <w:rFonts w:ascii="Calibri" w:eastAsia="Times New Roman" w:hAnsi="Calibri" w:cs="Times New Roman"/>
          <w:lang w:eastAsia="es-PE"/>
        </w:rPr>
        <w:t>Rih</w:t>
      </w:r>
      <w:proofErr w:type="spellEnd"/>
      <w:r w:rsidR="004E0A42" w:rsidRPr="00FD5C24">
        <w:rPr>
          <w:rFonts w:ascii="Calibri" w:eastAsia="Times New Roman" w:hAnsi="Calibri" w:cs="Times New Roman"/>
          <w:lang w:eastAsia="es-PE"/>
        </w:rPr>
        <w:t xml:space="preserve"> que buscaban </w:t>
      </w:r>
      <w:r w:rsidR="00E55993" w:rsidRPr="00FD5C24">
        <w:rPr>
          <w:rFonts w:ascii="Calibri" w:eastAsia="Times New Roman" w:hAnsi="Calibri" w:cs="Times New Roman"/>
          <w:lang w:eastAsia="es-PE"/>
        </w:rPr>
        <w:t xml:space="preserve">una salida independiente a la crisis. </w:t>
      </w:r>
      <w:r w:rsidR="004E0A42" w:rsidRPr="00FD5C24">
        <w:rPr>
          <w:rFonts w:ascii="Calibri" w:eastAsia="Times New Roman" w:hAnsi="Calibri" w:cs="Times New Roman"/>
          <w:lang w:eastAsia="es-PE"/>
        </w:rPr>
        <w:t xml:space="preserve">Ahora las calles </w:t>
      </w:r>
      <w:r w:rsidR="006E72B2" w:rsidRPr="00FD5C24">
        <w:rPr>
          <w:rFonts w:ascii="Calibri" w:eastAsia="Times New Roman" w:hAnsi="Calibri" w:cs="Times New Roman"/>
          <w:lang w:eastAsia="es-PE"/>
        </w:rPr>
        <w:t xml:space="preserve">de esta ciudad industrial </w:t>
      </w:r>
      <w:r w:rsidR="004E0A42" w:rsidRPr="00FD5C24">
        <w:rPr>
          <w:rFonts w:ascii="Calibri" w:eastAsia="Times New Roman" w:hAnsi="Calibri" w:cs="Times New Roman"/>
          <w:lang w:eastAsia="es-PE"/>
        </w:rPr>
        <w:t xml:space="preserve">son </w:t>
      </w:r>
      <w:r w:rsidR="004E0A42" w:rsidRPr="00FD5C24">
        <w:rPr>
          <w:rFonts w:ascii="Calibri" w:eastAsia="Times New Roman" w:hAnsi="Calibri" w:cs="Times New Roman"/>
          <w:lang w:eastAsia="es-PE"/>
        </w:rPr>
        <w:lastRenderedPageBreak/>
        <w:t xml:space="preserve">ocupabas por el ejército ucraniano y las milicias de </w:t>
      </w:r>
      <w:proofErr w:type="spellStart"/>
      <w:r w:rsidR="004E0A42" w:rsidRPr="00FD5C24">
        <w:rPr>
          <w:rFonts w:ascii="Calibri" w:eastAsia="Times New Roman" w:hAnsi="Calibri" w:cs="Times New Roman"/>
          <w:lang w:eastAsia="es-PE"/>
        </w:rPr>
        <w:t>Svoboda</w:t>
      </w:r>
      <w:proofErr w:type="spellEnd"/>
      <w:r w:rsidR="004E0A42" w:rsidRPr="00FD5C24">
        <w:rPr>
          <w:rFonts w:ascii="Calibri" w:eastAsia="Times New Roman" w:hAnsi="Calibri" w:cs="Times New Roman"/>
          <w:lang w:eastAsia="es-PE"/>
        </w:rPr>
        <w:t xml:space="preserve"> y Sector de Derecha. </w:t>
      </w:r>
      <w:proofErr w:type="spellStart"/>
      <w:r w:rsidR="003F2FB2" w:rsidRPr="00FD5C24">
        <w:rPr>
          <w:rFonts w:ascii="Calibri" w:eastAsia="Times New Roman" w:hAnsi="Calibri" w:cs="Times New Roman"/>
          <w:lang w:eastAsia="es-PE"/>
        </w:rPr>
        <w:t>Borotda</w:t>
      </w:r>
      <w:proofErr w:type="spellEnd"/>
      <w:r w:rsidR="003F2FB2" w:rsidRPr="00FD5C24">
        <w:rPr>
          <w:rFonts w:ascii="Calibri" w:eastAsia="Times New Roman" w:hAnsi="Calibri" w:cs="Times New Roman"/>
          <w:lang w:eastAsia="es-PE"/>
        </w:rPr>
        <w:t xml:space="preserve"> </w:t>
      </w:r>
      <w:r w:rsidR="00D72C25" w:rsidRPr="00FD5C24">
        <w:rPr>
          <w:rFonts w:ascii="Calibri" w:eastAsia="Times New Roman" w:hAnsi="Calibri" w:cs="Times New Roman"/>
          <w:lang w:eastAsia="es-PE"/>
        </w:rPr>
        <w:t xml:space="preserve">por su parte, </w:t>
      </w:r>
      <w:r w:rsidR="003F2FB2" w:rsidRPr="00FD5C24">
        <w:rPr>
          <w:rFonts w:ascii="Calibri" w:eastAsia="Times New Roman" w:hAnsi="Calibri" w:cs="Times New Roman"/>
          <w:lang w:eastAsia="es-PE"/>
        </w:rPr>
        <w:t>cumplió también su rol aislando la huel</w:t>
      </w:r>
      <w:r w:rsidR="00F15382" w:rsidRPr="00FD5C24">
        <w:rPr>
          <w:rFonts w:ascii="Calibri" w:eastAsia="Times New Roman" w:hAnsi="Calibri" w:cs="Times New Roman"/>
          <w:lang w:eastAsia="es-PE"/>
        </w:rPr>
        <w:t xml:space="preserve">ga de los </w:t>
      </w:r>
      <w:r w:rsidR="00B37B3A" w:rsidRPr="00FD5C24">
        <w:rPr>
          <w:rFonts w:ascii="Calibri" w:eastAsia="Times New Roman" w:hAnsi="Calibri" w:cs="Times New Roman"/>
          <w:lang w:eastAsia="es-PE"/>
        </w:rPr>
        <w:t xml:space="preserve">mineros de </w:t>
      </w:r>
      <w:r w:rsidR="00F15382" w:rsidRPr="00FD5C24">
        <w:rPr>
          <w:rFonts w:ascii="Calibri" w:eastAsia="Times New Roman" w:hAnsi="Calibri" w:cs="Times New Roman"/>
          <w:lang w:eastAsia="es-PE"/>
        </w:rPr>
        <w:t xml:space="preserve">Luhansk </w:t>
      </w:r>
      <w:r w:rsidR="00B37B3A" w:rsidRPr="00FD5C24">
        <w:rPr>
          <w:rFonts w:ascii="Calibri" w:eastAsia="Times New Roman" w:hAnsi="Calibri" w:cs="Times New Roman"/>
          <w:lang w:eastAsia="es-PE"/>
        </w:rPr>
        <w:t xml:space="preserve">que salían a combatir tanto al gobierno </w:t>
      </w:r>
      <w:r w:rsidR="00324B7C" w:rsidRPr="00FD5C24">
        <w:rPr>
          <w:rFonts w:ascii="Calibri" w:eastAsia="Times New Roman" w:hAnsi="Calibri" w:cs="Times New Roman"/>
          <w:lang w:eastAsia="es-PE"/>
        </w:rPr>
        <w:t xml:space="preserve">fascista </w:t>
      </w:r>
      <w:r w:rsidR="00B37B3A" w:rsidRPr="00FD5C24">
        <w:rPr>
          <w:rFonts w:ascii="Calibri" w:eastAsia="Times New Roman" w:hAnsi="Calibri" w:cs="Times New Roman"/>
          <w:lang w:eastAsia="es-PE"/>
        </w:rPr>
        <w:t xml:space="preserve">como </w:t>
      </w:r>
      <w:r w:rsidR="00324B7C" w:rsidRPr="00FD5C24">
        <w:rPr>
          <w:rFonts w:ascii="Calibri" w:eastAsia="Times New Roman" w:hAnsi="Calibri" w:cs="Times New Roman"/>
          <w:lang w:eastAsia="es-PE"/>
        </w:rPr>
        <w:t xml:space="preserve">al oligarca pro-ruso </w:t>
      </w:r>
      <w:proofErr w:type="spellStart"/>
      <w:r w:rsidR="00B37B3A" w:rsidRPr="00FD5C24">
        <w:rPr>
          <w:rFonts w:ascii="Calibri" w:eastAsia="Times New Roman" w:hAnsi="Calibri" w:cs="Times New Roman"/>
          <w:lang w:eastAsia="es-PE"/>
        </w:rPr>
        <w:t>Rinat</w:t>
      </w:r>
      <w:proofErr w:type="spellEnd"/>
      <w:r w:rsidR="00B37B3A" w:rsidRPr="00FD5C24">
        <w:rPr>
          <w:rFonts w:ascii="Calibri" w:eastAsia="Times New Roman" w:hAnsi="Calibri" w:cs="Times New Roman"/>
          <w:lang w:eastAsia="es-PE"/>
        </w:rPr>
        <w:t xml:space="preserve"> </w:t>
      </w:r>
      <w:proofErr w:type="spellStart"/>
      <w:r w:rsidR="00B37B3A" w:rsidRPr="00FD5C24">
        <w:rPr>
          <w:rFonts w:ascii="Calibri" w:eastAsia="Times New Roman" w:hAnsi="Calibri" w:cs="Times New Roman"/>
          <w:lang w:eastAsia="es-PE"/>
        </w:rPr>
        <w:t>Ajmétov</w:t>
      </w:r>
      <w:proofErr w:type="spellEnd"/>
      <w:r w:rsidR="006A6700" w:rsidRPr="00FD5C24">
        <w:rPr>
          <w:rFonts w:ascii="Calibri" w:eastAsia="Times New Roman" w:hAnsi="Calibri" w:cs="Times New Roman"/>
          <w:lang w:eastAsia="es-PE"/>
        </w:rPr>
        <w:t xml:space="preserve">, subordinando la lucha anti-fascista a la protección militar de Putin. </w:t>
      </w:r>
      <w:r w:rsidR="0030763B" w:rsidRPr="00FD5C24">
        <w:rPr>
          <w:rFonts w:ascii="Calibri" w:eastAsia="Times New Roman" w:hAnsi="Calibri" w:cs="Times New Roman"/>
          <w:lang w:eastAsia="es-PE"/>
        </w:rPr>
        <w:t>Y es que no se tra</w:t>
      </w:r>
      <w:r w:rsidR="0029098D" w:rsidRPr="00FD5C24">
        <w:rPr>
          <w:rFonts w:ascii="Calibri" w:eastAsia="Times New Roman" w:hAnsi="Calibri" w:cs="Times New Roman"/>
          <w:lang w:eastAsia="es-PE"/>
        </w:rPr>
        <w:t>ta de qué</w:t>
      </w:r>
      <w:r w:rsidR="007502AC" w:rsidRPr="00FD5C24">
        <w:rPr>
          <w:rFonts w:ascii="Calibri" w:eastAsia="Times New Roman" w:hAnsi="Calibri" w:cs="Times New Roman"/>
          <w:lang w:eastAsia="es-PE"/>
        </w:rPr>
        <w:t xml:space="preserve"> campo </w:t>
      </w:r>
      <w:r w:rsidR="00415360" w:rsidRPr="00FD5C24">
        <w:rPr>
          <w:rFonts w:ascii="Calibri" w:eastAsia="Times New Roman" w:hAnsi="Calibri" w:cs="Times New Roman"/>
          <w:lang w:eastAsia="es-PE"/>
        </w:rPr>
        <w:t>sea</w:t>
      </w:r>
      <w:r w:rsidR="007502AC" w:rsidRPr="00FD5C24">
        <w:rPr>
          <w:rFonts w:ascii="Calibri" w:eastAsia="Times New Roman" w:hAnsi="Calibri" w:cs="Times New Roman"/>
          <w:lang w:eastAsia="es-PE"/>
        </w:rPr>
        <w:t xml:space="preserve"> el “mal menor”. </w:t>
      </w:r>
      <w:r w:rsidR="00112F55" w:rsidRPr="00FD5C24">
        <w:rPr>
          <w:rFonts w:ascii="Calibri" w:eastAsia="Times New Roman" w:hAnsi="Calibri" w:cs="Times New Roman"/>
          <w:lang w:eastAsia="es-PE"/>
        </w:rPr>
        <w:t xml:space="preserve">Como dijo Trotsky: </w:t>
      </w:r>
      <w:r w:rsidR="001C0A69" w:rsidRPr="00FD5C24">
        <w:rPr>
          <w:rFonts w:ascii="Calibri" w:eastAsia="Times New Roman" w:hAnsi="Calibri" w:cs="Times New Roman"/>
          <w:lang w:eastAsia="es-PE"/>
        </w:rPr>
        <w:t>“</w:t>
      </w:r>
      <w:r w:rsidR="001C0A69" w:rsidRPr="00FD5C24">
        <w:rPr>
          <w:rFonts w:ascii="Calibri" w:eastAsia="Times New Roman" w:hAnsi="Calibri" w:cs="Times New Roman"/>
          <w:i/>
          <w:lang w:eastAsia="es-PE"/>
        </w:rPr>
        <w:t>La socialdemocracia apoya a Brüning, vota por él, asume la responsabilidad de su política ante las masas basándose en la afirmación de</w:t>
      </w:r>
      <w:r w:rsidR="002C557D" w:rsidRPr="00FD5C24">
        <w:rPr>
          <w:rFonts w:ascii="Calibri" w:eastAsia="Times New Roman" w:hAnsi="Calibri" w:cs="Times New Roman"/>
          <w:i/>
          <w:lang w:eastAsia="es-PE"/>
        </w:rPr>
        <w:t xml:space="preserve"> que el gobierno Brüning es un ‘</w:t>
      </w:r>
      <w:r w:rsidR="001C0A69" w:rsidRPr="00FD5C24">
        <w:rPr>
          <w:rFonts w:ascii="Calibri" w:eastAsia="Times New Roman" w:hAnsi="Calibri" w:cs="Times New Roman"/>
          <w:i/>
          <w:lang w:eastAsia="es-PE"/>
        </w:rPr>
        <w:t>mal menor</w:t>
      </w:r>
      <w:r w:rsidR="002C557D" w:rsidRPr="00FD5C24">
        <w:rPr>
          <w:rFonts w:ascii="Calibri" w:eastAsia="Times New Roman" w:hAnsi="Calibri" w:cs="Times New Roman"/>
          <w:i/>
          <w:lang w:eastAsia="es-PE"/>
        </w:rPr>
        <w:t>’</w:t>
      </w:r>
      <w:r w:rsidR="001C0A69" w:rsidRPr="00FD5C24">
        <w:rPr>
          <w:rFonts w:ascii="Calibri" w:eastAsia="Times New Roman" w:hAnsi="Calibri" w:cs="Times New Roman"/>
          <w:i/>
          <w:lang w:eastAsia="es-PE"/>
        </w:rPr>
        <w:t xml:space="preserve">. Este es el punto de vista que intenta atribuirme la Rote </w:t>
      </w:r>
      <w:proofErr w:type="spellStart"/>
      <w:r w:rsidR="001C0A69" w:rsidRPr="00FD5C24">
        <w:rPr>
          <w:rFonts w:ascii="Calibri" w:eastAsia="Times New Roman" w:hAnsi="Calibri" w:cs="Times New Roman"/>
          <w:i/>
          <w:lang w:eastAsia="es-PE"/>
        </w:rPr>
        <w:t>Fahne</w:t>
      </w:r>
      <w:proofErr w:type="spellEnd"/>
      <w:r w:rsidR="001C0A69" w:rsidRPr="00FD5C24">
        <w:rPr>
          <w:rFonts w:ascii="Calibri" w:eastAsia="Times New Roman" w:hAnsi="Calibri" w:cs="Times New Roman"/>
          <w:i/>
          <w:lang w:eastAsia="es-PE"/>
        </w:rPr>
        <w:t xml:space="preserve">, bajo el pretexto de que yo he protestado contra la participación estúpida y vergonzosa de los comunistas en el referéndum de Hitler. Pero, ¿es que acaso la oposición de izquierda alemana, y yo en particular, hemos pedido que los comunistas voten por Brüning y le den su apoyo? Nosotros, como marxistas, consideramos tanto a Brüning y a Hitler como a Braun como los representantes de un único y mismo sistema. El problema de saber cuál de entre ellos es un </w:t>
      </w:r>
      <w:r w:rsidR="00A7106A" w:rsidRPr="00FD5C24">
        <w:rPr>
          <w:rFonts w:ascii="Calibri" w:eastAsia="Times New Roman" w:hAnsi="Calibri" w:cs="Times New Roman"/>
          <w:i/>
          <w:lang w:eastAsia="es-PE"/>
        </w:rPr>
        <w:t>‘</w:t>
      </w:r>
      <w:r w:rsidR="001C0A69" w:rsidRPr="00FD5C24">
        <w:rPr>
          <w:rFonts w:ascii="Calibri" w:eastAsia="Times New Roman" w:hAnsi="Calibri" w:cs="Times New Roman"/>
          <w:i/>
          <w:lang w:eastAsia="es-PE"/>
        </w:rPr>
        <w:t>mal menor</w:t>
      </w:r>
      <w:r w:rsidR="00A7106A" w:rsidRPr="00FD5C24">
        <w:rPr>
          <w:rFonts w:ascii="Calibri" w:eastAsia="Times New Roman" w:hAnsi="Calibri" w:cs="Times New Roman"/>
          <w:i/>
          <w:lang w:eastAsia="es-PE"/>
        </w:rPr>
        <w:t>’</w:t>
      </w:r>
      <w:r w:rsidR="001C0A69" w:rsidRPr="00FD5C24">
        <w:rPr>
          <w:rFonts w:ascii="Calibri" w:eastAsia="Times New Roman" w:hAnsi="Calibri" w:cs="Times New Roman"/>
          <w:i/>
          <w:lang w:eastAsia="es-PE"/>
        </w:rPr>
        <w:t xml:space="preserve"> carece de sentido, porque su sistema, contra el cual luchamos nosotros, necesita de todos sus elementos. Pero hoy estos elementos están en conflicto, y el partido del proletariado debe utilizar absolutamente este confli</w:t>
      </w:r>
      <w:r w:rsidR="00D01C2E" w:rsidRPr="00FD5C24">
        <w:rPr>
          <w:rFonts w:ascii="Calibri" w:eastAsia="Times New Roman" w:hAnsi="Calibri" w:cs="Times New Roman"/>
          <w:i/>
          <w:lang w:eastAsia="es-PE"/>
        </w:rPr>
        <w:t>cto en interés de la revolución</w:t>
      </w:r>
      <w:r w:rsidR="00D01C2E" w:rsidRPr="00FD5C24">
        <w:rPr>
          <w:rFonts w:ascii="Calibri" w:eastAsia="Times New Roman" w:hAnsi="Calibri" w:cs="Times New Roman"/>
          <w:lang w:eastAsia="es-PE"/>
        </w:rPr>
        <w:t xml:space="preserve">”. </w:t>
      </w:r>
      <w:r w:rsidR="001C0A69" w:rsidRPr="00FD5C24">
        <w:rPr>
          <w:rFonts w:ascii="Calibri" w:eastAsia="Times New Roman" w:hAnsi="Calibri" w:cs="Times New Roman"/>
          <w:lang w:eastAsia="es-PE"/>
        </w:rPr>
        <w:t xml:space="preserve">(Trotsky, </w:t>
      </w:r>
      <w:r w:rsidR="001C0A69" w:rsidRPr="00FD5C24">
        <w:rPr>
          <w:rFonts w:ascii="Calibri" w:eastAsia="Times New Roman" w:hAnsi="Calibri" w:cs="Times New Roman"/>
          <w:i/>
          <w:lang w:eastAsia="es-PE"/>
        </w:rPr>
        <w:t>Por un frente único obrero contra el fascismo</w:t>
      </w:r>
      <w:r w:rsidR="001C0A69" w:rsidRPr="00FD5C24">
        <w:rPr>
          <w:rFonts w:ascii="Calibri" w:eastAsia="Times New Roman" w:hAnsi="Calibri" w:cs="Times New Roman"/>
          <w:lang w:eastAsia="es-PE"/>
        </w:rPr>
        <w:t>).</w:t>
      </w:r>
      <w:r w:rsidR="001266B0" w:rsidRPr="00FD5C24">
        <w:rPr>
          <w:rFonts w:ascii="Calibri" w:eastAsia="Times New Roman" w:hAnsi="Calibri" w:cs="Times New Roman"/>
          <w:lang w:eastAsia="es-PE"/>
        </w:rPr>
        <w:t xml:space="preserve"> </w:t>
      </w:r>
      <w:r w:rsidR="00B36156" w:rsidRPr="00FD5C24">
        <w:rPr>
          <w:rFonts w:ascii="Calibri" w:eastAsia="Times New Roman" w:hAnsi="Calibri" w:cs="Times New Roman"/>
          <w:b/>
          <w:lang w:eastAsia="es-PE"/>
        </w:rPr>
        <w:t>Para Trotsky estaba claro, que sin otorgar la menor confianza al gobierno de Brüning</w:t>
      </w:r>
      <w:r w:rsidR="000D3DB1" w:rsidRPr="00FD5C24">
        <w:rPr>
          <w:rFonts w:ascii="Calibri" w:eastAsia="Times New Roman" w:hAnsi="Calibri" w:cs="Times New Roman"/>
          <w:b/>
          <w:lang w:eastAsia="es-PE"/>
        </w:rPr>
        <w:t>, Papen y Schleicher</w:t>
      </w:r>
      <w:r w:rsidR="00B36156" w:rsidRPr="00FD5C24">
        <w:rPr>
          <w:rFonts w:ascii="Calibri" w:eastAsia="Times New Roman" w:hAnsi="Calibri" w:cs="Times New Roman"/>
          <w:b/>
          <w:lang w:eastAsia="es-PE"/>
        </w:rPr>
        <w:t>, la primera tarea del proletariado era aplastar al fascismo</w:t>
      </w:r>
      <w:r w:rsidR="00D22A1F" w:rsidRPr="00FD5C24">
        <w:rPr>
          <w:rFonts w:ascii="Calibri" w:eastAsia="Times New Roman" w:hAnsi="Calibri" w:cs="Times New Roman"/>
          <w:b/>
          <w:lang w:eastAsia="es-PE"/>
        </w:rPr>
        <w:t xml:space="preserve">. Para la izquierda pro-europea por el contrario, primero había que tumbar a Yanukovich haciendo de retaguardia de una insurrección fascista, para luego </w:t>
      </w:r>
      <w:r w:rsidR="00BE6E9F" w:rsidRPr="00FD5C24">
        <w:rPr>
          <w:rFonts w:ascii="Calibri" w:eastAsia="Times New Roman" w:hAnsi="Calibri" w:cs="Times New Roman"/>
          <w:b/>
          <w:lang w:eastAsia="es-PE"/>
        </w:rPr>
        <w:t>“</w:t>
      </w:r>
      <w:r w:rsidR="00D22A1F" w:rsidRPr="00FD5C24">
        <w:rPr>
          <w:rFonts w:ascii="Calibri" w:eastAsia="Times New Roman" w:hAnsi="Calibri" w:cs="Times New Roman"/>
          <w:b/>
          <w:lang w:eastAsia="es-PE"/>
        </w:rPr>
        <w:t xml:space="preserve">seguir combatiendo” al fascismo </w:t>
      </w:r>
      <w:r w:rsidR="001D4341" w:rsidRPr="00FD5C24">
        <w:rPr>
          <w:rFonts w:ascii="Calibri" w:eastAsia="Times New Roman" w:hAnsi="Calibri" w:cs="Times New Roman"/>
          <w:b/>
          <w:lang w:eastAsia="es-PE"/>
        </w:rPr>
        <w:t xml:space="preserve">con mucha propaganda y </w:t>
      </w:r>
      <w:r w:rsidR="00D80943" w:rsidRPr="00FD5C24">
        <w:rPr>
          <w:rFonts w:ascii="Calibri" w:eastAsia="Times New Roman" w:hAnsi="Calibri" w:cs="Times New Roman"/>
          <w:b/>
          <w:lang w:eastAsia="es-PE"/>
        </w:rPr>
        <w:t xml:space="preserve">votos </w:t>
      </w:r>
      <w:r w:rsidR="001D4341" w:rsidRPr="00FD5C24">
        <w:rPr>
          <w:rFonts w:ascii="Calibri" w:eastAsia="Times New Roman" w:hAnsi="Calibri" w:cs="Times New Roman"/>
          <w:b/>
          <w:lang w:eastAsia="es-PE"/>
        </w:rPr>
        <w:t>en las urnas</w:t>
      </w:r>
      <w:r w:rsidR="00D22A1F" w:rsidRPr="00FD5C24">
        <w:rPr>
          <w:rFonts w:ascii="Calibri" w:eastAsia="Times New Roman" w:hAnsi="Calibri" w:cs="Times New Roman"/>
          <w:b/>
          <w:lang w:eastAsia="es-PE"/>
        </w:rPr>
        <w:t>.</w:t>
      </w:r>
      <w:r w:rsidR="00D22A1F" w:rsidRPr="00FD5C24">
        <w:rPr>
          <w:rFonts w:ascii="Calibri" w:eastAsia="Times New Roman" w:hAnsi="Calibri" w:cs="Times New Roman"/>
          <w:lang w:eastAsia="es-PE"/>
        </w:rPr>
        <w:t xml:space="preserve"> </w:t>
      </w:r>
    </w:p>
    <w:p w:rsidR="00497038" w:rsidRPr="00FD5C24" w:rsidRDefault="00497038"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bookmarkStart w:id="0" w:name="_GoBack"/>
      <w:bookmarkEnd w:id="0"/>
    </w:p>
    <w:p w:rsidR="008750DD" w:rsidRDefault="008750DD"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p>
    <w:p w:rsidR="008750DD" w:rsidRDefault="008750DD" w:rsidP="0045116C">
      <w:pPr>
        <w:spacing w:after="0" w:line="240" w:lineRule="auto"/>
        <w:jc w:val="both"/>
        <w:textAlignment w:val="center"/>
        <w:rPr>
          <w:rFonts w:ascii="Calibri" w:eastAsia="Times New Roman" w:hAnsi="Calibri" w:cs="Times New Roman"/>
          <w:lang w:eastAsia="es-PE"/>
        </w:rPr>
      </w:pPr>
    </w:p>
    <w:sectPr w:rsidR="00875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1A81"/>
    <w:multiLevelType w:val="multilevel"/>
    <w:tmpl w:val="DA0A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E6287"/>
    <w:multiLevelType w:val="multilevel"/>
    <w:tmpl w:val="5AEC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05944"/>
    <w:multiLevelType w:val="multilevel"/>
    <w:tmpl w:val="BF6C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9B77DE"/>
    <w:multiLevelType w:val="multilevel"/>
    <w:tmpl w:val="9C7E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ED739D"/>
    <w:multiLevelType w:val="multilevel"/>
    <w:tmpl w:val="5DEA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4"/>
    <w:lvlOverride w:ilvl="0">
      <w:startOverride w:val="2"/>
    </w:lvlOverride>
  </w:num>
  <w:num w:numId="3">
    <w:abstractNumId w:val="3"/>
    <w:lvlOverride w:ilvl="0">
      <w:startOverride w:val="3"/>
    </w:lvlOverride>
  </w:num>
  <w:num w:numId="4">
    <w:abstractNumId w:val="1"/>
    <w:lvlOverride w:ilvl="0">
      <w:startOverride w:val="4"/>
    </w:lvlOverride>
  </w:num>
  <w:num w:numId="5">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669"/>
    <w:rsid w:val="000009CC"/>
    <w:rsid w:val="000014D0"/>
    <w:rsid w:val="00003311"/>
    <w:rsid w:val="00003595"/>
    <w:rsid w:val="00003613"/>
    <w:rsid w:val="00003AAE"/>
    <w:rsid w:val="00003DA5"/>
    <w:rsid w:val="00004C97"/>
    <w:rsid w:val="00006193"/>
    <w:rsid w:val="000062EF"/>
    <w:rsid w:val="000066A9"/>
    <w:rsid w:val="00007B65"/>
    <w:rsid w:val="00007F9C"/>
    <w:rsid w:val="00010265"/>
    <w:rsid w:val="000106D9"/>
    <w:rsid w:val="00011C4E"/>
    <w:rsid w:val="000126D5"/>
    <w:rsid w:val="000128E5"/>
    <w:rsid w:val="000136C9"/>
    <w:rsid w:val="000140DB"/>
    <w:rsid w:val="0001448A"/>
    <w:rsid w:val="000163AF"/>
    <w:rsid w:val="00016EB2"/>
    <w:rsid w:val="0002051A"/>
    <w:rsid w:val="000207EC"/>
    <w:rsid w:val="00021EB8"/>
    <w:rsid w:val="000227B5"/>
    <w:rsid w:val="00023D8C"/>
    <w:rsid w:val="000245AD"/>
    <w:rsid w:val="00026A65"/>
    <w:rsid w:val="0002714B"/>
    <w:rsid w:val="000272BC"/>
    <w:rsid w:val="0002745A"/>
    <w:rsid w:val="00027A37"/>
    <w:rsid w:val="00027C88"/>
    <w:rsid w:val="00030D3C"/>
    <w:rsid w:val="00031796"/>
    <w:rsid w:val="000321D3"/>
    <w:rsid w:val="00036004"/>
    <w:rsid w:val="00036D57"/>
    <w:rsid w:val="000373D5"/>
    <w:rsid w:val="00040759"/>
    <w:rsid w:val="00041D02"/>
    <w:rsid w:val="00042E9E"/>
    <w:rsid w:val="00043C15"/>
    <w:rsid w:val="0004409E"/>
    <w:rsid w:val="000443B6"/>
    <w:rsid w:val="00044780"/>
    <w:rsid w:val="00044A5E"/>
    <w:rsid w:val="00044E95"/>
    <w:rsid w:val="000457F2"/>
    <w:rsid w:val="000461DC"/>
    <w:rsid w:val="00046338"/>
    <w:rsid w:val="00046CAA"/>
    <w:rsid w:val="0004737D"/>
    <w:rsid w:val="00047623"/>
    <w:rsid w:val="00047EF9"/>
    <w:rsid w:val="00050F70"/>
    <w:rsid w:val="0005105A"/>
    <w:rsid w:val="000511C9"/>
    <w:rsid w:val="00051615"/>
    <w:rsid w:val="0005169D"/>
    <w:rsid w:val="00051AE1"/>
    <w:rsid w:val="0005268F"/>
    <w:rsid w:val="000526D1"/>
    <w:rsid w:val="00053509"/>
    <w:rsid w:val="00053D06"/>
    <w:rsid w:val="0005499E"/>
    <w:rsid w:val="000549CD"/>
    <w:rsid w:val="00054F86"/>
    <w:rsid w:val="00055767"/>
    <w:rsid w:val="000563CC"/>
    <w:rsid w:val="00057491"/>
    <w:rsid w:val="00057B11"/>
    <w:rsid w:val="00057E3C"/>
    <w:rsid w:val="00060ACE"/>
    <w:rsid w:val="00060F00"/>
    <w:rsid w:val="0006126C"/>
    <w:rsid w:val="0006411E"/>
    <w:rsid w:val="00064BE7"/>
    <w:rsid w:val="00070221"/>
    <w:rsid w:val="0007090A"/>
    <w:rsid w:val="00071696"/>
    <w:rsid w:val="000727A7"/>
    <w:rsid w:val="000735C2"/>
    <w:rsid w:val="000736E0"/>
    <w:rsid w:val="00073968"/>
    <w:rsid w:val="00074951"/>
    <w:rsid w:val="0007521B"/>
    <w:rsid w:val="0007784E"/>
    <w:rsid w:val="00081857"/>
    <w:rsid w:val="00081F04"/>
    <w:rsid w:val="00082F8E"/>
    <w:rsid w:val="00083A9E"/>
    <w:rsid w:val="00083C6B"/>
    <w:rsid w:val="00084723"/>
    <w:rsid w:val="00084B69"/>
    <w:rsid w:val="00087158"/>
    <w:rsid w:val="0009085C"/>
    <w:rsid w:val="00091337"/>
    <w:rsid w:val="000932E7"/>
    <w:rsid w:val="00093444"/>
    <w:rsid w:val="000936C1"/>
    <w:rsid w:val="0009372A"/>
    <w:rsid w:val="000937B5"/>
    <w:rsid w:val="00093852"/>
    <w:rsid w:val="000944A9"/>
    <w:rsid w:val="00096318"/>
    <w:rsid w:val="000972EF"/>
    <w:rsid w:val="000A03DA"/>
    <w:rsid w:val="000A222A"/>
    <w:rsid w:val="000A2BB0"/>
    <w:rsid w:val="000A3837"/>
    <w:rsid w:val="000A44BF"/>
    <w:rsid w:val="000A4BCA"/>
    <w:rsid w:val="000A61D2"/>
    <w:rsid w:val="000A61E9"/>
    <w:rsid w:val="000A64DA"/>
    <w:rsid w:val="000A6EED"/>
    <w:rsid w:val="000A7886"/>
    <w:rsid w:val="000A796A"/>
    <w:rsid w:val="000B084E"/>
    <w:rsid w:val="000B10A0"/>
    <w:rsid w:val="000B36CA"/>
    <w:rsid w:val="000B4399"/>
    <w:rsid w:val="000B4940"/>
    <w:rsid w:val="000B4C6C"/>
    <w:rsid w:val="000B5F94"/>
    <w:rsid w:val="000B739A"/>
    <w:rsid w:val="000C0197"/>
    <w:rsid w:val="000C1B7E"/>
    <w:rsid w:val="000C2C4D"/>
    <w:rsid w:val="000C3126"/>
    <w:rsid w:val="000C4216"/>
    <w:rsid w:val="000C4716"/>
    <w:rsid w:val="000C4CF2"/>
    <w:rsid w:val="000C5A67"/>
    <w:rsid w:val="000C5AB8"/>
    <w:rsid w:val="000C647B"/>
    <w:rsid w:val="000C65EC"/>
    <w:rsid w:val="000D0ED2"/>
    <w:rsid w:val="000D290D"/>
    <w:rsid w:val="000D3DB1"/>
    <w:rsid w:val="000D432F"/>
    <w:rsid w:val="000D49B3"/>
    <w:rsid w:val="000D4A73"/>
    <w:rsid w:val="000D7A53"/>
    <w:rsid w:val="000E072D"/>
    <w:rsid w:val="000E0856"/>
    <w:rsid w:val="000E1FC8"/>
    <w:rsid w:val="000E20A3"/>
    <w:rsid w:val="000E23BE"/>
    <w:rsid w:val="000E34A3"/>
    <w:rsid w:val="000E57DA"/>
    <w:rsid w:val="000E5D79"/>
    <w:rsid w:val="000E5F99"/>
    <w:rsid w:val="000F192B"/>
    <w:rsid w:val="000F1B5F"/>
    <w:rsid w:val="000F1B99"/>
    <w:rsid w:val="000F1CAC"/>
    <w:rsid w:val="000F5D9B"/>
    <w:rsid w:val="000F7334"/>
    <w:rsid w:val="0010083E"/>
    <w:rsid w:val="00100C8B"/>
    <w:rsid w:val="001011D2"/>
    <w:rsid w:val="00101263"/>
    <w:rsid w:val="001032D3"/>
    <w:rsid w:val="00103802"/>
    <w:rsid w:val="00103B84"/>
    <w:rsid w:val="00103D4A"/>
    <w:rsid w:val="00104A4F"/>
    <w:rsid w:val="001058D4"/>
    <w:rsid w:val="0011069A"/>
    <w:rsid w:val="00110AC2"/>
    <w:rsid w:val="00111197"/>
    <w:rsid w:val="00111A1D"/>
    <w:rsid w:val="00111C53"/>
    <w:rsid w:val="00112925"/>
    <w:rsid w:val="00112F55"/>
    <w:rsid w:val="00113FE1"/>
    <w:rsid w:val="0011474A"/>
    <w:rsid w:val="00114CCE"/>
    <w:rsid w:val="001154A1"/>
    <w:rsid w:val="00115C24"/>
    <w:rsid w:val="00115F89"/>
    <w:rsid w:val="00117527"/>
    <w:rsid w:val="0012146E"/>
    <w:rsid w:val="0012234C"/>
    <w:rsid w:val="00122C87"/>
    <w:rsid w:val="00123C78"/>
    <w:rsid w:val="00124208"/>
    <w:rsid w:val="0012422A"/>
    <w:rsid w:val="001245FC"/>
    <w:rsid w:val="001249C1"/>
    <w:rsid w:val="00125098"/>
    <w:rsid w:val="00125988"/>
    <w:rsid w:val="001265D4"/>
    <w:rsid w:val="001266B0"/>
    <w:rsid w:val="00126B9F"/>
    <w:rsid w:val="00130C60"/>
    <w:rsid w:val="00131678"/>
    <w:rsid w:val="0013183C"/>
    <w:rsid w:val="0013245C"/>
    <w:rsid w:val="00132F8C"/>
    <w:rsid w:val="00133D6D"/>
    <w:rsid w:val="0013431C"/>
    <w:rsid w:val="00135312"/>
    <w:rsid w:val="001357CF"/>
    <w:rsid w:val="00135A7A"/>
    <w:rsid w:val="00135E48"/>
    <w:rsid w:val="001366EE"/>
    <w:rsid w:val="001372DE"/>
    <w:rsid w:val="00143335"/>
    <w:rsid w:val="001438ED"/>
    <w:rsid w:val="00146B9F"/>
    <w:rsid w:val="00146D04"/>
    <w:rsid w:val="00147050"/>
    <w:rsid w:val="00147E83"/>
    <w:rsid w:val="00151698"/>
    <w:rsid w:val="0015316B"/>
    <w:rsid w:val="00155575"/>
    <w:rsid w:val="0015557A"/>
    <w:rsid w:val="0015661E"/>
    <w:rsid w:val="0015780C"/>
    <w:rsid w:val="00160B7F"/>
    <w:rsid w:val="00160BE4"/>
    <w:rsid w:val="001611D1"/>
    <w:rsid w:val="001616A9"/>
    <w:rsid w:val="00162137"/>
    <w:rsid w:val="001626E2"/>
    <w:rsid w:val="001627A4"/>
    <w:rsid w:val="00163410"/>
    <w:rsid w:val="0016372B"/>
    <w:rsid w:val="001641D6"/>
    <w:rsid w:val="00164CFB"/>
    <w:rsid w:val="00165132"/>
    <w:rsid w:val="00166DA6"/>
    <w:rsid w:val="00166E40"/>
    <w:rsid w:val="0016744E"/>
    <w:rsid w:val="00167859"/>
    <w:rsid w:val="00170735"/>
    <w:rsid w:val="001710A4"/>
    <w:rsid w:val="0017267C"/>
    <w:rsid w:val="00172CD2"/>
    <w:rsid w:val="001756FC"/>
    <w:rsid w:val="001761BE"/>
    <w:rsid w:val="0017694F"/>
    <w:rsid w:val="00177007"/>
    <w:rsid w:val="00177AB8"/>
    <w:rsid w:val="0018134A"/>
    <w:rsid w:val="00181762"/>
    <w:rsid w:val="00181CF9"/>
    <w:rsid w:val="00182B4B"/>
    <w:rsid w:val="00183CC5"/>
    <w:rsid w:val="00183E17"/>
    <w:rsid w:val="00184C05"/>
    <w:rsid w:val="0018599D"/>
    <w:rsid w:val="001859F5"/>
    <w:rsid w:val="001862C6"/>
    <w:rsid w:val="00186DBD"/>
    <w:rsid w:val="00186F07"/>
    <w:rsid w:val="001876EE"/>
    <w:rsid w:val="00190AAB"/>
    <w:rsid w:val="00192CE9"/>
    <w:rsid w:val="00194FE1"/>
    <w:rsid w:val="00195A3B"/>
    <w:rsid w:val="001970FD"/>
    <w:rsid w:val="001972D6"/>
    <w:rsid w:val="001975AF"/>
    <w:rsid w:val="001A120A"/>
    <w:rsid w:val="001A14D8"/>
    <w:rsid w:val="001A2341"/>
    <w:rsid w:val="001A2361"/>
    <w:rsid w:val="001A3555"/>
    <w:rsid w:val="001A46E0"/>
    <w:rsid w:val="001A48A4"/>
    <w:rsid w:val="001A4AF0"/>
    <w:rsid w:val="001A5DDA"/>
    <w:rsid w:val="001A6C2C"/>
    <w:rsid w:val="001A6E10"/>
    <w:rsid w:val="001B00A3"/>
    <w:rsid w:val="001B13EA"/>
    <w:rsid w:val="001B1B0F"/>
    <w:rsid w:val="001B379D"/>
    <w:rsid w:val="001B379F"/>
    <w:rsid w:val="001B40D0"/>
    <w:rsid w:val="001B486D"/>
    <w:rsid w:val="001B4D6D"/>
    <w:rsid w:val="001B52A5"/>
    <w:rsid w:val="001B53C0"/>
    <w:rsid w:val="001B5A31"/>
    <w:rsid w:val="001B6165"/>
    <w:rsid w:val="001B657B"/>
    <w:rsid w:val="001C011D"/>
    <w:rsid w:val="001C02CF"/>
    <w:rsid w:val="001C042F"/>
    <w:rsid w:val="001C08A0"/>
    <w:rsid w:val="001C09A8"/>
    <w:rsid w:val="001C0A69"/>
    <w:rsid w:val="001C0B67"/>
    <w:rsid w:val="001C0D8F"/>
    <w:rsid w:val="001C30D0"/>
    <w:rsid w:val="001C367F"/>
    <w:rsid w:val="001C3EC5"/>
    <w:rsid w:val="001C4602"/>
    <w:rsid w:val="001C4FEC"/>
    <w:rsid w:val="001C6720"/>
    <w:rsid w:val="001C786B"/>
    <w:rsid w:val="001D17C2"/>
    <w:rsid w:val="001D1BCE"/>
    <w:rsid w:val="001D3950"/>
    <w:rsid w:val="001D39ED"/>
    <w:rsid w:val="001D3F17"/>
    <w:rsid w:val="001D4030"/>
    <w:rsid w:val="001D4341"/>
    <w:rsid w:val="001D6115"/>
    <w:rsid w:val="001D6A1A"/>
    <w:rsid w:val="001D6E0D"/>
    <w:rsid w:val="001D735B"/>
    <w:rsid w:val="001D7EC7"/>
    <w:rsid w:val="001E08BA"/>
    <w:rsid w:val="001E09AB"/>
    <w:rsid w:val="001E27E5"/>
    <w:rsid w:val="001E2986"/>
    <w:rsid w:val="001E4636"/>
    <w:rsid w:val="001E5D4C"/>
    <w:rsid w:val="001E731A"/>
    <w:rsid w:val="001E7975"/>
    <w:rsid w:val="001E7CE1"/>
    <w:rsid w:val="001F0F4B"/>
    <w:rsid w:val="001F1558"/>
    <w:rsid w:val="001F18CA"/>
    <w:rsid w:val="001F26A1"/>
    <w:rsid w:val="001F30E7"/>
    <w:rsid w:val="001F491F"/>
    <w:rsid w:val="001F4BBD"/>
    <w:rsid w:val="001F54B6"/>
    <w:rsid w:val="001F5EA6"/>
    <w:rsid w:val="001F606A"/>
    <w:rsid w:val="001F75AD"/>
    <w:rsid w:val="00200DB4"/>
    <w:rsid w:val="0020105F"/>
    <w:rsid w:val="002014E1"/>
    <w:rsid w:val="00203D68"/>
    <w:rsid w:val="00204523"/>
    <w:rsid w:val="00204667"/>
    <w:rsid w:val="00204B7C"/>
    <w:rsid w:val="0020604C"/>
    <w:rsid w:val="002069EA"/>
    <w:rsid w:val="00207DEC"/>
    <w:rsid w:val="00210361"/>
    <w:rsid w:val="00211488"/>
    <w:rsid w:val="00211EC1"/>
    <w:rsid w:val="00213035"/>
    <w:rsid w:val="0021421C"/>
    <w:rsid w:val="002148C8"/>
    <w:rsid w:val="00214B5A"/>
    <w:rsid w:val="00217C12"/>
    <w:rsid w:val="00220585"/>
    <w:rsid w:val="0022343A"/>
    <w:rsid w:val="00223E39"/>
    <w:rsid w:val="00224305"/>
    <w:rsid w:val="002243DC"/>
    <w:rsid w:val="002245DA"/>
    <w:rsid w:val="00224E80"/>
    <w:rsid w:val="00225993"/>
    <w:rsid w:val="00226ED4"/>
    <w:rsid w:val="00231C0C"/>
    <w:rsid w:val="00232FEC"/>
    <w:rsid w:val="00233483"/>
    <w:rsid w:val="00233E49"/>
    <w:rsid w:val="002365CF"/>
    <w:rsid w:val="00237659"/>
    <w:rsid w:val="002403B6"/>
    <w:rsid w:val="00240E7D"/>
    <w:rsid w:val="00243817"/>
    <w:rsid w:val="0024382C"/>
    <w:rsid w:val="00244E60"/>
    <w:rsid w:val="0025037C"/>
    <w:rsid w:val="00250640"/>
    <w:rsid w:val="00251927"/>
    <w:rsid w:val="002534A2"/>
    <w:rsid w:val="002535F7"/>
    <w:rsid w:val="00253A45"/>
    <w:rsid w:val="00253DBA"/>
    <w:rsid w:val="0025475F"/>
    <w:rsid w:val="0025526A"/>
    <w:rsid w:val="0025537E"/>
    <w:rsid w:val="00255E79"/>
    <w:rsid w:val="00255F30"/>
    <w:rsid w:val="00255F45"/>
    <w:rsid w:val="00257214"/>
    <w:rsid w:val="00257AFF"/>
    <w:rsid w:val="002600CD"/>
    <w:rsid w:val="0026128E"/>
    <w:rsid w:val="00261B9B"/>
    <w:rsid w:val="00262DC5"/>
    <w:rsid w:val="00263BA4"/>
    <w:rsid w:val="00263BB4"/>
    <w:rsid w:val="002657ED"/>
    <w:rsid w:val="00267255"/>
    <w:rsid w:val="00267F6A"/>
    <w:rsid w:val="00270CEE"/>
    <w:rsid w:val="00271184"/>
    <w:rsid w:val="002715E3"/>
    <w:rsid w:val="00271ED2"/>
    <w:rsid w:val="00271F13"/>
    <w:rsid w:val="0027296F"/>
    <w:rsid w:val="00273418"/>
    <w:rsid w:val="00273AF4"/>
    <w:rsid w:val="0027495F"/>
    <w:rsid w:val="002762F0"/>
    <w:rsid w:val="00276C19"/>
    <w:rsid w:val="00276C44"/>
    <w:rsid w:val="002770BD"/>
    <w:rsid w:val="002775C9"/>
    <w:rsid w:val="002802C5"/>
    <w:rsid w:val="002805ED"/>
    <w:rsid w:val="00282C40"/>
    <w:rsid w:val="002834C9"/>
    <w:rsid w:val="0028370F"/>
    <w:rsid w:val="00284117"/>
    <w:rsid w:val="002850B6"/>
    <w:rsid w:val="002852B5"/>
    <w:rsid w:val="00286860"/>
    <w:rsid w:val="002875FD"/>
    <w:rsid w:val="00287EFE"/>
    <w:rsid w:val="00287F99"/>
    <w:rsid w:val="0029098D"/>
    <w:rsid w:val="00290D44"/>
    <w:rsid w:val="00291440"/>
    <w:rsid w:val="002918CD"/>
    <w:rsid w:val="0029211F"/>
    <w:rsid w:val="00293433"/>
    <w:rsid w:val="00293502"/>
    <w:rsid w:val="0029445E"/>
    <w:rsid w:val="00294BD6"/>
    <w:rsid w:val="00297E8F"/>
    <w:rsid w:val="002A0314"/>
    <w:rsid w:val="002A0378"/>
    <w:rsid w:val="002A056B"/>
    <w:rsid w:val="002A1D5C"/>
    <w:rsid w:val="002A20C8"/>
    <w:rsid w:val="002A2426"/>
    <w:rsid w:val="002A3195"/>
    <w:rsid w:val="002A321F"/>
    <w:rsid w:val="002A3575"/>
    <w:rsid w:val="002A65E0"/>
    <w:rsid w:val="002A752F"/>
    <w:rsid w:val="002B1693"/>
    <w:rsid w:val="002B1DCA"/>
    <w:rsid w:val="002B31F5"/>
    <w:rsid w:val="002B6651"/>
    <w:rsid w:val="002B780E"/>
    <w:rsid w:val="002C0DE4"/>
    <w:rsid w:val="002C0ED2"/>
    <w:rsid w:val="002C10EE"/>
    <w:rsid w:val="002C2B54"/>
    <w:rsid w:val="002C557D"/>
    <w:rsid w:val="002C6CE0"/>
    <w:rsid w:val="002D10BD"/>
    <w:rsid w:val="002D15A0"/>
    <w:rsid w:val="002D1BCA"/>
    <w:rsid w:val="002D23BE"/>
    <w:rsid w:val="002D55CD"/>
    <w:rsid w:val="002D67B4"/>
    <w:rsid w:val="002D78FF"/>
    <w:rsid w:val="002E0528"/>
    <w:rsid w:val="002E087E"/>
    <w:rsid w:val="002E112B"/>
    <w:rsid w:val="002E528F"/>
    <w:rsid w:val="002E5D36"/>
    <w:rsid w:val="002E65BF"/>
    <w:rsid w:val="002E6B33"/>
    <w:rsid w:val="002F1986"/>
    <w:rsid w:val="002F1D72"/>
    <w:rsid w:val="002F31D7"/>
    <w:rsid w:val="002F33A4"/>
    <w:rsid w:val="002F3475"/>
    <w:rsid w:val="002F38B8"/>
    <w:rsid w:val="002F5DCF"/>
    <w:rsid w:val="002F7C60"/>
    <w:rsid w:val="00300290"/>
    <w:rsid w:val="00300EC6"/>
    <w:rsid w:val="00301BA0"/>
    <w:rsid w:val="0030243C"/>
    <w:rsid w:val="003024A9"/>
    <w:rsid w:val="003034E6"/>
    <w:rsid w:val="003046A0"/>
    <w:rsid w:val="00304988"/>
    <w:rsid w:val="00304DC7"/>
    <w:rsid w:val="00304E91"/>
    <w:rsid w:val="0030563C"/>
    <w:rsid w:val="00305D0B"/>
    <w:rsid w:val="00306205"/>
    <w:rsid w:val="00307218"/>
    <w:rsid w:val="0030763B"/>
    <w:rsid w:val="00307C35"/>
    <w:rsid w:val="003101A9"/>
    <w:rsid w:val="003107B5"/>
    <w:rsid w:val="00310967"/>
    <w:rsid w:val="00313F60"/>
    <w:rsid w:val="003153B7"/>
    <w:rsid w:val="00315AB0"/>
    <w:rsid w:val="00315E2A"/>
    <w:rsid w:val="003160A4"/>
    <w:rsid w:val="00316787"/>
    <w:rsid w:val="00316A79"/>
    <w:rsid w:val="003170BB"/>
    <w:rsid w:val="003173BD"/>
    <w:rsid w:val="0031757F"/>
    <w:rsid w:val="003206B0"/>
    <w:rsid w:val="00321168"/>
    <w:rsid w:val="003215D5"/>
    <w:rsid w:val="00323166"/>
    <w:rsid w:val="00323614"/>
    <w:rsid w:val="00323772"/>
    <w:rsid w:val="00324B7C"/>
    <w:rsid w:val="00324F63"/>
    <w:rsid w:val="003251A2"/>
    <w:rsid w:val="00327477"/>
    <w:rsid w:val="0033037C"/>
    <w:rsid w:val="003309C2"/>
    <w:rsid w:val="00331395"/>
    <w:rsid w:val="00331C6C"/>
    <w:rsid w:val="00332198"/>
    <w:rsid w:val="00332916"/>
    <w:rsid w:val="00333A1F"/>
    <w:rsid w:val="00333AB6"/>
    <w:rsid w:val="003344FA"/>
    <w:rsid w:val="00336C04"/>
    <w:rsid w:val="00337AC4"/>
    <w:rsid w:val="00337E04"/>
    <w:rsid w:val="00340185"/>
    <w:rsid w:val="00340529"/>
    <w:rsid w:val="00341399"/>
    <w:rsid w:val="003414E6"/>
    <w:rsid w:val="0034196B"/>
    <w:rsid w:val="00342232"/>
    <w:rsid w:val="003434D1"/>
    <w:rsid w:val="00344B1D"/>
    <w:rsid w:val="00344D4C"/>
    <w:rsid w:val="00344F0F"/>
    <w:rsid w:val="003476DC"/>
    <w:rsid w:val="0035070C"/>
    <w:rsid w:val="0035320E"/>
    <w:rsid w:val="00353B30"/>
    <w:rsid w:val="00354035"/>
    <w:rsid w:val="00354A2C"/>
    <w:rsid w:val="0036035B"/>
    <w:rsid w:val="00361754"/>
    <w:rsid w:val="003617A1"/>
    <w:rsid w:val="00361C18"/>
    <w:rsid w:val="00363454"/>
    <w:rsid w:val="00363FC1"/>
    <w:rsid w:val="00364C75"/>
    <w:rsid w:val="00364E73"/>
    <w:rsid w:val="003651FB"/>
    <w:rsid w:val="003655D5"/>
    <w:rsid w:val="003658F4"/>
    <w:rsid w:val="00366495"/>
    <w:rsid w:val="00366719"/>
    <w:rsid w:val="003667D6"/>
    <w:rsid w:val="00367589"/>
    <w:rsid w:val="00367ACF"/>
    <w:rsid w:val="0037232C"/>
    <w:rsid w:val="0037522C"/>
    <w:rsid w:val="00375A00"/>
    <w:rsid w:val="00376D7F"/>
    <w:rsid w:val="003776B8"/>
    <w:rsid w:val="00381A1B"/>
    <w:rsid w:val="00381F02"/>
    <w:rsid w:val="00381F87"/>
    <w:rsid w:val="003826CF"/>
    <w:rsid w:val="00384628"/>
    <w:rsid w:val="00384BE4"/>
    <w:rsid w:val="00384F7C"/>
    <w:rsid w:val="00385A5C"/>
    <w:rsid w:val="003868BC"/>
    <w:rsid w:val="00387147"/>
    <w:rsid w:val="0038721C"/>
    <w:rsid w:val="003902A3"/>
    <w:rsid w:val="0039317A"/>
    <w:rsid w:val="003960F2"/>
    <w:rsid w:val="003962B8"/>
    <w:rsid w:val="00397FA3"/>
    <w:rsid w:val="003A1003"/>
    <w:rsid w:val="003A29B3"/>
    <w:rsid w:val="003A2D6C"/>
    <w:rsid w:val="003A4069"/>
    <w:rsid w:val="003A4517"/>
    <w:rsid w:val="003A5222"/>
    <w:rsid w:val="003A61F4"/>
    <w:rsid w:val="003A6974"/>
    <w:rsid w:val="003A6B32"/>
    <w:rsid w:val="003A6C55"/>
    <w:rsid w:val="003B08C3"/>
    <w:rsid w:val="003B1FB9"/>
    <w:rsid w:val="003B26B4"/>
    <w:rsid w:val="003B2D22"/>
    <w:rsid w:val="003B3BD4"/>
    <w:rsid w:val="003B3DF0"/>
    <w:rsid w:val="003B3FEB"/>
    <w:rsid w:val="003B46D0"/>
    <w:rsid w:val="003B53BF"/>
    <w:rsid w:val="003B568E"/>
    <w:rsid w:val="003B58A4"/>
    <w:rsid w:val="003B5B5F"/>
    <w:rsid w:val="003B5EA0"/>
    <w:rsid w:val="003B7582"/>
    <w:rsid w:val="003C156D"/>
    <w:rsid w:val="003C1F83"/>
    <w:rsid w:val="003C231A"/>
    <w:rsid w:val="003C256B"/>
    <w:rsid w:val="003C2D0E"/>
    <w:rsid w:val="003C4055"/>
    <w:rsid w:val="003C5222"/>
    <w:rsid w:val="003D1537"/>
    <w:rsid w:val="003D1B7A"/>
    <w:rsid w:val="003D2E1D"/>
    <w:rsid w:val="003D4E91"/>
    <w:rsid w:val="003D5382"/>
    <w:rsid w:val="003D5832"/>
    <w:rsid w:val="003D5E05"/>
    <w:rsid w:val="003D63E7"/>
    <w:rsid w:val="003E1A89"/>
    <w:rsid w:val="003E325E"/>
    <w:rsid w:val="003E3A85"/>
    <w:rsid w:val="003E4E07"/>
    <w:rsid w:val="003E7B4C"/>
    <w:rsid w:val="003E7FA1"/>
    <w:rsid w:val="003F1220"/>
    <w:rsid w:val="003F2DE4"/>
    <w:rsid w:val="003F2FB2"/>
    <w:rsid w:val="003F4112"/>
    <w:rsid w:val="003F412F"/>
    <w:rsid w:val="003F45E0"/>
    <w:rsid w:val="003F5189"/>
    <w:rsid w:val="003F51E6"/>
    <w:rsid w:val="003F62CB"/>
    <w:rsid w:val="003F65A4"/>
    <w:rsid w:val="003F67F3"/>
    <w:rsid w:val="003F6E74"/>
    <w:rsid w:val="003F700E"/>
    <w:rsid w:val="003F712C"/>
    <w:rsid w:val="003F7F4B"/>
    <w:rsid w:val="0040043A"/>
    <w:rsid w:val="00400675"/>
    <w:rsid w:val="004010E9"/>
    <w:rsid w:val="00401891"/>
    <w:rsid w:val="00401D35"/>
    <w:rsid w:val="00401E50"/>
    <w:rsid w:val="00402058"/>
    <w:rsid w:val="004027AC"/>
    <w:rsid w:val="00405709"/>
    <w:rsid w:val="004057A6"/>
    <w:rsid w:val="00405DD5"/>
    <w:rsid w:val="00406140"/>
    <w:rsid w:val="00406421"/>
    <w:rsid w:val="00407865"/>
    <w:rsid w:val="00407E98"/>
    <w:rsid w:val="0041231A"/>
    <w:rsid w:val="00412786"/>
    <w:rsid w:val="004146B1"/>
    <w:rsid w:val="00414A82"/>
    <w:rsid w:val="00415360"/>
    <w:rsid w:val="00415519"/>
    <w:rsid w:val="00415DF5"/>
    <w:rsid w:val="004161F7"/>
    <w:rsid w:val="00416B5B"/>
    <w:rsid w:val="00417494"/>
    <w:rsid w:val="004176F7"/>
    <w:rsid w:val="00417BD6"/>
    <w:rsid w:val="00417CFB"/>
    <w:rsid w:val="00421AF9"/>
    <w:rsid w:val="004239A2"/>
    <w:rsid w:val="00424185"/>
    <w:rsid w:val="00424C79"/>
    <w:rsid w:val="00425277"/>
    <w:rsid w:val="004255C9"/>
    <w:rsid w:val="00425EE4"/>
    <w:rsid w:val="00426F09"/>
    <w:rsid w:val="004270D8"/>
    <w:rsid w:val="00427719"/>
    <w:rsid w:val="00427C54"/>
    <w:rsid w:val="0043065F"/>
    <w:rsid w:val="004310E2"/>
    <w:rsid w:val="004310FA"/>
    <w:rsid w:val="00431E8F"/>
    <w:rsid w:val="00433401"/>
    <w:rsid w:val="00434300"/>
    <w:rsid w:val="00435071"/>
    <w:rsid w:val="004356F5"/>
    <w:rsid w:val="00435C18"/>
    <w:rsid w:val="00435D5C"/>
    <w:rsid w:val="00435FFB"/>
    <w:rsid w:val="00437983"/>
    <w:rsid w:val="004401BC"/>
    <w:rsid w:val="004429EF"/>
    <w:rsid w:val="00444691"/>
    <w:rsid w:val="0044512A"/>
    <w:rsid w:val="00447361"/>
    <w:rsid w:val="00447576"/>
    <w:rsid w:val="00447802"/>
    <w:rsid w:val="00450253"/>
    <w:rsid w:val="0045116C"/>
    <w:rsid w:val="004513D0"/>
    <w:rsid w:val="00451E7E"/>
    <w:rsid w:val="004529AF"/>
    <w:rsid w:val="00452FA1"/>
    <w:rsid w:val="0045394E"/>
    <w:rsid w:val="00453B4B"/>
    <w:rsid w:val="00453BFB"/>
    <w:rsid w:val="00456029"/>
    <w:rsid w:val="00456C5D"/>
    <w:rsid w:val="00461563"/>
    <w:rsid w:val="00461635"/>
    <w:rsid w:val="00461B10"/>
    <w:rsid w:val="00462A95"/>
    <w:rsid w:val="00463638"/>
    <w:rsid w:val="00464015"/>
    <w:rsid w:val="00464E7A"/>
    <w:rsid w:val="0046528C"/>
    <w:rsid w:val="00465507"/>
    <w:rsid w:val="00465BC8"/>
    <w:rsid w:val="0046620B"/>
    <w:rsid w:val="004663E9"/>
    <w:rsid w:val="00466F25"/>
    <w:rsid w:val="00467185"/>
    <w:rsid w:val="00467B39"/>
    <w:rsid w:val="004701A3"/>
    <w:rsid w:val="0047130A"/>
    <w:rsid w:val="0047155D"/>
    <w:rsid w:val="004728EC"/>
    <w:rsid w:val="0047645F"/>
    <w:rsid w:val="004764A7"/>
    <w:rsid w:val="004800E3"/>
    <w:rsid w:val="00480E0A"/>
    <w:rsid w:val="00482881"/>
    <w:rsid w:val="00483CB5"/>
    <w:rsid w:val="00483FDD"/>
    <w:rsid w:val="00486485"/>
    <w:rsid w:val="00486A26"/>
    <w:rsid w:val="00487C25"/>
    <w:rsid w:val="00490B84"/>
    <w:rsid w:val="004916CD"/>
    <w:rsid w:val="00491A37"/>
    <w:rsid w:val="00493AB1"/>
    <w:rsid w:val="00493B84"/>
    <w:rsid w:val="00494B8E"/>
    <w:rsid w:val="00494C38"/>
    <w:rsid w:val="00495EE9"/>
    <w:rsid w:val="00495EF6"/>
    <w:rsid w:val="004962DF"/>
    <w:rsid w:val="0049693F"/>
    <w:rsid w:val="00497038"/>
    <w:rsid w:val="00497CF3"/>
    <w:rsid w:val="004A1316"/>
    <w:rsid w:val="004A16EB"/>
    <w:rsid w:val="004A2014"/>
    <w:rsid w:val="004A218B"/>
    <w:rsid w:val="004A282F"/>
    <w:rsid w:val="004A2837"/>
    <w:rsid w:val="004A2B53"/>
    <w:rsid w:val="004A3DDD"/>
    <w:rsid w:val="004A6922"/>
    <w:rsid w:val="004A6F4D"/>
    <w:rsid w:val="004A78AD"/>
    <w:rsid w:val="004A78F4"/>
    <w:rsid w:val="004A7B42"/>
    <w:rsid w:val="004B0B6F"/>
    <w:rsid w:val="004B1346"/>
    <w:rsid w:val="004B1CFD"/>
    <w:rsid w:val="004B46CB"/>
    <w:rsid w:val="004B6D00"/>
    <w:rsid w:val="004C07E7"/>
    <w:rsid w:val="004C0973"/>
    <w:rsid w:val="004C167B"/>
    <w:rsid w:val="004C2B13"/>
    <w:rsid w:val="004C3237"/>
    <w:rsid w:val="004C60F0"/>
    <w:rsid w:val="004C6540"/>
    <w:rsid w:val="004C71FE"/>
    <w:rsid w:val="004C7B56"/>
    <w:rsid w:val="004D0474"/>
    <w:rsid w:val="004D0E58"/>
    <w:rsid w:val="004D157A"/>
    <w:rsid w:val="004D1AAB"/>
    <w:rsid w:val="004D2903"/>
    <w:rsid w:val="004D32C3"/>
    <w:rsid w:val="004D33A5"/>
    <w:rsid w:val="004D3774"/>
    <w:rsid w:val="004D3887"/>
    <w:rsid w:val="004D4F44"/>
    <w:rsid w:val="004D6AF4"/>
    <w:rsid w:val="004D6FC1"/>
    <w:rsid w:val="004E01FD"/>
    <w:rsid w:val="004E06BE"/>
    <w:rsid w:val="004E0A42"/>
    <w:rsid w:val="004E2A06"/>
    <w:rsid w:val="004E2AAB"/>
    <w:rsid w:val="004E3A75"/>
    <w:rsid w:val="004E3E14"/>
    <w:rsid w:val="004E4276"/>
    <w:rsid w:val="004E4370"/>
    <w:rsid w:val="004E4618"/>
    <w:rsid w:val="004E56AA"/>
    <w:rsid w:val="004E5DB5"/>
    <w:rsid w:val="004E693E"/>
    <w:rsid w:val="004E6FE7"/>
    <w:rsid w:val="004F015E"/>
    <w:rsid w:val="004F0709"/>
    <w:rsid w:val="004F0C6D"/>
    <w:rsid w:val="004F0F6E"/>
    <w:rsid w:val="004F1B0E"/>
    <w:rsid w:val="004F36D6"/>
    <w:rsid w:val="004F38FE"/>
    <w:rsid w:val="004F438C"/>
    <w:rsid w:val="004F53D2"/>
    <w:rsid w:val="004F5A25"/>
    <w:rsid w:val="004F6A3F"/>
    <w:rsid w:val="004F6C27"/>
    <w:rsid w:val="00500082"/>
    <w:rsid w:val="00500273"/>
    <w:rsid w:val="00501D74"/>
    <w:rsid w:val="00502AA7"/>
    <w:rsid w:val="00502DDE"/>
    <w:rsid w:val="00503317"/>
    <w:rsid w:val="005049D0"/>
    <w:rsid w:val="005053FF"/>
    <w:rsid w:val="005105D6"/>
    <w:rsid w:val="00510842"/>
    <w:rsid w:val="005110BF"/>
    <w:rsid w:val="005113F7"/>
    <w:rsid w:val="00511E4A"/>
    <w:rsid w:val="00513517"/>
    <w:rsid w:val="00515D32"/>
    <w:rsid w:val="005164A4"/>
    <w:rsid w:val="00516581"/>
    <w:rsid w:val="00516C5D"/>
    <w:rsid w:val="00517209"/>
    <w:rsid w:val="00520CEF"/>
    <w:rsid w:val="0052246D"/>
    <w:rsid w:val="00523576"/>
    <w:rsid w:val="00523D5F"/>
    <w:rsid w:val="005244A8"/>
    <w:rsid w:val="00524BD7"/>
    <w:rsid w:val="005255AC"/>
    <w:rsid w:val="0052591E"/>
    <w:rsid w:val="005270B9"/>
    <w:rsid w:val="00527F8A"/>
    <w:rsid w:val="00530ECA"/>
    <w:rsid w:val="005315E1"/>
    <w:rsid w:val="0053274D"/>
    <w:rsid w:val="00532AF3"/>
    <w:rsid w:val="00532DDF"/>
    <w:rsid w:val="00532F48"/>
    <w:rsid w:val="00533278"/>
    <w:rsid w:val="005335BC"/>
    <w:rsid w:val="005337B5"/>
    <w:rsid w:val="00534A38"/>
    <w:rsid w:val="00535180"/>
    <w:rsid w:val="00535C36"/>
    <w:rsid w:val="00536A64"/>
    <w:rsid w:val="00537BBF"/>
    <w:rsid w:val="0054026D"/>
    <w:rsid w:val="0054148A"/>
    <w:rsid w:val="00541C49"/>
    <w:rsid w:val="00542806"/>
    <w:rsid w:val="00543568"/>
    <w:rsid w:val="0054401E"/>
    <w:rsid w:val="005441D6"/>
    <w:rsid w:val="005459CE"/>
    <w:rsid w:val="00546CA1"/>
    <w:rsid w:val="00547C90"/>
    <w:rsid w:val="00550647"/>
    <w:rsid w:val="005510BE"/>
    <w:rsid w:val="00552A1E"/>
    <w:rsid w:val="00555702"/>
    <w:rsid w:val="005561D1"/>
    <w:rsid w:val="00556AB8"/>
    <w:rsid w:val="00557CFF"/>
    <w:rsid w:val="005603D6"/>
    <w:rsid w:val="00560C27"/>
    <w:rsid w:val="005612D3"/>
    <w:rsid w:val="005613D6"/>
    <w:rsid w:val="00561AD4"/>
    <w:rsid w:val="005625A2"/>
    <w:rsid w:val="005625C1"/>
    <w:rsid w:val="00562E83"/>
    <w:rsid w:val="00562FFC"/>
    <w:rsid w:val="00563A51"/>
    <w:rsid w:val="005651C4"/>
    <w:rsid w:val="005659B1"/>
    <w:rsid w:val="005663F1"/>
    <w:rsid w:val="00566CF2"/>
    <w:rsid w:val="0056744B"/>
    <w:rsid w:val="005701CB"/>
    <w:rsid w:val="005701EE"/>
    <w:rsid w:val="005705B0"/>
    <w:rsid w:val="00570FEC"/>
    <w:rsid w:val="0057110C"/>
    <w:rsid w:val="00571B5D"/>
    <w:rsid w:val="005730AD"/>
    <w:rsid w:val="005767B6"/>
    <w:rsid w:val="005767C5"/>
    <w:rsid w:val="00576C1C"/>
    <w:rsid w:val="00581541"/>
    <w:rsid w:val="00582851"/>
    <w:rsid w:val="00582B48"/>
    <w:rsid w:val="005835A9"/>
    <w:rsid w:val="0058406F"/>
    <w:rsid w:val="0058431F"/>
    <w:rsid w:val="00584DBB"/>
    <w:rsid w:val="00586650"/>
    <w:rsid w:val="0058671C"/>
    <w:rsid w:val="00586958"/>
    <w:rsid w:val="00590DD0"/>
    <w:rsid w:val="00591257"/>
    <w:rsid w:val="00593CAB"/>
    <w:rsid w:val="00594550"/>
    <w:rsid w:val="005954F9"/>
    <w:rsid w:val="005A1B3A"/>
    <w:rsid w:val="005A24BF"/>
    <w:rsid w:val="005A3CCA"/>
    <w:rsid w:val="005A3F9C"/>
    <w:rsid w:val="005A42FE"/>
    <w:rsid w:val="005A5175"/>
    <w:rsid w:val="005A51B2"/>
    <w:rsid w:val="005A6E22"/>
    <w:rsid w:val="005A7BF2"/>
    <w:rsid w:val="005B1E0E"/>
    <w:rsid w:val="005B3A80"/>
    <w:rsid w:val="005B484F"/>
    <w:rsid w:val="005B68B9"/>
    <w:rsid w:val="005C051F"/>
    <w:rsid w:val="005C25F3"/>
    <w:rsid w:val="005C27B9"/>
    <w:rsid w:val="005C2D55"/>
    <w:rsid w:val="005C315F"/>
    <w:rsid w:val="005C326F"/>
    <w:rsid w:val="005C435B"/>
    <w:rsid w:val="005C4D6C"/>
    <w:rsid w:val="005C52EB"/>
    <w:rsid w:val="005C5413"/>
    <w:rsid w:val="005C5DCE"/>
    <w:rsid w:val="005C5F4E"/>
    <w:rsid w:val="005C6B6E"/>
    <w:rsid w:val="005C6BB7"/>
    <w:rsid w:val="005D0757"/>
    <w:rsid w:val="005D09EF"/>
    <w:rsid w:val="005D0CF8"/>
    <w:rsid w:val="005D1429"/>
    <w:rsid w:val="005D1969"/>
    <w:rsid w:val="005D19C8"/>
    <w:rsid w:val="005D2354"/>
    <w:rsid w:val="005D2BC4"/>
    <w:rsid w:val="005D3FFF"/>
    <w:rsid w:val="005D42D4"/>
    <w:rsid w:val="005D48B5"/>
    <w:rsid w:val="005D4AFB"/>
    <w:rsid w:val="005D5576"/>
    <w:rsid w:val="005D5FDD"/>
    <w:rsid w:val="005D652C"/>
    <w:rsid w:val="005D6A1A"/>
    <w:rsid w:val="005D7D8D"/>
    <w:rsid w:val="005D7EA9"/>
    <w:rsid w:val="005E10D2"/>
    <w:rsid w:val="005E2DCA"/>
    <w:rsid w:val="005E3103"/>
    <w:rsid w:val="005E3446"/>
    <w:rsid w:val="005E355F"/>
    <w:rsid w:val="005E36C9"/>
    <w:rsid w:val="005E48B6"/>
    <w:rsid w:val="005E500C"/>
    <w:rsid w:val="005E5041"/>
    <w:rsid w:val="005E57E4"/>
    <w:rsid w:val="005F005D"/>
    <w:rsid w:val="005F008B"/>
    <w:rsid w:val="005F0332"/>
    <w:rsid w:val="005F03FD"/>
    <w:rsid w:val="005F0438"/>
    <w:rsid w:val="005F1044"/>
    <w:rsid w:val="005F10D9"/>
    <w:rsid w:val="005F145F"/>
    <w:rsid w:val="005F2DD2"/>
    <w:rsid w:val="005F4A1D"/>
    <w:rsid w:val="005F4E65"/>
    <w:rsid w:val="005F557A"/>
    <w:rsid w:val="005F5912"/>
    <w:rsid w:val="00600EB2"/>
    <w:rsid w:val="006025FA"/>
    <w:rsid w:val="00602668"/>
    <w:rsid w:val="006031FB"/>
    <w:rsid w:val="00604C62"/>
    <w:rsid w:val="00605101"/>
    <w:rsid w:val="006059B4"/>
    <w:rsid w:val="00606FCA"/>
    <w:rsid w:val="00607931"/>
    <w:rsid w:val="00612679"/>
    <w:rsid w:val="006128FF"/>
    <w:rsid w:val="00612A50"/>
    <w:rsid w:val="0061406E"/>
    <w:rsid w:val="00614427"/>
    <w:rsid w:val="00614CF8"/>
    <w:rsid w:val="00615171"/>
    <w:rsid w:val="0061574E"/>
    <w:rsid w:val="00617FCF"/>
    <w:rsid w:val="0062008E"/>
    <w:rsid w:val="00621A29"/>
    <w:rsid w:val="00622DCE"/>
    <w:rsid w:val="00622E80"/>
    <w:rsid w:val="00623971"/>
    <w:rsid w:val="00623AF1"/>
    <w:rsid w:val="00623FD7"/>
    <w:rsid w:val="00624AD0"/>
    <w:rsid w:val="00625A14"/>
    <w:rsid w:val="00625DE0"/>
    <w:rsid w:val="00627434"/>
    <w:rsid w:val="00627C18"/>
    <w:rsid w:val="00627E22"/>
    <w:rsid w:val="006313BB"/>
    <w:rsid w:val="00631536"/>
    <w:rsid w:val="00631AA1"/>
    <w:rsid w:val="00631F2E"/>
    <w:rsid w:val="006324B7"/>
    <w:rsid w:val="00632891"/>
    <w:rsid w:val="00632B21"/>
    <w:rsid w:val="006335FA"/>
    <w:rsid w:val="00633C21"/>
    <w:rsid w:val="0063548C"/>
    <w:rsid w:val="00635926"/>
    <w:rsid w:val="00643B3D"/>
    <w:rsid w:val="00644535"/>
    <w:rsid w:val="00644C11"/>
    <w:rsid w:val="00645894"/>
    <w:rsid w:val="006460C3"/>
    <w:rsid w:val="00646828"/>
    <w:rsid w:val="00647A36"/>
    <w:rsid w:val="006506E0"/>
    <w:rsid w:val="00651773"/>
    <w:rsid w:val="00651EB6"/>
    <w:rsid w:val="00652253"/>
    <w:rsid w:val="00652E5D"/>
    <w:rsid w:val="00653954"/>
    <w:rsid w:val="006546DB"/>
    <w:rsid w:val="006565CA"/>
    <w:rsid w:val="006576EC"/>
    <w:rsid w:val="006639DB"/>
    <w:rsid w:val="006657CB"/>
    <w:rsid w:val="00665930"/>
    <w:rsid w:val="0067030B"/>
    <w:rsid w:val="0067071F"/>
    <w:rsid w:val="0067163A"/>
    <w:rsid w:val="0067163E"/>
    <w:rsid w:val="006738F0"/>
    <w:rsid w:val="00673EE8"/>
    <w:rsid w:val="00674BB6"/>
    <w:rsid w:val="00676FF7"/>
    <w:rsid w:val="00680388"/>
    <w:rsid w:val="006808D1"/>
    <w:rsid w:val="0068273F"/>
    <w:rsid w:val="0068359B"/>
    <w:rsid w:val="0068441E"/>
    <w:rsid w:val="00684DAC"/>
    <w:rsid w:val="006855FE"/>
    <w:rsid w:val="00685D12"/>
    <w:rsid w:val="006861EE"/>
    <w:rsid w:val="0068651E"/>
    <w:rsid w:val="00686533"/>
    <w:rsid w:val="00686F38"/>
    <w:rsid w:val="0068772C"/>
    <w:rsid w:val="00687974"/>
    <w:rsid w:val="00687C60"/>
    <w:rsid w:val="00687D92"/>
    <w:rsid w:val="006904F3"/>
    <w:rsid w:val="006910D1"/>
    <w:rsid w:val="006912A7"/>
    <w:rsid w:val="00691456"/>
    <w:rsid w:val="00691FFD"/>
    <w:rsid w:val="00692E51"/>
    <w:rsid w:val="00697597"/>
    <w:rsid w:val="00697845"/>
    <w:rsid w:val="006A0595"/>
    <w:rsid w:val="006A1491"/>
    <w:rsid w:val="006A1C0E"/>
    <w:rsid w:val="006A1F8B"/>
    <w:rsid w:val="006A21E0"/>
    <w:rsid w:val="006A3FA2"/>
    <w:rsid w:val="006A48DD"/>
    <w:rsid w:val="006A594F"/>
    <w:rsid w:val="006A64DB"/>
    <w:rsid w:val="006A6700"/>
    <w:rsid w:val="006A71D1"/>
    <w:rsid w:val="006A7927"/>
    <w:rsid w:val="006A7FB8"/>
    <w:rsid w:val="006B36BC"/>
    <w:rsid w:val="006B4791"/>
    <w:rsid w:val="006B5105"/>
    <w:rsid w:val="006B5953"/>
    <w:rsid w:val="006B5E47"/>
    <w:rsid w:val="006C102A"/>
    <w:rsid w:val="006C150F"/>
    <w:rsid w:val="006C2F23"/>
    <w:rsid w:val="006C47C2"/>
    <w:rsid w:val="006C4821"/>
    <w:rsid w:val="006C5476"/>
    <w:rsid w:val="006C627A"/>
    <w:rsid w:val="006C721E"/>
    <w:rsid w:val="006D20EC"/>
    <w:rsid w:val="006D2281"/>
    <w:rsid w:val="006D22C4"/>
    <w:rsid w:val="006D4FB9"/>
    <w:rsid w:val="006D5160"/>
    <w:rsid w:val="006D692D"/>
    <w:rsid w:val="006D7A86"/>
    <w:rsid w:val="006D7FA1"/>
    <w:rsid w:val="006E09F8"/>
    <w:rsid w:val="006E2B0B"/>
    <w:rsid w:val="006E32F2"/>
    <w:rsid w:val="006E3ECF"/>
    <w:rsid w:val="006E3F1D"/>
    <w:rsid w:val="006E6753"/>
    <w:rsid w:val="006E6AC3"/>
    <w:rsid w:val="006E6ECB"/>
    <w:rsid w:val="006E72B2"/>
    <w:rsid w:val="006F1AB6"/>
    <w:rsid w:val="006F2473"/>
    <w:rsid w:val="006F2736"/>
    <w:rsid w:val="006F2A8A"/>
    <w:rsid w:val="006F34B3"/>
    <w:rsid w:val="006F3DBD"/>
    <w:rsid w:val="006F517A"/>
    <w:rsid w:val="006F5972"/>
    <w:rsid w:val="006F73B2"/>
    <w:rsid w:val="006F7752"/>
    <w:rsid w:val="006F7EBB"/>
    <w:rsid w:val="00701B08"/>
    <w:rsid w:val="00701CE9"/>
    <w:rsid w:val="00701E4B"/>
    <w:rsid w:val="00702531"/>
    <w:rsid w:val="00702584"/>
    <w:rsid w:val="0070259C"/>
    <w:rsid w:val="007032C7"/>
    <w:rsid w:val="00704592"/>
    <w:rsid w:val="00706167"/>
    <w:rsid w:val="00706B16"/>
    <w:rsid w:val="00706DEB"/>
    <w:rsid w:val="0070701C"/>
    <w:rsid w:val="007109DA"/>
    <w:rsid w:val="007114E8"/>
    <w:rsid w:val="0071320E"/>
    <w:rsid w:val="0071638D"/>
    <w:rsid w:val="00717022"/>
    <w:rsid w:val="0071746C"/>
    <w:rsid w:val="00723CC0"/>
    <w:rsid w:val="007252E9"/>
    <w:rsid w:val="007258FA"/>
    <w:rsid w:val="007268C6"/>
    <w:rsid w:val="007268FE"/>
    <w:rsid w:val="00727018"/>
    <w:rsid w:val="007277DD"/>
    <w:rsid w:val="00727A70"/>
    <w:rsid w:val="00730603"/>
    <w:rsid w:val="00731609"/>
    <w:rsid w:val="007329C9"/>
    <w:rsid w:val="00733C41"/>
    <w:rsid w:val="00733D70"/>
    <w:rsid w:val="00734C9B"/>
    <w:rsid w:val="00736F4A"/>
    <w:rsid w:val="00740B88"/>
    <w:rsid w:val="00741476"/>
    <w:rsid w:val="00741904"/>
    <w:rsid w:val="0074201E"/>
    <w:rsid w:val="00742CB4"/>
    <w:rsid w:val="007434FF"/>
    <w:rsid w:val="00744FAC"/>
    <w:rsid w:val="0074509C"/>
    <w:rsid w:val="0074562F"/>
    <w:rsid w:val="007464F8"/>
    <w:rsid w:val="0074686F"/>
    <w:rsid w:val="00746BDF"/>
    <w:rsid w:val="00746D7A"/>
    <w:rsid w:val="007502AC"/>
    <w:rsid w:val="00751046"/>
    <w:rsid w:val="00751225"/>
    <w:rsid w:val="00753111"/>
    <w:rsid w:val="007534E6"/>
    <w:rsid w:val="0075407F"/>
    <w:rsid w:val="00754863"/>
    <w:rsid w:val="007554BB"/>
    <w:rsid w:val="0075622E"/>
    <w:rsid w:val="0075738C"/>
    <w:rsid w:val="00757955"/>
    <w:rsid w:val="007607D3"/>
    <w:rsid w:val="00762DB8"/>
    <w:rsid w:val="00762E7C"/>
    <w:rsid w:val="0076341A"/>
    <w:rsid w:val="0076400E"/>
    <w:rsid w:val="00764941"/>
    <w:rsid w:val="007657FB"/>
    <w:rsid w:val="00766BAC"/>
    <w:rsid w:val="00766D92"/>
    <w:rsid w:val="00767A2A"/>
    <w:rsid w:val="00770050"/>
    <w:rsid w:val="00770A62"/>
    <w:rsid w:val="00770E4C"/>
    <w:rsid w:val="007717BD"/>
    <w:rsid w:val="00772197"/>
    <w:rsid w:val="00772893"/>
    <w:rsid w:val="00773A28"/>
    <w:rsid w:val="007744CC"/>
    <w:rsid w:val="00774B75"/>
    <w:rsid w:val="00776642"/>
    <w:rsid w:val="00776B7A"/>
    <w:rsid w:val="00777076"/>
    <w:rsid w:val="00777DE0"/>
    <w:rsid w:val="007810E3"/>
    <w:rsid w:val="007816A2"/>
    <w:rsid w:val="0078195D"/>
    <w:rsid w:val="0078246E"/>
    <w:rsid w:val="00782B9E"/>
    <w:rsid w:val="00784ABB"/>
    <w:rsid w:val="00786041"/>
    <w:rsid w:val="007867F9"/>
    <w:rsid w:val="00786ECB"/>
    <w:rsid w:val="007872DC"/>
    <w:rsid w:val="00787ED2"/>
    <w:rsid w:val="00791F0B"/>
    <w:rsid w:val="00792061"/>
    <w:rsid w:val="007930CF"/>
    <w:rsid w:val="0079332F"/>
    <w:rsid w:val="007933F5"/>
    <w:rsid w:val="00793A8D"/>
    <w:rsid w:val="007956A7"/>
    <w:rsid w:val="00797BC0"/>
    <w:rsid w:val="007A1639"/>
    <w:rsid w:val="007A2A26"/>
    <w:rsid w:val="007A2B80"/>
    <w:rsid w:val="007A3B78"/>
    <w:rsid w:val="007A3BF6"/>
    <w:rsid w:val="007A4276"/>
    <w:rsid w:val="007A4B45"/>
    <w:rsid w:val="007A4C18"/>
    <w:rsid w:val="007A4E25"/>
    <w:rsid w:val="007A53D8"/>
    <w:rsid w:val="007A598D"/>
    <w:rsid w:val="007A66D3"/>
    <w:rsid w:val="007A72A1"/>
    <w:rsid w:val="007A740A"/>
    <w:rsid w:val="007A7C4C"/>
    <w:rsid w:val="007B0134"/>
    <w:rsid w:val="007B1C09"/>
    <w:rsid w:val="007B38BC"/>
    <w:rsid w:val="007B4923"/>
    <w:rsid w:val="007B4C36"/>
    <w:rsid w:val="007B4DD9"/>
    <w:rsid w:val="007B5453"/>
    <w:rsid w:val="007B5DB2"/>
    <w:rsid w:val="007B6390"/>
    <w:rsid w:val="007B640B"/>
    <w:rsid w:val="007B79A2"/>
    <w:rsid w:val="007C04E5"/>
    <w:rsid w:val="007C11D2"/>
    <w:rsid w:val="007C1265"/>
    <w:rsid w:val="007C1BAF"/>
    <w:rsid w:val="007C3E18"/>
    <w:rsid w:val="007C428B"/>
    <w:rsid w:val="007C4B66"/>
    <w:rsid w:val="007C63A7"/>
    <w:rsid w:val="007C6DE9"/>
    <w:rsid w:val="007C6E3C"/>
    <w:rsid w:val="007C7BF1"/>
    <w:rsid w:val="007D1C9D"/>
    <w:rsid w:val="007D1D19"/>
    <w:rsid w:val="007D22A5"/>
    <w:rsid w:val="007D340E"/>
    <w:rsid w:val="007D364F"/>
    <w:rsid w:val="007D3D1B"/>
    <w:rsid w:val="007D6566"/>
    <w:rsid w:val="007D6640"/>
    <w:rsid w:val="007D6C50"/>
    <w:rsid w:val="007D7625"/>
    <w:rsid w:val="007D76FC"/>
    <w:rsid w:val="007E2080"/>
    <w:rsid w:val="007E3E44"/>
    <w:rsid w:val="007E4607"/>
    <w:rsid w:val="007E488B"/>
    <w:rsid w:val="007E4E1B"/>
    <w:rsid w:val="007E53B2"/>
    <w:rsid w:val="007E55B3"/>
    <w:rsid w:val="007E5869"/>
    <w:rsid w:val="007E5A76"/>
    <w:rsid w:val="007E6792"/>
    <w:rsid w:val="007E7AE2"/>
    <w:rsid w:val="007E7C1D"/>
    <w:rsid w:val="007F1BA1"/>
    <w:rsid w:val="007F2019"/>
    <w:rsid w:val="007F22B0"/>
    <w:rsid w:val="007F3380"/>
    <w:rsid w:val="007F4CEC"/>
    <w:rsid w:val="007F51FE"/>
    <w:rsid w:val="007F59A6"/>
    <w:rsid w:val="007F5DC6"/>
    <w:rsid w:val="007F63F7"/>
    <w:rsid w:val="007F7740"/>
    <w:rsid w:val="0080017F"/>
    <w:rsid w:val="00803B24"/>
    <w:rsid w:val="00803E3E"/>
    <w:rsid w:val="008073F5"/>
    <w:rsid w:val="0081044D"/>
    <w:rsid w:val="008104E2"/>
    <w:rsid w:val="0081298E"/>
    <w:rsid w:val="008131F8"/>
    <w:rsid w:val="008133D8"/>
    <w:rsid w:val="00814E06"/>
    <w:rsid w:val="00816377"/>
    <w:rsid w:val="00816B82"/>
    <w:rsid w:val="0082044F"/>
    <w:rsid w:val="00820B36"/>
    <w:rsid w:val="00820B59"/>
    <w:rsid w:val="0082210E"/>
    <w:rsid w:val="00822E84"/>
    <w:rsid w:val="00823287"/>
    <w:rsid w:val="008232D1"/>
    <w:rsid w:val="00823729"/>
    <w:rsid w:val="0082404A"/>
    <w:rsid w:val="008243E4"/>
    <w:rsid w:val="00824E28"/>
    <w:rsid w:val="0082506D"/>
    <w:rsid w:val="008253A5"/>
    <w:rsid w:val="00826E3C"/>
    <w:rsid w:val="00827537"/>
    <w:rsid w:val="00827B65"/>
    <w:rsid w:val="008303D0"/>
    <w:rsid w:val="008308B2"/>
    <w:rsid w:val="00830D28"/>
    <w:rsid w:val="0083171A"/>
    <w:rsid w:val="00831AE7"/>
    <w:rsid w:val="00832892"/>
    <w:rsid w:val="00833D38"/>
    <w:rsid w:val="008340EF"/>
    <w:rsid w:val="00834973"/>
    <w:rsid w:val="00834DB2"/>
    <w:rsid w:val="008357B8"/>
    <w:rsid w:val="008359BD"/>
    <w:rsid w:val="008374C5"/>
    <w:rsid w:val="0083776A"/>
    <w:rsid w:val="00841333"/>
    <w:rsid w:val="00841865"/>
    <w:rsid w:val="00842308"/>
    <w:rsid w:val="00842574"/>
    <w:rsid w:val="00842621"/>
    <w:rsid w:val="008429AF"/>
    <w:rsid w:val="00843290"/>
    <w:rsid w:val="0084336E"/>
    <w:rsid w:val="008433E5"/>
    <w:rsid w:val="008436AD"/>
    <w:rsid w:val="00845163"/>
    <w:rsid w:val="008508E4"/>
    <w:rsid w:val="00852669"/>
    <w:rsid w:val="00853381"/>
    <w:rsid w:val="00853BEF"/>
    <w:rsid w:val="0085403C"/>
    <w:rsid w:val="00854CBD"/>
    <w:rsid w:val="00855EFE"/>
    <w:rsid w:val="0085601E"/>
    <w:rsid w:val="00857165"/>
    <w:rsid w:val="0086116C"/>
    <w:rsid w:val="0086116F"/>
    <w:rsid w:val="00863162"/>
    <w:rsid w:val="00863433"/>
    <w:rsid w:val="00864B7B"/>
    <w:rsid w:val="0086532D"/>
    <w:rsid w:val="00870233"/>
    <w:rsid w:val="00870263"/>
    <w:rsid w:val="008704E5"/>
    <w:rsid w:val="008709C7"/>
    <w:rsid w:val="00872165"/>
    <w:rsid w:val="008740D7"/>
    <w:rsid w:val="00874AAE"/>
    <w:rsid w:val="00875079"/>
    <w:rsid w:val="008750DD"/>
    <w:rsid w:val="00875584"/>
    <w:rsid w:val="00875F90"/>
    <w:rsid w:val="0087729B"/>
    <w:rsid w:val="00877F81"/>
    <w:rsid w:val="00880649"/>
    <w:rsid w:val="00880725"/>
    <w:rsid w:val="00881A06"/>
    <w:rsid w:val="00882990"/>
    <w:rsid w:val="00883C15"/>
    <w:rsid w:val="00883D29"/>
    <w:rsid w:val="00885943"/>
    <w:rsid w:val="0088661D"/>
    <w:rsid w:val="008866EA"/>
    <w:rsid w:val="0088728B"/>
    <w:rsid w:val="008874F6"/>
    <w:rsid w:val="00890C0E"/>
    <w:rsid w:val="00891990"/>
    <w:rsid w:val="00891AAA"/>
    <w:rsid w:val="00891C6D"/>
    <w:rsid w:val="00892195"/>
    <w:rsid w:val="008948C4"/>
    <w:rsid w:val="0089543D"/>
    <w:rsid w:val="0089589C"/>
    <w:rsid w:val="008A0C62"/>
    <w:rsid w:val="008A1436"/>
    <w:rsid w:val="008A2127"/>
    <w:rsid w:val="008A2CFD"/>
    <w:rsid w:val="008A32E6"/>
    <w:rsid w:val="008A457F"/>
    <w:rsid w:val="008A4909"/>
    <w:rsid w:val="008A4E05"/>
    <w:rsid w:val="008A627D"/>
    <w:rsid w:val="008A6DF2"/>
    <w:rsid w:val="008A7016"/>
    <w:rsid w:val="008A78E8"/>
    <w:rsid w:val="008A7930"/>
    <w:rsid w:val="008B1A45"/>
    <w:rsid w:val="008B1DB4"/>
    <w:rsid w:val="008B35FF"/>
    <w:rsid w:val="008B3858"/>
    <w:rsid w:val="008B562D"/>
    <w:rsid w:val="008B5752"/>
    <w:rsid w:val="008B62C0"/>
    <w:rsid w:val="008B64EA"/>
    <w:rsid w:val="008C236C"/>
    <w:rsid w:val="008C26F6"/>
    <w:rsid w:val="008C376A"/>
    <w:rsid w:val="008C4C72"/>
    <w:rsid w:val="008C5EAF"/>
    <w:rsid w:val="008C728A"/>
    <w:rsid w:val="008C7F2D"/>
    <w:rsid w:val="008D0875"/>
    <w:rsid w:val="008D0F74"/>
    <w:rsid w:val="008D1A18"/>
    <w:rsid w:val="008D2820"/>
    <w:rsid w:val="008D4DC5"/>
    <w:rsid w:val="008D5B92"/>
    <w:rsid w:val="008D6987"/>
    <w:rsid w:val="008D6CCA"/>
    <w:rsid w:val="008D709D"/>
    <w:rsid w:val="008D76EC"/>
    <w:rsid w:val="008D7AB5"/>
    <w:rsid w:val="008E05E8"/>
    <w:rsid w:val="008E2B55"/>
    <w:rsid w:val="008E352F"/>
    <w:rsid w:val="008E4370"/>
    <w:rsid w:val="008E4755"/>
    <w:rsid w:val="008E7623"/>
    <w:rsid w:val="008E7C09"/>
    <w:rsid w:val="008F0F74"/>
    <w:rsid w:val="008F1678"/>
    <w:rsid w:val="008F2613"/>
    <w:rsid w:val="008F271E"/>
    <w:rsid w:val="008F31A4"/>
    <w:rsid w:val="008F31FE"/>
    <w:rsid w:val="008F4F20"/>
    <w:rsid w:val="008F6FE9"/>
    <w:rsid w:val="008F7A17"/>
    <w:rsid w:val="0090001E"/>
    <w:rsid w:val="0090156C"/>
    <w:rsid w:val="00902EC8"/>
    <w:rsid w:val="009044B6"/>
    <w:rsid w:val="009044CD"/>
    <w:rsid w:val="00905E9C"/>
    <w:rsid w:val="009063FF"/>
    <w:rsid w:val="0090668E"/>
    <w:rsid w:val="00911480"/>
    <w:rsid w:val="00911B59"/>
    <w:rsid w:val="009145F3"/>
    <w:rsid w:val="00915396"/>
    <w:rsid w:val="009153C6"/>
    <w:rsid w:val="00915710"/>
    <w:rsid w:val="00916327"/>
    <w:rsid w:val="00916F0F"/>
    <w:rsid w:val="0091752B"/>
    <w:rsid w:val="00917D5A"/>
    <w:rsid w:val="00917F1F"/>
    <w:rsid w:val="00920212"/>
    <w:rsid w:val="00920688"/>
    <w:rsid w:val="00921D01"/>
    <w:rsid w:val="009241A3"/>
    <w:rsid w:val="00924853"/>
    <w:rsid w:val="009250E9"/>
    <w:rsid w:val="009263F5"/>
    <w:rsid w:val="00926EBE"/>
    <w:rsid w:val="00927CFB"/>
    <w:rsid w:val="0093034E"/>
    <w:rsid w:val="0093106C"/>
    <w:rsid w:val="009318CA"/>
    <w:rsid w:val="00931BF3"/>
    <w:rsid w:val="00931F5C"/>
    <w:rsid w:val="0093233A"/>
    <w:rsid w:val="00933103"/>
    <w:rsid w:val="0093352D"/>
    <w:rsid w:val="00934175"/>
    <w:rsid w:val="00934E40"/>
    <w:rsid w:val="00934F82"/>
    <w:rsid w:val="00936A59"/>
    <w:rsid w:val="00937DDF"/>
    <w:rsid w:val="00937F6C"/>
    <w:rsid w:val="00940C30"/>
    <w:rsid w:val="0094172C"/>
    <w:rsid w:val="009420CF"/>
    <w:rsid w:val="00942F0D"/>
    <w:rsid w:val="009438DD"/>
    <w:rsid w:val="00943E10"/>
    <w:rsid w:val="00943E54"/>
    <w:rsid w:val="00944A42"/>
    <w:rsid w:val="00945288"/>
    <w:rsid w:val="009453DD"/>
    <w:rsid w:val="00945434"/>
    <w:rsid w:val="0094608F"/>
    <w:rsid w:val="0095076E"/>
    <w:rsid w:val="00950F97"/>
    <w:rsid w:val="00951E54"/>
    <w:rsid w:val="009537FE"/>
    <w:rsid w:val="00954DA6"/>
    <w:rsid w:val="009555C2"/>
    <w:rsid w:val="0095576E"/>
    <w:rsid w:val="00962871"/>
    <w:rsid w:val="00963247"/>
    <w:rsid w:val="00965031"/>
    <w:rsid w:val="009662ED"/>
    <w:rsid w:val="009662FC"/>
    <w:rsid w:val="00967279"/>
    <w:rsid w:val="009674C3"/>
    <w:rsid w:val="00967D19"/>
    <w:rsid w:val="00967D4B"/>
    <w:rsid w:val="00967E51"/>
    <w:rsid w:val="00970871"/>
    <w:rsid w:val="00971684"/>
    <w:rsid w:val="00971C38"/>
    <w:rsid w:val="00975217"/>
    <w:rsid w:val="00975358"/>
    <w:rsid w:val="009761EA"/>
    <w:rsid w:val="00976727"/>
    <w:rsid w:val="00980851"/>
    <w:rsid w:val="00981C37"/>
    <w:rsid w:val="00982360"/>
    <w:rsid w:val="0098259F"/>
    <w:rsid w:val="0098295C"/>
    <w:rsid w:val="0098605E"/>
    <w:rsid w:val="00987FEC"/>
    <w:rsid w:val="0099133A"/>
    <w:rsid w:val="0099168A"/>
    <w:rsid w:val="0099199A"/>
    <w:rsid w:val="00991F27"/>
    <w:rsid w:val="00993806"/>
    <w:rsid w:val="00995C79"/>
    <w:rsid w:val="0099724A"/>
    <w:rsid w:val="009972BB"/>
    <w:rsid w:val="009A22F4"/>
    <w:rsid w:val="009A2468"/>
    <w:rsid w:val="009A28AB"/>
    <w:rsid w:val="009A347E"/>
    <w:rsid w:val="009A383D"/>
    <w:rsid w:val="009A3BB4"/>
    <w:rsid w:val="009A43E4"/>
    <w:rsid w:val="009A4663"/>
    <w:rsid w:val="009A4F2D"/>
    <w:rsid w:val="009A5DD4"/>
    <w:rsid w:val="009A61A9"/>
    <w:rsid w:val="009A63E6"/>
    <w:rsid w:val="009A6A4F"/>
    <w:rsid w:val="009A6B13"/>
    <w:rsid w:val="009A73E5"/>
    <w:rsid w:val="009B00BF"/>
    <w:rsid w:val="009B0939"/>
    <w:rsid w:val="009B11FD"/>
    <w:rsid w:val="009B1AA3"/>
    <w:rsid w:val="009B32E0"/>
    <w:rsid w:val="009B3F7E"/>
    <w:rsid w:val="009B54DF"/>
    <w:rsid w:val="009B5C9F"/>
    <w:rsid w:val="009B63E9"/>
    <w:rsid w:val="009B6EFB"/>
    <w:rsid w:val="009B709D"/>
    <w:rsid w:val="009B7A47"/>
    <w:rsid w:val="009B7B12"/>
    <w:rsid w:val="009C01A6"/>
    <w:rsid w:val="009C077C"/>
    <w:rsid w:val="009C23F6"/>
    <w:rsid w:val="009C286B"/>
    <w:rsid w:val="009C3E33"/>
    <w:rsid w:val="009C4F03"/>
    <w:rsid w:val="009C4F3E"/>
    <w:rsid w:val="009C54C1"/>
    <w:rsid w:val="009C668B"/>
    <w:rsid w:val="009C721D"/>
    <w:rsid w:val="009D0334"/>
    <w:rsid w:val="009D0DB9"/>
    <w:rsid w:val="009D134C"/>
    <w:rsid w:val="009D1786"/>
    <w:rsid w:val="009D1CEC"/>
    <w:rsid w:val="009D42B7"/>
    <w:rsid w:val="009D4A05"/>
    <w:rsid w:val="009D5C30"/>
    <w:rsid w:val="009D6E3C"/>
    <w:rsid w:val="009D74DD"/>
    <w:rsid w:val="009D7FA9"/>
    <w:rsid w:val="009E0FC2"/>
    <w:rsid w:val="009E2773"/>
    <w:rsid w:val="009E3371"/>
    <w:rsid w:val="009E37E1"/>
    <w:rsid w:val="009E3F46"/>
    <w:rsid w:val="009E3FAD"/>
    <w:rsid w:val="009E4EDC"/>
    <w:rsid w:val="009F04BB"/>
    <w:rsid w:val="009F04DF"/>
    <w:rsid w:val="009F163E"/>
    <w:rsid w:val="009F1BCB"/>
    <w:rsid w:val="009F1C74"/>
    <w:rsid w:val="009F1CE5"/>
    <w:rsid w:val="009F23CF"/>
    <w:rsid w:val="009F42BB"/>
    <w:rsid w:val="009F76E9"/>
    <w:rsid w:val="00A030B5"/>
    <w:rsid w:val="00A03820"/>
    <w:rsid w:val="00A0526A"/>
    <w:rsid w:val="00A05866"/>
    <w:rsid w:val="00A0740B"/>
    <w:rsid w:val="00A10816"/>
    <w:rsid w:val="00A10AF9"/>
    <w:rsid w:val="00A125C6"/>
    <w:rsid w:val="00A12B03"/>
    <w:rsid w:val="00A14F4F"/>
    <w:rsid w:val="00A152EA"/>
    <w:rsid w:val="00A171B2"/>
    <w:rsid w:val="00A172B4"/>
    <w:rsid w:val="00A179CB"/>
    <w:rsid w:val="00A17FD9"/>
    <w:rsid w:val="00A209F0"/>
    <w:rsid w:val="00A221C7"/>
    <w:rsid w:val="00A22D4A"/>
    <w:rsid w:val="00A23F0F"/>
    <w:rsid w:val="00A242D4"/>
    <w:rsid w:val="00A246F3"/>
    <w:rsid w:val="00A2496D"/>
    <w:rsid w:val="00A25F74"/>
    <w:rsid w:val="00A262F7"/>
    <w:rsid w:val="00A26959"/>
    <w:rsid w:val="00A27C79"/>
    <w:rsid w:val="00A27CA3"/>
    <w:rsid w:val="00A30123"/>
    <w:rsid w:val="00A30CC4"/>
    <w:rsid w:val="00A317E5"/>
    <w:rsid w:val="00A319AC"/>
    <w:rsid w:val="00A33035"/>
    <w:rsid w:val="00A33B4E"/>
    <w:rsid w:val="00A34F59"/>
    <w:rsid w:val="00A352ED"/>
    <w:rsid w:val="00A35A83"/>
    <w:rsid w:val="00A3711B"/>
    <w:rsid w:val="00A40B03"/>
    <w:rsid w:val="00A40E4B"/>
    <w:rsid w:val="00A41D87"/>
    <w:rsid w:val="00A420F2"/>
    <w:rsid w:val="00A434EB"/>
    <w:rsid w:val="00A4369A"/>
    <w:rsid w:val="00A43791"/>
    <w:rsid w:val="00A4494A"/>
    <w:rsid w:val="00A44E09"/>
    <w:rsid w:val="00A44E7B"/>
    <w:rsid w:val="00A4616B"/>
    <w:rsid w:val="00A46EE4"/>
    <w:rsid w:val="00A4712E"/>
    <w:rsid w:val="00A47A2D"/>
    <w:rsid w:val="00A502E3"/>
    <w:rsid w:val="00A503B6"/>
    <w:rsid w:val="00A51BE9"/>
    <w:rsid w:val="00A52174"/>
    <w:rsid w:val="00A5376E"/>
    <w:rsid w:val="00A538DD"/>
    <w:rsid w:val="00A53E6B"/>
    <w:rsid w:val="00A546E4"/>
    <w:rsid w:val="00A5552C"/>
    <w:rsid w:val="00A55D74"/>
    <w:rsid w:val="00A561C5"/>
    <w:rsid w:val="00A60C8C"/>
    <w:rsid w:val="00A6115F"/>
    <w:rsid w:val="00A61C6E"/>
    <w:rsid w:val="00A61D7D"/>
    <w:rsid w:val="00A62747"/>
    <w:rsid w:val="00A62F9E"/>
    <w:rsid w:val="00A63045"/>
    <w:rsid w:val="00A64885"/>
    <w:rsid w:val="00A65089"/>
    <w:rsid w:val="00A6513A"/>
    <w:rsid w:val="00A65EA8"/>
    <w:rsid w:val="00A6663A"/>
    <w:rsid w:val="00A667ED"/>
    <w:rsid w:val="00A7106A"/>
    <w:rsid w:val="00A7172C"/>
    <w:rsid w:val="00A72130"/>
    <w:rsid w:val="00A727D9"/>
    <w:rsid w:val="00A72B0A"/>
    <w:rsid w:val="00A72BFF"/>
    <w:rsid w:val="00A72F4C"/>
    <w:rsid w:val="00A75C96"/>
    <w:rsid w:val="00A766DB"/>
    <w:rsid w:val="00A76A31"/>
    <w:rsid w:val="00A8077B"/>
    <w:rsid w:val="00A81DAA"/>
    <w:rsid w:val="00A82E33"/>
    <w:rsid w:val="00A84055"/>
    <w:rsid w:val="00A84653"/>
    <w:rsid w:val="00A86191"/>
    <w:rsid w:val="00A869B5"/>
    <w:rsid w:val="00A90FAD"/>
    <w:rsid w:val="00A91814"/>
    <w:rsid w:val="00A92D1C"/>
    <w:rsid w:val="00A93324"/>
    <w:rsid w:val="00A93450"/>
    <w:rsid w:val="00A93CBC"/>
    <w:rsid w:val="00A94E9D"/>
    <w:rsid w:val="00A94EF7"/>
    <w:rsid w:val="00A95070"/>
    <w:rsid w:val="00A96309"/>
    <w:rsid w:val="00A96D1C"/>
    <w:rsid w:val="00A96FF4"/>
    <w:rsid w:val="00A9774C"/>
    <w:rsid w:val="00AA0BBC"/>
    <w:rsid w:val="00AA1B74"/>
    <w:rsid w:val="00AA434B"/>
    <w:rsid w:val="00AA4967"/>
    <w:rsid w:val="00AA57D8"/>
    <w:rsid w:val="00AA5F99"/>
    <w:rsid w:val="00AA6181"/>
    <w:rsid w:val="00AA6CD8"/>
    <w:rsid w:val="00AA7C01"/>
    <w:rsid w:val="00AB197E"/>
    <w:rsid w:val="00AB2B75"/>
    <w:rsid w:val="00AB2E37"/>
    <w:rsid w:val="00AB3237"/>
    <w:rsid w:val="00AB47DC"/>
    <w:rsid w:val="00AB7593"/>
    <w:rsid w:val="00AB77EE"/>
    <w:rsid w:val="00AC36A0"/>
    <w:rsid w:val="00AC4721"/>
    <w:rsid w:val="00AC713F"/>
    <w:rsid w:val="00AC71EF"/>
    <w:rsid w:val="00AC771D"/>
    <w:rsid w:val="00AD0DF5"/>
    <w:rsid w:val="00AD14BF"/>
    <w:rsid w:val="00AD1C71"/>
    <w:rsid w:val="00AD4806"/>
    <w:rsid w:val="00AD5B4E"/>
    <w:rsid w:val="00AD6919"/>
    <w:rsid w:val="00AD740A"/>
    <w:rsid w:val="00AE1347"/>
    <w:rsid w:val="00AE1573"/>
    <w:rsid w:val="00AE33EC"/>
    <w:rsid w:val="00AE5B7D"/>
    <w:rsid w:val="00AE5D1A"/>
    <w:rsid w:val="00AE6F4C"/>
    <w:rsid w:val="00AE7030"/>
    <w:rsid w:val="00AF22DE"/>
    <w:rsid w:val="00AF4F14"/>
    <w:rsid w:val="00AF5B2A"/>
    <w:rsid w:val="00AF62EA"/>
    <w:rsid w:val="00AF6D3F"/>
    <w:rsid w:val="00B0128E"/>
    <w:rsid w:val="00B037A0"/>
    <w:rsid w:val="00B03871"/>
    <w:rsid w:val="00B04156"/>
    <w:rsid w:val="00B04BAD"/>
    <w:rsid w:val="00B0594C"/>
    <w:rsid w:val="00B05A38"/>
    <w:rsid w:val="00B06BC6"/>
    <w:rsid w:val="00B07351"/>
    <w:rsid w:val="00B073BC"/>
    <w:rsid w:val="00B07735"/>
    <w:rsid w:val="00B10141"/>
    <w:rsid w:val="00B10712"/>
    <w:rsid w:val="00B1103C"/>
    <w:rsid w:val="00B13544"/>
    <w:rsid w:val="00B149F6"/>
    <w:rsid w:val="00B16DE8"/>
    <w:rsid w:val="00B17514"/>
    <w:rsid w:val="00B206FB"/>
    <w:rsid w:val="00B20916"/>
    <w:rsid w:val="00B21698"/>
    <w:rsid w:val="00B22C27"/>
    <w:rsid w:val="00B24E3C"/>
    <w:rsid w:val="00B259CC"/>
    <w:rsid w:val="00B2747F"/>
    <w:rsid w:val="00B2779C"/>
    <w:rsid w:val="00B277E0"/>
    <w:rsid w:val="00B27FA0"/>
    <w:rsid w:val="00B300D9"/>
    <w:rsid w:val="00B30A74"/>
    <w:rsid w:val="00B31469"/>
    <w:rsid w:val="00B3207D"/>
    <w:rsid w:val="00B32C73"/>
    <w:rsid w:val="00B33A7D"/>
    <w:rsid w:val="00B342E8"/>
    <w:rsid w:val="00B342FC"/>
    <w:rsid w:val="00B34458"/>
    <w:rsid w:val="00B36156"/>
    <w:rsid w:val="00B361D6"/>
    <w:rsid w:val="00B36F50"/>
    <w:rsid w:val="00B37A0C"/>
    <w:rsid w:val="00B37B3A"/>
    <w:rsid w:val="00B37D40"/>
    <w:rsid w:val="00B415F3"/>
    <w:rsid w:val="00B41960"/>
    <w:rsid w:val="00B43EBA"/>
    <w:rsid w:val="00B45052"/>
    <w:rsid w:val="00B464A7"/>
    <w:rsid w:val="00B464CE"/>
    <w:rsid w:val="00B47AE8"/>
    <w:rsid w:val="00B50C49"/>
    <w:rsid w:val="00B513FE"/>
    <w:rsid w:val="00B52DE4"/>
    <w:rsid w:val="00B53AC7"/>
    <w:rsid w:val="00B53AE6"/>
    <w:rsid w:val="00B5446A"/>
    <w:rsid w:val="00B5448A"/>
    <w:rsid w:val="00B574AA"/>
    <w:rsid w:val="00B57A39"/>
    <w:rsid w:val="00B613AD"/>
    <w:rsid w:val="00B61BCE"/>
    <w:rsid w:val="00B637DC"/>
    <w:rsid w:val="00B65B26"/>
    <w:rsid w:val="00B65C78"/>
    <w:rsid w:val="00B65D91"/>
    <w:rsid w:val="00B6728A"/>
    <w:rsid w:val="00B705B8"/>
    <w:rsid w:val="00B70897"/>
    <w:rsid w:val="00B71C5F"/>
    <w:rsid w:val="00B71F05"/>
    <w:rsid w:val="00B72026"/>
    <w:rsid w:val="00B74A14"/>
    <w:rsid w:val="00B76AD0"/>
    <w:rsid w:val="00B77309"/>
    <w:rsid w:val="00B77E1C"/>
    <w:rsid w:val="00B812A5"/>
    <w:rsid w:val="00B822F3"/>
    <w:rsid w:val="00B825B3"/>
    <w:rsid w:val="00B836E1"/>
    <w:rsid w:val="00B85ED2"/>
    <w:rsid w:val="00B866BE"/>
    <w:rsid w:val="00B8709D"/>
    <w:rsid w:val="00B910FB"/>
    <w:rsid w:val="00B92837"/>
    <w:rsid w:val="00B939AA"/>
    <w:rsid w:val="00B93F9D"/>
    <w:rsid w:val="00B94661"/>
    <w:rsid w:val="00B94C81"/>
    <w:rsid w:val="00B94E87"/>
    <w:rsid w:val="00B9543D"/>
    <w:rsid w:val="00B96FF8"/>
    <w:rsid w:val="00BA01B5"/>
    <w:rsid w:val="00BA03F1"/>
    <w:rsid w:val="00BA0452"/>
    <w:rsid w:val="00BA0AB5"/>
    <w:rsid w:val="00BA0E79"/>
    <w:rsid w:val="00BA1239"/>
    <w:rsid w:val="00BA2AB1"/>
    <w:rsid w:val="00BA2C00"/>
    <w:rsid w:val="00BA420B"/>
    <w:rsid w:val="00BA4880"/>
    <w:rsid w:val="00BA6C49"/>
    <w:rsid w:val="00BA73B9"/>
    <w:rsid w:val="00BA7761"/>
    <w:rsid w:val="00BA77F5"/>
    <w:rsid w:val="00BB0D6D"/>
    <w:rsid w:val="00BB1898"/>
    <w:rsid w:val="00BB343A"/>
    <w:rsid w:val="00BB4754"/>
    <w:rsid w:val="00BB4AA2"/>
    <w:rsid w:val="00BB522F"/>
    <w:rsid w:val="00BB559F"/>
    <w:rsid w:val="00BB6FC2"/>
    <w:rsid w:val="00BB76C4"/>
    <w:rsid w:val="00BC061E"/>
    <w:rsid w:val="00BC1FE0"/>
    <w:rsid w:val="00BC2188"/>
    <w:rsid w:val="00BC28AB"/>
    <w:rsid w:val="00BC29F3"/>
    <w:rsid w:val="00BC33F1"/>
    <w:rsid w:val="00BC61B0"/>
    <w:rsid w:val="00BC6B2B"/>
    <w:rsid w:val="00BC7020"/>
    <w:rsid w:val="00BC709B"/>
    <w:rsid w:val="00BC77C2"/>
    <w:rsid w:val="00BD10BB"/>
    <w:rsid w:val="00BD1FF6"/>
    <w:rsid w:val="00BD2593"/>
    <w:rsid w:val="00BD2905"/>
    <w:rsid w:val="00BD3C10"/>
    <w:rsid w:val="00BD3CF6"/>
    <w:rsid w:val="00BD3D97"/>
    <w:rsid w:val="00BD417C"/>
    <w:rsid w:val="00BD599E"/>
    <w:rsid w:val="00BD5C80"/>
    <w:rsid w:val="00BD7C8E"/>
    <w:rsid w:val="00BE16A8"/>
    <w:rsid w:val="00BE1736"/>
    <w:rsid w:val="00BE26E9"/>
    <w:rsid w:val="00BE27F9"/>
    <w:rsid w:val="00BE337E"/>
    <w:rsid w:val="00BE6E9F"/>
    <w:rsid w:val="00BF1A79"/>
    <w:rsid w:val="00BF2BB0"/>
    <w:rsid w:val="00BF2C2F"/>
    <w:rsid w:val="00BF4306"/>
    <w:rsid w:val="00BF5803"/>
    <w:rsid w:val="00BF5FD4"/>
    <w:rsid w:val="00BF6B01"/>
    <w:rsid w:val="00C0097C"/>
    <w:rsid w:val="00C0160B"/>
    <w:rsid w:val="00C01690"/>
    <w:rsid w:val="00C02B62"/>
    <w:rsid w:val="00C0396E"/>
    <w:rsid w:val="00C06397"/>
    <w:rsid w:val="00C078C0"/>
    <w:rsid w:val="00C104B0"/>
    <w:rsid w:val="00C10F56"/>
    <w:rsid w:val="00C14624"/>
    <w:rsid w:val="00C15AF4"/>
    <w:rsid w:val="00C15CDE"/>
    <w:rsid w:val="00C17860"/>
    <w:rsid w:val="00C17AA2"/>
    <w:rsid w:val="00C17DAE"/>
    <w:rsid w:val="00C2064F"/>
    <w:rsid w:val="00C211F9"/>
    <w:rsid w:val="00C21D93"/>
    <w:rsid w:val="00C228BB"/>
    <w:rsid w:val="00C228CF"/>
    <w:rsid w:val="00C23734"/>
    <w:rsid w:val="00C23C27"/>
    <w:rsid w:val="00C23E8B"/>
    <w:rsid w:val="00C24F81"/>
    <w:rsid w:val="00C25A24"/>
    <w:rsid w:val="00C263B9"/>
    <w:rsid w:val="00C26850"/>
    <w:rsid w:val="00C27229"/>
    <w:rsid w:val="00C27918"/>
    <w:rsid w:val="00C30297"/>
    <w:rsid w:val="00C3137B"/>
    <w:rsid w:val="00C3234E"/>
    <w:rsid w:val="00C32CFD"/>
    <w:rsid w:val="00C32E76"/>
    <w:rsid w:val="00C32EA6"/>
    <w:rsid w:val="00C3304C"/>
    <w:rsid w:val="00C3362F"/>
    <w:rsid w:val="00C347E2"/>
    <w:rsid w:val="00C34CA5"/>
    <w:rsid w:val="00C3535A"/>
    <w:rsid w:val="00C35C2D"/>
    <w:rsid w:val="00C3601F"/>
    <w:rsid w:val="00C360F7"/>
    <w:rsid w:val="00C36360"/>
    <w:rsid w:val="00C36B36"/>
    <w:rsid w:val="00C3760C"/>
    <w:rsid w:val="00C43454"/>
    <w:rsid w:val="00C43EDC"/>
    <w:rsid w:val="00C44A16"/>
    <w:rsid w:val="00C4775F"/>
    <w:rsid w:val="00C47DEE"/>
    <w:rsid w:val="00C50BC7"/>
    <w:rsid w:val="00C50E15"/>
    <w:rsid w:val="00C5184B"/>
    <w:rsid w:val="00C51A78"/>
    <w:rsid w:val="00C52357"/>
    <w:rsid w:val="00C5298C"/>
    <w:rsid w:val="00C5566D"/>
    <w:rsid w:val="00C55800"/>
    <w:rsid w:val="00C55A7D"/>
    <w:rsid w:val="00C5631F"/>
    <w:rsid w:val="00C5696B"/>
    <w:rsid w:val="00C576E7"/>
    <w:rsid w:val="00C57A06"/>
    <w:rsid w:val="00C6007D"/>
    <w:rsid w:val="00C610A3"/>
    <w:rsid w:val="00C61A74"/>
    <w:rsid w:val="00C61FB0"/>
    <w:rsid w:val="00C6284E"/>
    <w:rsid w:val="00C63C2A"/>
    <w:rsid w:val="00C64241"/>
    <w:rsid w:val="00C67542"/>
    <w:rsid w:val="00C70288"/>
    <w:rsid w:val="00C71412"/>
    <w:rsid w:val="00C71B00"/>
    <w:rsid w:val="00C751A4"/>
    <w:rsid w:val="00C76094"/>
    <w:rsid w:val="00C76D4C"/>
    <w:rsid w:val="00C81790"/>
    <w:rsid w:val="00C82567"/>
    <w:rsid w:val="00C827A4"/>
    <w:rsid w:val="00C833AB"/>
    <w:rsid w:val="00C83850"/>
    <w:rsid w:val="00C83998"/>
    <w:rsid w:val="00C853FA"/>
    <w:rsid w:val="00C86810"/>
    <w:rsid w:val="00C8750A"/>
    <w:rsid w:val="00C87DB0"/>
    <w:rsid w:val="00C90927"/>
    <w:rsid w:val="00C90A13"/>
    <w:rsid w:val="00C91212"/>
    <w:rsid w:val="00C91729"/>
    <w:rsid w:val="00C917C1"/>
    <w:rsid w:val="00C924FD"/>
    <w:rsid w:val="00C937AD"/>
    <w:rsid w:val="00C93F3E"/>
    <w:rsid w:val="00C951FA"/>
    <w:rsid w:val="00C9535D"/>
    <w:rsid w:val="00C96183"/>
    <w:rsid w:val="00C963F0"/>
    <w:rsid w:val="00C970B2"/>
    <w:rsid w:val="00C9744B"/>
    <w:rsid w:val="00C97CC0"/>
    <w:rsid w:val="00CA01A3"/>
    <w:rsid w:val="00CA0317"/>
    <w:rsid w:val="00CA0485"/>
    <w:rsid w:val="00CA4AA0"/>
    <w:rsid w:val="00CA7842"/>
    <w:rsid w:val="00CB0323"/>
    <w:rsid w:val="00CB2158"/>
    <w:rsid w:val="00CB2838"/>
    <w:rsid w:val="00CB283A"/>
    <w:rsid w:val="00CB39D0"/>
    <w:rsid w:val="00CB48D1"/>
    <w:rsid w:val="00CB53F4"/>
    <w:rsid w:val="00CB554E"/>
    <w:rsid w:val="00CB73A6"/>
    <w:rsid w:val="00CB7FCC"/>
    <w:rsid w:val="00CC12D2"/>
    <w:rsid w:val="00CC3579"/>
    <w:rsid w:val="00CC48F4"/>
    <w:rsid w:val="00CC60A9"/>
    <w:rsid w:val="00CD043B"/>
    <w:rsid w:val="00CD152C"/>
    <w:rsid w:val="00CD21C6"/>
    <w:rsid w:val="00CD2503"/>
    <w:rsid w:val="00CD462C"/>
    <w:rsid w:val="00CD48B8"/>
    <w:rsid w:val="00CD496D"/>
    <w:rsid w:val="00CD5192"/>
    <w:rsid w:val="00CD5D99"/>
    <w:rsid w:val="00CD788D"/>
    <w:rsid w:val="00CE01E3"/>
    <w:rsid w:val="00CE0E46"/>
    <w:rsid w:val="00CE16CE"/>
    <w:rsid w:val="00CE2BC9"/>
    <w:rsid w:val="00CE45E0"/>
    <w:rsid w:val="00CE4892"/>
    <w:rsid w:val="00CE4E2A"/>
    <w:rsid w:val="00CE53CD"/>
    <w:rsid w:val="00CE54CE"/>
    <w:rsid w:val="00CE5AFD"/>
    <w:rsid w:val="00CF02F0"/>
    <w:rsid w:val="00CF134A"/>
    <w:rsid w:val="00CF16BF"/>
    <w:rsid w:val="00CF22F0"/>
    <w:rsid w:val="00CF2542"/>
    <w:rsid w:val="00CF281A"/>
    <w:rsid w:val="00CF28FD"/>
    <w:rsid w:val="00CF2C4D"/>
    <w:rsid w:val="00CF75C0"/>
    <w:rsid w:val="00CF7867"/>
    <w:rsid w:val="00CF7BB8"/>
    <w:rsid w:val="00D005BF"/>
    <w:rsid w:val="00D016EA"/>
    <w:rsid w:val="00D01AF1"/>
    <w:rsid w:val="00D01C2E"/>
    <w:rsid w:val="00D03660"/>
    <w:rsid w:val="00D03791"/>
    <w:rsid w:val="00D101CD"/>
    <w:rsid w:val="00D1032C"/>
    <w:rsid w:val="00D12546"/>
    <w:rsid w:val="00D138E6"/>
    <w:rsid w:val="00D13AE4"/>
    <w:rsid w:val="00D13E04"/>
    <w:rsid w:val="00D1764B"/>
    <w:rsid w:val="00D20F81"/>
    <w:rsid w:val="00D21073"/>
    <w:rsid w:val="00D22A1F"/>
    <w:rsid w:val="00D23E77"/>
    <w:rsid w:val="00D257BC"/>
    <w:rsid w:val="00D27DD2"/>
    <w:rsid w:val="00D3047C"/>
    <w:rsid w:val="00D30B84"/>
    <w:rsid w:val="00D350B3"/>
    <w:rsid w:val="00D36763"/>
    <w:rsid w:val="00D4059B"/>
    <w:rsid w:val="00D40C18"/>
    <w:rsid w:val="00D40D24"/>
    <w:rsid w:val="00D41CFB"/>
    <w:rsid w:val="00D41DDD"/>
    <w:rsid w:val="00D42649"/>
    <w:rsid w:val="00D427F0"/>
    <w:rsid w:val="00D43C41"/>
    <w:rsid w:val="00D43E00"/>
    <w:rsid w:val="00D4512A"/>
    <w:rsid w:val="00D45834"/>
    <w:rsid w:val="00D45BD8"/>
    <w:rsid w:val="00D477D0"/>
    <w:rsid w:val="00D50A54"/>
    <w:rsid w:val="00D51576"/>
    <w:rsid w:val="00D51774"/>
    <w:rsid w:val="00D51C87"/>
    <w:rsid w:val="00D51C8F"/>
    <w:rsid w:val="00D523F4"/>
    <w:rsid w:val="00D52DA2"/>
    <w:rsid w:val="00D53612"/>
    <w:rsid w:val="00D53EC9"/>
    <w:rsid w:val="00D54722"/>
    <w:rsid w:val="00D54892"/>
    <w:rsid w:val="00D551B3"/>
    <w:rsid w:val="00D56084"/>
    <w:rsid w:val="00D57D49"/>
    <w:rsid w:val="00D604CE"/>
    <w:rsid w:val="00D6052B"/>
    <w:rsid w:val="00D609A1"/>
    <w:rsid w:val="00D61999"/>
    <w:rsid w:val="00D61AAB"/>
    <w:rsid w:val="00D62033"/>
    <w:rsid w:val="00D63297"/>
    <w:rsid w:val="00D64B13"/>
    <w:rsid w:val="00D66413"/>
    <w:rsid w:val="00D665A6"/>
    <w:rsid w:val="00D701FC"/>
    <w:rsid w:val="00D70A6A"/>
    <w:rsid w:val="00D71FBC"/>
    <w:rsid w:val="00D72222"/>
    <w:rsid w:val="00D72321"/>
    <w:rsid w:val="00D72C25"/>
    <w:rsid w:val="00D73613"/>
    <w:rsid w:val="00D73A90"/>
    <w:rsid w:val="00D754B6"/>
    <w:rsid w:val="00D7550C"/>
    <w:rsid w:val="00D7578C"/>
    <w:rsid w:val="00D760EC"/>
    <w:rsid w:val="00D76DE3"/>
    <w:rsid w:val="00D77D06"/>
    <w:rsid w:val="00D77EF1"/>
    <w:rsid w:val="00D80557"/>
    <w:rsid w:val="00D80943"/>
    <w:rsid w:val="00D81050"/>
    <w:rsid w:val="00D810F7"/>
    <w:rsid w:val="00D827FA"/>
    <w:rsid w:val="00D82F90"/>
    <w:rsid w:val="00D831C9"/>
    <w:rsid w:val="00D83235"/>
    <w:rsid w:val="00D83474"/>
    <w:rsid w:val="00D83CD0"/>
    <w:rsid w:val="00D846B4"/>
    <w:rsid w:val="00D849F9"/>
    <w:rsid w:val="00D85DA9"/>
    <w:rsid w:val="00D85FCD"/>
    <w:rsid w:val="00D86226"/>
    <w:rsid w:val="00D87045"/>
    <w:rsid w:val="00D90413"/>
    <w:rsid w:val="00D91344"/>
    <w:rsid w:val="00D918BF"/>
    <w:rsid w:val="00D91F96"/>
    <w:rsid w:val="00D91FAA"/>
    <w:rsid w:val="00D934A9"/>
    <w:rsid w:val="00D93731"/>
    <w:rsid w:val="00D94290"/>
    <w:rsid w:val="00D9439A"/>
    <w:rsid w:val="00D945DE"/>
    <w:rsid w:val="00D94DC4"/>
    <w:rsid w:val="00D96C74"/>
    <w:rsid w:val="00D96EA4"/>
    <w:rsid w:val="00D9798A"/>
    <w:rsid w:val="00DA0F4B"/>
    <w:rsid w:val="00DA2017"/>
    <w:rsid w:val="00DA23B7"/>
    <w:rsid w:val="00DA2B4A"/>
    <w:rsid w:val="00DA60A8"/>
    <w:rsid w:val="00DA6335"/>
    <w:rsid w:val="00DA63CC"/>
    <w:rsid w:val="00DA68F8"/>
    <w:rsid w:val="00DB11DE"/>
    <w:rsid w:val="00DB223F"/>
    <w:rsid w:val="00DB2696"/>
    <w:rsid w:val="00DB2CAC"/>
    <w:rsid w:val="00DB32ED"/>
    <w:rsid w:val="00DB38B8"/>
    <w:rsid w:val="00DB3995"/>
    <w:rsid w:val="00DB417B"/>
    <w:rsid w:val="00DB4501"/>
    <w:rsid w:val="00DB5B0B"/>
    <w:rsid w:val="00DB5D2D"/>
    <w:rsid w:val="00DB73C2"/>
    <w:rsid w:val="00DB7D6F"/>
    <w:rsid w:val="00DC09AC"/>
    <w:rsid w:val="00DC0B12"/>
    <w:rsid w:val="00DC10CD"/>
    <w:rsid w:val="00DC158E"/>
    <w:rsid w:val="00DC317A"/>
    <w:rsid w:val="00DC4844"/>
    <w:rsid w:val="00DC48E1"/>
    <w:rsid w:val="00DC5981"/>
    <w:rsid w:val="00DC669B"/>
    <w:rsid w:val="00DC7B58"/>
    <w:rsid w:val="00DD0CC6"/>
    <w:rsid w:val="00DD1843"/>
    <w:rsid w:val="00DD1A66"/>
    <w:rsid w:val="00DD1F61"/>
    <w:rsid w:val="00DD4099"/>
    <w:rsid w:val="00DD40F0"/>
    <w:rsid w:val="00DD44E6"/>
    <w:rsid w:val="00DD4810"/>
    <w:rsid w:val="00DD54A9"/>
    <w:rsid w:val="00DD5FDF"/>
    <w:rsid w:val="00DE062F"/>
    <w:rsid w:val="00DE069D"/>
    <w:rsid w:val="00DE1875"/>
    <w:rsid w:val="00DE1B10"/>
    <w:rsid w:val="00DE22DD"/>
    <w:rsid w:val="00DE2FAE"/>
    <w:rsid w:val="00DE33E0"/>
    <w:rsid w:val="00DE5D7F"/>
    <w:rsid w:val="00DE693E"/>
    <w:rsid w:val="00DE69C5"/>
    <w:rsid w:val="00DE6D17"/>
    <w:rsid w:val="00DE7323"/>
    <w:rsid w:val="00DE75EC"/>
    <w:rsid w:val="00DF29C6"/>
    <w:rsid w:val="00DF3A25"/>
    <w:rsid w:val="00DF3F44"/>
    <w:rsid w:val="00DF651E"/>
    <w:rsid w:val="00DF71A8"/>
    <w:rsid w:val="00DF760F"/>
    <w:rsid w:val="00E0124A"/>
    <w:rsid w:val="00E0155E"/>
    <w:rsid w:val="00E02299"/>
    <w:rsid w:val="00E023B3"/>
    <w:rsid w:val="00E0308E"/>
    <w:rsid w:val="00E03E7F"/>
    <w:rsid w:val="00E04501"/>
    <w:rsid w:val="00E062A1"/>
    <w:rsid w:val="00E0699B"/>
    <w:rsid w:val="00E077AF"/>
    <w:rsid w:val="00E10DFA"/>
    <w:rsid w:val="00E12460"/>
    <w:rsid w:val="00E12C84"/>
    <w:rsid w:val="00E12D29"/>
    <w:rsid w:val="00E13C61"/>
    <w:rsid w:val="00E14450"/>
    <w:rsid w:val="00E160FF"/>
    <w:rsid w:val="00E22636"/>
    <w:rsid w:val="00E22882"/>
    <w:rsid w:val="00E229B1"/>
    <w:rsid w:val="00E22BEB"/>
    <w:rsid w:val="00E23807"/>
    <w:rsid w:val="00E239CA"/>
    <w:rsid w:val="00E23B4A"/>
    <w:rsid w:val="00E23FD5"/>
    <w:rsid w:val="00E252F1"/>
    <w:rsid w:val="00E2572E"/>
    <w:rsid w:val="00E26657"/>
    <w:rsid w:val="00E27B56"/>
    <w:rsid w:val="00E30937"/>
    <w:rsid w:val="00E32DC2"/>
    <w:rsid w:val="00E33347"/>
    <w:rsid w:val="00E33B2B"/>
    <w:rsid w:val="00E33C99"/>
    <w:rsid w:val="00E34454"/>
    <w:rsid w:val="00E344B2"/>
    <w:rsid w:val="00E35B1F"/>
    <w:rsid w:val="00E36A3A"/>
    <w:rsid w:val="00E37287"/>
    <w:rsid w:val="00E378DA"/>
    <w:rsid w:val="00E41D50"/>
    <w:rsid w:val="00E4316A"/>
    <w:rsid w:val="00E44887"/>
    <w:rsid w:val="00E450F9"/>
    <w:rsid w:val="00E45477"/>
    <w:rsid w:val="00E46409"/>
    <w:rsid w:val="00E4695D"/>
    <w:rsid w:val="00E46A3A"/>
    <w:rsid w:val="00E47836"/>
    <w:rsid w:val="00E47850"/>
    <w:rsid w:val="00E515BA"/>
    <w:rsid w:val="00E51B9A"/>
    <w:rsid w:val="00E5209F"/>
    <w:rsid w:val="00E52EAB"/>
    <w:rsid w:val="00E538BC"/>
    <w:rsid w:val="00E544E8"/>
    <w:rsid w:val="00E547CC"/>
    <w:rsid w:val="00E55718"/>
    <w:rsid w:val="00E55993"/>
    <w:rsid w:val="00E55A6E"/>
    <w:rsid w:val="00E55E88"/>
    <w:rsid w:val="00E5695A"/>
    <w:rsid w:val="00E6024B"/>
    <w:rsid w:val="00E614EC"/>
    <w:rsid w:val="00E619A3"/>
    <w:rsid w:val="00E625A8"/>
    <w:rsid w:val="00E62B9E"/>
    <w:rsid w:val="00E63316"/>
    <w:rsid w:val="00E63CEC"/>
    <w:rsid w:val="00E64548"/>
    <w:rsid w:val="00E64EBC"/>
    <w:rsid w:val="00E65CCF"/>
    <w:rsid w:val="00E66416"/>
    <w:rsid w:val="00E666C1"/>
    <w:rsid w:val="00E67572"/>
    <w:rsid w:val="00E67F74"/>
    <w:rsid w:val="00E700DD"/>
    <w:rsid w:val="00E705DE"/>
    <w:rsid w:val="00E713BB"/>
    <w:rsid w:val="00E71CDB"/>
    <w:rsid w:val="00E72119"/>
    <w:rsid w:val="00E72F22"/>
    <w:rsid w:val="00E733E9"/>
    <w:rsid w:val="00E74CBB"/>
    <w:rsid w:val="00E75E5A"/>
    <w:rsid w:val="00E808DC"/>
    <w:rsid w:val="00E812D5"/>
    <w:rsid w:val="00E81D8F"/>
    <w:rsid w:val="00E82A63"/>
    <w:rsid w:val="00E831AE"/>
    <w:rsid w:val="00E840CA"/>
    <w:rsid w:val="00E846BD"/>
    <w:rsid w:val="00E85F19"/>
    <w:rsid w:val="00E862D3"/>
    <w:rsid w:val="00E86A66"/>
    <w:rsid w:val="00E86D07"/>
    <w:rsid w:val="00E904E0"/>
    <w:rsid w:val="00E90C89"/>
    <w:rsid w:val="00E9194B"/>
    <w:rsid w:val="00E91E84"/>
    <w:rsid w:val="00E92359"/>
    <w:rsid w:val="00E92BA5"/>
    <w:rsid w:val="00E9410B"/>
    <w:rsid w:val="00E94576"/>
    <w:rsid w:val="00E9740B"/>
    <w:rsid w:val="00EA1920"/>
    <w:rsid w:val="00EA1921"/>
    <w:rsid w:val="00EA1A7D"/>
    <w:rsid w:val="00EA31F9"/>
    <w:rsid w:val="00EA4562"/>
    <w:rsid w:val="00EA46BA"/>
    <w:rsid w:val="00EA51CB"/>
    <w:rsid w:val="00EA5A14"/>
    <w:rsid w:val="00EA5C59"/>
    <w:rsid w:val="00EA75AD"/>
    <w:rsid w:val="00EA7ACA"/>
    <w:rsid w:val="00EB03A2"/>
    <w:rsid w:val="00EB0FAB"/>
    <w:rsid w:val="00EB1A27"/>
    <w:rsid w:val="00EB268F"/>
    <w:rsid w:val="00EB28A0"/>
    <w:rsid w:val="00EB3105"/>
    <w:rsid w:val="00EB3477"/>
    <w:rsid w:val="00EB4CE5"/>
    <w:rsid w:val="00EB4E5A"/>
    <w:rsid w:val="00EB57AF"/>
    <w:rsid w:val="00EC4F58"/>
    <w:rsid w:val="00EC5FE6"/>
    <w:rsid w:val="00EC615A"/>
    <w:rsid w:val="00EC6743"/>
    <w:rsid w:val="00EC779D"/>
    <w:rsid w:val="00ED026D"/>
    <w:rsid w:val="00ED0A82"/>
    <w:rsid w:val="00ED0F18"/>
    <w:rsid w:val="00ED460D"/>
    <w:rsid w:val="00ED75E9"/>
    <w:rsid w:val="00ED76EA"/>
    <w:rsid w:val="00EE11D8"/>
    <w:rsid w:val="00EE2170"/>
    <w:rsid w:val="00EE3CF7"/>
    <w:rsid w:val="00EE4307"/>
    <w:rsid w:val="00EE527D"/>
    <w:rsid w:val="00EE67AB"/>
    <w:rsid w:val="00EF0300"/>
    <w:rsid w:val="00EF1767"/>
    <w:rsid w:val="00EF19C1"/>
    <w:rsid w:val="00EF1C38"/>
    <w:rsid w:val="00EF1D18"/>
    <w:rsid w:val="00EF2567"/>
    <w:rsid w:val="00EF2FA3"/>
    <w:rsid w:val="00EF587C"/>
    <w:rsid w:val="00F01188"/>
    <w:rsid w:val="00F02656"/>
    <w:rsid w:val="00F02FCF"/>
    <w:rsid w:val="00F04E1D"/>
    <w:rsid w:val="00F05790"/>
    <w:rsid w:val="00F06864"/>
    <w:rsid w:val="00F06A25"/>
    <w:rsid w:val="00F1010A"/>
    <w:rsid w:val="00F10B84"/>
    <w:rsid w:val="00F114EE"/>
    <w:rsid w:val="00F115AC"/>
    <w:rsid w:val="00F12298"/>
    <w:rsid w:val="00F12DE6"/>
    <w:rsid w:val="00F15382"/>
    <w:rsid w:val="00F16AEA"/>
    <w:rsid w:val="00F16EFB"/>
    <w:rsid w:val="00F219B6"/>
    <w:rsid w:val="00F21C7A"/>
    <w:rsid w:val="00F21FD0"/>
    <w:rsid w:val="00F224CA"/>
    <w:rsid w:val="00F237FA"/>
    <w:rsid w:val="00F241C2"/>
    <w:rsid w:val="00F25006"/>
    <w:rsid w:val="00F25F9C"/>
    <w:rsid w:val="00F26048"/>
    <w:rsid w:val="00F26635"/>
    <w:rsid w:val="00F27D45"/>
    <w:rsid w:val="00F302AF"/>
    <w:rsid w:val="00F310D5"/>
    <w:rsid w:val="00F3120B"/>
    <w:rsid w:val="00F31486"/>
    <w:rsid w:val="00F318CA"/>
    <w:rsid w:val="00F318D4"/>
    <w:rsid w:val="00F320E5"/>
    <w:rsid w:val="00F3221C"/>
    <w:rsid w:val="00F32442"/>
    <w:rsid w:val="00F32AF2"/>
    <w:rsid w:val="00F333FB"/>
    <w:rsid w:val="00F33829"/>
    <w:rsid w:val="00F33DD5"/>
    <w:rsid w:val="00F355A8"/>
    <w:rsid w:val="00F35861"/>
    <w:rsid w:val="00F36C04"/>
    <w:rsid w:val="00F3799A"/>
    <w:rsid w:val="00F37CF0"/>
    <w:rsid w:val="00F405B9"/>
    <w:rsid w:val="00F40D5D"/>
    <w:rsid w:val="00F41118"/>
    <w:rsid w:val="00F414B3"/>
    <w:rsid w:val="00F41902"/>
    <w:rsid w:val="00F422B4"/>
    <w:rsid w:val="00F4377E"/>
    <w:rsid w:val="00F439E1"/>
    <w:rsid w:val="00F448A8"/>
    <w:rsid w:val="00F45355"/>
    <w:rsid w:val="00F46DBE"/>
    <w:rsid w:val="00F46DF3"/>
    <w:rsid w:val="00F51605"/>
    <w:rsid w:val="00F51FEF"/>
    <w:rsid w:val="00F51FF7"/>
    <w:rsid w:val="00F5212F"/>
    <w:rsid w:val="00F541FF"/>
    <w:rsid w:val="00F55009"/>
    <w:rsid w:val="00F56BB7"/>
    <w:rsid w:val="00F57088"/>
    <w:rsid w:val="00F57D21"/>
    <w:rsid w:val="00F606E0"/>
    <w:rsid w:val="00F61940"/>
    <w:rsid w:val="00F63B9E"/>
    <w:rsid w:val="00F63F95"/>
    <w:rsid w:val="00F655D6"/>
    <w:rsid w:val="00F668DA"/>
    <w:rsid w:val="00F67591"/>
    <w:rsid w:val="00F71918"/>
    <w:rsid w:val="00F73EF7"/>
    <w:rsid w:val="00F74A91"/>
    <w:rsid w:val="00F75F12"/>
    <w:rsid w:val="00F76DF3"/>
    <w:rsid w:val="00F80A41"/>
    <w:rsid w:val="00F80D23"/>
    <w:rsid w:val="00F80FC9"/>
    <w:rsid w:val="00F8164D"/>
    <w:rsid w:val="00F81A1B"/>
    <w:rsid w:val="00F8243E"/>
    <w:rsid w:val="00F8250E"/>
    <w:rsid w:val="00F8307F"/>
    <w:rsid w:val="00F837A9"/>
    <w:rsid w:val="00F851C9"/>
    <w:rsid w:val="00F853EE"/>
    <w:rsid w:val="00F8569A"/>
    <w:rsid w:val="00F86419"/>
    <w:rsid w:val="00F86E43"/>
    <w:rsid w:val="00F87054"/>
    <w:rsid w:val="00F900D5"/>
    <w:rsid w:val="00F90800"/>
    <w:rsid w:val="00F91003"/>
    <w:rsid w:val="00F9189E"/>
    <w:rsid w:val="00F9469E"/>
    <w:rsid w:val="00F9617F"/>
    <w:rsid w:val="00F973B7"/>
    <w:rsid w:val="00F97F26"/>
    <w:rsid w:val="00FA0338"/>
    <w:rsid w:val="00FA13D3"/>
    <w:rsid w:val="00FA1537"/>
    <w:rsid w:val="00FA229E"/>
    <w:rsid w:val="00FA295F"/>
    <w:rsid w:val="00FA3805"/>
    <w:rsid w:val="00FA46B8"/>
    <w:rsid w:val="00FA488D"/>
    <w:rsid w:val="00FA57E9"/>
    <w:rsid w:val="00FA581E"/>
    <w:rsid w:val="00FA5AE3"/>
    <w:rsid w:val="00FA6223"/>
    <w:rsid w:val="00FB006F"/>
    <w:rsid w:val="00FB0D8A"/>
    <w:rsid w:val="00FB0E13"/>
    <w:rsid w:val="00FB1CF3"/>
    <w:rsid w:val="00FB1EEF"/>
    <w:rsid w:val="00FB43C1"/>
    <w:rsid w:val="00FB4CEA"/>
    <w:rsid w:val="00FB5088"/>
    <w:rsid w:val="00FB51C0"/>
    <w:rsid w:val="00FB52C1"/>
    <w:rsid w:val="00FC0153"/>
    <w:rsid w:val="00FC06A9"/>
    <w:rsid w:val="00FC1715"/>
    <w:rsid w:val="00FC234B"/>
    <w:rsid w:val="00FC2948"/>
    <w:rsid w:val="00FC2B41"/>
    <w:rsid w:val="00FC3477"/>
    <w:rsid w:val="00FC38FB"/>
    <w:rsid w:val="00FC75B1"/>
    <w:rsid w:val="00FD083B"/>
    <w:rsid w:val="00FD5216"/>
    <w:rsid w:val="00FD5C24"/>
    <w:rsid w:val="00FD7129"/>
    <w:rsid w:val="00FD78FF"/>
    <w:rsid w:val="00FE05D4"/>
    <w:rsid w:val="00FE5A9B"/>
    <w:rsid w:val="00FE5EDE"/>
    <w:rsid w:val="00FE61E1"/>
    <w:rsid w:val="00FF009D"/>
    <w:rsid w:val="00FF05A6"/>
    <w:rsid w:val="00FF1931"/>
    <w:rsid w:val="00FF1B84"/>
    <w:rsid w:val="00FF3349"/>
    <w:rsid w:val="00FF3698"/>
    <w:rsid w:val="00FF4F39"/>
    <w:rsid w:val="00FF62BE"/>
    <w:rsid w:val="00FF69C1"/>
    <w:rsid w:val="00FF72E4"/>
    <w:rsid w:val="00FF7477"/>
    <w:rsid w:val="00FF79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24A"/>
    <w:pPr>
      <w:ind w:left="720"/>
      <w:contextualSpacing/>
    </w:pPr>
  </w:style>
  <w:style w:type="character" w:styleId="Hipervnculo">
    <w:name w:val="Hyperlink"/>
    <w:basedOn w:val="Fuentedeprrafopredeter"/>
    <w:uiPriority w:val="99"/>
    <w:semiHidden/>
    <w:unhideWhenUsed/>
    <w:rsid w:val="00C6284E"/>
    <w:rPr>
      <w:color w:val="0000FF"/>
      <w:u w:val="single"/>
    </w:rPr>
  </w:style>
  <w:style w:type="character" w:customStyle="1" w:styleId="apple-converted-space">
    <w:name w:val="apple-converted-space"/>
    <w:basedOn w:val="Fuentedeprrafopredeter"/>
    <w:rsid w:val="001D1BCE"/>
  </w:style>
  <w:style w:type="paragraph" w:styleId="Textodeglobo">
    <w:name w:val="Balloon Text"/>
    <w:basedOn w:val="Normal"/>
    <w:link w:val="TextodegloboCar"/>
    <w:uiPriority w:val="99"/>
    <w:semiHidden/>
    <w:unhideWhenUsed/>
    <w:rsid w:val="003F7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F4B"/>
    <w:rPr>
      <w:rFonts w:ascii="Tahoma" w:hAnsi="Tahoma" w:cs="Tahoma"/>
      <w:sz w:val="16"/>
      <w:szCs w:val="16"/>
    </w:rPr>
  </w:style>
  <w:style w:type="paragraph" w:styleId="NormalWeb">
    <w:name w:val="Normal (Web)"/>
    <w:basedOn w:val="Normal"/>
    <w:uiPriority w:val="99"/>
    <w:semiHidden/>
    <w:unhideWhenUsed/>
    <w:rsid w:val="00557CFF"/>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24A"/>
    <w:pPr>
      <w:ind w:left="720"/>
      <w:contextualSpacing/>
    </w:pPr>
  </w:style>
  <w:style w:type="character" w:styleId="Hipervnculo">
    <w:name w:val="Hyperlink"/>
    <w:basedOn w:val="Fuentedeprrafopredeter"/>
    <w:uiPriority w:val="99"/>
    <w:semiHidden/>
    <w:unhideWhenUsed/>
    <w:rsid w:val="00C6284E"/>
    <w:rPr>
      <w:color w:val="0000FF"/>
      <w:u w:val="single"/>
    </w:rPr>
  </w:style>
  <w:style w:type="character" w:customStyle="1" w:styleId="apple-converted-space">
    <w:name w:val="apple-converted-space"/>
    <w:basedOn w:val="Fuentedeprrafopredeter"/>
    <w:rsid w:val="001D1BCE"/>
  </w:style>
  <w:style w:type="paragraph" w:styleId="Textodeglobo">
    <w:name w:val="Balloon Text"/>
    <w:basedOn w:val="Normal"/>
    <w:link w:val="TextodegloboCar"/>
    <w:uiPriority w:val="99"/>
    <w:semiHidden/>
    <w:unhideWhenUsed/>
    <w:rsid w:val="003F7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F4B"/>
    <w:rPr>
      <w:rFonts w:ascii="Tahoma" w:hAnsi="Tahoma" w:cs="Tahoma"/>
      <w:sz w:val="16"/>
      <w:szCs w:val="16"/>
    </w:rPr>
  </w:style>
  <w:style w:type="paragraph" w:styleId="NormalWeb">
    <w:name w:val="Normal (Web)"/>
    <w:basedOn w:val="Normal"/>
    <w:uiPriority w:val="99"/>
    <w:semiHidden/>
    <w:unhideWhenUsed/>
    <w:rsid w:val="00557CFF"/>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6381">
      <w:bodyDiv w:val="1"/>
      <w:marLeft w:val="0"/>
      <w:marRight w:val="0"/>
      <w:marTop w:val="0"/>
      <w:marBottom w:val="0"/>
      <w:divBdr>
        <w:top w:val="none" w:sz="0" w:space="0" w:color="auto"/>
        <w:left w:val="none" w:sz="0" w:space="0" w:color="auto"/>
        <w:bottom w:val="none" w:sz="0" w:space="0" w:color="auto"/>
        <w:right w:val="none" w:sz="0" w:space="0" w:color="auto"/>
      </w:divBdr>
    </w:div>
    <w:div w:id="39671661">
      <w:bodyDiv w:val="1"/>
      <w:marLeft w:val="0"/>
      <w:marRight w:val="0"/>
      <w:marTop w:val="0"/>
      <w:marBottom w:val="0"/>
      <w:divBdr>
        <w:top w:val="none" w:sz="0" w:space="0" w:color="auto"/>
        <w:left w:val="none" w:sz="0" w:space="0" w:color="auto"/>
        <w:bottom w:val="none" w:sz="0" w:space="0" w:color="auto"/>
        <w:right w:val="none" w:sz="0" w:space="0" w:color="auto"/>
      </w:divBdr>
    </w:div>
    <w:div w:id="106119274">
      <w:bodyDiv w:val="1"/>
      <w:marLeft w:val="0"/>
      <w:marRight w:val="0"/>
      <w:marTop w:val="0"/>
      <w:marBottom w:val="0"/>
      <w:divBdr>
        <w:top w:val="none" w:sz="0" w:space="0" w:color="auto"/>
        <w:left w:val="none" w:sz="0" w:space="0" w:color="auto"/>
        <w:bottom w:val="none" w:sz="0" w:space="0" w:color="auto"/>
        <w:right w:val="none" w:sz="0" w:space="0" w:color="auto"/>
      </w:divBdr>
    </w:div>
    <w:div w:id="209653173">
      <w:bodyDiv w:val="1"/>
      <w:marLeft w:val="0"/>
      <w:marRight w:val="0"/>
      <w:marTop w:val="0"/>
      <w:marBottom w:val="0"/>
      <w:divBdr>
        <w:top w:val="none" w:sz="0" w:space="0" w:color="auto"/>
        <w:left w:val="none" w:sz="0" w:space="0" w:color="auto"/>
        <w:bottom w:val="none" w:sz="0" w:space="0" w:color="auto"/>
        <w:right w:val="none" w:sz="0" w:space="0" w:color="auto"/>
      </w:divBdr>
    </w:div>
    <w:div w:id="275842177">
      <w:bodyDiv w:val="1"/>
      <w:marLeft w:val="0"/>
      <w:marRight w:val="0"/>
      <w:marTop w:val="0"/>
      <w:marBottom w:val="0"/>
      <w:divBdr>
        <w:top w:val="none" w:sz="0" w:space="0" w:color="auto"/>
        <w:left w:val="none" w:sz="0" w:space="0" w:color="auto"/>
        <w:bottom w:val="none" w:sz="0" w:space="0" w:color="auto"/>
        <w:right w:val="none" w:sz="0" w:space="0" w:color="auto"/>
      </w:divBdr>
    </w:div>
    <w:div w:id="293144572">
      <w:bodyDiv w:val="1"/>
      <w:marLeft w:val="0"/>
      <w:marRight w:val="0"/>
      <w:marTop w:val="0"/>
      <w:marBottom w:val="0"/>
      <w:divBdr>
        <w:top w:val="none" w:sz="0" w:space="0" w:color="auto"/>
        <w:left w:val="none" w:sz="0" w:space="0" w:color="auto"/>
        <w:bottom w:val="none" w:sz="0" w:space="0" w:color="auto"/>
        <w:right w:val="none" w:sz="0" w:space="0" w:color="auto"/>
      </w:divBdr>
    </w:div>
    <w:div w:id="515656406">
      <w:bodyDiv w:val="1"/>
      <w:marLeft w:val="0"/>
      <w:marRight w:val="0"/>
      <w:marTop w:val="0"/>
      <w:marBottom w:val="0"/>
      <w:divBdr>
        <w:top w:val="none" w:sz="0" w:space="0" w:color="auto"/>
        <w:left w:val="none" w:sz="0" w:space="0" w:color="auto"/>
        <w:bottom w:val="none" w:sz="0" w:space="0" w:color="auto"/>
        <w:right w:val="none" w:sz="0" w:space="0" w:color="auto"/>
      </w:divBdr>
    </w:div>
    <w:div w:id="561214638">
      <w:bodyDiv w:val="1"/>
      <w:marLeft w:val="0"/>
      <w:marRight w:val="0"/>
      <w:marTop w:val="0"/>
      <w:marBottom w:val="0"/>
      <w:divBdr>
        <w:top w:val="none" w:sz="0" w:space="0" w:color="auto"/>
        <w:left w:val="none" w:sz="0" w:space="0" w:color="auto"/>
        <w:bottom w:val="none" w:sz="0" w:space="0" w:color="auto"/>
        <w:right w:val="none" w:sz="0" w:space="0" w:color="auto"/>
      </w:divBdr>
    </w:div>
    <w:div w:id="593243641">
      <w:bodyDiv w:val="1"/>
      <w:marLeft w:val="0"/>
      <w:marRight w:val="0"/>
      <w:marTop w:val="0"/>
      <w:marBottom w:val="0"/>
      <w:divBdr>
        <w:top w:val="none" w:sz="0" w:space="0" w:color="auto"/>
        <w:left w:val="none" w:sz="0" w:space="0" w:color="auto"/>
        <w:bottom w:val="none" w:sz="0" w:space="0" w:color="auto"/>
        <w:right w:val="none" w:sz="0" w:space="0" w:color="auto"/>
      </w:divBdr>
    </w:div>
    <w:div w:id="632561178">
      <w:bodyDiv w:val="1"/>
      <w:marLeft w:val="0"/>
      <w:marRight w:val="0"/>
      <w:marTop w:val="0"/>
      <w:marBottom w:val="0"/>
      <w:divBdr>
        <w:top w:val="none" w:sz="0" w:space="0" w:color="auto"/>
        <w:left w:val="none" w:sz="0" w:space="0" w:color="auto"/>
        <w:bottom w:val="none" w:sz="0" w:space="0" w:color="auto"/>
        <w:right w:val="none" w:sz="0" w:space="0" w:color="auto"/>
      </w:divBdr>
    </w:div>
    <w:div w:id="749740536">
      <w:bodyDiv w:val="1"/>
      <w:marLeft w:val="0"/>
      <w:marRight w:val="0"/>
      <w:marTop w:val="0"/>
      <w:marBottom w:val="0"/>
      <w:divBdr>
        <w:top w:val="none" w:sz="0" w:space="0" w:color="auto"/>
        <w:left w:val="none" w:sz="0" w:space="0" w:color="auto"/>
        <w:bottom w:val="none" w:sz="0" w:space="0" w:color="auto"/>
        <w:right w:val="none" w:sz="0" w:space="0" w:color="auto"/>
      </w:divBdr>
    </w:div>
    <w:div w:id="755588468">
      <w:bodyDiv w:val="1"/>
      <w:marLeft w:val="0"/>
      <w:marRight w:val="0"/>
      <w:marTop w:val="0"/>
      <w:marBottom w:val="0"/>
      <w:divBdr>
        <w:top w:val="none" w:sz="0" w:space="0" w:color="auto"/>
        <w:left w:val="none" w:sz="0" w:space="0" w:color="auto"/>
        <w:bottom w:val="none" w:sz="0" w:space="0" w:color="auto"/>
        <w:right w:val="none" w:sz="0" w:space="0" w:color="auto"/>
      </w:divBdr>
    </w:div>
    <w:div w:id="763381596">
      <w:bodyDiv w:val="1"/>
      <w:marLeft w:val="0"/>
      <w:marRight w:val="0"/>
      <w:marTop w:val="0"/>
      <w:marBottom w:val="0"/>
      <w:divBdr>
        <w:top w:val="none" w:sz="0" w:space="0" w:color="auto"/>
        <w:left w:val="none" w:sz="0" w:space="0" w:color="auto"/>
        <w:bottom w:val="none" w:sz="0" w:space="0" w:color="auto"/>
        <w:right w:val="none" w:sz="0" w:space="0" w:color="auto"/>
      </w:divBdr>
    </w:div>
    <w:div w:id="918639022">
      <w:bodyDiv w:val="1"/>
      <w:marLeft w:val="0"/>
      <w:marRight w:val="0"/>
      <w:marTop w:val="0"/>
      <w:marBottom w:val="0"/>
      <w:divBdr>
        <w:top w:val="none" w:sz="0" w:space="0" w:color="auto"/>
        <w:left w:val="none" w:sz="0" w:space="0" w:color="auto"/>
        <w:bottom w:val="none" w:sz="0" w:space="0" w:color="auto"/>
        <w:right w:val="none" w:sz="0" w:space="0" w:color="auto"/>
      </w:divBdr>
    </w:div>
    <w:div w:id="931351736">
      <w:bodyDiv w:val="1"/>
      <w:marLeft w:val="0"/>
      <w:marRight w:val="0"/>
      <w:marTop w:val="0"/>
      <w:marBottom w:val="0"/>
      <w:divBdr>
        <w:top w:val="none" w:sz="0" w:space="0" w:color="auto"/>
        <w:left w:val="none" w:sz="0" w:space="0" w:color="auto"/>
        <w:bottom w:val="none" w:sz="0" w:space="0" w:color="auto"/>
        <w:right w:val="none" w:sz="0" w:space="0" w:color="auto"/>
      </w:divBdr>
    </w:div>
    <w:div w:id="985815200">
      <w:bodyDiv w:val="1"/>
      <w:marLeft w:val="0"/>
      <w:marRight w:val="0"/>
      <w:marTop w:val="0"/>
      <w:marBottom w:val="0"/>
      <w:divBdr>
        <w:top w:val="none" w:sz="0" w:space="0" w:color="auto"/>
        <w:left w:val="none" w:sz="0" w:space="0" w:color="auto"/>
        <w:bottom w:val="none" w:sz="0" w:space="0" w:color="auto"/>
        <w:right w:val="none" w:sz="0" w:space="0" w:color="auto"/>
      </w:divBdr>
    </w:div>
    <w:div w:id="1007320218">
      <w:bodyDiv w:val="1"/>
      <w:marLeft w:val="0"/>
      <w:marRight w:val="0"/>
      <w:marTop w:val="0"/>
      <w:marBottom w:val="0"/>
      <w:divBdr>
        <w:top w:val="none" w:sz="0" w:space="0" w:color="auto"/>
        <w:left w:val="none" w:sz="0" w:space="0" w:color="auto"/>
        <w:bottom w:val="none" w:sz="0" w:space="0" w:color="auto"/>
        <w:right w:val="none" w:sz="0" w:space="0" w:color="auto"/>
      </w:divBdr>
    </w:div>
    <w:div w:id="1012220318">
      <w:bodyDiv w:val="1"/>
      <w:marLeft w:val="0"/>
      <w:marRight w:val="0"/>
      <w:marTop w:val="0"/>
      <w:marBottom w:val="0"/>
      <w:divBdr>
        <w:top w:val="none" w:sz="0" w:space="0" w:color="auto"/>
        <w:left w:val="none" w:sz="0" w:space="0" w:color="auto"/>
        <w:bottom w:val="none" w:sz="0" w:space="0" w:color="auto"/>
        <w:right w:val="none" w:sz="0" w:space="0" w:color="auto"/>
      </w:divBdr>
    </w:div>
    <w:div w:id="1054429798">
      <w:bodyDiv w:val="1"/>
      <w:marLeft w:val="0"/>
      <w:marRight w:val="0"/>
      <w:marTop w:val="0"/>
      <w:marBottom w:val="0"/>
      <w:divBdr>
        <w:top w:val="none" w:sz="0" w:space="0" w:color="auto"/>
        <w:left w:val="none" w:sz="0" w:space="0" w:color="auto"/>
        <w:bottom w:val="none" w:sz="0" w:space="0" w:color="auto"/>
        <w:right w:val="none" w:sz="0" w:space="0" w:color="auto"/>
      </w:divBdr>
    </w:div>
    <w:div w:id="1072242460">
      <w:bodyDiv w:val="1"/>
      <w:marLeft w:val="0"/>
      <w:marRight w:val="0"/>
      <w:marTop w:val="0"/>
      <w:marBottom w:val="0"/>
      <w:divBdr>
        <w:top w:val="none" w:sz="0" w:space="0" w:color="auto"/>
        <w:left w:val="none" w:sz="0" w:space="0" w:color="auto"/>
        <w:bottom w:val="none" w:sz="0" w:space="0" w:color="auto"/>
        <w:right w:val="none" w:sz="0" w:space="0" w:color="auto"/>
      </w:divBdr>
    </w:div>
    <w:div w:id="1074820852">
      <w:bodyDiv w:val="1"/>
      <w:marLeft w:val="0"/>
      <w:marRight w:val="0"/>
      <w:marTop w:val="0"/>
      <w:marBottom w:val="0"/>
      <w:divBdr>
        <w:top w:val="none" w:sz="0" w:space="0" w:color="auto"/>
        <w:left w:val="none" w:sz="0" w:space="0" w:color="auto"/>
        <w:bottom w:val="none" w:sz="0" w:space="0" w:color="auto"/>
        <w:right w:val="none" w:sz="0" w:space="0" w:color="auto"/>
      </w:divBdr>
    </w:div>
    <w:div w:id="1104230245">
      <w:bodyDiv w:val="1"/>
      <w:marLeft w:val="0"/>
      <w:marRight w:val="0"/>
      <w:marTop w:val="0"/>
      <w:marBottom w:val="0"/>
      <w:divBdr>
        <w:top w:val="none" w:sz="0" w:space="0" w:color="auto"/>
        <w:left w:val="none" w:sz="0" w:space="0" w:color="auto"/>
        <w:bottom w:val="none" w:sz="0" w:space="0" w:color="auto"/>
        <w:right w:val="none" w:sz="0" w:space="0" w:color="auto"/>
      </w:divBdr>
    </w:div>
    <w:div w:id="1149050769">
      <w:bodyDiv w:val="1"/>
      <w:marLeft w:val="0"/>
      <w:marRight w:val="0"/>
      <w:marTop w:val="0"/>
      <w:marBottom w:val="0"/>
      <w:divBdr>
        <w:top w:val="none" w:sz="0" w:space="0" w:color="auto"/>
        <w:left w:val="none" w:sz="0" w:space="0" w:color="auto"/>
        <w:bottom w:val="none" w:sz="0" w:space="0" w:color="auto"/>
        <w:right w:val="none" w:sz="0" w:space="0" w:color="auto"/>
      </w:divBdr>
    </w:div>
    <w:div w:id="1201475822">
      <w:bodyDiv w:val="1"/>
      <w:marLeft w:val="0"/>
      <w:marRight w:val="0"/>
      <w:marTop w:val="0"/>
      <w:marBottom w:val="0"/>
      <w:divBdr>
        <w:top w:val="none" w:sz="0" w:space="0" w:color="auto"/>
        <w:left w:val="none" w:sz="0" w:space="0" w:color="auto"/>
        <w:bottom w:val="none" w:sz="0" w:space="0" w:color="auto"/>
        <w:right w:val="none" w:sz="0" w:space="0" w:color="auto"/>
      </w:divBdr>
    </w:div>
    <w:div w:id="1315792684">
      <w:bodyDiv w:val="1"/>
      <w:marLeft w:val="0"/>
      <w:marRight w:val="0"/>
      <w:marTop w:val="0"/>
      <w:marBottom w:val="0"/>
      <w:divBdr>
        <w:top w:val="none" w:sz="0" w:space="0" w:color="auto"/>
        <w:left w:val="none" w:sz="0" w:space="0" w:color="auto"/>
        <w:bottom w:val="none" w:sz="0" w:space="0" w:color="auto"/>
        <w:right w:val="none" w:sz="0" w:space="0" w:color="auto"/>
      </w:divBdr>
    </w:div>
    <w:div w:id="1337656028">
      <w:bodyDiv w:val="1"/>
      <w:marLeft w:val="0"/>
      <w:marRight w:val="0"/>
      <w:marTop w:val="0"/>
      <w:marBottom w:val="0"/>
      <w:divBdr>
        <w:top w:val="none" w:sz="0" w:space="0" w:color="auto"/>
        <w:left w:val="none" w:sz="0" w:space="0" w:color="auto"/>
        <w:bottom w:val="none" w:sz="0" w:space="0" w:color="auto"/>
        <w:right w:val="none" w:sz="0" w:space="0" w:color="auto"/>
      </w:divBdr>
    </w:div>
    <w:div w:id="1374453536">
      <w:bodyDiv w:val="1"/>
      <w:marLeft w:val="0"/>
      <w:marRight w:val="0"/>
      <w:marTop w:val="0"/>
      <w:marBottom w:val="0"/>
      <w:divBdr>
        <w:top w:val="none" w:sz="0" w:space="0" w:color="auto"/>
        <w:left w:val="none" w:sz="0" w:space="0" w:color="auto"/>
        <w:bottom w:val="none" w:sz="0" w:space="0" w:color="auto"/>
        <w:right w:val="none" w:sz="0" w:space="0" w:color="auto"/>
      </w:divBdr>
    </w:div>
    <w:div w:id="1415783423">
      <w:bodyDiv w:val="1"/>
      <w:marLeft w:val="0"/>
      <w:marRight w:val="0"/>
      <w:marTop w:val="0"/>
      <w:marBottom w:val="0"/>
      <w:divBdr>
        <w:top w:val="none" w:sz="0" w:space="0" w:color="auto"/>
        <w:left w:val="none" w:sz="0" w:space="0" w:color="auto"/>
        <w:bottom w:val="none" w:sz="0" w:space="0" w:color="auto"/>
        <w:right w:val="none" w:sz="0" w:space="0" w:color="auto"/>
      </w:divBdr>
    </w:div>
    <w:div w:id="1477335334">
      <w:bodyDiv w:val="1"/>
      <w:marLeft w:val="0"/>
      <w:marRight w:val="0"/>
      <w:marTop w:val="0"/>
      <w:marBottom w:val="0"/>
      <w:divBdr>
        <w:top w:val="none" w:sz="0" w:space="0" w:color="auto"/>
        <w:left w:val="none" w:sz="0" w:space="0" w:color="auto"/>
        <w:bottom w:val="none" w:sz="0" w:space="0" w:color="auto"/>
        <w:right w:val="none" w:sz="0" w:space="0" w:color="auto"/>
      </w:divBdr>
    </w:div>
    <w:div w:id="1477914136">
      <w:bodyDiv w:val="1"/>
      <w:marLeft w:val="0"/>
      <w:marRight w:val="0"/>
      <w:marTop w:val="0"/>
      <w:marBottom w:val="0"/>
      <w:divBdr>
        <w:top w:val="none" w:sz="0" w:space="0" w:color="auto"/>
        <w:left w:val="none" w:sz="0" w:space="0" w:color="auto"/>
        <w:bottom w:val="none" w:sz="0" w:space="0" w:color="auto"/>
        <w:right w:val="none" w:sz="0" w:space="0" w:color="auto"/>
      </w:divBdr>
    </w:div>
    <w:div w:id="1495493572">
      <w:bodyDiv w:val="1"/>
      <w:marLeft w:val="0"/>
      <w:marRight w:val="0"/>
      <w:marTop w:val="0"/>
      <w:marBottom w:val="0"/>
      <w:divBdr>
        <w:top w:val="none" w:sz="0" w:space="0" w:color="auto"/>
        <w:left w:val="none" w:sz="0" w:space="0" w:color="auto"/>
        <w:bottom w:val="none" w:sz="0" w:space="0" w:color="auto"/>
        <w:right w:val="none" w:sz="0" w:space="0" w:color="auto"/>
      </w:divBdr>
    </w:div>
    <w:div w:id="1507089214">
      <w:bodyDiv w:val="1"/>
      <w:marLeft w:val="0"/>
      <w:marRight w:val="0"/>
      <w:marTop w:val="0"/>
      <w:marBottom w:val="0"/>
      <w:divBdr>
        <w:top w:val="none" w:sz="0" w:space="0" w:color="auto"/>
        <w:left w:val="none" w:sz="0" w:space="0" w:color="auto"/>
        <w:bottom w:val="none" w:sz="0" w:space="0" w:color="auto"/>
        <w:right w:val="none" w:sz="0" w:space="0" w:color="auto"/>
      </w:divBdr>
    </w:div>
    <w:div w:id="1559246775">
      <w:bodyDiv w:val="1"/>
      <w:marLeft w:val="0"/>
      <w:marRight w:val="0"/>
      <w:marTop w:val="0"/>
      <w:marBottom w:val="0"/>
      <w:divBdr>
        <w:top w:val="none" w:sz="0" w:space="0" w:color="auto"/>
        <w:left w:val="none" w:sz="0" w:space="0" w:color="auto"/>
        <w:bottom w:val="none" w:sz="0" w:space="0" w:color="auto"/>
        <w:right w:val="none" w:sz="0" w:space="0" w:color="auto"/>
      </w:divBdr>
    </w:div>
    <w:div w:id="1614510514">
      <w:bodyDiv w:val="1"/>
      <w:marLeft w:val="0"/>
      <w:marRight w:val="0"/>
      <w:marTop w:val="0"/>
      <w:marBottom w:val="0"/>
      <w:divBdr>
        <w:top w:val="none" w:sz="0" w:space="0" w:color="auto"/>
        <w:left w:val="none" w:sz="0" w:space="0" w:color="auto"/>
        <w:bottom w:val="none" w:sz="0" w:space="0" w:color="auto"/>
        <w:right w:val="none" w:sz="0" w:space="0" w:color="auto"/>
      </w:divBdr>
    </w:div>
    <w:div w:id="1648238335">
      <w:bodyDiv w:val="1"/>
      <w:marLeft w:val="0"/>
      <w:marRight w:val="0"/>
      <w:marTop w:val="0"/>
      <w:marBottom w:val="0"/>
      <w:divBdr>
        <w:top w:val="none" w:sz="0" w:space="0" w:color="auto"/>
        <w:left w:val="none" w:sz="0" w:space="0" w:color="auto"/>
        <w:bottom w:val="none" w:sz="0" w:space="0" w:color="auto"/>
        <w:right w:val="none" w:sz="0" w:space="0" w:color="auto"/>
      </w:divBdr>
    </w:div>
    <w:div w:id="1657996419">
      <w:bodyDiv w:val="1"/>
      <w:marLeft w:val="0"/>
      <w:marRight w:val="0"/>
      <w:marTop w:val="0"/>
      <w:marBottom w:val="0"/>
      <w:divBdr>
        <w:top w:val="none" w:sz="0" w:space="0" w:color="auto"/>
        <w:left w:val="none" w:sz="0" w:space="0" w:color="auto"/>
        <w:bottom w:val="none" w:sz="0" w:space="0" w:color="auto"/>
        <w:right w:val="none" w:sz="0" w:space="0" w:color="auto"/>
      </w:divBdr>
    </w:div>
    <w:div w:id="1724016168">
      <w:bodyDiv w:val="1"/>
      <w:marLeft w:val="0"/>
      <w:marRight w:val="0"/>
      <w:marTop w:val="0"/>
      <w:marBottom w:val="0"/>
      <w:divBdr>
        <w:top w:val="none" w:sz="0" w:space="0" w:color="auto"/>
        <w:left w:val="none" w:sz="0" w:space="0" w:color="auto"/>
        <w:bottom w:val="none" w:sz="0" w:space="0" w:color="auto"/>
        <w:right w:val="none" w:sz="0" w:space="0" w:color="auto"/>
      </w:divBdr>
    </w:div>
    <w:div w:id="1774588637">
      <w:bodyDiv w:val="1"/>
      <w:marLeft w:val="0"/>
      <w:marRight w:val="0"/>
      <w:marTop w:val="0"/>
      <w:marBottom w:val="0"/>
      <w:divBdr>
        <w:top w:val="none" w:sz="0" w:space="0" w:color="auto"/>
        <w:left w:val="none" w:sz="0" w:space="0" w:color="auto"/>
        <w:bottom w:val="none" w:sz="0" w:space="0" w:color="auto"/>
        <w:right w:val="none" w:sz="0" w:space="0" w:color="auto"/>
      </w:divBdr>
    </w:div>
    <w:div w:id="1887060638">
      <w:bodyDiv w:val="1"/>
      <w:marLeft w:val="0"/>
      <w:marRight w:val="0"/>
      <w:marTop w:val="0"/>
      <w:marBottom w:val="0"/>
      <w:divBdr>
        <w:top w:val="none" w:sz="0" w:space="0" w:color="auto"/>
        <w:left w:val="none" w:sz="0" w:space="0" w:color="auto"/>
        <w:bottom w:val="none" w:sz="0" w:space="0" w:color="auto"/>
        <w:right w:val="none" w:sz="0" w:space="0" w:color="auto"/>
      </w:divBdr>
    </w:div>
    <w:div w:id="1908687849">
      <w:bodyDiv w:val="1"/>
      <w:marLeft w:val="0"/>
      <w:marRight w:val="0"/>
      <w:marTop w:val="0"/>
      <w:marBottom w:val="0"/>
      <w:divBdr>
        <w:top w:val="none" w:sz="0" w:space="0" w:color="auto"/>
        <w:left w:val="none" w:sz="0" w:space="0" w:color="auto"/>
        <w:bottom w:val="none" w:sz="0" w:space="0" w:color="auto"/>
        <w:right w:val="none" w:sz="0" w:space="0" w:color="auto"/>
      </w:divBdr>
    </w:div>
    <w:div w:id="1949463704">
      <w:bodyDiv w:val="1"/>
      <w:marLeft w:val="0"/>
      <w:marRight w:val="0"/>
      <w:marTop w:val="0"/>
      <w:marBottom w:val="0"/>
      <w:divBdr>
        <w:top w:val="none" w:sz="0" w:space="0" w:color="auto"/>
        <w:left w:val="none" w:sz="0" w:space="0" w:color="auto"/>
        <w:bottom w:val="none" w:sz="0" w:space="0" w:color="auto"/>
        <w:right w:val="none" w:sz="0" w:space="0" w:color="auto"/>
      </w:divBdr>
    </w:div>
    <w:div w:id="1953317470">
      <w:bodyDiv w:val="1"/>
      <w:marLeft w:val="0"/>
      <w:marRight w:val="0"/>
      <w:marTop w:val="0"/>
      <w:marBottom w:val="0"/>
      <w:divBdr>
        <w:top w:val="none" w:sz="0" w:space="0" w:color="auto"/>
        <w:left w:val="none" w:sz="0" w:space="0" w:color="auto"/>
        <w:bottom w:val="none" w:sz="0" w:space="0" w:color="auto"/>
        <w:right w:val="none" w:sz="0" w:space="0" w:color="auto"/>
      </w:divBdr>
    </w:div>
    <w:div w:id="2002004468">
      <w:bodyDiv w:val="1"/>
      <w:marLeft w:val="0"/>
      <w:marRight w:val="0"/>
      <w:marTop w:val="0"/>
      <w:marBottom w:val="0"/>
      <w:divBdr>
        <w:top w:val="none" w:sz="0" w:space="0" w:color="auto"/>
        <w:left w:val="none" w:sz="0" w:space="0" w:color="auto"/>
        <w:bottom w:val="none" w:sz="0" w:space="0" w:color="auto"/>
        <w:right w:val="none" w:sz="0" w:space="0" w:color="auto"/>
      </w:divBdr>
    </w:div>
    <w:div w:id="2046825711">
      <w:bodyDiv w:val="1"/>
      <w:marLeft w:val="0"/>
      <w:marRight w:val="0"/>
      <w:marTop w:val="0"/>
      <w:marBottom w:val="0"/>
      <w:divBdr>
        <w:top w:val="none" w:sz="0" w:space="0" w:color="auto"/>
        <w:left w:val="none" w:sz="0" w:space="0" w:color="auto"/>
        <w:bottom w:val="none" w:sz="0" w:space="0" w:color="auto"/>
        <w:right w:val="none" w:sz="0" w:space="0" w:color="auto"/>
      </w:divBdr>
    </w:div>
    <w:div w:id="2078742329">
      <w:bodyDiv w:val="1"/>
      <w:marLeft w:val="0"/>
      <w:marRight w:val="0"/>
      <w:marTop w:val="0"/>
      <w:marBottom w:val="0"/>
      <w:divBdr>
        <w:top w:val="none" w:sz="0" w:space="0" w:color="auto"/>
        <w:left w:val="none" w:sz="0" w:space="0" w:color="auto"/>
        <w:bottom w:val="none" w:sz="0" w:space="0" w:color="auto"/>
        <w:right w:val="none" w:sz="0" w:space="0" w:color="auto"/>
      </w:divBdr>
    </w:div>
    <w:div w:id="20887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7A1B0A-A5A8-44E5-85DF-476D17402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13274</TotalTime>
  <Pages>9</Pages>
  <Words>5643</Words>
  <Characters>31041</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3185</cp:revision>
  <cp:lastPrinted>2014-05-11T01:39:00Z</cp:lastPrinted>
  <dcterms:created xsi:type="dcterms:W3CDTF">2014-05-02T11:28:00Z</dcterms:created>
  <dcterms:modified xsi:type="dcterms:W3CDTF">2014-07-04T22:01:00Z</dcterms:modified>
</cp:coreProperties>
</file>