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77A28" w:sz="14" w:space="4"/>
        </w:pBdr>
        <w:spacing w:after="70"/>
      </w:pPr>
      <w:r>
        <w:rPr>
          <w:rFonts w:ascii="Arial" w:cs="Arial" w:eastAsia="Arial" w:hAnsi="Arial"/>
          <w:b/>
          <w:bCs/>
          <w:i w:val="false"/>
          <w:iCs w:val="false"/>
          <w:color w:val="203239"/>
          <w:sz w:val="30"/>
          <w:szCs w:val="30"/>
        </w:rPr>
        <w:t xml:space="preserve">Artisan</w:t>
      </w:r>
      <w:r>
        <w:rPr>
          <w:rFonts w:ascii="Arial" w:cs="Arial" w:eastAsia="Arial" w:hAnsi="Arial"/>
          <w:b/>
          <w:bCs/>
          <w:i w:val="false"/>
          <w:iCs w:val="false"/>
          <w:color w:val="C77A28"/>
          <w:sz w:val="30"/>
          <w:szCs w:val="30"/>
        </w:rPr>
        <w:t xml:space="preserve">Connect</w:t>
      </w:r>
      <w:r>
        <w:rPr>
          <w:rFonts w:ascii="Arial" w:cs="Arial" w:eastAsia="Arial" w:hAnsi="Arial"/>
          <w:b w:val="false"/>
          <w:bCs w:val="false"/>
          <w:i w:val="false"/>
          <w:iCs w:val="false"/>
          <w:color w:val="647378"/>
          <w:sz w:val="14"/>
          <w:szCs w:val="14"/>
        </w:rPr>
        <w:t xml:space="preserve">     DOSSIER DE DISCUSSION · 29 SEPTEMBRE 2026</w:t>
      </w:r>
    </w:p>
    <w:p>
      <w:pPr>
        <w:spacing w:after="30"/>
        <w:jc w:val="right"/>
      </w:pPr>
      <w:hyperlink w:history="1" r:id="rIdmfpekihwa7dqlvczav83n">
        <w:r>
          <w:drawing>
            <wp:inline distT="0" distB="0" distL="0" distR="0">
              <wp:extent cx="628650" cy="628650"/>
              <wp:effectExtent t="0" r="0" b="0" l="0"/>
              <wp:docPr id="1" descr="Scanner ou cliquer pour ouvrir le site" title="QR ArtisanConnect">
                <a:hlinkClick xmlns:a="http://schemas.openxmlformats.org/drawingml/2006/main" r:id="rIdmfpekihwa7dqlvczav83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a:hlinkClick r:id="rIdmfpekihwa7dqlvczav83n"/>
                      </pic:cNvPr>
                      <pic:cNvPicPr>
                        <a:picLocks noChangeAspect="1" noChangeArrowheads="1"/>
                      </pic:cNvPicPr>
                    </pic:nvPicPr>
                    <pic:blipFill>
                      <a:blip r:embed="rId7" cstate="none"/>
                      <a:srcRect/>
                      <a:stretch>
                        <a:fillRect/>
                      </a:stretch>
                    </pic:blipFill>
                    <pic:spPr bwMode="auto">
                      <a:xfrm>
                        <a:off x="0" y="0"/>
                        <a:ext cx="628650" cy="628650"/>
                      </a:xfrm>
                      <a:prstGeom prst="rect">
                        <a:avLst/>
                      </a:prstGeom>
                    </pic:spPr>
                  </pic:pic>
                </a:graphicData>
              </a:graphic>
            </wp:inline>
          </w:drawing>
        </w:r>
      </w:hyperlink>
    </w:p>
    <w:p>
      <w:pPr>
        <w:keepNext/>
        <w:spacing w:after="55"/>
      </w:pPr>
      <w:r>
        <w:rPr>
          <w:rFonts w:ascii="Arial" w:cs="Arial" w:eastAsia="Arial" w:hAnsi="Arial"/>
          <w:b/>
          <w:bCs/>
          <w:i w:val="false"/>
          <w:iCs w:val="false"/>
          <w:color w:val="203239"/>
          <w:sz w:val="40"/>
          <w:szCs w:val="40"/>
        </w:rPr>
        <w:t xml:space="preserve">Demande d'audience — MINCOMMERCE</w:t>
      </w:r>
    </w:p>
    <w:p>
      <w:pPr>
        <w:spacing w:after="120"/>
      </w:pPr>
      <w:r>
        <w:rPr>
          <w:rFonts w:ascii="Arial" w:cs="Arial" w:eastAsia="Arial" w:hAnsi="Arial"/>
          <w:b w:val="false"/>
          <w:bCs w:val="false"/>
          <w:i w:val="false"/>
          <w:iCs w:val="false"/>
          <w:color w:val="176B5B"/>
          <w:sz w:val="20"/>
          <w:szCs w:val="20"/>
        </w:rPr>
        <w:t xml:space="preserve">Demande d'audience — MINCOMMERCE</w:t>
      </w:r>
    </w:p>
    <w:p>
      <w:pPr>
        <w:keepNext/>
        <w:spacing w:after="100"/>
      </w:pPr>
      <w:r>
        <w:rPr>
          <w:rFonts w:ascii="Arial" w:cs="Arial" w:eastAsia="Arial" w:hAnsi="Arial"/>
          <w:b/>
          <w:bCs/>
          <w:i w:val="false"/>
          <w:iCs w:val="false"/>
          <w:color w:val="203239"/>
          <w:sz w:val="42"/>
          <w:szCs w:val="42"/>
        </w:rPr>
        <w:t xml:space="preserve">Demande d'audience — MINCOMMERCE</w:t>
      </w:r>
    </w:p>
    <w:p>
      <w:pPr>
        <w:spacing w:after="55" w:line="260"/>
      </w:pPr>
      <w:r>
        <w:rPr>
          <w:rFonts w:ascii="Arial" w:cs="Arial" w:eastAsia="Arial" w:hAnsi="Arial"/>
          <w:b w:val="false"/>
          <w:bCs w:val="false"/>
          <w:i w:val="false"/>
          <w:iCs w:val="false"/>
          <w:color w:val="26353A"/>
          <w:sz w:val="18"/>
          <w:szCs w:val="18"/>
        </w:rPr>
        <w:t xml:space="preserve">ArtisanConnect [Dénomination légale de la structure porteuse] · [Adresse en France à compléter] Juvet TAJO, président fondateur · Résidant en France Courriel : juvettaj@gmail.com · Téléphone : +33 7 82 51 05 46 Représentant local proposé : Ngounou Junior · +237 691 759 881</w:t>
      </w:r>
    </w:p>
    <w:p>
      <w:pPr>
        <w:spacing w:after="55" w:line="260"/>
      </w:pPr>
      <w:r>
        <w:rPr>
          <w:rFonts w:ascii="Arial" w:cs="Arial" w:eastAsia="Arial" w:hAnsi="Arial"/>
          <w:b w:val="false"/>
          <w:bCs w:val="false"/>
          <w:i w:val="false"/>
          <w:iCs w:val="false"/>
          <w:color w:val="26353A"/>
          <w:sz w:val="18"/>
          <w:szCs w:val="18"/>
        </w:rPr>
        <w:t xml:space="preserve">Yaoundé, le 29 septembre 2026</w:t>
      </w:r>
    </w:p>
    <w:p>
      <w:pPr>
        <w:spacing w:after="55" w:line="260"/>
      </w:pPr>
      <w:r>
        <w:rPr>
          <w:rFonts w:ascii="Arial" w:cs="Arial" w:eastAsia="Arial" w:hAnsi="Arial"/>
          <w:b w:val="false"/>
          <w:bCs w:val="false"/>
          <w:i w:val="false"/>
          <w:iCs w:val="false"/>
          <w:color w:val="26353A"/>
          <w:sz w:val="18"/>
          <w:szCs w:val="18"/>
        </w:rPr>
        <w:t xml:space="preserve">À Monsieur le Ministre du Commerce Yaoundé, République du Cameroun</w:t>
      </w:r>
    </w:p>
    <w:p>
      <w:pPr>
        <w:spacing w:after="55" w:line="260"/>
      </w:pPr>
      <w:r>
        <w:rPr>
          <w:rFonts w:ascii="Arial" w:cs="Arial" w:eastAsia="Arial" w:hAnsi="Arial"/>
          <w:b w:val="false"/>
          <w:bCs w:val="false"/>
          <w:i w:val="false"/>
          <w:iCs w:val="false"/>
          <w:color w:val="26353A"/>
          <w:sz w:val="18"/>
          <w:szCs w:val="18"/>
        </w:rPr>
        <w:t xml:space="preserve">Objet : Demande d'audience pour présenter ArtisanConnect et étudier une vitrine pilote de produits artisanaux camerounais</w:t>
      </w:r>
    </w:p>
    <w:p>
      <w:pPr>
        <w:spacing w:after="55" w:line="260"/>
      </w:pPr>
      <w:r>
        <w:rPr>
          <w:rFonts w:ascii="Arial" w:cs="Arial" w:eastAsia="Arial" w:hAnsi="Arial"/>
          <w:b w:val="false"/>
          <w:bCs w:val="false"/>
          <w:i w:val="false"/>
          <w:iCs w:val="false"/>
          <w:color w:val="26353A"/>
          <w:sz w:val="18"/>
          <w:szCs w:val="18"/>
        </w:rPr>
        <w:t xml:space="preserve">Monsieur le Ministre,</w:t>
      </w:r>
    </w:p>
    <w:p>
      <w:pPr>
        <w:spacing w:after="55" w:line="260"/>
      </w:pPr>
      <w:r>
        <w:rPr>
          <w:rFonts w:ascii="Arial" w:cs="Arial" w:eastAsia="Arial" w:hAnsi="Arial"/>
          <w:b w:val="false"/>
          <w:bCs w:val="false"/>
          <w:i w:val="false"/>
          <w:iCs w:val="false"/>
          <w:color w:val="26353A"/>
          <w:sz w:val="18"/>
          <w:szCs w:val="18"/>
        </w:rPr>
        <w:t xml:space="preserve">J'ai l'honneur de solliciter une audience auprès de vous ou du service que vous voudrez bien désigner afin de présenter ArtisanConnect, une plateforme numérique camerounaise qui aide les clients à découvrir des artisans, leurs produits et leurs services, et à leur adresser des demandes de devis.</w:t>
      </w:r>
    </w:p>
    <w:p>
      <w:pPr>
        <w:spacing w:after="55" w:line="260"/>
      </w:pPr>
      <w:r>
        <w:rPr>
          <w:rFonts w:ascii="Arial" w:cs="Arial" w:eastAsia="Arial" w:hAnsi="Arial"/>
          <w:b w:val="false"/>
          <w:bCs w:val="false"/>
          <w:i w:val="false"/>
          <w:iCs w:val="false"/>
          <w:color w:val="26353A"/>
          <w:sz w:val="18"/>
          <w:szCs w:val="18"/>
        </w:rPr>
        <w:t xml:space="preserve">Nous souhaitons échanger sur la possibilité d'un test de présentation commerciale numérique, complémentaire aux initiatives de promotion du commerce et des produits camerounais. À titre d'hypothèse de travail seulement, ce test pourrait concerner 5 à 10 vendeurs ou artisans, dans une ville et 2 à 3 catégories, pendant environ une semaine. Une phase ultérieure, pouvant aller jusqu'à 100 participants sur 3 à 6 mois, ne serait étudiée qu'après évaluation, accord des parties et validation du périmètre, des capacités et du budget.</w:t>
      </w:r>
    </w:p>
    <w:p>
      <w:pPr>
        <w:spacing w:after="55" w:line="260"/>
      </w:pPr>
      <w:r>
        <w:rPr>
          <w:rFonts w:ascii="Arial" w:cs="Arial" w:eastAsia="Arial" w:hAnsi="Arial"/>
          <w:b w:val="false"/>
          <w:bCs w:val="false"/>
          <w:i w:val="false"/>
          <w:iCs w:val="false"/>
          <w:color w:val="26353A"/>
          <w:sz w:val="18"/>
          <w:szCs w:val="18"/>
        </w:rPr>
        <w:t xml:space="preserve">La démarche pourrait porter sur la qualité et l'exactitude des fiches produits, la visibilité des vendeurs, les demandes de renseignements et les mises en relation avec des acheteurs. ArtisanConnect ne délivre aucun label officiel et ne prétend pas certifier la conformité ou l'origine d'un produit au nom du Ministère. Tout usage d'un nom, d'un logo ou d'un label institutionnel nécessiterait une autorisation préalable.</w:t>
      </w:r>
    </w:p>
    <w:p>
      <w:pPr>
        <w:spacing w:after="55" w:line="260"/>
      </w:pPr>
      <w:r>
        <w:rPr>
          <w:rFonts w:ascii="Arial" w:cs="Arial" w:eastAsia="Arial" w:hAnsi="Arial"/>
          <w:b w:val="false"/>
          <w:bCs w:val="false"/>
          <w:i w:val="false"/>
          <w:iCs w:val="false"/>
          <w:color w:val="26353A"/>
          <w:sz w:val="18"/>
          <w:szCs w:val="18"/>
        </w:rPr>
        <w:t xml:space="preserve">Nous sollicitons respectueusement une audience de présentation, l'orientation vers le service compétent et un échange sur les critères d'un éventuel test. Aucun budget, partenariat, soutien ou calendrier n'est acquis; toute proposition financière serait chiffrée après cadrage et soumise aux procédures applicables.</w:t>
      </w:r>
    </w:p>
    <w:p>
      <w:pPr>
        <w:spacing w:after="55" w:line="260"/>
      </w:pPr>
      <w:r>
        <w:rPr>
          <w:rFonts w:ascii="Arial" w:cs="Arial" w:eastAsia="Arial" w:hAnsi="Arial"/>
          <w:b w:val="false"/>
          <w:bCs w:val="false"/>
          <w:i w:val="false"/>
          <w:iCs w:val="false"/>
          <w:color w:val="26353A"/>
          <w:sz w:val="18"/>
          <w:szCs w:val="18"/>
        </w:rPr>
        <w:t xml:space="preserve">Je serai présent au Cameroun du 9 octobre au 7 décembre 2026 et serais disponible pendant cette période, sous réserve de vos disponibilités.</w:t>
      </w:r>
    </w:p>
    <w:p>
      <w:pPr>
        <w:spacing w:after="55" w:line="260"/>
      </w:pPr>
      <w:r>
        <w:rPr>
          <w:rFonts w:ascii="Arial" w:cs="Arial" w:eastAsia="Arial" w:hAnsi="Arial"/>
          <w:b w:val="false"/>
          <w:bCs w:val="false"/>
          <w:i w:val="false"/>
          <w:iCs w:val="false"/>
          <w:color w:val="26353A"/>
          <w:sz w:val="18"/>
          <w:szCs w:val="18"/>
        </w:rPr>
        <w:t xml:space="preserve">Je vous prie d'agréer, Monsieur le Ministre, l'expression de ma très haute considération.</w:t>
      </w:r>
    </w:p>
    <w:p>
      <w:pPr>
        <w:spacing w:after="55" w:line="260"/>
      </w:pPr>
      <w:r>
        <w:rPr>
          <w:rFonts w:ascii="Arial" w:cs="Arial" w:eastAsia="Arial" w:hAnsi="Arial"/>
          <w:b w:val="false"/>
          <w:bCs w:val="false"/>
          <w:i w:val="false"/>
          <w:iCs w:val="false"/>
          <w:color w:val="26353A"/>
          <w:sz w:val="18"/>
          <w:szCs w:val="18"/>
        </w:rPr>
        <w:t xml:space="preserve">Juvet TAJO Président fondateur d'ArtisanConnect · Ingénieur plateforme SRE Signature : ______________________________</w:t>
      </w:r>
    </w:p>
    <w:p>
      <w:pPr>
        <w:spacing w:after="55" w:line="260"/>
      </w:pPr>
      <w:r>
        <w:rPr>
          <w:rFonts w:ascii="Arial" w:cs="Arial" w:eastAsia="Arial" w:hAnsi="Arial"/>
          <w:b w:val="false"/>
          <w:bCs w:val="false"/>
          <w:i w:val="false"/>
          <w:iCs w:val="false"/>
          <w:color w:val="26353A"/>
          <w:sz w:val="18"/>
          <w:szCs w:val="18"/>
        </w:rPr>
        <w:t xml:space="preserve">Pièces jointes : note conceptuelle; fiche de présentation; déroulé de démonstration.</w:t>
      </w:r>
    </w:p>
    <w:sectPr>
      <w:pgSz w:w="11906" w:h="16838" w:orient="portrait"/>
      <w:pgMar w:top="600" w:right="600" w:bottom="600" w:left="6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line="2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mfpekihwa7dqlvczav83n" Type="http://schemas.openxmlformats.org/officeDocument/2006/relationships/hyperlink" Target="https://artisanconnectcm.info" TargetMode="External"/><Relationship Id="rId7" Type="http://schemas.openxmlformats.org/officeDocument/2006/relationships/image" Target="media/c36016a2132975be8e6b11311315629d64f7d89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Demande d'audience — MINCOMMERCE</dc:title>
  <dc:subject>Demande d'audience — MINCOMMERCE</dc:subject>
  <dc:creator>ArtisanConnect</dc:creator>
  <cp:lastModifiedBy>Un-named</cp:lastModifiedBy>
  <cp:revision>1</cp:revision>
  <dcterms:created xsi:type="dcterms:W3CDTF">2026-09-29T00:01:55.409Z</dcterms:created>
  <dcterms:modified xsi:type="dcterms:W3CDTF">2026-09-29T00:01:55.410Z</dcterms:modified>
</cp:coreProperties>
</file>

<file path=docProps/custom.xml><?xml version="1.0" encoding="utf-8"?>
<Properties xmlns="http://schemas.openxmlformats.org/officeDocument/2006/custom-properties" xmlns:vt="http://schemas.openxmlformats.org/officeDocument/2006/docPropsVTypes"/>
</file>