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Open Sans" w:cs="Open Sans" w:eastAsia="Open Sans" w:hAnsi="Open Sans"/>
        </w:rPr>
      </w:pPr>
      <w:r w:rsidDel="00000000" w:rsidR="00000000" w:rsidRPr="00000000">
        <w:rPr>
          <w:rFonts w:ascii="Open Sans" w:cs="Open Sans" w:eastAsia="Open Sans" w:hAnsi="Open Sans"/>
          <w:b w:val="1"/>
          <w:rtl w:val="0"/>
        </w:rPr>
        <w:t xml:space="preserve">Buscar 3 empresas de hosting y estudiar las diversas ofertas</w:t>
      </w:r>
      <w:r w:rsidDel="00000000" w:rsidR="00000000" w:rsidRPr="00000000">
        <w:rPr>
          <w:rtl w:val="0"/>
        </w:rPr>
      </w:r>
    </w:p>
    <w:p w:rsidR="00000000" w:rsidDel="00000000" w:rsidP="00000000" w:rsidRDefault="00000000" w:rsidRPr="00000000" w14:paraId="0000000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numPr>
          <w:ilvl w:val="0"/>
          <w:numId w:val="4"/>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OVHCloud</w:t>
      </w:r>
    </w:p>
    <w:p w:rsidR="00000000" w:rsidDel="00000000" w:rsidP="00000000" w:rsidRDefault="00000000" w:rsidRPr="00000000" w14:paraId="00000004">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Esta empresa destaca los servidores Eco y los VPS. Entre los servidores Eco podemos encontrar precios desde los 44,99€ un Intel Xeon E3-1230v6 - 4c/8t - 3,5 GHz/3,9 GHz con 32 GB DDR4 ECC, 4TB de almacenamiento HDD Soft RAID y 250Mb/s hasta los 8,99€ un Intel ATOM N2800 - 2c/4t - 1,86 GHz/1,86 GHz, 4 GB DDR3, 4TB de almacenamiento HDD SATA y 100mb/s de ancho de banda.</w:t>
      </w:r>
    </w:p>
    <w:p w:rsidR="00000000" w:rsidDel="00000000" w:rsidP="00000000" w:rsidRDefault="00000000" w:rsidRPr="00000000" w14:paraId="00000006">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En cuanto a los VPS van desde los 4,60€ con 2 vCore, 2GB RAM, 40GB SSD NVMe y 500Mb/s tráfico ilimitado hasta los 36,80€ con 16 vCore, 16GB, 160 GB SS NVMe y 2Gb/s tráfico ilimitado.</w:t>
      </w:r>
    </w:p>
    <w:p w:rsidR="00000000" w:rsidDel="00000000" w:rsidP="00000000" w:rsidRDefault="00000000" w:rsidRPr="00000000" w14:paraId="0000000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Ionos</w:t>
      </w:r>
      <w:r w:rsidDel="00000000" w:rsidR="00000000" w:rsidRPr="00000000">
        <w:rPr>
          <w:rtl w:val="0"/>
        </w:rPr>
      </w:r>
    </w:p>
    <w:p w:rsidR="00000000" w:rsidDel="00000000" w:rsidP="00000000" w:rsidRDefault="00000000" w:rsidRPr="00000000" w14:paraId="0000000A">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Aqui se destacan sobre todo los servidores VPS Linux que van desde 1€ al mes con 1 vCore, 1 GB RAM y 10 GB SSD hasta los 28€ al mes con 12 vCores, 24 GB RAM y 640 GB SSD durante 6 meses.</w:t>
      </w:r>
    </w:p>
    <w:p w:rsidR="00000000" w:rsidDel="00000000" w:rsidP="00000000" w:rsidRDefault="00000000" w:rsidRPr="00000000" w14:paraId="0000000C">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numPr>
          <w:ilvl w:val="0"/>
          <w:numId w:val="4"/>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GoDaddy</w:t>
      </w:r>
    </w:p>
    <w:p w:rsidR="00000000" w:rsidDel="00000000" w:rsidP="00000000" w:rsidRDefault="00000000" w:rsidRPr="00000000" w14:paraId="0000000E">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En cuanto a los servidores VPS de GoDaddy se encuentran por 8,99€ al mes una maquina con 1 vCPU, 2GB de RAM, 40GB de almacenamiento SSD NVMe. Por 17,99€ al mes 2 vCPU, 4GB de RAM y 100GB de almacenamiento SSD NVMe. Por ultimo y por 36,99€ al mes 4 vCPU, 8 GB de RAM y 200GB de almacenamiento SSD NVMe.</w:t>
      </w:r>
    </w:p>
    <w:p w:rsidR="00000000" w:rsidDel="00000000" w:rsidP="00000000" w:rsidRDefault="00000000" w:rsidRPr="00000000" w14:paraId="00000010">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jc w:val="both"/>
        <w:rPr>
          <w:rFonts w:ascii="Open Sans" w:cs="Open Sans" w:eastAsia="Open Sans" w:hAnsi="Open Sans"/>
        </w:rPr>
      </w:pPr>
      <w:r w:rsidDel="00000000" w:rsidR="00000000" w:rsidRPr="00000000">
        <w:rPr>
          <w:rFonts w:ascii="Open Sans" w:cs="Open Sans" w:eastAsia="Open Sans" w:hAnsi="Open Sans"/>
          <w:b w:val="1"/>
          <w:rtl w:val="0"/>
        </w:rPr>
        <w:t xml:space="preserve">Resumen de los servicios que ofrece cada empresa</w:t>
      </w:r>
      <w:r w:rsidDel="00000000" w:rsidR="00000000" w:rsidRPr="00000000">
        <w:rPr>
          <w:rtl w:val="0"/>
        </w:rPr>
      </w:r>
    </w:p>
    <w:p w:rsidR="00000000" w:rsidDel="00000000" w:rsidP="00000000" w:rsidRDefault="00000000" w:rsidRPr="00000000" w14:paraId="0000001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OVHCloud: esta empresa ofrece VPS, hosting y dominios, servicios de diferentes servidores administrados, como servidores MySQL, VMWare, etc; soluciones personalizadas para empresas y servicios </w:t>
      </w:r>
      <w:r w:rsidDel="00000000" w:rsidR="00000000" w:rsidRPr="00000000">
        <w:rPr>
          <w:rFonts w:ascii="Open Sans" w:cs="Open Sans" w:eastAsia="Open Sans" w:hAnsi="Open Sans"/>
          <w:i w:val="1"/>
          <w:rtl w:val="0"/>
        </w:rPr>
        <w:t xml:space="preserve">eco</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4">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Ionos: aqui se ofrecen diferentes servicios de hosting como servidores virtuales, dedicados, web y wordpress. Tambien correos electrónicos y dominios.</w:t>
      </w:r>
    </w:p>
    <w:p w:rsidR="00000000" w:rsidDel="00000000" w:rsidP="00000000" w:rsidRDefault="00000000" w:rsidRPr="00000000" w14:paraId="0000001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GoDaddy: ofrece nombres de dominio, webs y hosting y email y marketing. En cuanto a los sitios web tienen un creador de sitios web, hosting VPS, WordPress, certificados SSL…</w:t>
      </w:r>
    </w:p>
    <w:p w:rsidR="00000000" w:rsidDel="00000000" w:rsidP="00000000" w:rsidRDefault="00000000" w:rsidRPr="00000000" w14:paraId="0000001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Análisis de los tipos de alojamiento: ventajas y desventajas, características, diferencias, limitaciones, escenarios de uso</w:t>
      </w:r>
    </w:p>
    <w:p w:rsidR="00000000" w:rsidDel="00000000" w:rsidP="00000000" w:rsidRDefault="00000000" w:rsidRPr="00000000" w14:paraId="0000001B">
      <w:pP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C">
      <w:pPr>
        <w:jc w:val="both"/>
        <w:rPr>
          <w:rFonts w:ascii="Open Sans" w:cs="Open Sans" w:eastAsia="Open Sans" w:hAnsi="Open Sans"/>
        </w:rPr>
      </w:pPr>
      <w:r w:rsidDel="00000000" w:rsidR="00000000" w:rsidRPr="00000000">
        <w:rPr>
          <w:rFonts w:ascii="Open Sans" w:cs="Open Sans" w:eastAsia="Open Sans" w:hAnsi="Open Sans"/>
          <w:rtl w:val="0"/>
        </w:rPr>
        <w:t xml:space="preserve">Existen distintos tipos de hosting: hosting compartido, hosting de servidor privado virtual, hosting dedicado, hosting de colocación, hosting administrado, hosting en la nube.</w:t>
      </w:r>
    </w:p>
    <w:p w:rsidR="00000000" w:rsidDel="00000000" w:rsidP="00000000" w:rsidRDefault="00000000" w:rsidRPr="00000000" w14:paraId="0000001D">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Open Sans" w:cs="Open Sans" w:eastAsia="Open Sans" w:hAnsi="Open Sans"/>
          <w:u w:val="none"/>
        </w:rPr>
      </w:pPr>
      <w:r w:rsidDel="00000000" w:rsidR="00000000" w:rsidRPr="00000000">
        <w:rPr>
          <w:rFonts w:ascii="Open Sans" w:cs="Open Sans" w:eastAsia="Open Sans" w:hAnsi="Open Sans"/>
          <w:i w:val="1"/>
          <w:rtl w:val="0"/>
        </w:rPr>
        <w:t xml:space="preserve">Hosting compartido</w:t>
      </w:r>
      <w:r w:rsidDel="00000000" w:rsidR="00000000" w:rsidRPr="00000000">
        <w:rPr>
          <w:rFonts w:ascii="Open Sans" w:cs="Open Sans" w:eastAsia="Open Sans" w:hAnsi="Open Sans"/>
          <w:rtl w:val="0"/>
        </w:rPr>
        <w:t xml:space="preserve">: es la opción de alojamiento más simple que existe y más barata. Consiste en compartir servidor con otros, por ejemplo, sitios webs. Solo será una opción rentable si nuestra web tiene un bajo volumen y tráfico ya que puede saturarse a causa del tráfico de las webs con las que compartimos.</w:t>
      </w:r>
    </w:p>
    <w:p w:rsidR="00000000" w:rsidDel="00000000" w:rsidP="00000000" w:rsidRDefault="00000000" w:rsidRPr="00000000" w14:paraId="0000001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Open Sans" w:cs="Open Sans" w:eastAsia="Open Sans" w:hAnsi="Open Sans"/>
          <w:u w:val="none"/>
        </w:rPr>
      </w:pPr>
      <w:r w:rsidDel="00000000" w:rsidR="00000000" w:rsidRPr="00000000">
        <w:rPr>
          <w:rFonts w:ascii="Open Sans" w:cs="Open Sans" w:eastAsia="Open Sans" w:hAnsi="Open Sans"/>
          <w:i w:val="1"/>
          <w:rtl w:val="0"/>
        </w:rPr>
        <w:t xml:space="preserve">Hosting de servidor privado virtual (VPS)</w:t>
      </w:r>
      <w:r w:rsidDel="00000000" w:rsidR="00000000" w:rsidRPr="00000000">
        <w:rPr>
          <w:rFonts w:ascii="Open Sans" w:cs="Open Sans" w:eastAsia="Open Sans" w:hAnsi="Open Sans"/>
          <w:rtl w:val="0"/>
        </w:rPr>
        <w:t xml:space="preserve">: este es más costoso que el alojamiento compartido, pero tiene algunas ventajas considerables. Las empresas ofrecen un servidor dedicado para tu sitio aunque técnicamente sigue siendo compartido. Lo que se hace es virtualizar las prestaciones de un ordenador de manera que podamos escalar más fácilmente. Algunas empresas también nos permiten escalar el sitio dependiendo de la hora o del tráfico que tengamos, por ejemplo si en nuestro sitio web hacemos algún live y se espera que entre mucha gente pues es tan sencillo como aumentar las prestaciones en ese momento para que así el sitio web no caiga.</w:t>
      </w:r>
    </w:p>
    <w:p w:rsidR="00000000" w:rsidDel="00000000" w:rsidP="00000000" w:rsidRDefault="00000000" w:rsidRPr="00000000" w14:paraId="00000021">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numPr>
          <w:ilvl w:val="0"/>
          <w:numId w:val="5"/>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Hosting dedicado</w:t>
      </w:r>
      <w:r w:rsidDel="00000000" w:rsidR="00000000" w:rsidRPr="00000000">
        <w:rPr>
          <w:rFonts w:ascii="Open Sans" w:cs="Open Sans" w:eastAsia="Open Sans" w:hAnsi="Open Sans"/>
          <w:rtl w:val="0"/>
        </w:rPr>
        <w:t xml:space="preserve">: en términos simples tu sitio web cuenta con su propio servidor, cosa que implica que tengamos el control total sobre los sistemas, seguridad y todo lo relacionado con un servidor. Requiere alto nivel de experiencia por lo que se necesita personal especializado para administrar tu servidor de manera adecuada. Esta opción sigue siendo la mejor para las grandes empresas que requieren asegurar la privacidad de su información o que tienen una gran actividad comercial en línea.</w:t>
      </w:r>
    </w:p>
    <w:p w:rsidR="00000000" w:rsidDel="00000000" w:rsidP="00000000" w:rsidRDefault="00000000" w:rsidRPr="00000000" w14:paraId="00000023">
      <w:pPr>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numPr>
          <w:ilvl w:val="0"/>
          <w:numId w:val="6"/>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Hosting de colocación</w:t>
      </w:r>
      <w:r w:rsidDel="00000000" w:rsidR="00000000" w:rsidRPr="00000000">
        <w:rPr>
          <w:rFonts w:ascii="Open Sans" w:cs="Open Sans" w:eastAsia="Open Sans" w:hAnsi="Open Sans"/>
          <w:rtl w:val="0"/>
        </w:rPr>
        <w:t xml:space="preserve">: las empresas poseen su propio hardware, pero buscan aumentar su utilidad mediante el alquiler de espacio de servidores en un data center lo que proporciona beneficios como un mejor ancho de banda de internet, sistemas de refrigeración de servidores y control de clima y energía confiable.</w:t>
      </w:r>
    </w:p>
    <w:p w:rsidR="00000000" w:rsidDel="00000000" w:rsidP="00000000" w:rsidRDefault="00000000" w:rsidRPr="00000000" w14:paraId="00000025">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numPr>
          <w:ilvl w:val="0"/>
          <w:numId w:val="7"/>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Hosting administrado</w:t>
      </w:r>
      <w:r w:rsidDel="00000000" w:rsidR="00000000" w:rsidRPr="00000000">
        <w:rPr>
          <w:rFonts w:ascii="Open Sans" w:cs="Open Sans" w:eastAsia="Open Sans" w:hAnsi="Open Sans"/>
          <w:rtl w:val="0"/>
        </w:rPr>
        <w:t xml:space="preserve">: es un modelo de servicio en el que un cliente alquila hardware dedicado a un proveedor de servicios de hospedaje administrado. Encontramos diferentes ventajas: las copias de seguridad se harán de forma automática, el administrador se encargará de las actualizaciones de los sistemas operativos, cualquier problema que se produzca en el servidor el administrador deberá solucionarlos. Por otra parte, podrías no tener acceso como administrador a tu servidor y es un servicio que puede llegar a ser muy caro.</w:t>
      </w:r>
    </w:p>
    <w:p w:rsidR="00000000" w:rsidDel="00000000" w:rsidP="00000000" w:rsidRDefault="00000000" w:rsidRPr="00000000" w14:paraId="00000027">
      <w:pPr>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numPr>
          <w:ilvl w:val="0"/>
          <w:numId w:val="8"/>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Hosting en la nube</w:t>
      </w:r>
      <w:r w:rsidDel="00000000" w:rsidR="00000000" w:rsidRPr="00000000">
        <w:rPr>
          <w:rFonts w:ascii="Open Sans" w:cs="Open Sans" w:eastAsia="Open Sans" w:hAnsi="Open Sans"/>
          <w:rtl w:val="0"/>
        </w:rPr>
        <w:t xml:space="preserve">: con este servicio, tu página web estará alojada en varios servidores a la vez que se conectarán a través de una red privada y actuarán en conjunto como si se tratase de un superordenador. La principal ventaja del </w:t>
      </w:r>
      <w:r w:rsidDel="00000000" w:rsidR="00000000" w:rsidRPr="00000000">
        <w:rPr>
          <w:rFonts w:ascii="Open Sans" w:cs="Open Sans" w:eastAsia="Open Sans" w:hAnsi="Open Sans"/>
          <w:i w:val="1"/>
          <w:rtl w:val="0"/>
        </w:rPr>
        <w:t xml:space="preserve">cloud hosting</w:t>
      </w:r>
      <w:r w:rsidDel="00000000" w:rsidR="00000000" w:rsidRPr="00000000">
        <w:rPr>
          <w:rFonts w:ascii="Open Sans" w:cs="Open Sans" w:eastAsia="Open Sans" w:hAnsi="Open Sans"/>
          <w:rtl w:val="0"/>
        </w:rPr>
        <w:t xml:space="preserve"> además de la seguridad contra fallos en un servidor es que a nivel práctica contarás con recursos ilimitados. Sin embargo, si tan solo estás pensando en crear una página web sencilla y no necesitas todos estos recursos, el hosting en la nube es mucho más caro que las demás opciones y realmente no te hará falta utilizarlo.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