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Idea de Negocio 1: Consultoría en Ciberseguridad para PYMES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Fuente de Generación: La necesidad de tener una sociedad concienciada en la seguridad informática.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Descripción del Negocio: Esta empresa ofrecerá servicios de consultoría en ciberseguridad para pequeñas y medianas empresas. Ayudará a las empresas a evaluar y mejorar su postura de seguridad cibernética, identificar vulnerabilidades, implementar medidas de seguridad adecuadas y proporcionar formación a los empleados. También ofrecerá servicios de monitoreo y respuesta ante incidentes para garantizar la protección continua.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Necesidad que Cubre: Cubre la creciente preocupación de las empresas por las amenazas cibernéticas en un mundo cada vez más digitalizado. Las pequeñas empresas, en particular, a menudo carecen de recursos internos de seguridad y necesitan ayuda para proteger sus activos digitales y datos sensibles.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 de Cliente: Pequeñas y medianas empresas de diversos sectores que buscan proteger sus sistemas y datos contra ciberataques.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Diferenciación de la Competencia: Se diferencia ofreciendo servicios personalizados que se adaptan a las necesidades específicas de cada cliente. Además, se destacará por su enfoque proactivo en la educación y la prevención, además de la respuesta a incidentes, lo que ayudará a las empresas a fortalecer su seguridad de manera integral.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Claro, aquí tienes otra idea de negocio relacionada con el campo informático: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Idea de Negocio 2: Plataforma de Desarrollo de Aplicaciones de Inteligencia Artificial (IA) para PYMES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Fuente de Generación: Aplicación de nuevas tecnologías que facilitan el trabajo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Descripción del Negocio: Esta plataforma proporcionará a pequeñas empresas una forma accesible de desarrollar y desplegar aplicaciones de inteligencia artificial sin necesidad de contar con un equipo de desarrolladores de IA. Ofrecerá una interfaz de arrastrar y soltar para crear modelos de IA y automatizar tareas comerciales. Además, ofrecerá servicios de consultoría para adaptar la IA a las necesidades específicas de cada empresa.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Necesidad que Cubre: Cubre la creciente demanda de pequeñas empresas que desean aprovechar la inteligencia artificial para mejorar la eficiencia operativa, la toma de decisiones y la experiencia del cliente, pero que carecen de los recursos internos para desarrollar estas soluciones.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 de Cliente: Pequeñas y medianas empresas de diversos sectores que buscan integrar soluciones de inteligencia artificial en sus operaciones comerciales.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Diferenciación de la Competencia: Se diferencia al ofrecer una plataforma intuitiva y fácil de usar, diseñada específicamente para las necesidades de las pequeñas empresas. Además, se destaca por su enfoque en la consultoría personalizada, lo que permite a las empresas aprovechar al máximo la IA de acuerdo con sus objetivos y procesos comerciales únicos.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